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A1EF" w14:textId="527B2858" w:rsidR="000F31EC" w:rsidRPr="00252EAC" w:rsidRDefault="000F31EC" w:rsidP="000F31EC">
      <w:pPr>
        <w:pStyle w:val="Bezmezer"/>
        <w:jc w:val="center"/>
        <w:rPr>
          <w:b/>
          <w:sz w:val="24"/>
          <w:szCs w:val="24"/>
        </w:rPr>
      </w:pPr>
      <w:r w:rsidRPr="00252EAC">
        <w:rPr>
          <w:b/>
          <w:sz w:val="24"/>
          <w:szCs w:val="24"/>
        </w:rPr>
        <w:t>Smlouva o dílo</w:t>
      </w:r>
      <w:r w:rsidR="00FC42C0">
        <w:rPr>
          <w:b/>
          <w:sz w:val="24"/>
          <w:szCs w:val="24"/>
        </w:rPr>
        <w:t xml:space="preserve"> ev. č. 2</w:t>
      </w:r>
      <w:r w:rsidR="00B93679">
        <w:rPr>
          <w:b/>
          <w:sz w:val="24"/>
          <w:szCs w:val="24"/>
        </w:rPr>
        <w:t>3</w:t>
      </w:r>
      <w:r w:rsidR="00FC42C0">
        <w:rPr>
          <w:b/>
          <w:sz w:val="24"/>
          <w:szCs w:val="24"/>
        </w:rPr>
        <w:t>0</w:t>
      </w:r>
      <w:r w:rsidR="00B93679">
        <w:rPr>
          <w:b/>
          <w:sz w:val="24"/>
          <w:szCs w:val="24"/>
        </w:rPr>
        <w:t>08</w:t>
      </w:r>
    </w:p>
    <w:p w14:paraId="37471B4D" w14:textId="77777777" w:rsidR="000F31EC" w:rsidRPr="00252EAC" w:rsidRDefault="000F31EC" w:rsidP="000F31EC">
      <w:pPr>
        <w:pStyle w:val="Bezmezer"/>
        <w:rPr>
          <w:rFonts w:cs="TimesNewRomanPSMT"/>
        </w:rPr>
      </w:pPr>
      <w:r w:rsidRPr="00252EAC">
        <w:rPr>
          <w:rFonts w:cs="TimesNewRomanPSMT"/>
        </w:rPr>
        <w:t>uzavření dle ustanovení § 2586 a násl. zákona č. 89/2012 Sb., občanský zákoník, ve znění pozdějších</w:t>
      </w:r>
    </w:p>
    <w:p w14:paraId="3DEF2BC5" w14:textId="77777777" w:rsidR="000F31EC" w:rsidRPr="00252EAC" w:rsidRDefault="000F31EC" w:rsidP="000F31EC">
      <w:pPr>
        <w:pStyle w:val="Bezmezer"/>
        <w:rPr>
          <w:rFonts w:cs="TimesNewRomanPSMT"/>
        </w:rPr>
      </w:pPr>
      <w:r w:rsidRPr="00252EAC">
        <w:rPr>
          <w:rFonts w:cs="TimesNewRomanPSMT"/>
        </w:rPr>
        <w:t>předpisů</w:t>
      </w:r>
    </w:p>
    <w:p w14:paraId="1B6EF365" w14:textId="77777777" w:rsidR="000F31EC" w:rsidRPr="00252EAC" w:rsidRDefault="000F31EC" w:rsidP="000F31EC">
      <w:pPr>
        <w:pStyle w:val="Bezmezer"/>
        <w:rPr>
          <w:rFonts w:cs="TimesNewRomanPSMT"/>
        </w:rPr>
      </w:pPr>
    </w:p>
    <w:p w14:paraId="0A7C2078" w14:textId="77777777" w:rsidR="000F31EC" w:rsidRPr="00252EAC" w:rsidRDefault="000F31EC" w:rsidP="000F31EC">
      <w:pPr>
        <w:pStyle w:val="Bezmezer"/>
        <w:rPr>
          <w:rFonts w:cs="TimesNewRomanPSMT"/>
        </w:rPr>
      </w:pPr>
    </w:p>
    <w:p w14:paraId="56F6469A" w14:textId="77777777" w:rsidR="000F31EC" w:rsidRPr="00252EAC" w:rsidRDefault="000F31EC" w:rsidP="000F31EC">
      <w:pPr>
        <w:pStyle w:val="Bezmez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Obchodní akademie, vyšší odborná škola cestovního ruchu</w:t>
      </w:r>
    </w:p>
    <w:p w14:paraId="40FF65D3" w14:textId="77777777" w:rsidR="000F31EC" w:rsidRPr="00252EAC" w:rsidRDefault="000F31EC" w:rsidP="000F31EC">
      <w:pPr>
        <w:pStyle w:val="Bezmez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a jazyková škola s právem státní jazykové zkoušky Karlovy Vary</w:t>
      </w:r>
    </w:p>
    <w:p w14:paraId="20F22E5D" w14:textId="77777777" w:rsidR="000F31EC" w:rsidRPr="00252EAC" w:rsidRDefault="000F31EC" w:rsidP="000F31EC">
      <w:pPr>
        <w:pStyle w:val="Bezmezer"/>
        <w:rPr>
          <w:sz w:val="20"/>
          <w:szCs w:val="20"/>
        </w:rPr>
      </w:pPr>
      <w:r w:rsidRPr="00252EAC">
        <w:rPr>
          <w:sz w:val="20"/>
          <w:szCs w:val="20"/>
        </w:rPr>
        <w:t>příspěvková organizace</w:t>
      </w:r>
    </w:p>
    <w:p w14:paraId="05E9700B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se sídlem: Bezručova 1312/17, 360 01  Karlovy Vary</w:t>
      </w:r>
    </w:p>
    <w:p w14:paraId="677C09B2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IČO:63553597 </w:t>
      </w:r>
      <w:r>
        <w:rPr>
          <w:rFonts w:cs="TimesNewRomanPSMT"/>
          <w:sz w:val="20"/>
          <w:szCs w:val="20"/>
        </w:rPr>
        <w:t xml:space="preserve">            </w:t>
      </w:r>
      <w:r w:rsidRPr="00252EAC">
        <w:rPr>
          <w:rFonts w:cs="TimesNewRomanPSMT"/>
          <w:sz w:val="20"/>
          <w:szCs w:val="20"/>
        </w:rPr>
        <w:t>DIČ:CZ63553597</w:t>
      </w:r>
      <w:r w:rsidR="008A7B15">
        <w:rPr>
          <w:rFonts w:cs="TimesNewRomanPSMT"/>
          <w:sz w:val="20"/>
          <w:szCs w:val="20"/>
        </w:rPr>
        <w:t xml:space="preserve"> (není plátce DPH)</w:t>
      </w:r>
    </w:p>
    <w:p w14:paraId="1C8CD83E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zastoupená: Mgr. Pavlem Bartošem, ředitelem školy</w:t>
      </w:r>
    </w:p>
    <w:p w14:paraId="62508F8C" w14:textId="107B4E1D" w:rsidR="000F31EC" w:rsidRPr="00252EAC" w:rsidRDefault="00BF22BA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číslo účtu: 2</w:t>
      </w:r>
      <w:r w:rsidR="00E17477">
        <w:rPr>
          <w:rFonts w:cs="TimesNewRomanPSMT"/>
          <w:sz w:val="20"/>
          <w:szCs w:val="20"/>
        </w:rPr>
        <w:t>………………</w:t>
      </w:r>
      <w:r w:rsidR="00F87F7D">
        <w:rPr>
          <w:rFonts w:cs="TimesNewRomanPSMT"/>
          <w:sz w:val="20"/>
          <w:szCs w:val="20"/>
        </w:rPr>
        <w:t xml:space="preserve">0, </w:t>
      </w:r>
      <w:r w:rsidR="000F31EC" w:rsidRPr="00252EAC">
        <w:rPr>
          <w:rFonts w:cs="TimesNewRomanPSMT"/>
          <w:sz w:val="20"/>
          <w:szCs w:val="20"/>
        </w:rPr>
        <w:t>vedený u ČSOB a.s., pobočka Karlovy Vary</w:t>
      </w:r>
    </w:p>
    <w:p w14:paraId="479FE392" w14:textId="77777777" w:rsidR="000F31EC" w:rsidRPr="00252EAC" w:rsidRDefault="000F31EC" w:rsidP="000F31EC">
      <w:pPr>
        <w:pStyle w:val="Bezmezer"/>
        <w:rPr>
          <w:rFonts w:cs="TimesNewRomanPSMT"/>
          <w:b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(dále jen </w:t>
      </w:r>
      <w:r w:rsidRPr="00252EAC">
        <w:rPr>
          <w:rFonts w:cs="TimesNewRomanPSMT"/>
          <w:b/>
          <w:sz w:val="20"/>
          <w:szCs w:val="20"/>
        </w:rPr>
        <w:t>„</w:t>
      </w:r>
      <w:r w:rsidRPr="00252EAC">
        <w:rPr>
          <w:rFonts w:cs="TimesNewRomanPS-ItalicMT"/>
          <w:b/>
          <w:i/>
          <w:iCs/>
          <w:sz w:val="20"/>
          <w:szCs w:val="20"/>
        </w:rPr>
        <w:t>objednatel</w:t>
      </w:r>
      <w:r w:rsidRPr="00252EAC">
        <w:rPr>
          <w:rFonts w:cs="TimesNewRomanPSMT"/>
          <w:b/>
          <w:sz w:val="20"/>
          <w:szCs w:val="20"/>
        </w:rPr>
        <w:t>“)</w:t>
      </w:r>
    </w:p>
    <w:p w14:paraId="5BEA3F97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44965EBE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a</w:t>
      </w:r>
    </w:p>
    <w:p w14:paraId="57BD8586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1CB8521A" w14:textId="5A70B8EB" w:rsidR="000F31EC" w:rsidRPr="00C330F8" w:rsidRDefault="00E94C48" w:rsidP="000F31EC">
      <w:pPr>
        <w:pStyle w:val="Bezmezer"/>
        <w:rPr>
          <w:sz w:val="20"/>
          <w:szCs w:val="20"/>
        </w:rPr>
      </w:pPr>
      <w:r>
        <w:rPr>
          <w:b/>
          <w:sz w:val="20"/>
          <w:szCs w:val="20"/>
        </w:rPr>
        <w:t xml:space="preserve">firma: </w:t>
      </w:r>
      <w:r w:rsidR="00F87F7D">
        <w:rPr>
          <w:b/>
          <w:sz w:val="20"/>
          <w:szCs w:val="20"/>
        </w:rPr>
        <w:t>Šimon Kriška</w:t>
      </w:r>
    </w:p>
    <w:p w14:paraId="663282EA" w14:textId="59D43ED1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se sídlem: </w:t>
      </w:r>
      <w:r w:rsidR="00E94C48"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Malé nám. 122</w:t>
      </w:r>
      <w:r w:rsidR="00E94C48">
        <w:rPr>
          <w:rFonts w:cs="TimesNewRomanPSMT"/>
          <w:sz w:val="20"/>
          <w:szCs w:val="20"/>
        </w:rPr>
        <w:t>, 3</w:t>
      </w:r>
      <w:r w:rsidR="00F87F7D">
        <w:rPr>
          <w:rFonts w:cs="TimesNewRomanPSMT"/>
          <w:sz w:val="20"/>
          <w:szCs w:val="20"/>
        </w:rPr>
        <w:t>63 01</w:t>
      </w:r>
      <w:r w:rsidR="00E94C48"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Ostrov</w:t>
      </w:r>
    </w:p>
    <w:p w14:paraId="15F426F6" w14:textId="1DE66366" w:rsidR="00935603" w:rsidRDefault="00E94C48" w:rsidP="00935603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IČO: </w:t>
      </w:r>
      <w:r w:rsidR="00F87F7D">
        <w:rPr>
          <w:rFonts w:cs="TimesNewRomanPSMT"/>
          <w:sz w:val="20"/>
          <w:szCs w:val="20"/>
        </w:rPr>
        <w:t>07430787</w:t>
      </w:r>
      <w:r w:rsidR="000F31EC" w:rsidRPr="00252EAC">
        <w:rPr>
          <w:rFonts w:cs="TimesNewRomanPSMT"/>
          <w:sz w:val="20"/>
          <w:szCs w:val="20"/>
        </w:rPr>
        <w:t xml:space="preserve">              DIČ:</w:t>
      </w:r>
      <w:r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CZ9407081948 (ne</w:t>
      </w:r>
      <w:r w:rsidR="00E17477">
        <w:rPr>
          <w:rFonts w:cs="TimesNewRomanPSMT"/>
          <w:sz w:val="20"/>
          <w:szCs w:val="20"/>
        </w:rPr>
        <w:t xml:space="preserve">ní </w:t>
      </w:r>
      <w:r w:rsidR="00F87F7D">
        <w:rPr>
          <w:rFonts w:cs="TimesNewRomanPSMT"/>
          <w:sz w:val="20"/>
          <w:szCs w:val="20"/>
        </w:rPr>
        <w:t>plátce DPH)</w:t>
      </w:r>
    </w:p>
    <w:p w14:paraId="075844F0" w14:textId="2A1708A4" w:rsidR="00935603" w:rsidRPr="00935603" w:rsidRDefault="00F87F7D" w:rsidP="00935603">
      <w:pPr>
        <w:pStyle w:val="Bezmezer"/>
      </w:pPr>
      <w:r w:rsidRPr="00935603">
        <w:rPr>
          <w:rFonts w:cs="TimesNewRomanPSMT"/>
          <w:sz w:val="20"/>
          <w:szCs w:val="20"/>
        </w:rPr>
        <w:t>číslo účtu:</w:t>
      </w:r>
      <w:r w:rsidR="00935603" w:rsidRPr="00935603">
        <w:rPr>
          <w:rFonts w:cs="TimesNewRomanPSMT"/>
          <w:sz w:val="20"/>
          <w:szCs w:val="20"/>
        </w:rPr>
        <w:t xml:space="preserve"> 2</w:t>
      </w:r>
      <w:r w:rsidR="00E17477">
        <w:rPr>
          <w:rFonts w:cs="TimesNewRomanPSMT"/>
          <w:sz w:val="20"/>
          <w:szCs w:val="20"/>
        </w:rPr>
        <w:t>………………….</w:t>
      </w:r>
      <w:r w:rsidR="00935603" w:rsidRPr="00935603">
        <w:rPr>
          <w:rFonts w:cs="TimesNewRomanPSMT"/>
          <w:sz w:val="20"/>
          <w:szCs w:val="20"/>
        </w:rPr>
        <w:t xml:space="preserve">0, vedený u UniCredit Bank     </w:t>
      </w:r>
    </w:p>
    <w:p w14:paraId="4B3F50CA" w14:textId="4DA4B60B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(dále jen </w:t>
      </w:r>
      <w:r w:rsidRPr="00252EAC">
        <w:rPr>
          <w:rFonts w:cs="TimesNewRomanPSMT"/>
          <w:b/>
          <w:sz w:val="20"/>
          <w:szCs w:val="20"/>
        </w:rPr>
        <w:t>„</w:t>
      </w:r>
      <w:r w:rsidRPr="00252EAC">
        <w:rPr>
          <w:rFonts w:cs="TimesNewRomanPS-ItalicMT"/>
          <w:b/>
          <w:i/>
          <w:iCs/>
          <w:sz w:val="20"/>
          <w:szCs w:val="20"/>
        </w:rPr>
        <w:t>zhotovitel</w:t>
      </w:r>
      <w:r w:rsidRPr="00252EAC">
        <w:rPr>
          <w:rFonts w:cs="TimesNewRomanPSMT"/>
          <w:b/>
          <w:sz w:val="20"/>
          <w:szCs w:val="20"/>
        </w:rPr>
        <w:t>“)</w:t>
      </w:r>
    </w:p>
    <w:p w14:paraId="570B3FEE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5A0728A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756F33F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DBE8CEE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Smluvní strany uzavřely v souladu s ustanovením § 2586 a násl. zákona č. 89/2012 Sb., občanský zákoník, ve</w:t>
      </w:r>
    </w:p>
    <w:p w14:paraId="5231668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znění pozdějších předpisů následující smlouvu o dílo (dále jen „</w:t>
      </w:r>
      <w:r w:rsidRPr="00252EAC">
        <w:rPr>
          <w:rFonts w:cs="TimesNewRomanPS-ItalicMT"/>
          <w:i/>
          <w:iCs/>
          <w:sz w:val="20"/>
          <w:szCs w:val="20"/>
        </w:rPr>
        <w:t>smlouva</w:t>
      </w:r>
      <w:r w:rsidRPr="00252EAC">
        <w:rPr>
          <w:rFonts w:cs="TimesNewRomanPSMT"/>
          <w:sz w:val="20"/>
          <w:szCs w:val="20"/>
        </w:rPr>
        <w:t>“):</w:t>
      </w:r>
    </w:p>
    <w:p w14:paraId="4C36D0E9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DF95741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119545F0" w14:textId="77777777" w:rsidR="000F31EC" w:rsidRDefault="000F31EC" w:rsidP="000F31EC">
      <w:pPr>
        <w:pStyle w:val="Bezmezer"/>
        <w:jc w:val="cent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I. Předmět smlouvy</w:t>
      </w:r>
    </w:p>
    <w:p w14:paraId="26A8BC44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</w:p>
    <w:p w14:paraId="324B3965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</w:p>
    <w:p w14:paraId="2996378B" w14:textId="656806FD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1.1  Předmětem této smlouvy je </w:t>
      </w:r>
      <w:r w:rsidR="00FC42C0">
        <w:rPr>
          <w:rFonts w:cs="TimesNewRomanPSMT"/>
          <w:sz w:val="20"/>
          <w:szCs w:val="20"/>
        </w:rPr>
        <w:t>provedení opravy</w:t>
      </w:r>
      <w:r w:rsidR="00F87F7D">
        <w:rPr>
          <w:rFonts w:cs="TimesNewRomanPSMT"/>
          <w:sz w:val="20"/>
          <w:szCs w:val="20"/>
        </w:rPr>
        <w:t xml:space="preserve"> spojů a oplechování na střeše budovy školy</w:t>
      </w:r>
      <w:r w:rsidR="00502988">
        <w:rPr>
          <w:rFonts w:cs="TimesNewRomanPSMT"/>
          <w:sz w:val="20"/>
          <w:szCs w:val="20"/>
        </w:rPr>
        <w:t xml:space="preserve"> Obchodní akademie Karlovy Vary</w:t>
      </w:r>
      <w:r w:rsidRPr="00252EAC">
        <w:rPr>
          <w:rFonts w:cs="TimesNewRomanPSMT"/>
          <w:sz w:val="20"/>
          <w:szCs w:val="20"/>
        </w:rPr>
        <w:t xml:space="preserve"> zhotovitelem (dále jen „</w:t>
      </w:r>
      <w:r w:rsidRPr="00252EAC">
        <w:rPr>
          <w:rFonts w:cs="TimesNewRomanPS-ItalicMT"/>
          <w:i/>
          <w:iCs/>
          <w:sz w:val="20"/>
          <w:szCs w:val="20"/>
        </w:rPr>
        <w:t>dílo</w:t>
      </w:r>
      <w:r w:rsidRPr="00252EAC">
        <w:rPr>
          <w:rFonts w:cs="TimesNewRomanPSMT"/>
          <w:sz w:val="20"/>
          <w:szCs w:val="20"/>
        </w:rPr>
        <w:t>“) způsobem a za podmínek stanovených v</w:t>
      </w:r>
      <w:r w:rsidR="00502988">
        <w:rPr>
          <w:rFonts w:cs="TimesNewRomanPSMT"/>
          <w:sz w:val="20"/>
          <w:szCs w:val="20"/>
        </w:rPr>
        <w:t> nabídce a</w:t>
      </w:r>
      <w:r w:rsidRPr="00252EAC">
        <w:rPr>
          <w:rFonts w:cs="TimesNewRomanPSMT"/>
          <w:sz w:val="20"/>
          <w:szCs w:val="20"/>
        </w:rPr>
        <w:t xml:space="preserve"> </w:t>
      </w:r>
      <w:r>
        <w:rPr>
          <w:rFonts w:cs="TimesNewRomanPSMT"/>
          <w:sz w:val="20"/>
          <w:szCs w:val="20"/>
        </w:rPr>
        <w:t>smluvním ujednání</w:t>
      </w:r>
      <w:r w:rsidRPr="00252EAC">
        <w:rPr>
          <w:rFonts w:cs="TimesNewRomanPSMT"/>
          <w:sz w:val="20"/>
          <w:szCs w:val="20"/>
        </w:rPr>
        <w:t>.</w:t>
      </w:r>
      <w:r w:rsidRPr="00252EAC">
        <w:rPr>
          <w:rFonts w:cs="TimesNewRomanPSMT"/>
          <w:color w:val="FF0000"/>
          <w:sz w:val="20"/>
          <w:szCs w:val="20"/>
        </w:rPr>
        <w:t xml:space="preserve"> </w:t>
      </w:r>
      <w:r w:rsidRPr="00252EAC">
        <w:rPr>
          <w:rFonts w:cs="TimesNewRomanPSMT"/>
          <w:sz w:val="20"/>
          <w:szCs w:val="20"/>
        </w:rPr>
        <w:t>Dílo zhotovitel provádí na svůj náklad a na své nebezpečí.</w:t>
      </w:r>
    </w:p>
    <w:p w14:paraId="02DDA571" w14:textId="7B4E2283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1.2  Zhotovitel se zavazuje provést dílo nejpozději </w:t>
      </w:r>
      <w:r w:rsidRPr="00252EAC">
        <w:rPr>
          <w:rFonts w:cs="TimesNewRomanPSMT"/>
          <w:b/>
          <w:sz w:val="20"/>
          <w:szCs w:val="20"/>
        </w:rPr>
        <w:t>do</w:t>
      </w:r>
      <w:r w:rsidR="00FC42C0">
        <w:rPr>
          <w:rFonts w:cs="TimesNewRomanPSMT"/>
          <w:b/>
          <w:sz w:val="20"/>
          <w:szCs w:val="20"/>
        </w:rPr>
        <w:t xml:space="preserve"> 3</w:t>
      </w:r>
      <w:r w:rsidR="00F87F7D">
        <w:rPr>
          <w:rFonts w:cs="TimesNewRomanPSMT"/>
          <w:b/>
          <w:sz w:val="20"/>
          <w:szCs w:val="20"/>
        </w:rPr>
        <w:t>0</w:t>
      </w:r>
      <w:r w:rsidR="00FC42C0">
        <w:rPr>
          <w:rFonts w:cs="TimesNewRomanPSMT"/>
          <w:b/>
          <w:sz w:val="20"/>
          <w:szCs w:val="20"/>
        </w:rPr>
        <w:t xml:space="preserve">. </w:t>
      </w:r>
      <w:r w:rsidR="00F87F7D">
        <w:rPr>
          <w:rFonts w:cs="TimesNewRomanPSMT"/>
          <w:b/>
          <w:sz w:val="20"/>
          <w:szCs w:val="20"/>
        </w:rPr>
        <w:t>dubna</w:t>
      </w:r>
      <w:r w:rsidR="00E94C48">
        <w:rPr>
          <w:rFonts w:cs="TimesNewRomanPSMT"/>
          <w:b/>
          <w:sz w:val="20"/>
          <w:szCs w:val="20"/>
        </w:rPr>
        <w:t xml:space="preserve"> 202</w:t>
      </w:r>
      <w:r w:rsidR="00F87F7D">
        <w:rPr>
          <w:rFonts w:cs="TimesNewRomanPSMT"/>
          <w:b/>
          <w:sz w:val="20"/>
          <w:szCs w:val="20"/>
        </w:rPr>
        <w:t>3</w:t>
      </w:r>
      <w:r w:rsidRPr="00252EAC">
        <w:rPr>
          <w:rFonts w:cs="TimesNewRomanPSMT"/>
          <w:sz w:val="20"/>
          <w:szCs w:val="20"/>
        </w:rPr>
        <w:t>.</w:t>
      </w:r>
    </w:p>
    <w:p w14:paraId="0C20A0A4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 Dílo bud</w:t>
      </w:r>
      <w:r>
        <w:rPr>
          <w:rFonts w:cs="TimesNewRomanPSMT"/>
          <w:sz w:val="20"/>
          <w:szCs w:val="20"/>
        </w:rPr>
        <w:t xml:space="preserve">e provedeno v sídle objednatele, budova školy – Karlovy Vary, Bezručova </w:t>
      </w:r>
      <w:r w:rsidR="008A7B15">
        <w:rPr>
          <w:rFonts w:cs="TimesNewRomanPSMT"/>
          <w:sz w:val="20"/>
          <w:szCs w:val="20"/>
        </w:rPr>
        <w:t>1312/</w:t>
      </w:r>
      <w:r>
        <w:rPr>
          <w:rFonts w:cs="TimesNewRomanPSMT"/>
          <w:sz w:val="20"/>
          <w:szCs w:val="20"/>
        </w:rPr>
        <w:t>17.</w:t>
      </w:r>
    </w:p>
    <w:p w14:paraId="5ABF7D1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7F2E86BA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6F38502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II. Cena díla a záruční doba</w:t>
      </w:r>
    </w:p>
    <w:p w14:paraId="374265E2" w14:textId="77777777" w:rsidR="000F31EC" w:rsidRPr="00252EAC" w:rsidRDefault="000F31EC" w:rsidP="000F31EC">
      <w:pPr>
        <w:pStyle w:val="Bezmezer"/>
        <w:rPr>
          <w:sz w:val="20"/>
          <w:szCs w:val="20"/>
        </w:rPr>
      </w:pPr>
    </w:p>
    <w:p w14:paraId="094B65DF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2.1  Objednatel se zavazuje uhradit zhotoviteli za dílo provedené v souladu s touto smlouvou cenu v celkové</w:t>
      </w:r>
    </w:p>
    <w:p w14:paraId="2C8FDC87" w14:textId="5C85D16F" w:rsidR="000F31EC" w:rsidRPr="00252EAC" w:rsidRDefault="000F31EC" w:rsidP="000F31EC">
      <w:pPr>
        <w:pStyle w:val="Bezmezer"/>
        <w:rPr>
          <w:rFonts w:cs="TimesNewRomanPSMT"/>
          <w:color w:val="FF0000"/>
          <w:sz w:val="20"/>
          <w:szCs w:val="20"/>
        </w:rPr>
      </w:pPr>
      <w:r w:rsidRPr="00252EAC">
        <w:rPr>
          <w:rFonts w:cs="TimesNewRomanPSMT"/>
          <w:b/>
          <w:sz w:val="20"/>
          <w:szCs w:val="20"/>
        </w:rPr>
        <w:t xml:space="preserve">výši </w:t>
      </w:r>
      <w:r w:rsidR="00F87F7D">
        <w:rPr>
          <w:rFonts w:cs="TimesNewRomanPSMT"/>
          <w:b/>
          <w:sz w:val="20"/>
          <w:szCs w:val="20"/>
        </w:rPr>
        <w:t>46 429</w:t>
      </w:r>
      <w:r w:rsidR="008A7B15">
        <w:rPr>
          <w:rFonts w:cs="TimesNewRomanPSMT"/>
          <w:b/>
          <w:sz w:val="20"/>
          <w:szCs w:val="20"/>
        </w:rPr>
        <w:t>,-</w:t>
      </w:r>
      <w:r w:rsidRPr="00252EAC">
        <w:rPr>
          <w:rFonts w:cs="TimesNewRomanPSMT"/>
          <w:b/>
          <w:sz w:val="20"/>
          <w:szCs w:val="20"/>
        </w:rPr>
        <w:t xml:space="preserve"> Kč</w:t>
      </w:r>
      <w:r w:rsidRPr="00252EAC">
        <w:rPr>
          <w:rFonts w:cs="TimesNewRomanPSMT"/>
          <w:sz w:val="20"/>
          <w:szCs w:val="20"/>
        </w:rPr>
        <w:t xml:space="preserve"> </w:t>
      </w:r>
      <w:r w:rsidR="00E94C48">
        <w:rPr>
          <w:rFonts w:cs="TimesNewRomanPSMT"/>
          <w:sz w:val="20"/>
          <w:szCs w:val="20"/>
        </w:rPr>
        <w:t>s</w:t>
      </w:r>
      <w:r w:rsidR="008A7B15">
        <w:rPr>
          <w:rFonts w:cs="TimesNewRomanPSMT"/>
          <w:sz w:val="20"/>
          <w:szCs w:val="20"/>
        </w:rPr>
        <w:t xml:space="preserve"> DPH.</w:t>
      </w:r>
      <w:r>
        <w:rPr>
          <w:rFonts w:cs="TimesNewRomanPSMT"/>
          <w:b/>
          <w:sz w:val="20"/>
          <w:szCs w:val="20"/>
        </w:rPr>
        <w:t xml:space="preserve"> </w:t>
      </w:r>
      <w:r w:rsidRPr="00252EAC">
        <w:rPr>
          <w:rFonts w:cs="TimesNewRomanPSMT"/>
          <w:sz w:val="20"/>
          <w:szCs w:val="20"/>
        </w:rPr>
        <w:t xml:space="preserve">(slovy: </w:t>
      </w:r>
      <w:r w:rsidR="00F87F7D">
        <w:rPr>
          <w:rFonts w:cs="TimesNewRomanPSMT"/>
          <w:i/>
          <w:sz w:val="20"/>
          <w:szCs w:val="20"/>
        </w:rPr>
        <w:t>čtyřice</w:t>
      </w:r>
      <w:r w:rsidR="00FC42C0">
        <w:rPr>
          <w:rFonts w:cs="TimesNewRomanPSMT"/>
          <w:i/>
          <w:sz w:val="20"/>
          <w:szCs w:val="20"/>
        </w:rPr>
        <w:t xml:space="preserve">t </w:t>
      </w:r>
      <w:r w:rsidR="00F87F7D">
        <w:rPr>
          <w:rFonts w:cs="TimesNewRomanPSMT"/>
          <w:i/>
          <w:sz w:val="20"/>
          <w:szCs w:val="20"/>
        </w:rPr>
        <w:t xml:space="preserve">šest </w:t>
      </w:r>
      <w:r w:rsidR="00FC42C0">
        <w:rPr>
          <w:rFonts w:cs="TimesNewRomanPSMT"/>
          <w:i/>
          <w:sz w:val="20"/>
          <w:szCs w:val="20"/>
        </w:rPr>
        <w:t xml:space="preserve">tisíc </w:t>
      </w:r>
      <w:r w:rsidR="00F87F7D">
        <w:rPr>
          <w:rFonts w:cs="TimesNewRomanPSMT"/>
          <w:i/>
          <w:sz w:val="20"/>
          <w:szCs w:val="20"/>
        </w:rPr>
        <w:t>čtyři sta dvacet devět</w:t>
      </w:r>
      <w:r w:rsidR="008A7B15">
        <w:rPr>
          <w:rFonts w:cs="TimesNewRomanPSMT"/>
          <w:i/>
          <w:sz w:val="20"/>
          <w:szCs w:val="20"/>
        </w:rPr>
        <w:t xml:space="preserve"> korun českých</w:t>
      </w:r>
      <w:r w:rsidRPr="00252EAC">
        <w:rPr>
          <w:rFonts w:cs="TimesNewRomanPSMT"/>
          <w:i/>
          <w:sz w:val="20"/>
          <w:szCs w:val="20"/>
        </w:rPr>
        <w:t>)</w:t>
      </w:r>
      <w:r w:rsidRPr="00252EAC">
        <w:rPr>
          <w:rFonts w:cs="TimesNewRomanPSMT"/>
          <w:sz w:val="20"/>
          <w:szCs w:val="20"/>
        </w:rPr>
        <w:t>.</w:t>
      </w:r>
    </w:p>
    <w:p w14:paraId="260BE99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 xml:space="preserve">2.2  Cena za dílo </w:t>
      </w:r>
      <w:r>
        <w:rPr>
          <w:rFonts w:cs="TimesNewRomanPSMT"/>
          <w:sz w:val="20"/>
          <w:szCs w:val="20"/>
        </w:rPr>
        <w:t>uvedená předchozím odstavci 2.1</w:t>
      </w:r>
      <w:r w:rsidRPr="00252EAC">
        <w:rPr>
          <w:rFonts w:cs="TimesNewRomanPSMT"/>
          <w:sz w:val="20"/>
          <w:szCs w:val="20"/>
        </w:rPr>
        <w:t xml:space="preserve"> je pevnou cenou za dílo. Objednatel se zavazuje cenu</w:t>
      </w:r>
    </w:p>
    <w:p w14:paraId="320CB7FF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zaplatit zhotoviteli na základě vystavené faktury do</w:t>
      </w:r>
      <w:r w:rsidR="00502988">
        <w:rPr>
          <w:rFonts w:cs="TimesNewRomanPSMT"/>
          <w:sz w:val="20"/>
          <w:szCs w:val="20"/>
        </w:rPr>
        <w:t xml:space="preserve"> 14</w:t>
      </w:r>
      <w:r w:rsidRPr="00252EAC">
        <w:rPr>
          <w:rFonts w:cs="TimesNewRomanPSMT"/>
          <w:sz w:val="20"/>
          <w:szCs w:val="20"/>
        </w:rPr>
        <w:t xml:space="preserve"> dnů od převzetí řád</w:t>
      </w:r>
      <w:r w:rsidR="00E94C48">
        <w:rPr>
          <w:rFonts w:cs="TimesNewRomanPSMT"/>
          <w:sz w:val="20"/>
          <w:szCs w:val="20"/>
        </w:rPr>
        <w:t>ně provedeného díla objednatele</w:t>
      </w:r>
      <w:r>
        <w:rPr>
          <w:rFonts w:cs="TimesNewRomanPSMT"/>
          <w:sz w:val="20"/>
          <w:szCs w:val="20"/>
        </w:rPr>
        <w:t>.</w:t>
      </w:r>
    </w:p>
    <w:p w14:paraId="2CFB745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45AA60F4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456517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E7F765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AEB4E48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026EB03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1012972D" w14:textId="14C0717C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35CE5393" w14:textId="77777777" w:rsidR="00F87F7D" w:rsidRDefault="00F87F7D" w:rsidP="000F31EC">
      <w:pPr>
        <w:pStyle w:val="Bezmezer"/>
        <w:rPr>
          <w:rFonts w:cs="TimesNewRomanPSMT"/>
          <w:sz w:val="20"/>
          <w:szCs w:val="20"/>
        </w:rPr>
      </w:pPr>
    </w:p>
    <w:p w14:paraId="343E5EF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7CDAD07" w14:textId="77777777" w:rsidR="000F31EC" w:rsidRPr="00252EAC" w:rsidRDefault="000F31EC" w:rsidP="000F31EC">
      <w:pPr>
        <w:pStyle w:val="Bezmezer"/>
        <w:jc w:val="center"/>
        <w:rPr>
          <w:b/>
          <w:sz w:val="20"/>
          <w:szCs w:val="20"/>
        </w:rPr>
      </w:pPr>
      <w:r w:rsidRPr="00252EAC">
        <w:rPr>
          <w:b/>
          <w:sz w:val="20"/>
          <w:szCs w:val="20"/>
        </w:rPr>
        <w:t>III. Závěrečná ustanovení</w:t>
      </w:r>
    </w:p>
    <w:p w14:paraId="0873BF16" w14:textId="77777777" w:rsidR="000F31EC" w:rsidRDefault="000F31EC" w:rsidP="000F31EC">
      <w:pPr>
        <w:pStyle w:val="Bezmezer"/>
        <w:rPr>
          <w:sz w:val="20"/>
          <w:szCs w:val="20"/>
        </w:rPr>
      </w:pPr>
    </w:p>
    <w:p w14:paraId="5B7664CA" w14:textId="77777777" w:rsidR="000F31EC" w:rsidRPr="00252EAC" w:rsidRDefault="000F31EC" w:rsidP="000F31EC">
      <w:pPr>
        <w:pStyle w:val="Bezmezer"/>
        <w:rPr>
          <w:sz w:val="20"/>
          <w:szCs w:val="20"/>
        </w:rPr>
      </w:pPr>
    </w:p>
    <w:p w14:paraId="68058341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252EAC">
        <w:t xml:space="preserve">3.1  </w:t>
      </w:r>
      <w:r w:rsidRPr="00C4701A">
        <w:rPr>
          <w:sz w:val="20"/>
          <w:szCs w:val="20"/>
        </w:rPr>
        <w:t>Smluvní strany shodně prohlašují, že si tuto smlouvu před jejím podpisem přečetly, že byla uzavřena po</w:t>
      </w:r>
    </w:p>
    <w:p w14:paraId="368947B4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vzájemném projednání podle jejich pravé a svobodné vůle, určitě, vážně a srozumitelně, nikoliv v tísni a za</w:t>
      </w:r>
    </w:p>
    <w:p w14:paraId="4B909E3B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nápadně nevýhodných podmí</w:t>
      </w:r>
      <w:r w:rsidR="008A7B15">
        <w:rPr>
          <w:sz w:val="20"/>
          <w:szCs w:val="20"/>
        </w:rPr>
        <w:t>nek. Smlouva je sepsána ve dvou vyhotoveních, z nichž jedno</w:t>
      </w:r>
      <w:r w:rsidRPr="00C4701A">
        <w:rPr>
          <w:sz w:val="20"/>
          <w:szCs w:val="20"/>
        </w:rPr>
        <w:t xml:space="preserve"> obdrží objednatel a</w:t>
      </w:r>
    </w:p>
    <w:p w14:paraId="06130F1C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jedno zhotovitel. Změny a doplňky této smlouvy lze činit pouze písemně, číslovanými dodatky, podepsanými</w:t>
      </w:r>
    </w:p>
    <w:p w14:paraId="24375833" w14:textId="77777777" w:rsidR="000F31EC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oběma smluvními stranami.</w:t>
      </w:r>
    </w:p>
    <w:p w14:paraId="7A3F6AC0" w14:textId="77777777" w:rsidR="00502988" w:rsidRPr="00C4701A" w:rsidRDefault="00502988" w:rsidP="000F31EC">
      <w:pPr>
        <w:pStyle w:val="Bezmezer"/>
        <w:rPr>
          <w:sz w:val="20"/>
          <w:szCs w:val="20"/>
        </w:rPr>
      </w:pPr>
    </w:p>
    <w:p w14:paraId="6DEF39DD" w14:textId="77777777" w:rsidR="000F31EC" w:rsidRPr="00C4701A" w:rsidRDefault="00502988" w:rsidP="000F31EC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3.2  </w:t>
      </w:r>
      <w:r w:rsidR="000F31EC" w:rsidRPr="00C4701A">
        <w:rPr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0D8BC5B4" w14:textId="77777777" w:rsidR="000F31EC" w:rsidRPr="00C4701A" w:rsidRDefault="000F31EC" w:rsidP="000F31EC">
      <w:pPr>
        <w:pStyle w:val="Bezmezer"/>
        <w:rPr>
          <w:sz w:val="20"/>
          <w:szCs w:val="20"/>
        </w:rPr>
      </w:pPr>
      <w:r w:rsidRPr="00C4701A">
        <w:rPr>
          <w:sz w:val="20"/>
          <w:szCs w:val="20"/>
        </w:rPr>
        <w:t>Smluvní strany zavedou vhodná technická a organizační opatření tak, aby nemohlo docházet k úniku osobních údajů.</w:t>
      </w:r>
    </w:p>
    <w:p w14:paraId="462C4BF4" w14:textId="77777777" w:rsidR="000F31EC" w:rsidRPr="00C4701A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C6AA702" w14:textId="77777777" w:rsidR="000F31EC" w:rsidRDefault="00502988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3.3  Tato s</w:t>
      </w:r>
      <w:r w:rsidR="000F31EC" w:rsidRPr="00252EAC">
        <w:rPr>
          <w:rFonts w:cs="TimesNewRomanPSMT"/>
          <w:sz w:val="20"/>
          <w:szCs w:val="20"/>
        </w:rPr>
        <w:t>mlouva nabývá plat</w:t>
      </w:r>
      <w:r>
        <w:rPr>
          <w:rFonts w:cs="TimesNewRomanPSMT"/>
          <w:sz w:val="20"/>
          <w:szCs w:val="20"/>
        </w:rPr>
        <w:t xml:space="preserve">nosti a účinnosti podpisem smluvních stran a účinností dnem uveřejnění v Registru smluv dle zákona č. 340/2015 Sb. ve znění pozdějších předpisů. </w:t>
      </w:r>
    </w:p>
    <w:p w14:paraId="1295C9A0" w14:textId="77777777" w:rsidR="00502988" w:rsidRDefault="00502988" w:rsidP="000F31EC">
      <w:pPr>
        <w:pStyle w:val="Bezmezer"/>
        <w:rPr>
          <w:rFonts w:cs="TimesNewRomanPSMT"/>
          <w:sz w:val="20"/>
          <w:szCs w:val="20"/>
        </w:rPr>
      </w:pPr>
    </w:p>
    <w:p w14:paraId="1764C70F" w14:textId="77777777" w:rsidR="00502988" w:rsidRPr="00252EAC" w:rsidRDefault="00502988" w:rsidP="000F31EC">
      <w:pPr>
        <w:pStyle w:val="Bezmez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3.4.  Smluvní strany se dohodly, že uveřejnění smlouvy v registru smluv provede objednatel.</w:t>
      </w:r>
    </w:p>
    <w:p w14:paraId="10354C50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7BD65F0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67FC8FF6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F2BC029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2C77BF09" w14:textId="77777777" w:rsidR="000F31E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08E88375" w14:textId="77777777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</w:p>
    <w:p w14:paraId="5B07C20B" w14:textId="11E3F152" w:rsidR="000F31EC" w:rsidRPr="00252EAC" w:rsidRDefault="000F31EC" w:rsidP="000F31EC">
      <w:pPr>
        <w:pStyle w:val="Bezmezer"/>
        <w:rPr>
          <w:rFonts w:cs="TimesNewRomanPSMT"/>
          <w:sz w:val="20"/>
          <w:szCs w:val="20"/>
        </w:rPr>
      </w:pPr>
      <w:r w:rsidRPr="00252EAC">
        <w:rPr>
          <w:rFonts w:cs="TimesNewRomanPSMT"/>
          <w:sz w:val="20"/>
          <w:szCs w:val="20"/>
        </w:rPr>
        <w:t>V Karlových Varech dne</w:t>
      </w:r>
      <w:r w:rsidR="00FC42C0">
        <w:rPr>
          <w:rFonts w:cs="TimesNewRomanPSMT"/>
          <w:sz w:val="20"/>
          <w:szCs w:val="20"/>
        </w:rPr>
        <w:t xml:space="preserve"> </w:t>
      </w:r>
      <w:r w:rsidR="00F87F7D">
        <w:rPr>
          <w:rFonts w:cs="TimesNewRomanPSMT"/>
          <w:sz w:val="20"/>
          <w:szCs w:val="20"/>
        </w:rPr>
        <w:t>27. března 2023</w:t>
      </w:r>
      <w:r w:rsidR="00502988">
        <w:rPr>
          <w:rFonts w:cs="TimesNewRomanPSMT"/>
          <w:sz w:val="20"/>
          <w:szCs w:val="20"/>
        </w:rPr>
        <w:tab/>
      </w:r>
      <w:r w:rsidR="00502988">
        <w:rPr>
          <w:rFonts w:cs="TimesNewRomanPSMT"/>
          <w:sz w:val="20"/>
          <w:szCs w:val="20"/>
        </w:rPr>
        <w:tab/>
      </w:r>
      <w:r>
        <w:rPr>
          <w:rFonts w:cs="TimesNewRomanPSMT"/>
          <w:sz w:val="20"/>
          <w:szCs w:val="20"/>
        </w:rPr>
        <w:tab/>
        <w:t>V </w:t>
      </w:r>
      <w:r w:rsidR="00F87F7D">
        <w:rPr>
          <w:rFonts w:cs="TimesNewRomanPSMT"/>
          <w:sz w:val="20"/>
          <w:szCs w:val="20"/>
        </w:rPr>
        <w:t>Ostrově</w:t>
      </w:r>
      <w:r>
        <w:rPr>
          <w:rFonts w:cs="TimesNewRomanPSMT"/>
          <w:sz w:val="20"/>
          <w:szCs w:val="20"/>
        </w:rPr>
        <w:t xml:space="preserve"> dne</w:t>
      </w:r>
      <w:r w:rsidR="00E94C48">
        <w:rPr>
          <w:rFonts w:cs="TimesNewRomanPSMT"/>
          <w:sz w:val="20"/>
          <w:szCs w:val="20"/>
        </w:rPr>
        <w:t xml:space="preserve">  ………</w:t>
      </w:r>
      <w:r w:rsidR="00F87F7D">
        <w:rPr>
          <w:rFonts w:cs="TimesNewRomanPSMT"/>
          <w:sz w:val="20"/>
          <w:szCs w:val="20"/>
        </w:rPr>
        <w:t>……..</w:t>
      </w:r>
      <w:r w:rsidR="00E94C48">
        <w:rPr>
          <w:rFonts w:cs="TimesNewRomanPSMT"/>
          <w:sz w:val="20"/>
          <w:szCs w:val="20"/>
        </w:rPr>
        <w:t>…. 202</w:t>
      </w:r>
      <w:r w:rsidR="00F87F7D">
        <w:rPr>
          <w:rFonts w:cs="TimesNewRomanPSMT"/>
          <w:sz w:val="20"/>
          <w:szCs w:val="20"/>
        </w:rPr>
        <w:t>3</w:t>
      </w:r>
    </w:p>
    <w:p w14:paraId="53AC1615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0BD807A9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79AAA4AD" w14:textId="77777777" w:rsidR="000F31E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227C693A" w14:textId="77777777" w:rsidR="001B4781" w:rsidRPr="00252EAC" w:rsidRDefault="001B4781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19DD8A99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631ACFB8" w14:textId="77777777" w:rsidR="000F31EC" w:rsidRPr="00252EAC" w:rsidRDefault="000F31EC" w:rsidP="000F31EC">
      <w:pPr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</w:p>
    <w:p w14:paraId="169FB245" w14:textId="77777777" w:rsidR="000F31EC" w:rsidRPr="00252EAC" w:rsidRDefault="000F31EC" w:rsidP="000F31EC">
      <w:pPr>
        <w:pStyle w:val="Bezmezer"/>
      </w:pPr>
      <w:r w:rsidRPr="00252EAC">
        <w:t>------------------</w:t>
      </w:r>
      <w:r w:rsidR="00502988">
        <w:t xml:space="preserve">--------------------- </w:t>
      </w:r>
      <w:r w:rsidR="00502988">
        <w:tab/>
        <w:t xml:space="preserve">                  </w:t>
      </w:r>
      <w:r w:rsidRPr="00252EAC">
        <w:tab/>
      </w:r>
      <w:r w:rsidRPr="00252EAC">
        <w:tab/>
        <w:t>--------------------------------------</w:t>
      </w:r>
    </w:p>
    <w:p w14:paraId="0786AE2D" w14:textId="031A46D7" w:rsidR="00502988" w:rsidRDefault="000F31EC" w:rsidP="000F31EC">
      <w:pPr>
        <w:pStyle w:val="Bezmezer"/>
      </w:pPr>
      <w:r w:rsidRPr="00252EAC">
        <w:t xml:space="preserve">  </w:t>
      </w:r>
      <w:r w:rsidR="00502988">
        <w:t xml:space="preserve">            Mgr. Pavel Bartoš</w:t>
      </w:r>
      <w:r w:rsidR="00FC42C0">
        <w:tab/>
      </w:r>
      <w:r w:rsidR="00FC42C0">
        <w:tab/>
      </w:r>
      <w:r w:rsidR="00FC42C0">
        <w:tab/>
      </w:r>
      <w:r w:rsidR="00FC42C0">
        <w:tab/>
      </w:r>
      <w:r w:rsidR="00F87F7D">
        <w:tab/>
        <w:t>Šimon Kriška</w:t>
      </w:r>
    </w:p>
    <w:p w14:paraId="54D4B529" w14:textId="77777777" w:rsidR="000F31EC" w:rsidRPr="00252EAC" w:rsidRDefault="00502988" w:rsidP="00502988">
      <w:pPr>
        <w:pStyle w:val="Bezmezer"/>
        <w:ind w:firstLine="708"/>
        <w:rPr>
          <w:i/>
        </w:rPr>
      </w:pPr>
      <w:r>
        <w:t xml:space="preserve">  objednatel </w:t>
      </w:r>
      <w:r>
        <w:tab/>
      </w:r>
      <w:r>
        <w:tab/>
      </w:r>
      <w:r>
        <w:tab/>
        <w:t xml:space="preserve"> </w:t>
      </w:r>
      <w:r w:rsidR="000F31EC" w:rsidRPr="00252EAC">
        <w:tab/>
      </w:r>
      <w:r w:rsidR="000F31EC" w:rsidRPr="00252EAC">
        <w:tab/>
        <w:t xml:space="preserve">         zhotovitel/dodavatel</w:t>
      </w:r>
    </w:p>
    <w:p w14:paraId="7F36C44D" w14:textId="77777777" w:rsidR="000F31EC" w:rsidRPr="00252EAC" w:rsidRDefault="000F31EC" w:rsidP="000F31EC"/>
    <w:p w14:paraId="7315B914" w14:textId="77777777" w:rsidR="000B09C1" w:rsidRDefault="000B09C1"/>
    <w:sectPr w:rsidR="000B09C1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F805" w14:textId="77777777" w:rsidR="0022521B" w:rsidRDefault="0022521B">
      <w:r>
        <w:separator/>
      </w:r>
    </w:p>
  </w:endnote>
  <w:endnote w:type="continuationSeparator" w:id="0">
    <w:p w14:paraId="268687C5" w14:textId="77777777" w:rsidR="0022521B" w:rsidRDefault="0022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83D7" w14:textId="77777777" w:rsidR="000B6027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C878" w14:textId="77777777" w:rsidR="000B6027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B13C" w14:textId="77777777" w:rsidR="00D0776A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04BD" w14:textId="77777777" w:rsidR="0022521B" w:rsidRDefault="0022521B">
      <w:r>
        <w:separator/>
      </w:r>
    </w:p>
  </w:footnote>
  <w:footnote w:type="continuationSeparator" w:id="0">
    <w:p w14:paraId="6E5F8CEB" w14:textId="77777777" w:rsidR="0022521B" w:rsidRDefault="0022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0268" w14:textId="77777777" w:rsidR="000B6027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22EB" w14:textId="77777777" w:rsidR="000B6027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FF24" w14:textId="77777777" w:rsidR="00C04013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59A4F50" wp14:editId="0BE164D1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EC"/>
    <w:rsid w:val="000B09C1"/>
    <w:rsid w:val="000F31EC"/>
    <w:rsid w:val="001B4781"/>
    <w:rsid w:val="0022521B"/>
    <w:rsid w:val="003E4A0E"/>
    <w:rsid w:val="004F5B6C"/>
    <w:rsid w:val="00502988"/>
    <w:rsid w:val="00535681"/>
    <w:rsid w:val="005F374D"/>
    <w:rsid w:val="00727FE8"/>
    <w:rsid w:val="007831FD"/>
    <w:rsid w:val="007A3CAB"/>
    <w:rsid w:val="007F296F"/>
    <w:rsid w:val="00840670"/>
    <w:rsid w:val="00892602"/>
    <w:rsid w:val="008A7B15"/>
    <w:rsid w:val="009009C1"/>
    <w:rsid w:val="00935603"/>
    <w:rsid w:val="00964936"/>
    <w:rsid w:val="00A048BB"/>
    <w:rsid w:val="00A87651"/>
    <w:rsid w:val="00B43CFB"/>
    <w:rsid w:val="00B636FE"/>
    <w:rsid w:val="00B93679"/>
    <w:rsid w:val="00BF22BA"/>
    <w:rsid w:val="00CA7240"/>
    <w:rsid w:val="00CE2F82"/>
    <w:rsid w:val="00D63E8B"/>
    <w:rsid w:val="00DD3618"/>
    <w:rsid w:val="00E07D76"/>
    <w:rsid w:val="00E17477"/>
    <w:rsid w:val="00E94C48"/>
    <w:rsid w:val="00EB3E35"/>
    <w:rsid w:val="00F87F7D"/>
    <w:rsid w:val="00FA357C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9E5E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56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560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3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Frišová Soňa</cp:lastModifiedBy>
  <cp:revision>2</cp:revision>
  <cp:lastPrinted>2023-03-30T10:01:00Z</cp:lastPrinted>
  <dcterms:created xsi:type="dcterms:W3CDTF">2023-03-30T10:35:00Z</dcterms:created>
  <dcterms:modified xsi:type="dcterms:W3CDTF">2023-03-30T10:35:00Z</dcterms:modified>
</cp:coreProperties>
</file>