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101" w:rsidRDefault="001C7101" w:rsidP="001C7101">
      <w:pPr>
        <w:pStyle w:val="Heading210"/>
        <w:framePr w:wrap="none" w:vAnchor="page" w:hAnchor="page" w:x="4372" w:y="400"/>
        <w:pBdr>
          <w:bottom w:val="single" w:sz="4" w:space="1" w:color="auto"/>
        </w:pBdr>
        <w:shd w:val="clear" w:color="auto" w:fill="auto"/>
      </w:pPr>
      <w:bookmarkStart w:id="0" w:name="bookmark81"/>
      <w:r>
        <w:t>Hasičská vzájemná pojišťovna, a.s.</w:t>
      </w:r>
      <w:bookmarkEnd w:id="0"/>
    </w:p>
    <w:p w:rsidR="001C7101" w:rsidRDefault="001C7101" w:rsidP="001C7101">
      <w:pPr>
        <w:framePr w:wrap="none" w:vAnchor="page" w:hAnchor="page" w:x="1410" w:y="479"/>
        <w:rPr>
          <w:sz w:val="2"/>
          <w:szCs w:val="2"/>
        </w:rPr>
      </w:pPr>
      <w:r>
        <w:fldChar w:fldCharType="begin"/>
      </w:r>
      <w:r>
        <w:instrText xml:space="preserve"> INCLUDEPICTURE  "N:\\Konverze\\media\\image1.jpeg"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2pt;height:44pt">
            <v:imagedata r:id="rId4" r:href="rId5"/>
          </v:shape>
        </w:pict>
      </w:r>
      <w:r>
        <w:fldChar w:fldCharType="end"/>
      </w:r>
    </w:p>
    <w:p w:rsidR="001C7101" w:rsidRDefault="001C7101" w:rsidP="001C7101">
      <w:pPr>
        <w:pStyle w:val="Bodytext140"/>
        <w:framePr w:w="7382" w:h="671" w:hRule="exact" w:wrap="none" w:vAnchor="page" w:hAnchor="page" w:x="3556" w:y="1159"/>
        <w:shd w:val="clear" w:color="auto" w:fill="auto"/>
      </w:pPr>
      <w:r>
        <w:rPr>
          <w:rStyle w:val="Bodytext149ptBold"/>
          <w:rFonts w:eastAsiaTheme="minorHAnsi"/>
          <w:i/>
          <w:iCs/>
        </w:rPr>
        <w:t xml:space="preserve">Generální ředitelství. </w:t>
      </w:r>
      <w:r>
        <w:t>Římská 2135/45, 120 00 Praha 2, IC: 46973451, zapsaná</w:t>
      </w:r>
      <w:r>
        <w:rPr>
          <w:rStyle w:val="Bodytext14Arial75ptNotItalic"/>
        </w:rPr>
        <w:t xml:space="preserve"> v </w:t>
      </w:r>
      <w:r>
        <w:t>obchodním rejstříku vedeném Městským soudem v Praze, oddíl B. vložka č. 2742</w:t>
      </w:r>
    </w:p>
    <w:p w:rsidR="001C7101" w:rsidRDefault="001C7101" w:rsidP="001C7101">
      <w:pPr>
        <w:pStyle w:val="Bodytext140"/>
        <w:framePr w:w="7382" w:h="671" w:hRule="exact" w:wrap="none" w:vAnchor="page" w:hAnchor="page" w:x="3556" w:y="1159"/>
        <w:shd w:val="clear" w:color="auto" w:fill="auto"/>
      </w:pPr>
      <w:r>
        <w:t>DIČ: CZ 46973451, tel.: 222 119 111, e-mail:</w:t>
      </w:r>
      <w:hyperlink r:id="rId6" w:history="1">
        <w:r>
          <w:rPr>
            <w:lang w:val="en-US" w:bidi="en-US"/>
          </w:rPr>
          <w:t>info@hvp.cz</w:t>
        </w:r>
      </w:hyperlink>
    </w:p>
    <w:p w:rsidR="001C7101" w:rsidRDefault="001C7101" w:rsidP="001C7101">
      <w:pPr>
        <w:pStyle w:val="Bodytext150"/>
        <w:framePr w:wrap="none" w:vAnchor="page" w:hAnchor="page" w:x="4962" w:y="2510"/>
        <w:shd w:val="clear" w:color="auto" w:fill="auto"/>
      </w:pPr>
      <w:r>
        <w:t>PLNÁ MOC</w:t>
      </w:r>
    </w:p>
    <w:p w:rsidR="001C7101" w:rsidRDefault="001C7101" w:rsidP="001C7101">
      <w:pPr>
        <w:pStyle w:val="Bodytext160"/>
        <w:framePr w:w="9523" w:h="1942" w:hRule="exact" w:wrap="none" w:vAnchor="page" w:hAnchor="page" w:x="1396" w:y="3523"/>
        <w:shd w:val="clear" w:color="auto" w:fill="auto"/>
        <w:spacing w:after="127"/>
      </w:pPr>
      <w:r>
        <w:rPr>
          <w:rStyle w:val="Bodytext1695ptBold"/>
        </w:rPr>
        <w:t xml:space="preserve">Hasičská vzájemná pojišťovna, a.s., </w:t>
      </w:r>
      <w:r>
        <w:t>se sídlem Praha 2, Římská 2135/45, PSČ 120 00, IČ 469 73 451, zapsaná v obchodním rejstříku vedeném Městským soudem v Praze, oddíl B, vložka 2742, zastoupená předsedou představenstva Ing. Josefem Moravcem, tímto dává plnou moc svému zaměstnanci, kterým je pan</w:t>
      </w:r>
    </w:p>
    <w:p w:rsidR="001C7101" w:rsidRDefault="001C7101" w:rsidP="001C7101">
      <w:pPr>
        <w:pStyle w:val="Bodytext170"/>
        <w:framePr w:w="9523" w:h="1942" w:hRule="exact" w:wrap="none" w:vAnchor="page" w:hAnchor="page" w:x="1396" w:y="3523"/>
        <w:shd w:val="clear" w:color="auto" w:fill="auto"/>
        <w:spacing w:before="0"/>
        <w:ind w:right="20"/>
      </w:pPr>
      <w:r>
        <w:t>Ing. Lukáš Bosák</w:t>
      </w:r>
    </w:p>
    <w:p w:rsidR="001C7101" w:rsidRDefault="001C7101" w:rsidP="001C7101">
      <w:pPr>
        <w:pStyle w:val="Bodytext160"/>
        <w:framePr w:w="9533" w:h="4332" w:hRule="exact" w:wrap="none" w:vAnchor="page" w:hAnchor="page" w:x="1391" w:y="5916"/>
        <w:shd w:val="clear" w:color="auto" w:fill="auto"/>
        <w:spacing w:after="350" w:line="224" w:lineRule="exact"/>
        <w:jc w:val="center"/>
      </w:pPr>
      <w:r>
        <w:t xml:space="preserve">nar. </w:t>
      </w:r>
    </w:p>
    <w:p w:rsidR="001C7101" w:rsidRDefault="001C7101" w:rsidP="001C7101">
      <w:pPr>
        <w:pStyle w:val="Bodytext160"/>
        <w:framePr w:w="9533" w:h="4332" w:hRule="exact" w:wrap="none" w:vAnchor="page" w:hAnchor="page" w:x="1391" w:y="5916"/>
        <w:shd w:val="clear" w:color="auto" w:fill="auto"/>
        <w:spacing w:after="439"/>
      </w:pPr>
      <w:r>
        <w:t>aby za Hasičskou vzájemnou pojišťovnu, a.s. podepsal Rámcovou dohodu o stanovení podmínek flotilového pojištění a z ní vyplývající, pojistné smlouvy jednotlivých organizačních složek zadavatele v rámci Veřejné zakázky:</w:t>
      </w:r>
    </w:p>
    <w:p w:rsidR="001C7101" w:rsidRDefault="001C7101" w:rsidP="001C7101">
      <w:pPr>
        <w:pStyle w:val="Bodytext70"/>
        <w:framePr w:w="9533" w:h="4332" w:hRule="exact" w:wrap="none" w:vAnchor="page" w:hAnchor="page" w:x="1391" w:y="5916"/>
        <w:shd w:val="clear" w:color="auto" w:fill="auto"/>
        <w:spacing w:after="25" w:line="212" w:lineRule="exact"/>
        <w:ind w:left="240" w:firstLine="0"/>
        <w:jc w:val="left"/>
      </w:pPr>
      <w:r>
        <w:t>Pojištění odpovědnosti za újmu způsobenou provozem vozidla a havarijní pojištění motorových</w:t>
      </w:r>
    </w:p>
    <w:p w:rsidR="001C7101" w:rsidRDefault="001C7101" w:rsidP="001C7101">
      <w:pPr>
        <w:pStyle w:val="Bodytext70"/>
        <w:framePr w:w="9533" w:h="4332" w:hRule="exact" w:wrap="none" w:vAnchor="page" w:hAnchor="page" w:x="1391" w:y="5916"/>
        <w:shd w:val="clear" w:color="auto" w:fill="auto"/>
        <w:spacing w:line="331" w:lineRule="exact"/>
        <w:ind w:firstLine="0"/>
      </w:pPr>
      <w:r>
        <w:t>vozidel v resortu Ministerstva spravedlnosti</w:t>
      </w:r>
    </w:p>
    <w:p w:rsidR="001C7101" w:rsidRDefault="001C7101" w:rsidP="001C7101">
      <w:pPr>
        <w:pStyle w:val="Bodytext70"/>
        <w:framePr w:w="9533" w:h="4332" w:hRule="exact" w:wrap="none" w:vAnchor="page" w:hAnchor="page" w:x="1391" w:y="5916"/>
        <w:shd w:val="clear" w:color="auto" w:fill="auto"/>
        <w:spacing w:line="331" w:lineRule="exact"/>
        <w:ind w:left="360" w:firstLine="0"/>
        <w:jc w:val="left"/>
      </w:pPr>
      <w:r>
        <w:t>Část 1 - Pojištění odpovědnosti za újmu způsobenou provozem vozidla v resortu Ministerstva</w:t>
      </w:r>
    </w:p>
    <w:p w:rsidR="001C7101" w:rsidRDefault="001C7101" w:rsidP="001C7101">
      <w:pPr>
        <w:pStyle w:val="Bodytext70"/>
        <w:framePr w:w="9533" w:h="4332" w:hRule="exact" w:wrap="none" w:vAnchor="page" w:hAnchor="page" w:x="1391" w:y="5916"/>
        <w:shd w:val="clear" w:color="auto" w:fill="auto"/>
        <w:spacing w:after="332" w:line="331" w:lineRule="exact"/>
        <w:ind w:firstLine="0"/>
      </w:pPr>
      <w:r>
        <w:t>spravedlnosti</w:t>
      </w:r>
    </w:p>
    <w:p w:rsidR="001C7101" w:rsidRDefault="001C7101" w:rsidP="001C7101">
      <w:pPr>
        <w:pStyle w:val="Bodytext160"/>
        <w:framePr w:w="9533" w:h="4332" w:hRule="exact" w:wrap="none" w:vAnchor="page" w:hAnchor="page" w:x="1391" w:y="5916"/>
        <w:shd w:val="clear" w:color="auto" w:fill="auto"/>
        <w:spacing w:after="0" w:line="341" w:lineRule="exact"/>
      </w:pPr>
      <w:r>
        <w:t>Plná moc je udělena statutárním orgánem společnosti a platí po dobu výkonu funkce pověřené osoby, ředitele pobočky Hradec Králové.</w:t>
      </w:r>
    </w:p>
    <w:p w:rsidR="001C7101" w:rsidRDefault="001C7101" w:rsidP="001C7101">
      <w:pPr>
        <w:pStyle w:val="Bodytext160"/>
        <w:framePr w:wrap="none" w:vAnchor="page" w:hAnchor="page" w:x="1391" w:y="10621"/>
        <w:shd w:val="clear" w:color="auto" w:fill="auto"/>
        <w:spacing w:after="0" w:line="224" w:lineRule="exact"/>
        <w:jc w:val="left"/>
      </w:pPr>
      <w:r>
        <w:t xml:space="preserve">V Praze, dne </w:t>
      </w:r>
    </w:p>
    <w:p w:rsidR="001C7101" w:rsidRDefault="001C7101" w:rsidP="001C7101">
      <w:pPr>
        <w:pStyle w:val="Bodytext180"/>
        <w:framePr w:wrap="none" w:vAnchor="page" w:hAnchor="page" w:x="1295" w:y="10980"/>
        <w:shd w:val="clear" w:color="auto" w:fill="auto"/>
      </w:pPr>
    </w:p>
    <w:p w:rsidR="001C7101" w:rsidRDefault="001C7101" w:rsidP="001C7101">
      <w:pPr>
        <w:pStyle w:val="Bodytext160"/>
        <w:framePr w:w="3211" w:h="1707" w:hRule="exact" w:wrap="none" w:vAnchor="page" w:hAnchor="page" w:x="1405" w:y="12214"/>
        <w:pBdr>
          <w:top w:val="single" w:sz="4" w:space="1" w:color="auto"/>
        </w:pBdr>
        <w:shd w:val="clear" w:color="auto" w:fill="auto"/>
        <w:spacing w:after="426" w:line="331" w:lineRule="exact"/>
        <w:jc w:val="left"/>
      </w:pPr>
      <w:r>
        <w:t>Ing. Josef Moravec předseda představenstva Hasičská vzájemná pojišťovna, a.s.</w:t>
      </w:r>
    </w:p>
    <w:p w:rsidR="001C7101" w:rsidRDefault="001C7101" w:rsidP="001C7101">
      <w:pPr>
        <w:pStyle w:val="Bodytext160"/>
        <w:framePr w:w="3211" w:h="1707" w:hRule="exact" w:wrap="none" w:vAnchor="page" w:hAnchor="page" w:x="1405" w:y="12214"/>
        <w:shd w:val="clear" w:color="auto" w:fill="auto"/>
        <w:spacing w:after="0" w:line="224" w:lineRule="exact"/>
        <w:jc w:val="left"/>
      </w:pPr>
      <w:r>
        <w:t>Pověření přijímám:</w:t>
      </w:r>
    </w:p>
    <w:p w:rsidR="001C7101" w:rsidRDefault="001C7101" w:rsidP="001C7101">
      <w:pPr>
        <w:pStyle w:val="Bodytext160"/>
        <w:framePr w:w="3206" w:h="970" w:hRule="exact" w:wrap="none" w:vAnchor="page" w:hAnchor="page" w:x="5207" w:y="14638"/>
        <w:pBdr>
          <w:top w:val="single" w:sz="4" w:space="1" w:color="auto"/>
        </w:pBdr>
        <w:shd w:val="clear" w:color="auto" w:fill="auto"/>
        <w:spacing w:after="14" w:line="224" w:lineRule="exact"/>
        <w:jc w:val="left"/>
      </w:pPr>
      <w:r>
        <w:t>Ing. Lukáš Bosák</w:t>
      </w:r>
    </w:p>
    <w:p w:rsidR="001C7101" w:rsidRDefault="001C7101" w:rsidP="001C7101">
      <w:pPr>
        <w:pStyle w:val="Bodytext160"/>
        <w:framePr w:w="3206" w:h="970" w:hRule="exact" w:wrap="none" w:vAnchor="page" w:hAnchor="page" w:x="5207" w:y="14638"/>
        <w:shd w:val="clear" w:color="auto" w:fill="auto"/>
        <w:spacing w:after="0" w:line="331" w:lineRule="exact"/>
        <w:jc w:val="left"/>
      </w:pPr>
      <w:r>
        <w:t>Ředitel pobočky Hradec Králové</w:t>
      </w:r>
    </w:p>
    <w:p w:rsidR="001C7101" w:rsidRDefault="001C7101" w:rsidP="001C7101">
      <w:pPr>
        <w:pStyle w:val="Bodytext160"/>
        <w:framePr w:w="3206" w:h="970" w:hRule="exact" w:wrap="none" w:vAnchor="page" w:hAnchor="page" w:x="5207" w:y="14638"/>
        <w:shd w:val="clear" w:color="auto" w:fill="auto"/>
        <w:spacing w:after="0" w:line="331" w:lineRule="exact"/>
        <w:jc w:val="left"/>
      </w:pPr>
      <w:r>
        <w:t>Hasičská vzájemná pojišťovna, a.s.</w:t>
      </w:r>
    </w:p>
    <w:p w:rsidR="001C7101" w:rsidRDefault="001C7101" w:rsidP="001C7101">
      <w:pPr>
        <w:rPr>
          <w:sz w:val="2"/>
          <w:szCs w:val="2"/>
        </w:rPr>
        <w:sectPr w:rsidR="001C710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CA6118" w:rsidRDefault="00CA6118"/>
    <w:sectPr w:rsidR="00CA6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01"/>
    <w:rsid w:val="001C7101"/>
    <w:rsid w:val="00CA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0DD44"/>
  <w15:chartTrackingRefBased/>
  <w15:docId w15:val="{FF7CDFE9-B24D-4AB2-AB07-D80A24E6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1C710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5">
    <w:name w:val="Body text|5_"/>
    <w:basedOn w:val="Standardnpsmoodstavce"/>
    <w:link w:val="Bodytext50"/>
    <w:rsid w:val="001C7101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Bodytext7">
    <w:name w:val="Body text|7_"/>
    <w:basedOn w:val="Standardnpsmoodstavce"/>
    <w:link w:val="Bodytext70"/>
    <w:rsid w:val="001C7101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Heading21">
    <w:name w:val="Heading #2|1_"/>
    <w:basedOn w:val="Standardnpsmoodstavce"/>
    <w:link w:val="Heading210"/>
    <w:rsid w:val="001C7101"/>
    <w:rPr>
      <w:b/>
      <w:bCs/>
      <w:i/>
      <w:iCs/>
      <w:sz w:val="42"/>
      <w:szCs w:val="42"/>
      <w:shd w:val="clear" w:color="auto" w:fill="FFFFFF"/>
    </w:rPr>
  </w:style>
  <w:style w:type="character" w:customStyle="1" w:styleId="Bodytext14">
    <w:name w:val="Body text|14_"/>
    <w:basedOn w:val="Standardnpsmoodstavce"/>
    <w:link w:val="Bodytext140"/>
    <w:rsid w:val="001C7101"/>
    <w:rPr>
      <w:i/>
      <w:iCs/>
      <w:sz w:val="17"/>
      <w:szCs w:val="17"/>
      <w:shd w:val="clear" w:color="auto" w:fill="FFFFFF"/>
    </w:rPr>
  </w:style>
  <w:style w:type="character" w:customStyle="1" w:styleId="Bodytext149ptBold">
    <w:name w:val="Body text|14 + 9 pt;Bold"/>
    <w:basedOn w:val="Bodytext14"/>
    <w:rsid w:val="001C710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Bodytext14Arial75ptNotItalic">
    <w:name w:val="Body text|14 + Arial;7.5 pt;Not Italic"/>
    <w:basedOn w:val="Bodytext14"/>
    <w:rsid w:val="001C7101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cs-CZ" w:eastAsia="cs-CZ" w:bidi="cs-CZ"/>
    </w:rPr>
  </w:style>
  <w:style w:type="character" w:customStyle="1" w:styleId="Bodytext15">
    <w:name w:val="Body text|15_"/>
    <w:basedOn w:val="Standardnpsmoodstavce"/>
    <w:link w:val="Bodytext150"/>
    <w:rsid w:val="001C7101"/>
    <w:rPr>
      <w:rFonts w:ascii="Arial" w:eastAsia="Arial" w:hAnsi="Arial" w:cs="Arial"/>
      <w:b/>
      <w:bCs/>
      <w:sz w:val="42"/>
      <w:szCs w:val="42"/>
      <w:shd w:val="clear" w:color="auto" w:fill="FFFFFF"/>
    </w:rPr>
  </w:style>
  <w:style w:type="character" w:customStyle="1" w:styleId="Bodytext16">
    <w:name w:val="Body text|16_"/>
    <w:basedOn w:val="Standardnpsmoodstavce"/>
    <w:link w:val="Bodytext160"/>
    <w:rsid w:val="001C7101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1695ptBold">
    <w:name w:val="Body text|16 + 9.5 pt;Bold"/>
    <w:basedOn w:val="Bodytext16"/>
    <w:rsid w:val="001C7101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Bodytext17">
    <w:name w:val="Body text|17_"/>
    <w:basedOn w:val="Standardnpsmoodstavce"/>
    <w:link w:val="Bodytext170"/>
    <w:rsid w:val="001C7101"/>
    <w:rPr>
      <w:rFonts w:ascii="Arial" w:eastAsia="Arial" w:hAnsi="Arial" w:cs="Arial"/>
      <w:sz w:val="36"/>
      <w:szCs w:val="36"/>
      <w:shd w:val="clear" w:color="auto" w:fill="FFFFFF"/>
    </w:rPr>
  </w:style>
  <w:style w:type="character" w:customStyle="1" w:styleId="Bodytext18">
    <w:name w:val="Body text|18_"/>
    <w:basedOn w:val="Standardnpsmoodstavce"/>
    <w:link w:val="Bodytext180"/>
    <w:rsid w:val="001C7101"/>
    <w:rPr>
      <w:rFonts w:ascii="Arial" w:eastAsia="Arial" w:hAnsi="Arial" w:cs="Arial"/>
      <w:sz w:val="42"/>
      <w:szCs w:val="42"/>
      <w:shd w:val="clear" w:color="auto" w:fill="FFFFFF"/>
    </w:rPr>
  </w:style>
  <w:style w:type="character" w:customStyle="1" w:styleId="Bodytext1655ptItalic">
    <w:name w:val="Body text|16 + 5.5 pt;Italic"/>
    <w:basedOn w:val="Bodytext16"/>
    <w:rsid w:val="001C7101"/>
    <w:rPr>
      <w:rFonts w:ascii="Arial" w:eastAsia="Arial" w:hAnsi="Arial" w:cs="Arial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cs-CZ" w:eastAsia="cs-CZ" w:bidi="cs-CZ"/>
    </w:rPr>
  </w:style>
  <w:style w:type="character" w:customStyle="1" w:styleId="Bodytext1655ptItalicSmallCaps">
    <w:name w:val="Body text|16 + 5.5 pt;Italic;Small Caps"/>
    <w:basedOn w:val="Bodytext16"/>
    <w:rsid w:val="001C7101"/>
    <w:rPr>
      <w:rFonts w:ascii="Arial" w:eastAsia="Arial" w:hAnsi="Arial" w:cs="Arial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sid w:val="001C7101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50">
    <w:name w:val="Body text|5"/>
    <w:basedOn w:val="Normln"/>
    <w:link w:val="Bodytext5"/>
    <w:rsid w:val="001C7101"/>
    <w:pPr>
      <w:shd w:val="clear" w:color="auto" w:fill="FFFFFF"/>
      <w:spacing w:line="358" w:lineRule="exact"/>
      <w:ind w:hanging="380"/>
    </w:pPr>
    <w:rPr>
      <w:rFonts w:ascii="Arial" w:eastAsia="Arial" w:hAnsi="Arial" w:cs="Arial"/>
      <w:b/>
      <w:bCs/>
      <w:color w:val="auto"/>
      <w:sz w:val="21"/>
      <w:szCs w:val="21"/>
      <w:lang w:eastAsia="en-US" w:bidi="ar-SA"/>
    </w:rPr>
  </w:style>
  <w:style w:type="paragraph" w:customStyle="1" w:styleId="Bodytext70">
    <w:name w:val="Body text|7"/>
    <w:basedOn w:val="Normln"/>
    <w:link w:val="Bodytext7"/>
    <w:rsid w:val="001C7101"/>
    <w:pPr>
      <w:shd w:val="clear" w:color="auto" w:fill="FFFFFF"/>
      <w:spacing w:line="288" w:lineRule="exact"/>
      <w:ind w:hanging="420"/>
      <w:jc w:val="center"/>
    </w:pPr>
    <w:rPr>
      <w:rFonts w:ascii="Arial" w:eastAsia="Arial" w:hAnsi="Arial" w:cs="Arial"/>
      <w:b/>
      <w:bCs/>
      <w:color w:val="auto"/>
      <w:sz w:val="19"/>
      <w:szCs w:val="19"/>
      <w:lang w:eastAsia="en-US" w:bidi="ar-SA"/>
    </w:rPr>
  </w:style>
  <w:style w:type="paragraph" w:customStyle="1" w:styleId="Heading210">
    <w:name w:val="Heading #2|1"/>
    <w:basedOn w:val="Normln"/>
    <w:link w:val="Heading21"/>
    <w:rsid w:val="001C7101"/>
    <w:pPr>
      <w:shd w:val="clear" w:color="auto" w:fill="FFFFFF"/>
      <w:spacing w:line="466" w:lineRule="exact"/>
      <w:outlineLvl w:val="1"/>
    </w:pPr>
    <w:rPr>
      <w:rFonts w:asciiTheme="minorHAnsi" w:eastAsiaTheme="minorHAnsi" w:hAnsiTheme="minorHAnsi" w:cstheme="minorBidi"/>
      <w:b/>
      <w:bCs/>
      <w:i/>
      <w:iCs/>
      <w:color w:val="auto"/>
      <w:sz w:val="42"/>
      <w:szCs w:val="42"/>
      <w:lang w:eastAsia="en-US" w:bidi="ar-SA"/>
    </w:rPr>
  </w:style>
  <w:style w:type="paragraph" w:customStyle="1" w:styleId="Bodytext140">
    <w:name w:val="Body text|14"/>
    <w:basedOn w:val="Normln"/>
    <w:link w:val="Bodytext14"/>
    <w:rsid w:val="001C7101"/>
    <w:pPr>
      <w:shd w:val="clear" w:color="auto" w:fill="FFFFFF"/>
      <w:spacing w:line="206" w:lineRule="exact"/>
      <w:jc w:val="right"/>
    </w:pPr>
    <w:rPr>
      <w:rFonts w:asciiTheme="minorHAnsi" w:eastAsiaTheme="minorHAnsi" w:hAnsiTheme="minorHAnsi" w:cstheme="minorBidi"/>
      <w:i/>
      <w:iCs/>
      <w:color w:val="auto"/>
      <w:sz w:val="17"/>
      <w:szCs w:val="17"/>
      <w:lang w:eastAsia="en-US" w:bidi="ar-SA"/>
    </w:rPr>
  </w:style>
  <w:style w:type="paragraph" w:customStyle="1" w:styleId="Bodytext150">
    <w:name w:val="Body text|15"/>
    <w:basedOn w:val="Normln"/>
    <w:link w:val="Bodytext15"/>
    <w:rsid w:val="001C7101"/>
    <w:pPr>
      <w:shd w:val="clear" w:color="auto" w:fill="FFFFFF"/>
      <w:spacing w:line="470" w:lineRule="exact"/>
    </w:pPr>
    <w:rPr>
      <w:rFonts w:ascii="Arial" w:eastAsia="Arial" w:hAnsi="Arial" w:cs="Arial"/>
      <w:b/>
      <w:bCs/>
      <w:color w:val="auto"/>
      <w:sz w:val="42"/>
      <w:szCs w:val="42"/>
      <w:lang w:eastAsia="en-US" w:bidi="ar-SA"/>
    </w:rPr>
  </w:style>
  <w:style w:type="paragraph" w:customStyle="1" w:styleId="Bodytext160">
    <w:name w:val="Body text|16"/>
    <w:basedOn w:val="Normln"/>
    <w:link w:val="Bodytext16"/>
    <w:rsid w:val="001C7101"/>
    <w:pPr>
      <w:shd w:val="clear" w:color="auto" w:fill="FFFFFF"/>
      <w:spacing w:after="180" w:line="336" w:lineRule="exact"/>
      <w:jc w:val="both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Bodytext170">
    <w:name w:val="Body text|17"/>
    <w:basedOn w:val="Normln"/>
    <w:link w:val="Bodytext17"/>
    <w:rsid w:val="001C7101"/>
    <w:pPr>
      <w:shd w:val="clear" w:color="auto" w:fill="FFFFFF"/>
      <w:spacing w:before="180" w:line="402" w:lineRule="exact"/>
      <w:jc w:val="center"/>
    </w:pPr>
    <w:rPr>
      <w:rFonts w:ascii="Arial" w:eastAsia="Arial" w:hAnsi="Arial" w:cs="Arial"/>
      <w:color w:val="auto"/>
      <w:sz w:val="36"/>
      <w:szCs w:val="36"/>
      <w:lang w:eastAsia="en-US" w:bidi="ar-SA"/>
    </w:rPr>
  </w:style>
  <w:style w:type="paragraph" w:customStyle="1" w:styleId="Bodytext180">
    <w:name w:val="Body text|18"/>
    <w:basedOn w:val="Normln"/>
    <w:link w:val="Bodytext18"/>
    <w:rsid w:val="001C7101"/>
    <w:pPr>
      <w:shd w:val="clear" w:color="auto" w:fill="FFFFFF"/>
      <w:spacing w:line="470" w:lineRule="exact"/>
    </w:pPr>
    <w:rPr>
      <w:rFonts w:ascii="Arial" w:eastAsia="Arial" w:hAnsi="Arial" w:cs="Arial"/>
      <w:color w:val="auto"/>
      <w:sz w:val="42"/>
      <w:szCs w:val="42"/>
      <w:lang w:eastAsia="en-US" w:bidi="ar-SA"/>
    </w:rPr>
  </w:style>
  <w:style w:type="paragraph" w:customStyle="1" w:styleId="Picturecaption10">
    <w:name w:val="Picture caption|1"/>
    <w:basedOn w:val="Normln"/>
    <w:link w:val="Picturecaption1"/>
    <w:rsid w:val="001C7101"/>
    <w:pPr>
      <w:shd w:val="clear" w:color="auto" w:fill="FFFFFF"/>
      <w:spacing w:line="269" w:lineRule="exact"/>
    </w:pPr>
    <w:rPr>
      <w:rFonts w:ascii="Arial" w:eastAsia="Arial" w:hAnsi="Arial" w:cs="Arial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hvp.cz" TargetMode="External"/><Relationship Id="rId5" Type="http://schemas.openxmlformats.org/officeDocument/2006/relationships/image" Target="file:///N:\Konverze\media\image1.jp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Solnickova Ilona</dc:creator>
  <cp:keywords/>
  <dc:description/>
  <cp:lastModifiedBy>Solnickova Ilona</cp:lastModifiedBy>
  <cp:revision>1</cp:revision>
  <dcterms:created xsi:type="dcterms:W3CDTF">2023-03-30T10:17:00Z</dcterms:created>
  <dcterms:modified xsi:type="dcterms:W3CDTF">2023-03-30T10:20:00Z</dcterms:modified>
</cp:coreProperties>
</file>