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41E7" w14:textId="77777777" w:rsidR="00B157E9" w:rsidRPr="000D12EA" w:rsidRDefault="00B157E9">
      <w:pPr>
        <w:pStyle w:val="Nzev"/>
        <w:rPr>
          <w:sz w:val="24"/>
        </w:rPr>
      </w:pPr>
      <w:r w:rsidRPr="000D12EA">
        <w:rPr>
          <w:sz w:val="24"/>
        </w:rPr>
        <w:t xml:space="preserve">Smlouva o zajištění sportovně-vodáckého </w:t>
      </w:r>
      <w:r w:rsidR="00681B28">
        <w:rPr>
          <w:sz w:val="24"/>
        </w:rPr>
        <w:t>kurzu</w:t>
      </w:r>
    </w:p>
    <w:p w14:paraId="2804F810" w14:textId="77777777" w:rsidR="00B157E9" w:rsidRPr="000D12EA" w:rsidRDefault="00B157E9"/>
    <w:p w14:paraId="61AD39AE" w14:textId="77777777" w:rsidR="00B157E9" w:rsidRPr="000D12EA" w:rsidRDefault="00B157E9">
      <w:pPr>
        <w:tabs>
          <w:tab w:val="left" w:pos="2520"/>
        </w:tabs>
        <w:jc w:val="center"/>
        <w:rPr>
          <w:b/>
        </w:rPr>
      </w:pPr>
      <w:r w:rsidRPr="000D12EA">
        <w:rPr>
          <w:b/>
        </w:rPr>
        <w:t>Smluvní strany:</w:t>
      </w:r>
    </w:p>
    <w:p w14:paraId="4D8AA712" w14:textId="77777777" w:rsidR="00B157E9" w:rsidRPr="000D12EA" w:rsidRDefault="00B157E9">
      <w:pPr>
        <w:tabs>
          <w:tab w:val="left" w:pos="2520"/>
        </w:tabs>
        <w:jc w:val="center"/>
        <w:rPr>
          <w:b/>
        </w:rPr>
      </w:pPr>
    </w:p>
    <w:p w14:paraId="5B3835BA" w14:textId="77777777" w:rsidR="00B157E9" w:rsidRPr="000D12EA" w:rsidRDefault="00D730D2">
      <w:pPr>
        <w:tabs>
          <w:tab w:val="left" w:pos="2520"/>
        </w:tabs>
        <w:rPr>
          <w:b/>
          <w:i/>
        </w:rPr>
      </w:pPr>
      <w:r w:rsidRPr="000D12EA">
        <w:rPr>
          <w:b/>
          <w:i/>
        </w:rPr>
        <w:t>Zhotovitel</w:t>
      </w:r>
      <w:r w:rsidR="00B157E9" w:rsidRPr="000D12EA">
        <w:rPr>
          <w:b/>
          <w:i/>
        </w:rPr>
        <w:t>:</w:t>
      </w:r>
    </w:p>
    <w:p w14:paraId="167218C2" w14:textId="1CF7A2A7" w:rsidR="004E3CEB" w:rsidRDefault="00681B28" w:rsidP="00681B28">
      <w:pPr>
        <w:jc w:val="both"/>
      </w:pPr>
      <w:r>
        <w:t>TYDRA, cestovní agentura a vodácká škola, IČ 615 80 627, Šumperská 543, Vikýřovice, PSČ 788 13 (dále jen zhotovitel)</w:t>
      </w:r>
    </w:p>
    <w:p w14:paraId="322C8B71" w14:textId="77777777" w:rsidR="00681B28" w:rsidRPr="000D12EA" w:rsidRDefault="00681B28" w:rsidP="00681B28">
      <w:pPr>
        <w:jc w:val="both"/>
      </w:pPr>
    </w:p>
    <w:p w14:paraId="71EE3408" w14:textId="77777777" w:rsidR="004E3CEB" w:rsidRPr="000D12EA" w:rsidRDefault="004E3CEB" w:rsidP="004E3CEB">
      <w:pPr>
        <w:jc w:val="both"/>
        <w:rPr>
          <w:b/>
          <w:i/>
        </w:rPr>
      </w:pPr>
      <w:r w:rsidRPr="000D12EA">
        <w:rPr>
          <w:b/>
          <w:i/>
        </w:rPr>
        <w:t>Objednatel:</w:t>
      </w:r>
    </w:p>
    <w:p w14:paraId="5A4F09C5" w14:textId="08B1CE9B" w:rsidR="00B157E9" w:rsidRPr="000D12EA" w:rsidRDefault="00681B28" w:rsidP="00681B28">
      <w:pPr>
        <w:jc w:val="both"/>
      </w:pPr>
      <w:r>
        <w:t xml:space="preserve">Obchodní akademie a Jazyková škola s právem státní jazykové zkoušky, Šumperk, Hlavní třída 31, PSČ 787 01, IČ 495 89 679, zastoupená ředitelem školy </w:t>
      </w:r>
      <w:r w:rsidR="005C542E">
        <w:t xml:space="preserve">                  </w:t>
      </w:r>
      <w:proofErr w:type="gramStart"/>
      <w:r w:rsidR="005C542E">
        <w:t xml:space="preserve">   </w:t>
      </w:r>
      <w:r w:rsidR="00E87D61" w:rsidRPr="000D12EA">
        <w:t>(</w:t>
      </w:r>
      <w:proofErr w:type="gramEnd"/>
      <w:r w:rsidR="00E87D61" w:rsidRPr="000D12EA">
        <w:t>dále jen objednatel)</w:t>
      </w:r>
    </w:p>
    <w:p w14:paraId="2536B5F1" w14:textId="77777777" w:rsidR="00E87D61" w:rsidRPr="000D12EA" w:rsidRDefault="00E87D61" w:rsidP="004E3CEB">
      <w:pPr>
        <w:jc w:val="both"/>
      </w:pPr>
    </w:p>
    <w:p w14:paraId="3EEE9D31" w14:textId="77777777" w:rsidR="00B157E9" w:rsidRPr="000D12EA" w:rsidRDefault="00B157E9">
      <w:pPr>
        <w:jc w:val="both"/>
      </w:pPr>
      <w:r w:rsidRPr="000D12EA">
        <w:t>uzavírají dle</w:t>
      </w:r>
      <w:r w:rsidR="0035515B" w:rsidRPr="000D12EA">
        <w:t xml:space="preserve"> </w:t>
      </w:r>
      <w:r w:rsidR="00D730D2" w:rsidRPr="000D12EA">
        <w:t>§</w:t>
      </w:r>
      <w:r w:rsidR="0035515B" w:rsidRPr="000D12EA">
        <w:t>2586 a následujících</w:t>
      </w:r>
      <w:r w:rsidRPr="000D12EA">
        <w:t xml:space="preserve"> občanského zákoníku níže uvedeného dne tuto smlouvu:</w:t>
      </w:r>
    </w:p>
    <w:p w14:paraId="631134F2" w14:textId="77777777" w:rsidR="00B157E9" w:rsidRPr="000D12EA" w:rsidRDefault="00B157E9">
      <w:pPr>
        <w:jc w:val="both"/>
      </w:pPr>
    </w:p>
    <w:p w14:paraId="26290115" w14:textId="77777777" w:rsidR="00B157E9" w:rsidRPr="000D12EA" w:rsidRDefault="00F569DE" w:rsidP="00F569DE">
      <w:pPr>
        <w:pStyle w:val="Odstavecseseznamem"/>
        <w:numPr>
          <w:ilvl w:val="0"/>
          <w:numId w:val="3"/>
        </w:numPr>
        <w:jc w:val="center"/>
        <w:rPr>
          <w:b/>
        </w:rPr>
      </w:pPr>
      <w:r w:rsidRPr="000D12EA">
        <w:rPr>
          <w:b/>
        </w:rPr>
        <w:t xml:space="preserve"> </w:t>
      </w:r>
      <w:r w:rsidR="00B157E9" w:rsidRPr="000D12EA">
        <w:rPr>
          <w:b/>
        </w:rPr>
        <w:t>Předmět smlouvy</w:t>
      </w:r>
    </w:p>
    <w:p w14:paraId="0E1B3BF4" w14:textId="77777777" w:rsidR="00192358" w:rsidRPr="000D12EA" w:rsidRDefault="00192358">
      <w:pPr>
        <w:tabs>
          <w:tab w:val="left" w:pos="2520"/>
        </w:tabs>
        <w:jc w:val="both"/>
      </w:pPr>
    </w:p>
    <w:p w14:paraId="45D7B165" w14:textId="77777777" w:rsidR="00E87D61" w:rsidRPr="000D12EA" w:rsidRDefault="00B157E9">
      <w:pPr>
        <w:tabs>
          <w:tab w:val="left" w:pos="2520"/>
        </w:tabs>
        <w:jc w:val="both"/>
      </w:pPr>
      <w:r w:rsidRPr="000D12EA">
        <w:t>Předmětem smlouvy je</w:t>
      </w:r>
      <w:r w:rsidR="00E87D61" w:rsidRPr="000D12EA">
        <w:t xml:space="preserve"> technickoorganizační zajištění</w:t>
      </w:r>
      <w:r w:rsidRPr="000D12EA">
        <w:t xml:space="preserve"> sportovně-vodáckého </w:t>
      </w:r>
      <w:r w:rsidR="00E87D61" w:rsidRPr="000D12EA">
        <w:t>kurzu</w:t>
      </w:r>
      <w:r w:rsidRPr="000D12EA">
        <w:t xml:space="preserve"> </w:t>
      </w:r>
      <w:r w:rsidR="00425D23" w:rsidRPr="000D12EA">
        <w:t xml:space="preserve">na </w:t>
      </w:r>
      <w:r w:rsidR="00E87D61" w:rsidRPr="000D12EA">
        <w:t>plastových kánoích</w:t>
      </w:r>
      <w:r w:rsidR="00425D23" w:rsidRPr="000D12EA">
        <w:t xml:space="preserve"> </w:t>
      </w:r>
      <w:r w:rsidRPr="000D12EA">
        <w:t xml:space="preserve">pro </w:t>
      </w:r>
      <w:r w:rsidR="00846EA7" w:rsidRPr="000D12EA">
        <w:t>žák</w:t>
      </w:r>
      <w:r w:rsidRPr="000D12EA">
        <w:t xml:space="preserve">y </w:t>
      </w:r>
      <w:r w:rsidR="00D730D2" w:rsidRPr="000D12EA">
        <w:t>objednatele</w:t>
      </w:r>
      <w:r w:rsidRPr="000D12EA">
        <w:t xml:space="preserve">. </w:t>
      </w:r>
    </w:p>
    <w:p w14:paraId="7EBD3A8B" w14:textId="77777777" w:rsidR="00E87D61" w:rsidRPr="000D12EA" w:rsidRDefault="00D730D2">
      <w:pPr>
        <w:tabs>
          <w:tab w:val="left" w:pos="2520"/>
        </w:tabs>
        <w:jc w:val="both"/>
      </w:pPr>
      <w:r w:rsidRPr="000D12EA">
        <w:t>Zhotovitel</w:t>
      </w:r>
      <w:r w:rsidR="00B157E9" w:rsidRPr="000D12EA">
        <w:t xml:space="preserve"> se zavazuje</w:t>
      </w:r>
      <w:r w:rsidR="00E87D61" w:rsidRPr="000D12EA">
        <w:t xml:space="preserve"> objednateli pronajmout vodácký materiál vyhovující bezpečnému výcviku (lodě, pádla, sudy, plovací vesty a potřebný záchranářský materiál) k zabezpečení vodáckého ku</w:t>
      </w:r>
      <w:r w:rsidR="00681B28">
        <w:t xml:space="preserve">rzu pro všechny účastníky kurzu </w:t>
      </w:r>
      <w:r w:rsidR="00681B28" w:rsidRPr="00681B28">
        <w:t>a tento materiál dopravit do místa zahájení vodáckého</w:t>
      </w:r>
      <w:r w:rsidR="00681B28">
        <w:t xml:space="preserve"> kurzu a z místa ukončení kurzu a</w:t>
      </w:r>
      <w:r w:rsidR="00681B28" w:rsidRPr="00681B28">
        <w:t xml:space="preserve"> přepravovat osobní věci účastníků mezi jednotlivými tábořišti.</w:t>
      </w:r>
      <w:r w:rsidR="00E87D61" w:rsidRPr="000D12EA">
        <w:t xml:space="preserve"> </w:t>
      </w:r>
    </w:p>
    <w:p w14:paraId="3C7BD1F2" w14:textId="77777777" w:rsidR="00B157E9" w:rsidRDefault="00E87D61">
      <w:pPr>
        <w:tabs>
          <w:tab w:val="left" w:pos="2520"/>
        </w:tabs>
        <w:jc w:val="both"/>
      </w:pPr>
      <w:r w:rsidRPr="000D12EA">
        <w:t>Pronajímatel je výhradním vlastníkem vodáckého materiálu potřebného k zabezpečení vodáckého výcviku. Tento materiál je v technickém stavu odpovídajícím bezpečnostním normám.</w:t>
      </w:r>
    </w:p>
    <w:p w14:paraId="7531F6AB" w14:textId="77777777" w:rsidR="00681B28" w:rsidRPr="000D12EA" w:rsidRDefault="00681B28">
      <w:pPr>
        <w:tabs>
          <w:tab w:val="left" w:pos="2520"/>
        </w:tabs>
        <w:jc w:val="both"/>
      </w:pPr>
      <w:r w:rsidRPr="00681B28">
        <w:t>Pronajímatel je dále oprávněn zprostředkovat v rámci své podnikatelské činnosti přepravu vodáckého materiálu a osobních věcí účastníků vodáckého kurzu.</w:t>
      </w:r>
    </w:p>
    <w:p w14:paraId="18D10272" w14:textId="77777777" w:rsidR="00B157E9" w:rsidRPr="000D12EA" w:rsidRDefault="00B157E9">
      <w:pPr>
        <w:jc w:val="both"/>
      </w:pPr>
    </w:p>
    <w:p w14:paraId="2557A0DD" w14:textId="77777777" w:rsidR="00B157E9" w:rsidRPr="000D12EA" w:rsidRDefault="00B157E9" w:rsidP="00F569DE">
      <w:pPr>
        <w:pStyle w:val="Odstavecseseznamem"/>
        <w:numPr>
          <w:ilvl w:val="0"/>
          <w:numId w:val="3"/>
        </w:numPr>
        <w:jc w:val="center"/>
        <w:rPr>
          <w:b/>
        </w:rPr>
      </w:pPr>
      <w:r w:rsidRPr="000D12EA">
        <w:rPr>
          <w:b/>
        </w:rPr>
        <w:t>Doba a místo plnění</w:t>
      </w:r>
    </w:p>
    <w:p w14:paraId="2DC302C5" w14:textId="77777777" w:rsidR="00B157E9" w:rsidRPr="000D12EA" w:rsidRDefault="00B157E9">
      <w:pPr>
        <w:jc w:val="both"/>
      </w:pPr>
    </w:p>
    <w:p w14:paraId="2D4E1A28" w14:textId="77777777" w:rsidR="00F569DE" w:rsidRPr="000D12EA" w:rsidRDefault="00F569DE" w:rsidP="00F569DE">
      <w:r w:rsidRPr="000D12EA">
        <w:t>Zahájení kurzu:</w:t>
      </w:r>
      <w:r w:rsidRPr="000D12EA">
        <w:tab/>
      </w:r>
      <w:r w:rsidR="00681B28">
        <w:t>29. května</w:t>
      </w:r>
      <w:r w:rsidRPr="000D12EA">
        <w:t xml:space="preserve"> 2023 v </w:t>
      </w:r>
      <w:r w:rsidR="00681B28">
        <w:t>10</w:t>
      </w:r>
      <w:r w:rsidRPr="000D12EA">
        <w:t xml:space="preserve">:30 </w:t>
      </w:r>
      <w:r w:rsidR="00681B28">
        <w:t>v Rudě nad Moravou</w:t>
      </w:r>
    </w:p>
    <w:p w14:paraId="284E3B29" w14:textId="77777777" w:rsidR="00F569DE" w:rsidRPr="000D12EA" w:rsidRDefault="00F569DE" w:rsidP="00F569DE">
      <w:r w:rsidRPr="000D12EA">
        <w:t>Ukončení kurzu:</w:t>
      </w:r>
      <w:r w:rsidRPr="000D12EA">
        <w:tab/>
      </w:r>
      <w:r w:rsidR="00681B28">
        <w:t>2</w:t>
      </w:r>
      <w:r w:rsidRPr="000D12EA">
        <w:t xml:space="preserve">. června 2023 </w:t>
      </w:r>
      <w:r w:rsidR="003949FC">
        <w:t>do 16:30 v Litovli</w:t>
      </w:r>
    </w:p>
    <w:p w14:paraId="5C406A6F" w14:textId="77777777" w:rsidR="003949FC" w:rsidRDefault="003949FC" w:rsidP="003949FC">
      <w:r>
        <w:t>Místo konání kurzu:</w:t>
      </w:r>
      <w:r>
        <w:tab/>
        <w:t xml:space="preserve">řeka Morava v úseku </w:t>
      </w:r>
      <w:proofErr w:type="gramStart"/>
      <w:r>
        <w:t>Hanušovice - Litovel</w:t>
      </w:r>
      <w:proofErr w:type="gramEnd"/>
    </w:p>
    <w:p w14:paraId="2E401CA9" w14:textId="77777777" w:rsidR="003949FC" w:rsidRPr="000D12EA" w:rsidRDefault="003949FC" w:rsidP="003949FC">
      <w:r>
        <w:t>Místo zahájení a ukončení kurzu</w:t>
      </w:r>
      <w:r w:rsidRPr="003949FC">
        <w:t xml:space="preserve"> se může změnit v závislosti na aktuálním vodním stavu v Moravě.</w:t>
      </w:r>
    </w:p>
    <w:p w14:paraId="6C984E4B" w14:textId="77777777" w:rsidR="00F569DE" w:rsidRPr="000D12EA" w:rsidRDefault="00F569DE" w:rsidP="00F569DE">
      <w:pPr>
        <w:ind w:left="2124" w:firstLine="708"/>
      </w:pPr>
    </w:p>
    <w:p w14:paraId="2A00775A" w14:textId="77777777" w:rsidR="00F569DE" w:rsidRPr="000D12EA" w:rsidRDefault="00F569DE" w:rsidP="00F569DE"/>
    <w:p w14:paraId="6EEF84F2" w14:textId="77777777" w:rsidR="00B157E9" w:rsidRPr="000D12EA" w:rsidRDefault="00B157E9" w:rsidP="00F569DE">
      <w:pPr>
        <w:pStyle w:val="Odstavecseseznamem"/>
        <w:numPr>
          <w:ilvl w:val="0"/>
          <w:numId w:val="3"/>
        </w:numPr>
        <w:jc w:val="center"/>
        <w:rPr>
          <w:b/>
        </w:rPr>
      </w:pPr>
      <w:r w:rsidRPr="000D12EA">
        <w:rPr>
          <w:b/>
        </w:rPr>
        <w:t>Cena a podmínky platby</w:t>
      </w:r>
    </w:p>
    <w:p w14:paraId="75CC1C2A" w14:textId="77777777" w:rsidR="00B157E9" w:rsidRPr="000D12EA" w:rsidRDefault="00B157E9">
      <w:pPr>
        <w:tabs>
          <w:tab w:val="left" w:pos="2520"/>
        </w:tabs>
        <w:jc w:val="both"/>
      </w:pPr>
    </w:p>
    <w:p w14:paraId="326178F6" w14:textId="77777777" w:rsidR="00264C30" w:rsidRPr="000D12EA" w:rsidRDefault="00264C30" w:rsidP="00264C30">
      <w:pPr>
        <w:tabs>
          <w:tab w:val="left" w:pos="2520"/>
        </w:tabs>
        <w:jc w:val="both"/>
      </w:pPr>
      <w:r w:rsidRPr="000D12EA">
        <w:t xml:space="preserve">Cena technickoorganizačního zabezpečení vodáckého kurzu je stanovena dohodou na </w:t>
      </w:r>
      <w:r w:rsidR="003949FC">
        <w:t>3400 </w:t>
      </w:r>
      <w:r w:rsidRPr="000D12EA">
        <w:t xml:space="preserve">Kč na žáka. Počet účastníků kurzu je </w:t>
      </w:r>
      <w:proofErr w:type="gramStart"/>
      <w:r w:rsidR="00CC7098">
        <w:t>30</w:t>
      </w:r>
      <w:r w:rsidR="00EC32FD">
        <w:t xml:space="preserve"> </w:t>
      </w:r>
      <w:r w:rsidR="00CC7098">
        <w:t xml:space="preserve">- </w:t>
      </w:r>
      <w:r w:rsidR="003949FC">
        <w:t>35</w:t>
      </w:r>
      <w:proofErr w:type="gramEnd"/>
      <w:r w:rsidRPr="000D12EA">
        <w:t xml:space="preserve"> žáků. V ceně jsou zahrnuty náklady spojené s pronájmem vodácké</w:t>
      </w:r>
      <w:r w:rsidR="00CC7098">
        <w:t>ho materiálu, jeho přepravou do místa vyplutí a z místa doplutí a přepravou batohů účastníků mezi tábořišti.</w:t>
      </w:r>
    </w:p>
    <w:p w14:paraId="606A3907" w14:textId="77777777" w:rsidR="00906343" w:rsidRPr="000D12EA" w:rsidRDefault="00906343" w:rsidP="00264C30">
      <w:pPr>
        <w:tabs>
          <w:tab w:val="left" w:pos="2520"/>
        </w:tabs>
        <w:jc w:val="both"/>
      </w:pPr>
      <w:r w:rsidRPr="000D12EA">
        <w:t>V ceně není: doprava osob, stravování</w:t>
      </w:r>
      <w:r w:rsidR="00CC7098">
        <w:t xml:space="preserve"> a</w:t>
      </w:r>
      <w:r w:rsidRPr="000D12EA">
        <w:t xml:space="preserve"> poplatky v kempech.</w:t>
      </w:r>
    </w:p>
    <w:p w14:paraId="661A9C34" w14:textId="77777777" w:rsidR="00264C30" w:rsidRPr="000D12EA" w:rsidRDefault="00264C30" w:rsidP="00264C30">
      <w:pPr>
        <w:tabs>
          <w:tab w:val="left" w:pos="2520"/>
        </w:tabs>
        <w:jc w:val="both"/>
      </w:pPr>
      <w:r w:rsidRPr="000D12EA">
        <w:t>Cena bude uhrazena peněžním převodem na účet pronajímatele u peněžního ústavu na základě fakturace v</w:t>
      </w:r>
      <w:r w:rsidR="00F22C6D">
        <w:t> </w:t>
      </w:r>
      <w:r w:rsidRPr="000D12EA">
        <w:t>termínu</w:t>
      </w:r>
      <w:r w:rsidR="00F22C6D">
        <w:t xml:space="preserve"> </w:t>
      </w:r>
      <w:r w:rsidR="00EC32FD">
        <w:t>28. 4.</w:t>
      </w:r>
      <w:r w:rsidR="00F22C6D">
        <w:t xml:space="preserve"> 2023</w:t>
      </w:r>
      <w:r w:rsidRPr="000D12EA">
        <w:t xml:space="preserve"> </w:t>
      </w:r>
      <w:r w:rsidR="00296972">
        <w:t>ve výši 3</w:t>
      </w:r>
      <w:r w:rsidRPr="000D12EA">
        <w:t xml:space="preserve"> </w:t>
      </w:r>
      <w:r w:rsidR="00CC7098">
        <w:t>400</w:t>
      </w:r>
      <w:r w:rsidRPr="000D12EA">
        <w:t xml:space="preserve"> Kč × počet žáků</w:t>
      </w:r>
      <w:r w:rsidR="00F22C6D">
        <w:t>.</w:t>
      </w:r>
      <w:r w:rsidRPr="000D12EA">
        <w:t xml:space="preserve"> </w:t>
      </w:r>
    </w:p>
    <w:p w14:paraId="25E76EDA" w14:textId="77777777" w:rsidR="00906343" w:rsidRPr="000D12EA" w:rsidRDefault="00906343" w:rsidP="00264C30">
      <w:pPr>
        <w:tabs>
          <w:tab w:val="left" w:pos="2520"/>
        </w:tabs>
        <w:jc w:val="both"/>
      </w:pPr>
      <w:r w:rsidRPr="000D12EA">
        <w:t xml:space="preserve">Počet žáků bude objednatelem zhotoviteli upřesněn </w:t>
      </w:r>
      <w:r w:rsidR="00EC32FD">
        <w:t>do 21. 4. 2023</w:t>
      </w:r>
      <w:r w:rsidRPr="000D12EA">
        <w:t xml:space="preserve">, aby mohla být vystavena faktura se splatností </w:t>
      </w:r>
      <w:r w:rsidR="00296972">
        <w:t>2</w:t>
      </w:r>
      <w:r w:rsidR="00EC32FD">
        <w:t>8. 4</w:t>
      </w:r>
      <w:r w:rsidRPr="000D12EA">
        <w:t>. 2023.</w:t>
      </w:r>
    </w:p>
    <w:p w14:paraId="3A94739E" w14:textId="77777777" w:rsidR="00906343" w:rsidRPr="000D12EA" w:rsidRDefault="00906343" w:rsidP="00906343"/>
    <w:p w14:paraId="6C2446BE" w14:textId="77777777" w:rsidR="00840FC9" w:rsidRPr="000D12EA" w:rsidRDefault="00264C30" w:rsidP="00906343">
      <w:pPr>
        <w:pStyle w:val="Odstavecseseznamem"/>
        <w:numPr>
          <w:ilvl w:val="0"/>
          <w:numId w:val="3"/>
        </w:numPr>
        <w:jc w:val="center"/>
        <w:rPr>
          <w:b/>
        </w:rPr>
      </w:pPr>
      <w:proofErr w:type="spellStart"/>
      <w:r w:rsidRPr="000D12EA">
        <w:rPr>
          <w:b/>
        </w:rPr>
        <w:lastRenderedPageBreak/>
        <w:t>Stornopodmínky</w:t>
      </w:r>
      <w:proofErr w:type="spellEnd"/>
    </w:p>
    <w:p w14:paraId="46BAD8C4" w14:textId="77777777" w:rsidR="00264C30" w:rsidRPr="000D12EA" w:rsidRDefault="00264C30" w:rsidP="00264C30"/>
    <w:p w14:paraId="091AA6DB" w14:textId="77777777" w:rsidR="00906343" w:rsidRPr="000D12EA" w:rsidRDefault="00906343" w:rsidP="00296972">
      <w:pPr>
        <w:pStyle w:val="Zkladntext"/>
        <w:rPr>
          <w:sz w:val="24"/>
        </w:rPr>
      </w:pPr>
      <w:r w:rsidRPr="000D12EA">
        <w:rPr>
          <w:sz w:val="24"/>
        </w:rPr>
        <w:t>Při odhlášení žáka z kurzu z jakéhokoli důvodu náleží pronajímateli stornopoplatky v následující výši:</w:t>
      </w:r>
    </w:p>
    <w:p w14:paraId="5E7FD641" w14:textId="035039C5" w:rsidR="002055CB" w:rsidRDefault="00906343" w:rsidP="002055CB">
      <w:pPr>
        <w:pStyle w:val="Odstavecseseznamem"/>
        <w:numPr>
          <w:ilvl w:val="0"/>
          <w:numId w:val="4"/>
        </w:numPr>
      </w:pPr>
      <w:r w:rsidRPr="000D12EA">
        <w:t xml:space="preserve">při odhlášení po </w:t>
      </w:r>
      <w:r w:rsidR="00296972">
        <w:t>2</w:t>
      </w:r>
      <w:r w:rsidR="00EC32FD">
        <w:t>1</w:t>
      </w:r>
      <w:r w:rsidR="00296972">
        <w:t>. 4</w:t>
      </w:r>
      <w:r w:rsidRPr="000D12EA">
        <w:t xml:space="preserve">. 2023 a nejpozději do </w:t>
      </w:r>
      <w:r w:rsidR="00296972">
        <w:t>28. 5</w:t>
      </w:r>
      <w:r w:rsidRPr="000D12EA">
        <w:t xml:space="preserve">. 2023 do 8:00 hod. minimálně </w:t>
      </w:r>
      <w:r w:rsidR="00F22C6D">
        <w:t>10</w:t>
      </w:r>
      <w:r w:rsidRPr="000D12EA">
        <w:t>00</w:t>
      </w:r>
      <w:r w:rsidR="00192358" w:rsidRPr="000D12EA">
        <w:t> </w:t>
      </w:r>
      <w:r w:rsidRPr="000D12EA">
        <w:t>Kč a maximálně 3</w:t>
      </w:r>
      <w:r w:rsidR="00572AF2">
        <w:t xml:space="preserve"> </w:t>
      </w:r>
      <w:r w:rsidR="00296972">
        <w:t>40</w:t>
      </w:r>
      <w:r w:rsidRPr="000D12EA">
        <w:t>0</w:t>
      </w:r>
      <w:r w:rsidR="002055CB" w:rsidRPr="000D12EA">
        <w:t xml:space="preserve"> Kč za každého odhlášeného žáka tak, že celková částka, která </w:t>
      </w:r>
      <w:r w:rsidR="00B5241E" w:rsidRPr="000D12EA">
        <w:t>zůstane</w:t>
      </w:r>
      <w:r w:rsidR="002055CB" w:rsidRPr="000D12EA">
        <w:t xml:space="preserve"> zhotoviteli</w:t>
      </w:r>
      <w:r w:rsidR="000D12EA">
        <w:t>,</w:t>
      </w:r>
      <w:r w:rsidR="002055CB" w:rsidRPr="000D12EA">
        <w:t xml:space="preserve"> neklesne pod 1</w:t>
      </w:r>
      <w:r w:rsidR="00296972">
        <w:t>02</w:t>
      </w:r>
      <w:r w:rsidR="002055CB" w:rsidRPr="000D12EA">
        <w:t xml:space="preserve"> 000 Kč.</w:t>
      </w:r>
    </w:p>
    <w:p w14:paraId="37C4FCBB" w14:textId="4AA0832F" w:rsidR="00C543D4" w:rsidRPr="000D12EA" w:rsidRDefault="00C543D4" w:rsidP="002055CB">
      <w:pPr>
        <w:pStyle w:val="Odstavecseseznamem"/>
        <w:numPr>
          <w:ilvl w:val="0"/>
          <w:numId w:val="4"/>
        </w:numPr>
      </w:pPr>
      <w:r>
        <w:t>při odhlášení později než v 8:00 hod 28.5.2023 náleží pronajímateli 100% ceny.</w:t>
      </w:r>
    </w:p>
    <w:p w14:paraId="694B6C61" w14:textId="77777777" w:rsidR="00B157E9" w:rsidRDefault="00906343" w:rsidP="002055CB">
      <w:pPr>
        <w:pStyle w:val="Zkladntext"/>
        <w:rPr>
          <w:sz w:val="24"/>
        </w:rPr>
      </w:pPr>
      <w:r w:rsidRPr="000D12EA">
        <w:rPr>
          <w:sz w:val="24"/>
        </w:rPr>
        <w:t xml:space="preserve">Odhlášení žáka je nutné sdělit pronajímateli e-mailem, jako čas odhlášení je brán čas odeslání e-mailu s odhláškou </w:t>
      </w:r>
      <w:r w:rsidR="002055CB" w:rsidRPr="000D12EA">
        <w:rPr>
          <w:sz w:val="24"/>
        </w:rPr>
        <w:t>objednatelem</w:t>
      </w:r>
      <w:r w:rsidRPr="000D12EA">
        <w:rPr>
          <w:sz w:val="24"/>
        </w:rPr>
        <w:t xml:space="preserve"> na adresu </w:t>
      </w:r>
      <w:hyperlink r:id="rId5" w:history="1">
        <w:r w:rsidR="002706C1" w:rsidRPr="002C5046">
          <w:rPr>
            <w:rStyle w:val="Hypertextovodkaz"/>
            <w:sz w:val="24"/>
          </w:rPr>
          <w:t>tydra@tydra.cz</w:t>
        </w:r>
      </w:hyperlink>
      <w:r w:rsidRPr="000D12EA">
        <w:rPr>
          <w:sz w:val="24"/>
        </w:rPr>
        <w:t>.</w:t>
      </w:r>
    </w:p>
    <w:p w14:paraId="0D89AD3E" w14:textId="77777777" w:rsidR="002706C1" w:rsidRPr="002706C1" w:rsidRDefault="002706C1" w:rsidP="002706C1">
      <w:pPr>
        <w:pStyle w:val="Zkladntext"/>
        <w:rPr>
          <w:sz w:val="24"/>
        </w:rPr>
      </w:pPr>
      <w:r w:rsidRPr="002706C1">
        <w:rPr>
          <w:sz w:val="24"/>
        </w:rPr>
        <w:t>Vysvětlení k</w:t>
      </w:r>
      <w:r w:rsidR="007F0270">
        <w:rPr>
          <w:sz w:val="24"/>
        </w:rPr>
        <w:t> výši stornopoplatku</w:t>
      </w:r>
      <w:r w:rsidRPr="002706C1">
        <w:rPr>
          <w:sz w:val="24"/>
        </w:rPr>
        <w:t xml:space="preserve"> a počtu žáků:</w:t>
      </w:r>
    </w:p>
    <w:p w14:paraId="75C7DB7E" w14:textId="77777777" w:rsidR="002706C1" w:rsidRPr="002706C1" w:rsidRDefault="002706C1" w:rsidP="002706C1">
      <w:pPr>
        <w:pStyle w:val="Zkladntext"/>
        <w:rPr>
          <w:szCs w:val="22"/>
        </w:rPr>
      </w:pPr>
      <w:r w:rsidRPr="002706C1">
        <w:rPr>
          <w:szCs w:val="22"/>
        </w:rPr>
        <w:t>Podle smlouvy je minimální počet žáků 30 a maximální 35. Reálný přihlášený počet je 34 žáků.</w:t>
      </w:r>
    </w:p>
    <w:p w14:paraId="0F3C64EA" w14:textId="58770C6A" w:rsidR="002706C1" w:rsidRPr="002706C1" w:rsidRDefault="002706C1" w:rsidP="002706C1">
      <w:pPr>
        <w:pStyle w:val="Zkladntext"/>
        <w:rPr>
          <w:szCs w:val="22"/>
        </w:rPr>
      </w:pPr>
      <w:r w:rsidRPr="002706C1">
        <w:rPr>
          <w:szCs w:val="22"/>
        </w:rPr>
        <w:t>Cena celého kurzu pro 30 žáků je 3</w:t>
      </w:r>
      <w:r w:rsidR="00572AF2">
        <w:rPr>
          <w:szCs w:val="22"/>
        </w:rPr>
        <w:t xml:space="preserve"> </w:t>
      </w:r>
      <w:r w:rsidRPr="002706C1">
        <w:rPr>
          <w:szCs w:val="22"/>
        </w:rPr>
        <w:t>400 × 30 = 102</w:t>
      </w:r>
      <w:r w:rsidR="00572AF2">
        <w:rPr>
          <w:szCs w:val="22"/>
        </w:rPr>
        <w:t xml:space="preserve"> </w:t>
      </w:r>
      <w:r w:rsidRPr="002706C1">
        <w:rPr>
          <w:szCs w:val="22"/>
        </w:rPr>
        <w:t>000 Kč. To je minimální částka, za kterou je možné tento kurz uskutečnit.</w:t>
      </w:r>
    </w:p>
    <w:p w14:paraId="1AF82D77" w14:textId="77777777" w:rsidR="002706C1" w:rsidRPr="002706C1" w:rsidRDefault="002706C1" w:rsidP="002706C1">
      <w:pPr>
        <w:pStyle w:val="Zkladntext"/>
        <w:rPr>
          <w:szCs w:val="22"/>
        </w:rPr>
      </w:pPr>
      <w:r w:rsidRPr="002706C1">
        <w:rPr>
          <w:szCs w:val="22"/>
        </w:rPr>
        <w:t>Příklad výpočtu stornopoplatku:</w:t>
      </w:r>
    </w:p>
    <w:p w14:paraId="3DF4FA82" w14:textId="2973265E" w:rsidR="002706C1" w:rsidRPr="002706C1" w:rsidRDefault="002706C1" w:rsidP="002706C1">
      <w:pPr>
        <w:pStyle w:val="Zkladntext"/>
        <w:rPr>
          <w:szCs w:val="22"/>
        </w:rPr>
      </w:pPr>
      <w:r w:rsidRPr="002706C1">
        <w:rPr>
          <w:szCs w:val="22"/>
        </w:rPr>
        <w:t>Pokud se přihlásí a zaplatí 34 žáků a následně z toho 5 odhlásí a každý bude mít stornopoplatek 1000</w:t>
      </w:r>
      <w:r>
        <w:rPr>
          <w:szCs w:val="22"/>
        </w:rPr>
        <w:t> </w:t>
      </w:r>
      <w:r w:rsidRPr="002706C1">
        <w:rPr>
          <w:szCs w:val="22"/>
        </w:rPr>
        <w:t xml:space="preserve">Kč, tak </w:t>
      </w:r>
      <w:r w:rsidR="00FF06D1">
        <w:rPr>
          <w:szCs w:val="22"/>
        </w:rPr>
        <w:t>po odečtení stornopo</w:t>
      </w:r>
      <w:r w:rsidR="00572AF2">
        <w:rPr>
          <w:szCs w:val="22"/>
        </w:rPr>
        <w:t>p</w:t>
      </w:r>
      <w:r w:rsidR="00FF06D1">
        <w:rPr>
          <w:szCs w:val="22"/>
        </w:rPr>
        <w:t>latku</w:t>
      </w:r>
      <w:r w:rsidRPr="002706C1">
        <w:rPr>
          <w:szCs w:val="22"/>
        </w:rPr>
        <w:t xml:space="preserve"> zůstává zhotoviteli částka 103</w:t>
      </w:r>
      <w:r w:rsidR="00572AF2">
        <w:rPr>
          <w:szCs w:val="22"/>
        </w:rPr>
        <w:t xml:space="preserve"> </w:t>
      </w:r>
      <w:r w:rsidRPr="002706C1">
        <w:rPr>
          <w:szCs w:val="22"/>
        </w:rPr>
        <w:t xml:space="preserve">600 Kč (34 × </w:t>
      </w:r>
      <w:proofErr w:type="gramStart"/>
      <w:r w:rsidRPr="002706C1">
        <w:rPr>
          <w:szCs w:val="22"/>
        </w:rPr>
        <w:t>3400 - 5</w:t>
      </w:r>
      <w:proofErr w:type="gramEnd"/>
      <w:r w:rsidRPr="002706C1">
        <w:rPr>
          <w:szCs w:val="22"/>
        </w:rPr>
        <w:t xml:space="preserve"> × 2400 = 103600 Kč). Pokud se odhlásí více než 5</w:t>
      </w:r>
      <w:r>
        <w:rPr>
          <w:szCs w:val="22"/>
        </w:rPr>
        <w:t xml:space="preserve"> žáků</w:t>
      </w:r>
      <w:r w:rsidRPr="002706C1">
        <w:rPr>
          <w:szCs w:val="22"/>
        </w:rPr>
        <w:t>, už musí být stornopoplatek vyšší než 1000 Kč, aby byla dodržena minimální částka 102</w:t>
      </w:r>
      <w:r w:rsidR="00572AF2">
        <w:rPr>
          <w:szCs w:val="22"/>
        </w:rPr>
        <w:t xml:space="preserve"> </w:t>
      </w:r>
      <w:r w:rsidRPr="002706C1">
        <w:rPr>
          <w:szCs w:val="22"/>
        </w:rPr>
        <w:t>000Kč.</w:t>
      </w:r>
    </w:p>
    <w:p w14:paraId="7A3B239E" w14:textId="77777777" w:rsidR="00264C30" w:rsidRPr="000D12EA" w:rsidRDefault="00264C30">
      <w:pPr>
        <w:pStyle w:val="Zkladntext"/>
        <w:rPr>
          <w:sz w:val="24"/>
        </w:rPr>
      </w:pPr>
    </w:p>
    <w:p w14:paraId="49D24ECC" w14:textId="77777777" w:rsidR="00B157E9" w:rsidRPr="000D12EA" w:rsidRDefault="00B157E9" w:rsidP="00B5241E">
      <w:pPr>
        <w:pStyle w:val="Odstavecseseznamem"/>
        <w:numPr>
          <w:ilvl w:val="0"/>
          <w:numId w:val="3"/>
        </w:numPr>
        <w:jc w:val="center"/>
        <w:rPr>
          <w:b/>
        </w:rPr>
      </w:pPr>
      <w:r w:rsidRPr="000D12EA">
        <w:rPr>
          <w:b/>
        </w:rPr>
        <w:t>Závěrečné ujednání</w:t>
      </w:r>
    </w:p>
    <w:p w14:paraId="2425BF41" w14:textId="77777777" w:rsidR="00B157E9" w:rsidRPr="000D12EA" w:rsidRDefault="00B157E9">
      <w:pPr>
        <w:pStyle w:val="Zkladntext"/>
        <w:rPr>
          <w:sz w:val="24"/>
        </w:rPr>
      </w:pPr>
    </w:p>
    <w:p w14:paraId="5726DD9B" w14:textId="77777777" w:rsidR="00B157E9" w:rsidRPr="000D12EA" w:rsidRDefault="00B157E9">
      <w:pPr>
        <w:numPr>
          <w:ilvl w:val="0"/>
          <w:numId w:val="2"/>
        </w:numPr>
        <w:jc w:val="both"/>
      </w:pPr>
      <w:r w:rsidRPr="000D12EA">
        <w:t>Pokud nedojde k</w:t>
      </w:r>
      <w:r w:rsidR="00D64A27" w:rsidRPr="000D12EA">
        <w:t>e</w:t>
      </w:r>
      <w:r w:rsidRPr="000D12EA">
        <w:t xml:space="preserve"> splnění podmínek smlouvy ze strany </w:t>
      </w:r>
      <w:r w:rsidR="00D730D2" w:rsidRPr="000D12EA">
        <w:t>zhotovitel</w:t>
      </w:r>
      <w:r w:rsidRPr="000D12EA">
        <w:t xml:space="preserve">e, může </w:t>
      </w:r>
      <w:r w:rsidR="00D730D2" w:rsidRPr="000D12EA">
        <w:t>objednatel</w:t>
      </w:r>
      <w:r w:rsidRPr="000D12EA">
        <w:t xml:space="preserve"> odstoupit od smlouvy s nárokem na plné vrácení poskytnutého plnění.</w:t>
      </w:r>
    </w:p>
    <w:p w14:paraId="0910579B" w14:textId="77777777" w:rsidR="004E194B" w:rsidRPr="000D12EA" w:rsidRDefault="004E194B" w:rsidP="004E194B">
      <w:pPr>
        <w:pStyle w:val="Odstavecseseznamem"/>
        <w:numPr>
          <w:ilvl w:val="0"/>
          <w:numId w:val="2"/>
        </w:numPr>
        <w:jc w:val="both"/>
      </w:pPr>
      <w:r w:rsidRPr="000D12EA">
        <w:t xml:space="preserve">V případě zrušení části programu </w:t>
      </w:r>
      <w:r w:rsidR="004E7567" w:rsidRPr="000D12EA">
        <w:t>výlet</w:t>
      </w:r>
      <w:r w:rsidRPr="000D12EA">
        <w:t>u v důsledku neodvratitelné události, které nemohl pronajímatel zabránit ani při vynaložení veškerého úsilí, které lze na něm rozumně požadovat (např. povodeň, vichřice apod.), nenáleží nájemci nárok na odstupné.</w:t>
      </w:r>
    </w:p>
    <w:p w14:paraId="52FD960C" w14:textId="77777777" w:rsidR="00B157E9" w:rsidRPr="000D12EA" w:rsidRDefault="00B157E9">
      <w:pPr>
        <w:numPr>
          <w:ilvl w:val="0"/>
          <w:numId w:val="2"/>
        </w:numPr>
        <w:jc w:val="both"/>
      </w:pPr>
      <w:r w:rsidRPr="000D12EA">
        <w:t>Změny smlouvy jsou přípustné jen v písemné podobě.</w:t>
      </w:r>
    </w:p>
    <w:p w14:paraId="657221CC" w14:textId="77777777" w:rsidR="00B157E9" w:rsidRPr="000D12EA" w:rsidRDefault="00B157E9">
      <w:pPr>
        <w:numPr>
          <w:ilvl w:val="0"/>
          <w:numId w:val="2"/>
        </w:numPr>
        <w:jc w:val="both"/>
      </w:pPr>
      <w:r w:rsidRPr="000D12EA">
        <w:t xml:space="preserve">Smluvní vztahy neupravené touto smlouvou se řídí Občanským zákoníkem. </w:t>
      </w:r>
    </w:p>
    <w:p w14:paraId="66878E56" w14:textId="77777777" w:rsidR="00B157E9" w:rsidRPr="000D12EA" w:rsidRDefault="00B157E9">
      <w:pPr>
        <w:numPr>
          <w:ilvl w:val="0"/>
          <w:numId w:val="2"/>
        </w:numPr>
        <w:jc w:val="both"/>
      </w:pPr>
      <w:r w:rsidRPr="000D12EA">
        <w:t xml:space="preserve">Smlouva je vyhotovena ve dvou stejnopisech včetně příloh, z nichž každá strana </w:t>
      </w:r>
      <w:proofErr w:type="gramStart"/>
      <w:r w:rsidRPr="000D12EA">
        <w:t>obdrží</w:t>
      </w:r>
      <w:proofErr w:type="gramEnd"/>
      <w:r w:rsidRPr="000D12EA">
        <w:t xml:space="preserve"> po jednom výtisku.</w:t>
      </w:r>
    </w:p>
    <w:p w14:paraId="796C636A" w14:textId="77777777" w:rsidR="00B157E9" w:rsidRPr="000D12EA" w:rsidRDefault="00B157E9">
      <w:pPr>
        <w:tabs>
          <w:tab w:val="left" w:pos="2520"/>
        </w:tabs>
        <w:jc w:val="both"/>
      </w:pPr>
    </w:p>
    <w:p w14:paraId="4E2EC21B" w14:textId="77777777" w:rsidR="00DD764E" w:rsidRPr="000D12EA" w:rsidRDefault="00A7268A">
      <w:pPr>
        <w:tabs>
          <w:tab w:val="left" w:pos="2520"/>
        </w:tabs>
        <w:jc w:val="both"/>
      </w:pPr>
      <w:r>
        <w:t>V Šumperku dne</w:t>
      </w:r>
    </w:p>
    <w:p w14:paraId="72D97586" w14:textId="77777777" w:rsidR="00B157E9" w:rsidRPr="000D12EA" w:rsidRDefault="00B157E9">
      <w:pPr>
        <w:tabs>
          <w:tab w:val="left" w:pos="2520"/>
        </w:tabs>
        <w:jc w:val="both"/>
      </w:pPr>
    </w:p>
    <w:p w14:paraId="1B7E8F37" w14:textId="77777777" w:rsidR="00A97A1C" w:rsidRPr="000D12EA" w:rsidRDefault="00A97A1C">
      <w:pPr>
        <w:tabs>
          <w:tab w:val="left" w:pos="2520"/>
        </w:tabs>
      </w:pPr>
    </w:p>
    <w:p w14:paraId="6148FC6E" w14:textId="77777777" w:rsidR="00192358" w:rsidRPr="000D12EA" w:rsidRDefault="00192358">
      <w:pPr>
        <w:tabs>
          <w:tab w:val="left" w:pos="2520"/>
        </w:tabs>
      </w:pPr>
    </w:p>
    <w:p w14:paraId="480904CB" w14:textId="77777777" w:rsidR="00192358" w:rsidRPr="000D12EA" w:rsidRDefault="00192358">
      <w:pPr>
        <w:tabs>
          <w:tab w:val="left" w:pos="2520"/>
        </w:tabs>
      </w:pPr>
    </w:p>
    <w:p w14:paraId="1D09AAC0" w14:textId="77777777" w:rsidR="00A7268D" w:rsidRPr="000D12EA" w:rsidRDefault="00A7268D">
      <w:pPr>
        <w:tabs>
          <w:tab w:val="left" w:pos="2520"/>
        </w:tabs>
      </w:pPr>
    </w:p>
    <w:p w14:paraId="16E85AC6" w14:textId="77777777" w:rsidR="00A97A1C" w:rsidRPr="000D12EA" w:rsidRDefault="00A97A1C">
      <w:pPr>
        <w:tabs>
          <w:tab w:val="left" w:pos="2520"/>
        </w:tabs>
      </w:pPr>
    </w:p>
    <w:p w14:paraId="6AEF1B4B" w14:textId="77777777" w:rsidR="00A7268A" w:rsidRDefault="00A7268A" w:rsidP="00A7268A">
      <w:pPr>
        <w:jc w:val="both"/>
      </w:pPr>
      <w:r>
        <w:t>...............................................................</w:t>
      </w:r>
      <w:r>
        <w:tab/>
      </w:r>
      <w:r>
        <w:tab/>
        <w:t>....................................................................</w:t>
      </w:r>
    </w:p>
    <w:p w14:paraId="71F70361" w14:textId="682710FB" w:rsidR="00A7268A" w:rsidRDefault="005C542E" w:rsidP="00A7268A">
      <w:pPr>
        <w:jc w:val="both"/>
      </w:pPr>
      <w:r>
        <w:t xml:space="preserve">                                                           </w:t>
      </w:r>
      <w:r w:rsidR="00A7268A">
        <w:tab/>
        <w:t xml:space="preserve">            TYDRA,</w:t>
      </w:r>
    </w:p>
    <w:p w14:paraId="2C499940" w14:textId="77777777" w:rsidR="00A7268A" w:rsidRDefault="00A7268A" w:rsidP="00A7268A">
      <w:pPr>
        <w:jc w:val="both"/>
      </w:pPr>
      <w:r>
        <w:t>Obchodní akademie a Jazyková škola s</w:t>
      </w:r>
      <w:r>
        <w:tab/>
      </w:r>
      <w:r>
        <w:tab/>
        <w:t>cestovní agentura a vodácká škola,</w:t>
      </w:r>
    </w:p>
    <w:p w14:paraId="1E88ED37" w14:textId="77777777" w:rsidR="00A7268A" w:rsidRDefault="00A7268A" w:rsidP="00A7268A">
      <w:pPr>
        <w:jc w:val="both"/>
      </w:pPr>
      <w:r>
        <w:t>právem státní jazykové zkoušky,</w:t>
      </w:r>
      <w:r>
        <w:tab/>
      </w:r>
      <w:r>
        <w:tab/>
      </w:r>
      <w:r>
        <w:tab/>
        <w:t xml:space="preserve">Šumperská </w:t>
      </w:r>
      <w:proofErr w:type="gramStart"/>
      <w:r>
        <w:t>543,  Vikýřovice</w:t>
      </w:r>
      <w:proofErr w:type="gramEnd"/>
      <w:r>
        <w:t>, 788 13</w:t>
      </w:r>
    </w:p>
    <w:p w14:paraId="06011CF8" w14:textId="77777777" w:rsidR="00A7268A" w:rsidRPr="00675467" w:rsidRDefault="00A7268A" w:rsidP="00A7268A">
      <w:pPr>
        <w:jc w:val="both"/>
      </w:pPr>
      <w:r>
        <w:t>Šumperk, Hlavní třída 31, 787 01</w:t>
      </w:r>
    </w:p>
    <w:p w14:paraId="73C0FC3B" w14:textId="77777777" w:rsidR="000D12EA" w:rsidRPr="000D12EA" w:rsidRDefault="000D12EA" w:rsidP="00A7268A">
      <w:pPr>
        <w:jc w:val="both"/>
      </w:pPr>
    </w:p>
    <w:sectPr w:rsidR="000D12EA" w:rsidRPr="000D12EA" w:rsidSect="0019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7D7"/>
    <w:multiLevelType w:val="hybridMultilevel"/>
    <w:tmpl w:val="FC0C1A72"/>
    <w:lvl w:ilvl="0" w:tplc="748EE684">
      <w:start w:val="1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20327"/>
    <w:multiLevelType w:val="hybridMultilevel"/>
    <w:tmpl w:val="5D54B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1536E"/>
    <w:multiLevelType w:val="hybridMultilevel"/>
    <w:tmpl w:val="E40E98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2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4719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5254C7"/>
    <w:multiLevelType w:val="hybridMultilevel"/>
    <w:tmpl w:val="E40E98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37266">
    <w:abstractNumId w:val="4"/>
  </w:num>
  <w:num w:numId="2" w16cid:durableId="978461995">
    <w:abstractNumId w:val="3"/>
  </w:num>
  <w:num w:numId="3" w16cid:durableId="959260396">
    <w:abstractNumId w:val="2"/>
  </w:num>
  <w:num w:numId="4" w16cid:durableId="1604149685">
    <w:abstractNumId w:val="1"/>
  </w:num>
  <w:num w:numId="5" w16cid:durableId="799228340">
    <w:abstractNumId w:val="0"/>
  </w:num>
  <w:num w:numId="6" w16cid:durableId="2121954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DB"/>
    <w:rsid w:val="00045710"/>
    <w:rsid w:val="000647EA"/>
    <w:rsid w:val="000B36BE"/>
    <w:rsid w:val="000D12EA"/>
    <w:rsid w:val="001524E9"/>
    <w:rsid w:val="00192358"/>
    <w:rsid w:val="00196505"/>
    <w:rsid w:val="002055CB"/>
    <w:rsid w:val="002232B0"/>
    <w:rsid w:val="00235BCB"/>
    <w:rsid w:val="0025404E"/>
    <w:rsid w:val="00264C30"/>
    <w:rsid w:val="002706C1"/>
    <w:rsid w:val="00295792"/>
    <w:rsid w:val="00296972"/>
    <w:rsid w:val="002A5007"/>
    <w:rsid w:val="002B02D4"/>
    <w:rsid w:val="00304453"/>
    <w:rsid w:val="00321BA6"/>
    <w:rsid w:val="0035515B"/>
    <w:rsid w:val="00382D94"/>
    <w:rsid w:val="003949FC"/>
    <w:rsid w:val="003D5AB0"/>
    <w:rsid w:val="00416B14"/>
    <w:rsid w:val="00425D23"/>
    <w:rsid w:val="004471BD"/>
    <w:rsid w:val="004918F8"/>
    <w:rsid w:val="004E194B"/>
    <w:rsid w:val="004E3CEB"/>
    <w:rsid w:val="004E7567"/>
    <w:rsid w:val="00520449"/>
    <w:rsid w:val="00536EE1"/>
    <w:rsid w:val="00572AF2"/>
    <w:rsid w:val="005C542E"/>
    <w:rsid w:val="00681B28"/>
    <w:rsid w:val="006B61AD"/>
    <w:rsid w:val="006F7858"/>
    <w:rsid w:val="00726C9E"/>
    <w:rsid w:val="00756D81"/>
    <w:rsid w:val="00762BE6"/>
    <w:rsid w:val="007D6219"/>
    <w:rsid w:val="007F0270"/>
    <w:rsid w:val="00822451"/>
    <w:rsid w:val="00825FCD"/>
    <w:rsid w:val="00827E58"/>
    <w:rsid w:val="0083193F"/>
    <w:rsid w:val="00840FC9"/>
    <w:rsid w:val="00846EA7"/>
    <w:rsid w:val="0089555C"/>
    <w:rsid w:val="008963DE"/>
    <w:rsid w:val="008A060F"/>
    <w:rsid w:val="0090588A"/>
    <w:rsid w:val="00906343"/>
    <w:rsid w:val="009214AE"/>
    <w:rsid w:val="00960F44"/>
    <w:rsid w:val="00974948"/>
    <w:rsid w:val="00981C13"/>
    <w:rsid w:val="009B3A94"/>
    <w:rsid w:val="009D5D03"/>
    <w:rsid w:val="00A34459"/>
    <w:rsid w:val="00A7268A"/>
    <w:rsid w:val="00A7268D"/>
    <w:rsid w:val="00A77F18"/>
    <w:rsid w:val="00A97A1C"/>
    <w:rsid w:val="00AA5FE2"/>
    <w:rsid w:val="00AA7C2F"/>
    <w:rsid w:val="00AE1EFD"/>
    <w:rsid w:val="00B03D73"/>
    <w:rsid w:val="00B157E9"/>
    <w:rsid w:val="00B24392"/>
    <w:rsid w:val="00B5241E"/>
    <w:rsid w:val="00B602F8"/>
    <w:rsid w:val="00B75BFA"/>
    <w:rsid w:val="00B82419"/>
    <w:rsid w:val="00B9479D"/>
    <w:rsid w:val="00B96CE9"/>
    <w:rsid w:val="00BD3210"/>
    <w:rsid w:val="00C448CA"/>
    <w:rsid w:val="00C543D4"/>
    <w:rsid w:val="00C72DDB"/>
    <w:rsid w:val="00C73BF3"/>
    <w:rsid w:val="00CC7098"/>
    <w:rsid w:val="00D31620"/>
    <w:rsid w:val="00D35971"/>
    <w:rsid w:val="00D35CAF"/>
    <w:rsid w:val="00D362AF"/>
    <w:rsid w:val="00D521BE"/>
    <w:rsid w:val="00D64A27"/>
    <w:rsid w:val="00D730D2"/>
    <w:rsid w:val="00DD764E"/>
    <w:rsid w:val="00E675D8"/>
    <w:rsid w:val="00E87D61"/>
    <w:rsid w:val="00EC32FD"/>
    <w:rsid w:val="00EE2FCE"/>
    <w:rsid w:val="00F22C6D"/>
    <w:rsid w:val="00F32AEF"/>
    <w:rsid w:val="00F569DE"/>
    <w:rsid w:val="00F97C85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E39F9"/>
  <w15:docId w15:val="{F4130DE3-235F-41B3-8783-43C798D7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customStyle="1" w:styleId="Default">
    <w:name w:val="Default"/>
    <w:rsid w:val="00B75B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E194B"/>
    <w:pPr>
      <w:ind w:left="720"/>
      <w:contextualSpacing/>
    </w:pPr>
  </w:style>
  <w:style w:type="character" w:styleId="Hypertextovodkaz">
    <w:name w:val="Hyperlink"/>
    <w:basedOn w:val="Standardnpsmoodstavce"/>
    <w:rsid w:val="00270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dra@tyd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sportovně-vodáckého kurzu</vt:lpstr>
    </vt:vector>
  </TitlesOfParts>
  <Company>VOŠ a SPŠ Šumperk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sportovně-vodáckého kurzu</dc:title>
  <dc:creator>Mgr. Petr Šima</dc:creator>
  <cp:lastModifiedBy>Renata Viktoříková</cp:lastModifiedBy>
  <cp:revision>5</cp:revision>
  <cp:lastPrinted>2023-03-29T10:24:00Z</cp:lastPrinted>
  <dcterms:created xsi:type="dcterms:W3CDTF">2023-03-23T07:34:00Z</dcterms:created>
  <dcterms:modified xsi:type="dcterms:W3CDTF">2023-03-30T06:42:00Z</dcterms:modified>
</cp:coreProperties>
</file>