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0E69" w14:textId="76F70E4C" w:rsidR="009B4456" w:rsidRDefault="004243BC" w:rsidP="000B0AA7">
      <w:pPr>
        <w:pStyle w:val="StylDoprava"/>
      </w:pPr>
      <w:r w:rsidRPr="00D06D0F">
        <w:t>Č.j. SPÚ</w:t>
      </w:r>
      <w:r w:rsidR="009B4456">
        <w:t xml:space="preserve"> 12500</w:t>
      </w:r>
      <w:r w:rsidR="00691A4C">
        <w:t>2</w:t>
      </w:r>
      <w:r w:rsidR="009B4456">
        <w:t>/2023</w:t>
      </w:r>
    </w:p>
    <w:p w14:paraId="128C0157" w14:textId="3745C4CF" w:rsidR="004243BC" w:rsidRPr="00D06D0F" w:rsidRDefault="009B4456" w:rsidP="000B0AA7">
      <w:pPr>
        <w:pStyle w:val="StylDoprava"/>
      </w:pPr>
      <w:r>
        <w:t>UID: spuess8c141216</w:t>
      </w:r>
      <w:r w:rsidR="004243BC" w:rsidRPr="00D06D0F">
        <w:t xml:space="preserve"> </w:t>
      </w:r>
    </w:p>
    <w:p w14:paraId="1EBBE485" w14:textId="77777777" w:rsidR="009B4456" w:rsidRDefault="009B4456" w:rsidP="00D06D0F">
      <w:pPr>
        <w:rPr>
          <w:rFonts w:ascii="Arial" w:hAnsi="Arial" w:cs="Arial"/>
          <w:b/>
          <w:sz w:val="22"/>
          <w:szCs w:val="22"/>
        </w:rPr>
      </w:pPr>
    </w:p>
    <w:p w14:paraId="44E505FA" w14:textId="77777777" w:rsidR="009B4456" w:rsidRDefault="009B4456" w:rsidP="00D06D0F">
      <w:pPr>
        <w:rPr>
          <w:rFonts w:ascii="Arial" w:hAnsi="Arial" w:cs="Arial"/>
          <w:b/>
          <w:sz w:val="22"/>
          <w:szCs w:val="22"/>
        </w:rPr>
      </w:pPr>
    </w:p>
    <w:p w14:paraId="201C1C1B" w14:textId="293A83F5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716F05CE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4B3EB369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3F759B7C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1DDAC3CF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Mgr. Dana Lišková, ředitelka Krajského pozemkového úřadu pro Moravskoslezský kraj</w:t>
      </w:r>
    </w:p>
    <w:p w14:paraId="6C9694EB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Libušina 502/5, 70200 Ostrava</w:t>
      </w:r>
    </w:p>
    <w:p w14:paraId="67DBE877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7A72090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03D2202D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2F2919EB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56D40F5B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Město Kravaře</w:t>
      </w:r>
    </w:p>
    <w:p w14:paraId="205DFEBC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 Náměstí 43, Kravaře, PSČ 74721</w:t>
      </w:r>
    </w:p>
    <w:p w14:paraId="5102429F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IČO: 00300292</w:t>
      </w:r>
    </w:p>
    <w:p w14:paraId="5EC29CCF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CZ00300292</w:t>
      </w:r>
    </w:p>
    <w:p w14:paraId="40061C51" w14:textId="4041ACEA" w:rsidR="00215027" w:rsidRDefault="00215027" w:rsidP="0021502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 které jedná Mgr. Monika Brzesková, starostka města Kravaře</w:t>
      </w:r>
    </w:p>
    <w:p w14:paraId="71680EA1" w14:textId="77777777" w:rsidR="00215027" w:rsidRDefault="00215027" w:rsidP="000B0AA7">
      <w:pPr>
        <w:pStyle w:val="VnitrniText"/>
        <w:ind w:firstLine="0"/>
        <w:rPr>
          <w:sz w:val="22"/>
          <w:szCs w:val="22"/>
        </w:rPr>
      </w:pPr>
    </w:p>
    <w:p w14:paraId="6B06A33D" w14:textId="3878126F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78B14687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43EBB47C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4477D43C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4415DDCF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15EB2A24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79BC55AE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492FF3AA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2004S21/22</w:t>
      </w:r>
    </w:p>
    <w:p w14:paraId="4FA3998C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52467310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73B91988" w14:textId="422E61D1" w:rsidR="00CF17C0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086B5DAE" w14:textId="77777777" w:rsidR="00215027" w:rsidRPr="00A2149C" w:rsidRDefault="00215027" w:rsidP="00D06D0F">
      <w:pPr>
        <w:pStyle w:val="para"/>
        <w:rPr>
          <w:rFonts w:ascii="Arial" w:hAnsi="Arial" w:cs="Arial"/>
          <w:sz w:val="22"/>
          <w:szCs w:val="22"/>
        </w:rPr>
      </w:pPr>
    </w:p>
    <w:p w14:paraId="1F1565C1" w14:textId="77777777" w:rsidR="00CF17C0" w:rsidRPr="00860D45" w:rsidRDefault="00DB57EC" w:rsidP="0021502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12ED4D98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34C687B4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3F50C2CE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184E3E71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CBE343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77E60089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Kravaře</w:t>
      </w:r>
      <w:r w:rsidRPr="00257EB0">
        <w:rPr>
          <w:rStyle w:val="tabulkyNemovitosti"/>
        </w:rPr>
        <w:tab/>
        <w:t>Kravaře ve Slezsku</w:t>
      </w:r>
      <w:r w:rsidRPr="00257EB0">
        <w:rPr>
          <w:rStyle w:val="tabulkyNemovitosti"/>
        </w:rPr>
        <w:tab/>
        <w:t>5109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4DAF90D0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63535DF1" w14:textId="21231599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Moravskoslezský kraj, Katastrální pracoviště Opava.</w:t>
      </w:r>
    </w:p>
    <w:p w14:paraId="1047D35A" w14:textId="77777777" w:rsidR="003D2D95" w:rsidRDefault="003D2D95" w:rsidP="003D2D95">
      <w:pPr>
        <w:pStyle w:val="VnitrniText"/>
        <w:ind w:firstLine="0"/>
      </w:pPr>
    </w:p>
    <w:p w14:paraId="2E83CD48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116715BB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3AB960DB" w14:textId="5A0056E3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1A2AD4">
        <w:rPr>
          <w:rFonts w:ascii="Arial" w:hAnsi="Arial" w:cs="Arial"/>
          <w:iCs/>
          <w:sz w:val="22"/>
          <w:szCs w:val="22"/>
        </w:rPr>
        <w:t>217 310,00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dvě stě sedmnáct tisíc tři sta deset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4C574B1" w14:textId="5A12272B" w:rsidR="00E6010E" w:rsidRDefault="00E6010E" w:rsidP="001274AE">
      <w:pPr>
        <w:rPr>
          <w:rFonts w:ascii="Arial" w:hAnsi="Arial" w:cs="Arial"/>
          <w:sz w:val="22"/>
          <w:szCs w:val="22"/>
        </w:rPr>
      </w:pPr>
    </w:p>
    <w:p w14:paraId="05757B42" w14:textId="07065644" w:rsidR="009B4456" w:rsidRDefault="009B4456" w:rsidP="001274AE">
      <w:pPr>
        <w:rPr>
          <w:rFonts w:ascii="Arial" w:hAnsi="Arial" w:cs="Arial"/>
          <w:sz w:val="22"/>
          <w:szCs w:val="22"/>
        </w:rPr>
      </w:pPr>
    </w:p>
    <w:p w14:paraId="19282687" w14:textId="345AC8E2" w:rsidR="009B4456" w:rsidRDefault="009B4456" w:rsidP="001274AE">
      <w:pPr>
        <w:rPr>
          <w:rFonts w:ascii="Arial" w:hAnsi="Arial" w:cs="Arial"/>
          <w:sz w:val="22"/>
          <w:szCs w:val="22"/>
        </w:rPr>
      </w:pPr>
    </w:p>
    <w:p w14:paraId="19D956A7" w14:textId="77777777" w:rsidR="009B4456" w:rsidRPr="00A2149C" w:rsidRDefault="009B4456" w:rsidP="001274AE">
      <w:pPr>
        <w:rPr>
          <w:rFonts w:ascii="Arial" w:hAnsi="Arial" w:cs="Arial"/>
          <w:sz w:val="22"/>
          <w:szCs w:val="22"/>
        </w:rPr>
      </w:pPr>
    </w:p>
    <w:p w14:paraId="561AA0E9" w14:textId="109322AF" w:rsidR="006E33CA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lastRenderedPageBreak/>
        <w:t>II.</w:t>
      </w:r>
    </w:p>
    <w:p w14:paraId="77A64EEA" w14:textId="77777777" w:rsidR="00215027" w:rsidRPr="00A2149C" w:rsidRDefault="00215027" w:rsidP="00D06D0F">
      <w:pPr>
        <w:pStyle w:val="para"/>
        <w:rPr>
          <w:rFonts w:ascii="Arial" w:hAnsi="Arial" w:cs="Arial"/>
          <w:sz w:val="22"/>
          <w:szCs w:val="22"/>
        </w:rPr>
      </w:pPr>
    </w:p>
    <w:p w14:paraId="569BF92A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38B29707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3658A80F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023409FD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216FEDC7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5E01ADFB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017C59FE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Kravaře</w:t>
      </w:r>
      <w:r w:rsidRPr="00F533CB">
        <w:rPr>
          <w:rStyle w:val="tabulkyNemovitosti"/>
        </w:rPr>
        <w:tab/>
        <w:t>Kravaře ve Slezsku</w:t>
      </w:r>
      <w:r w:rsidRPr="00F533CB">
        <w:rPr>
          <w:rStyle w:val="tabulkyNemovitosti"/>
        </w:rPr>
        <w:tab/>
        <w:t>6205/2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2834</w:t>
      </w:r>
    </w:p>
    <w:p w14:paraId="1A9516A7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Moravskoslezský kraj, Katastrální pracoviště Opava</w:t>
      </w:r>
    </w:p>
    <w:p w14:paraId="6492D30B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Nově vytvořeno GP: číslo 3646-18/2022 ze dne 9.5.2022 z parcely č. 6205</w:t>
      </w:r>
    </w:p>
    <w:p w14:paraId="6FB7322F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620D2DDB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2EA52345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1046D973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3 399,00 Kč (slovy: tři tisíce tři sta devadesát devět korun českých).</w:t>
      </w:r>
    </w:p>
    <w:p w14:paraId="0910B9EB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61B91521" w14:textId="14366274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056BB889" w14:textId="77777777" w:rsidR="00215027" w:rsidRDefault="00215027" w:rsidP="006069E5">
      <w:pPr>
        <w:pStyle w:val="para"/>
        <w:rPr>
          <w:rFonts w:ascii="Arial" w:hAnsi="Arial" w:cs="Arial"/>
          <w:sz w:val="22"/>
          <w:szCs w:val="22"/>
        </w:rPr>
      </w:pPr>
    </w:p>
    <w:p w14:paraId="146C8C00" w14:textId="77777777" w:rsidR="00F533CB" w:rsidRDefault="00F533CB" w:rsidP="00215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23439CE4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73E695D7" w14:textId="77777777" w:rsidR="004E34F7" w:rsidRDefault="004E34F7" w:rsidP="004E34F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700F5017" w14:textId="77777777" w:rsidR="001210FA" w:rsidRDefault="001210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16806D48" w14:textId="6FF30084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213 911,00 Kč (slovy: dvě stě třináct tisíc devět set jedenáct korun českých).</w:t>
      </w:r>
    </w:p>
    <w:p w14:paraId="7A64AF89" w14:textId="77777777" w:rsidR="00215027" w:rsidRDefault="00215027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57ED1E6C" w14:textId="03AF058C" w:rsidR="00CF17C0" w:rsidRDefault="00E74C29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213 911,00 Kč (slovy: dvě stě třináct tisíc devět set jedenáct korun českých)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ú. 170018-3723001/0710, variabilní symbol 2004482122.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6C747930" w14:textId="77777777" w:rsidR="00215027" w:rsidRPr="00C173D3" w:rsidRDefault="00215027" w:rsidP="001210FA">
      <w:pPr>
        <w:pStyle w:val="Zkladntext"/>
        <w:tabs>
          <w:tab w:val="left" w:pos="284"/>
        </w:tabs>
        <w:rPr>
          <w:szCs w:val="22"/>
          <w:lang w:val="en-US"/>
        </w:rPr>
      </w:pPr>
    </w:p>
    <w:p w14:paraId="3EB50913" w14:textId="7748FD29" w:rsidR="00011A73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4624FE23" w14:textId="77777777" w:rsidR="00215027" w:rsidRPr="00A2149C" w:rsidRDefault="00215027" w:rsidP="006069E5">
      <w:pPr>
        <w:pStyle w:val="para"/>
        <w:rPr>
          <w:rFonts w:ascii="Arial" w:hAnsi="Arial" w:cs="Arial"/>
          <w:sz w:val="22"/>
          <w:szCs w:val="22"/>
        </w:rPr>
      </w:pPr>
    </w:p>
    <w:p w14:paraId="4229F0B3" w14:textId="77777777" w:rsidR="00011A73" w:rsidRPr="00A2149C" w:rsidRDefault="00011A73" w:rsidP="0021502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5BEB1A5D" w14:textId="77777777" w:rsidR="00215027" w:rsidRDefault="00215027" w:rsidP="00215027">
      <w:pPr>
        <w:pStyle w:val="VnitrniText"/>
        <w:ind w:firstLine="0"/>
        <w:rPr>
          <w:sz w:val="22"/>
          <w:szCs w:val="22"/>
        </w:rPr>
      </w:pPr>
    </w:p>
    <w:p w14:paraId="5E03D1DA" w14:textId="4B5A2285" w:rsidR="0037157C" w:rsidRPr="00A2149C" w:rsidRDefault="002709BE" w:rsidP="0021502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53967555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4E200F40" w14:textId="0E833E31" w:rsid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5BF59459" w14:textId="77777777" w:rsidR="00215027" w:rsidRPr="0093274E" w:rsidRDefault="00215027" w:rsidP="0093274E">
      <w:pPr>
        <w:pStyle w:val="VnitrniText"/>
        <w:ind w:firstLine="0"/>
        <w:rPr>
          <w:b/>
          <w:sz w:val="22"/>
          <w:szCs w:val="22"/>
        </w:rPr>
      </w:pPr>
    </w:p>
    <w:p w14:paraId="3EF5EE21" w14:textId="716612AF" w:rsidR="00C8663B" w:rsidRPr="00A2149C" w:rsidRDefault="00C8663B" w:rsidP="00215027">
      <w:pPr>
        <w:pStyle w:val="VnitrniText"/>
        <w:numPr>
          <w:ilvl w:val="0"/>
          <w:numId w:val="15"/>
        </w:numPr>
        <w:ind w:left="709" w:hanging="283"/>
        <w:rPr>
          <w:sz w:val="22"/>
          <w:szCs w:val="22"/>
        </w:rPr>
      </w:pPr>
      <w:r w:rsidRPr="00A2149C">
        <w:rPr>
          <w:sz w:val="22"/>
          <w:szCs w:val="22"/>
        </w:rPr>
        <w:t>Užívací vztah k prodávanému pozemku je řešen nájemní smlouvou č. 23N21/22, kterou se Státním pozemkovým úřadem uzavřel Město Kravaře , jakožto nájemce. S obsahem nájemní smlouvy byl kupující seznámen před podpisem této smlouvy, což stvrzuje svým podpisem.</w:t>
      </w:r>
    </w:p>
    <w:p w14:paraId="246C61CB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6CF071CC" w14:textId="345FDD56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5CBB0A33" w14:textId="77777777" w:rsidR="00215027" w:rsidRDefault="00215027" w:rsidP="00696D39">
      <w:pPr>
        <w:pStyle w:val="VnitrniText"/>
        <w:ind w:firstLine="0"/>
        <w:rPr>
          <w:b/>
          <w:sz w:val="22"/>
          <w:szCs w:val="22"/>
        </w:rPr>
      </w:pPr>
    </w:p>
    <w:p w14:paraId="5F4AA322" w14:textId="3DC0D2FA" w:rsidR="00F7224E" w:rsidRDefault="00F7224E" w:rsidP="00215027">
      <w:pPr>
        <w:pStyle w:val="VnitrniText"/>
        <w:numPr>
          <w:ilvl w:val="0"/>
          <w:numId w:val="17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Užívací vztah k převáděné nemovitosti je řešen: pachtovní smlouvou č.MUKR/SML/000332/MH/2019, uzavřenou s POLNOST, spol. s r.o., jakožto pachtýřem. S obsahem pachtovní smlouvy byl SPÚ seznámen před podpisem této smlouvy, což stvrzuje svým podpisem.</w:t>
      </w:r>
    </w:p>
    <w:p w14:paraId="360C64C0" w14:textId="77777777" w:rsidR="00696D39" w:rsidRDefault="00696D39" w:rsidP="00A87FFB">
      <w:pPr>
        <w:pStyle w:val="para"/>
        <w:rPr>
          <w:rFonts w:ascii="Arial" w:hAnsi="Arial" w:cs="Arial"/>
          <w:sz w:val="22"/>
          <w:szCs w:val="22"/>
        </w:rPr>
      </w:pPr>
    </w:p>
    <w:p w14:paraId="5F7B320C" w14:textId="77777777" w:rsidR="009B4456" w:rsidRDefault="009B4456" w:rsidP="00A87FFB">
      <w:pPr>
        <w:pStyle w:val="para"/>
        <w:rPr>
          <w:rFonts w:ascii="Arial" w:hAnsi="Arial" w:cs="Arial"/>
          <w:sz w:val="22"/>
          <w:szCs w:val="22"/>
        </w:rPr>
      </w:pPr>
    </w:p>
    <w:p w14:paraId="1481E282" w14:textId="0FA2469A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2CF454A4" w14:textId="77777777" w:rsidR="00215027" w:rsidRDefault="00215027" w:rsidP="00A87FFB">
      <w:pPr>
        <w:pStyle w:val="para"/>
        <w:rPr>
          <w:rFonts w:ascii="Arial" w:hAnsi="Arial" w:cs="Arial"/>
          <w:sz w:val="22"/>
          <w:szCs w:val="22"/>
        </w:rPr>
      </w:pPr>
    </w:p>
    <w:p w14:paraId="55DB5703" w14:textId="77777777" w:rsidR="00A87FFB" w:rsidRDefault="00A87FFB" w:rsidP="00215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5AA5FA5C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C828752" w14:textId="05BA6E43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5C24AA73" w14:textId="77777777" w:rsidR="00215027" w:rsidRDefault="00215027" w:rsidP="00F359D3">
      <w:pPr>
        <w:pStyle w:val="para"/>
        <w:rPr>
          <w:rFonts w:ascii="Arial" w:hAnsi="Arial" w:cs="Arial"/>
          <w:sz w:val="22"/>
          <w:szCs w:val="22"/>
        </w:rPr>
      </w:pPr>
    </w:p>
    <w:p w14:paraId="268E1DD9" w14:textId="77777777" w:rsidR="00A87FFB" w:rsidRDefault="00F359D3" w:rsidP="0021502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351BC521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5665EC8" w14:textId="7D0C732C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61AB5A77" w14:textId="77777777" w:rsidR="00215027" w:rsidRDefault="00215027" w:rsidP="00A87FFB">
      <w:pPr>
        <w:pStyle w:val="para"/>
        <w:rPr>
          <w:rFonts w:ascii="Arial" w:hAnsi="Arial" w:cs="Arial"/>
          <w:sz w:val="22"/>
          <w:szCs w:val="22"/>
        </w:rPr>
      </w:pPr>
    </w:p>
    <w:p w14:paraId="434EBF53" w14:textId="77777777" w:rsidR="00F359D3" w:rsidRDefault="00F359D3" w:rsidP="00215027">
      <w:pPr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3F0EB47C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22ED104" w14:textId="00D42139" w:rsidR="00F359D3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650B496B" w14:textId="77777777" w:rsidR="00215027" w:rsidRPr="00C707C8" w:rsidRDefault="00215027" w:rsidP="00F359D3">
      <w:pPr>
        <w:pStyle w:val="para"/>
        <w:rPr>
          <w:rFonts w:ascii="Arial" w:hAnsi="Arial" w:cs="Arial"/>
          <w:sz w:val="22"/>
          <w:szCs w:val="22"/>
        </w:rPr>
      </w:pPr>
    </w:p>
    <w:p w14:paraId="4915435F" w14:textId="77777777" w:rsidR="00F359D3" w:rsidRDefault="00F359D3" w:rsidP="00215027">
      <w:pPr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stejnopis(y)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4FC660D6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87DDCF8" w14:textId="72BFD343" w:rsidR="00F359D3" w:rsidRPr="00BE50B5" w:rsidRDefault="00F359D3" w:rsidP="0021502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5F92C6CC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CE15C80" w14:textId="46A7E1EF" w:rsidR="00415244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319373F4" w14:textId="77777777" w:rsidR="00215027" w:rsidRPr="009D4E32" w:rsidRDefault="00215027" w:rsidP="00415244">
      <w:pPr>
        <w:pStyle w:val="para"/>
        <w:rPr>
          <w:rFonts w:ascii="Arial" w:hAnsi="Arial" w:cs="Arial"/>
          <w:sz w:val="22"/>
          <w:szCs w:val="22"/>
        </w:rPr>
      </w:pPr>
    </w:p>
    <w:p w14:paraId="0CA64C8E" w14:textId="77777777" w:rsidR="006B73C0" w:rsidRPr="009D4E32" w:rsidRDefault="00415244" w:rsidP="0021502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62D3A3F3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C457C3D" w14:textId="56E04E6C" w:rsidR="00420F01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762D65D0" w14:textId="77777777" w:rsidR="00215027" w:rsidRPr="009D4E32" w:rsidRDefault="00215027" w:rsidP="00420F01">
      <w:pPr>
        <w:pStyle w:val="para"/>
        <w:rPr>
          <w:rFonts w:ascii="Arial" w:hAnsi="Arial" w:cs="Arial"/>
          <w:sz w:val="22"/>
          <w:szCs w:val="22"/>
        </w:rPr>
      </w:pPr>
    </w:p>
    <w:p w14:paraId="40BC1DA1" w14:textId="77777777" w:rsidR="00420F01" w:rsidRPr="00420F01" w:rsidRDefault="00420F01" w:rsidP="0021502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0BC991DE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EEDA619" w14:textId="77777777" w:rsidR="00420F01" w:rsidRPr="00420F01" w:rsidRDefault="00420F01" w:rsidP="0021502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0E09EC9E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DC73394" w14:textId="77777777" w:rsidR="00420F01" w:rsidRPr="00420F01" w:rsidRDefault="00420F01" w:rsidP="0021502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4E1287DC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37F2ED9F" w14:textId="79445364" w:rsidR="00E37537" w:rsidRPr="001627D0" w:rsidRDefault="00420F01" w:rsidP="00215027">
      <w:pPr>
        <w:tabs>
          <w:tab w:val="left" w:pos="709"/>
        </w:tabs>
        <w:jc w:val="both"/>
        <w:rPr>
          <w:rFonts w:ascii="Arial" w:hAnsi="Arial"/>
          <w:sz w:val="22"/>
          <w:szCs w:val="22"/>
        </w:rPr>
      </w:pPr>
      <w:r w:rsidRPr="009B4456">
        <w:rPr>
          <w:rFonts w:ascii="Arial" w:hAnsi="Arial" w:cs="Arial"/>
          <w:sz w:val="22"/>
          <w:szCs w:val="22"/>
        </w:rPr>
        <w:t xml:space="preserve">Nabyvatel prohlašuje, že majetkovou dispozici podle této smlouvy odsouhlasilo </w:t>
      </w:r>
      <w:r w:rsidR="009B4456" w:rsidRPr="009B4456">
        <w:rPr>
          <w:rFonts w:ascii="Arial" w:hAnsi="Arial" w:cs="Arial"/>
          <w:sz w:val="22"/>
          <w:szCs w:val="22"/>
        </w:rPr>
        <w:t>Z</w:t>
      </w:r>
      <w:r w:rsidRPr="009B4456">
        <w:rPr>
          <w:rFonts w:ascii="Arial" w:hAnsi="Arial" w:cs="Arial"/>
          <w:sz w:val="22"/>
          <w:szCs w:val="22"/>
        </w:rPr>
        <w:t xml:space="preserve">astupitelstvo </w:t>
      </w:r>
      <w:r w:rsidR="009B4456" w:rsidRPr="009B4456">
        <w:rPr>
          <w:rFonts w:ascii="Arial" w:hAnsi="Arial" w:cs="Arial"/>
          <w:sz w:val="22"/>
          <w:szCs w:val="22"/>
        </w:rPr>
        <w:t>města Kravaře dne 08. 03. 2023 usnesením č. 3.53/2023</w:t>
      </w:r>
      <w:r w:rsidRPr="009B4456">
        <w:rPr>
          <w:rFonts w:ascii="Arial" w:hAnsi="Arial" w:cs="Arial"/>
          <w:sz w:val="22"/>
          <w:szCs w:val="22"/>
        </w:rPr>
        <w:t>.</w:t>
      </w:r>
    </w:p>
    <w:p w14:paraId="7D92B969" w14:textId="77777777" w:rsidR="006B73C0" w:rsidRPr="009D4E32" w:rsidRDefault="006B73C0" w:rsidP="00E37537">
      <w:pPr>
        <w:pStyle w:val="VnitrniText"/>
        <w:ind w:firstLine="0"/>
        <w:jc w:val="center"/>
        <w:rPr>
          <w:b/>
          <w:sz w:val="22"/>
          <w:szCs w:val="22"/>
        </w:rPr>
      </w:pPr>
    </w:p>
    <w:p w14:paraId="00DFEA62" w14:textId="2879ED54" w:rsidR="00E37537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</w:t>
      </w:r>
      <w:r w:rsidR="000518BB">
        <w:rPr>
          <w:b/>
          <w:sz w:val="22"/>
          <w:szCs w:val="22"/>
        </w:rPr>
        <w:t>I</w:t>
      </w:r>
      <w:r w:rsidRPr="009D4E32">
        <w:rPr>
          <w:b/>
          <w:sz w:val="22"/>
          <w:szCs w:val="22"/>
        </w:rPr>
        <w:t>.</w:t>
      </w:r>
    </w:p>
    <w:p w14:paraId="68927D5D" w14:textId="77777777" w:rsidR="00215027" w:rsidRPr="009D4E32" w:rsidRDefault="00215027" w:rsidP="00E37537">
      <w:pPr>
        <w:pStyle w:val="VnitrniText"/>
        <w:ind w:firstLine="0"/>
        <w:jc w:val="center"/>
        <w:rPr>
          <w:b/>
          <w:sz w:val="22"/>
          <w:szCs w:val="22"/>
        </w:rPr>
      </w:pPr>
    </w:p>
    <w:p w14:paraId="292F612F" w14:textId="77777777" w:rsidR="006B73C0" w:rsidRPr="001627D0" w:rsidRDefault="006B73C0" w:rsidP="00215027">
      <w:pPr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přijme veškerá technická a bezpečnostní opatření k ochraně osobních údajů, v rámci nabyvatele s nimi budou seznámeni jen případní zaměstnanci a partneři nabyvatele a nabyvatel nezpřístupní tyto osobní </w:t>
      </w:r>
      <w:r w:rsidRPr="001627D0">
        <w:rPr>
          <w:rFonts w:ascii="Arial" w:hAnsi="Arial"/>
          <w:sz w:val="22"/>
          <w:szCs w:val="22"/>
        </w:rPr>
        <w:lastRenderedPageBreak/>
        <w:t>údaje třetím osobám. Nabyvatel prohlašuje, že je oprávněn shromažďovat, používat, přenášet, ukládat nebo jiným způsobem zpracovávat informace předávané SPÚ, včetně osobních údajů, jak jsou definovány příslušnými právními předpisy.</w:t>
      </w:r>
    </w:p>
    <w:p w14:paraId="008B6841" w14:textId="77777777" w:rsidR="00215027" w:rsidRDefault="00215027" w:rsidP="00215027">
      <w:pPr>
        <w:jc w:val="both"/>
        <w:rPr>
          <w:rFonts w:ascii="Arial" w:hAnsi="Arial" w:cs="Arial"/>
          <w:sz w:val="22"/>
          <w:szCs w:val="22"/>
        </w:rPr>
      </w:pPr>
    </w:p>
    <w:p w14:paraId="19B008AB" w14:textId="4418A554" w:rsidR="006B73C0" w:rsidRPr="001627D0" w:rsidRDefault="005D64D5" w:rsidP="0021502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 w:rsidR="006B73C0" w:rsidRPr="001627D0">
        <w:rPr>
          <w:rFonts w:ascii="Arial" w:hAnsi="Arial"/>
          <w:sz w:val="22"/>
          <w:szCs w:val="22"/>
        </w:rPr>
        <w:t xml:space="preserve">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114936C4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40C6C698" w14:textId="08B07809" w:rsidR="00E37537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74F9A69E" w14:textId="77777777" w:rsidR="00215027" w:rsidRPr="009D4E32" w:rsidRDefault="00215027" w:rsidP="00E37537">
      <w:pPr>
        <w:pStyle w:val="para"/>
        <w:rPr>
          <w:rFonts w:ascii="Arial" w:hAnsi="Arial" w:cs="Arial"/>
          <w:sz w:val="22"/>
          <w:szCs w:val="22"/>
        </w:rPr>
      </w:pPr>
    </w:p>
    <w:p w14:paraId="24BD9F0F" w14:textId="77777777" w:rsidR="0037157C" w:rsidRPr="009D4E32" w:rsidRDefault="00E37537" w:rsidP="00215027">
      <w:pPr>
        <w:pStyle w:val="VnitrniText"/>
        <w:ind w:firstLine="0"/>
        <w:rPr>
          <w:sz w:val="22"/>
          <w:szCs w:val="22"/>
        </w:rPr>
      </w:pPr>
      <w:r w:rsidRPr="009D4E32"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198BB88D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2033B23F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7A49D720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215027" w14:paraId="57617316" w14:textId="77777777" w:rsidTr="00215027">
        <w:tc>
          <w:tcPr>
            <w:tcW w:w="4888" w:type="dxa"/>
            <w:shd w:val="clear" w:color="auto" w:fill="auto"/>
            <w:hideMark/>
          </w:tcPr>
          <w:p w14:paraId="7DCEE853" w14:textId="569F07E6" w:rsidR="004E17F9" w:rsidRPr="00215027" w:rsidRDefault="004E17F9" w:rsidP="00215027">
            <w:pPr>
              <w:pStyle w:val="VnitrniText"/>
              <w:ind w:firstLine="0"/>
              <w:rPr>
                <w:sz w:val="22"/>
                <w:szCs w:val="22"/>
              </w:rPr>
            </w:pPr>
            <w:r w:rsidRPr="00215027">
              <w:rPr>
                <w:sz w:val="22"/>
                <w:szCs w:val="22"/>
              </w:rPr>
              <w:t xml:space="preserve">V Ostravě dne </w:t>
            </w:r>
            <w:r w:rsidR="009B4456">
              <w:rPr>
                <w:sz w:val="22"/>
                <w:szCs w:val="22"/>
              </w:rPr>
              <w:t>29. 3. 2023</w:t>
            </w:r>
          </w:p>
        </w:tc>
        <w:tc>
          <w:tcPr>
            <w:tcW w:w="4889" w:type="dxa"/>
            <w:shd w:val="clear" w:color="auto" w:fill="auto"/>
            <w:hideMark/>
          </w:tcPr>
          <w:p w14:paraId="05B3A22E" w14:textId="05B231A4" w:rsidR="004E17F9" w:rsidRPr="00215027" w:rsidRDefault="004E17F9" w:rsidP="00215027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215027">
              <w:rPr>
                <w:sz w:val="22"/>
                <w:szCs w:val="22"/>
              </w:rPr>
              <w:t xml:space="preserve">V </w:t>
            </w:r>
            <w:r w:rsidR="00215027" w:rsidRPr="00215027">
              <w:rPr>
                <w:sz w:val="22"/>
                <w:szCs w:val="22"/>
              </w:rPr>
              <w:t>Ostravě</w:t>
            </w:r>
            <w:r w:rsidRPr="00215027">
              <w:rPr>
                <w:sz w:val="22"/>
                <w:szCs w:val="22"/>
              </w:rPr>
              <w:t xml:space="preserve"> dne </w:t>
            </w:r>
            <w:r w:rsidR="009B4456">
              <w:rPr>
                <w:sz w:val="22"/>
                <w:szCs w:val="22"/>
              </w:rPr>
              <w:t>29. 3. 2023</w:t>
            </w:r>
          </w:p>
        </w:tc>
      </w:tr>
    </w:tbl>
    <w:p w14:paraId="5088EB8F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2FC19B40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16DB8F9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E17F9" w:rsidRPr="00215027" w14:paraId="390730CA" w14:textId="77777777" w:rsidTr="00215027">
        <w:tc>
          <w:tcPr>
            <w:tcW w:w="4888" w:type="dxa"/>
            <w:shd w:val="clear" w:color="auto" w:fill="auto"/>
          </w:tcPr>
          <w:p w14:paraId="595DF050" w14:textId="77777777" w:rsidR="004E17F9" w:rsidRPr="00215027" w:rsidRDefault="004E17F9" w:rsidP="00215027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3D90E53" w14:textId="77777777" w:rsidR="004E17F9" w:rsidRPr="00215027" w:rsidRDefault="004E17F9" w:rsidP="00215027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215027" w14:paraId="1EDD2BD2" w14:textId="77777777" w:rsidTr="00215027">
        <w:tc>
          <w:tcPr>
            <w:tcW w:w="4888" w:type="dxa"/>
            <w:shd w:val="clear" w:color="auto" w:fill="auto"/>
          </w:tcPr>
          <w:p w14:paraId="63E7766B" w14:textId="77777777" w:rsidR="004E17F9" w:rsidRPr="00215027" w:rsidRDefault="004E17F9" w:rsidP="00215027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215027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41B6DA30" w14:textId="77777777" w:rsidR="004E17F9" w:rsidRPr="00215027" w:rsidRDefault="004E17F9" w:rsidP="00215027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215027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215027" w14:paraId="1D6EE6BF" w14:textId="77777777" w:rsidTr="00215027">
        <w:tc>
          <w:tcPr>
            <w:tcW w:w="4888" w:type="dxa"/>
            <w:shd w:val="clear" w:color="auto" w:fill="auto"/>
          </w:tcPr>
          <w:p w14:paraId="25E6DC9A" w14:textId="77777777" w:rsidR="004E17F9" w:rsidRPr="00215027" w:rsidRDefault="004E17F9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5027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24A9B419" w14:textId="77777777" w:rsidR="004E17F9" w:rsidRPr="00215027" w:rsidRDefault="004E17F9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5027">
              <w:rPr>
                <w:rFonts w:ascii="Arial" w:hAnsi="Arial" w:cs="Arial"/>
                <w:sz w:val="22"/>
                <w:szCs w:val="22"/>
              </w:rPr>
              <w:t>Město Kravaře</w:t>
            </w:r>
          </w:p>
        </w:tc>
      </w:tr>
      <w:tr w:rsidR="004E17F9" w:rsidRPr="00215027" w14:paraId="5537D031" w14:textId="77777777" w:rsidTr="00215027">
        <w:tc>
          <w:tcPr>
            <w:tcW w:w="4888" w:type="dxa"/>
            <w:shd w:val="clear" w:color="auto" w:fill="auto"/>
          </w:tcPr>
          <w:p w14:paraId="4296E1B0" w14:textId="77777777" w:rsidR="004E17F9" w:rsidRPr="00215027" w:rsidRDefault="004E17F9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5027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315CEE89" w14:textId="3AB2DE58" w:rsidR="004E17F9" w:rsidRPr="00215027" w:rsidRDefault="00215027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5027"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</w:tr>
      <w:tr w:rsidR="004E17F9" w:rsidRPr="00215027" w14:paraId="5FC74D92" w14:textId="77777777" w:rsidTr="00215027">
        <w:tc>
          <w:tcPr>
            <w:tcW w:w="4888" w:type="dxa"/>
            <w:shd w:val="clear" w:color="auto" w:fill="auto"/>
          </w:tcPr>
          <w:p w14:paraId="1A0236B8" w14:textId="77777777" w:rsidR="002C6FA5" w:rsidRDefault="004E17F9" w:rsidP="002C6FA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5027">
              <w:rPr>
                <w:rFonts w:ascii="Arial" w:hAnsi="Arial" w:cs="Arial"/>
                <w:sz w:val="22"/>
                <w:szCs w:val="22"/>
              </w:rPr>
              <w:t>Mgr. Dana Lišková</w:t>
            </w:r>
            <w:r w:rsidR="002C6FA5" w:rsidRPr="005B3E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857192B" w14:textId="6A0341DA" w:rsidR="002C6FA5" w:rsidRPr="005B3E7F" w:rsidRDefault="002C6FA5" w:rsidP="002C6FA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3E7F">
              <w:rPr>
                <w:rFonts w:ascii="Arial" w:hAnsi="Arial" w:cs="Arial"/>
                <w:bCs/>
                <w:sz w:val="22"/>
                <w:szCs w:val="22"/>
              </w:rPr>
              <w:t xml:space="preserve">v. z. Ing. Tomáš Hořelica </w:t>
            </w:r>
          </w:p>
          <w:p w14:paraId="46444E1B" w14:textId="4A4314C3" w:rsidR="002C6FA5" w:rsidRPr="005B3E7F" w:rsidRDefault="002C6FA5" w:rsidP="002C6F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3E7F">
              <w:rPr>
                <w:rFonts w:ascii="Arial" w:hAnsi="Arial" w:cs="Arial"/>
                <w:bCs/>
                <w:sz w:val="22"/>
                <w:szCs w:val="22"/>
              </w:rPr>
              <w:t>zástupce ředitelky Krajského pozemkového úřadu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3E7F">
              <w:rPr>
                <w:rFonts w:ascii="Arial" w:hAnsi="Arial" w:cs="Arial"/>
                <w:bCs/>
                <w:sz w:val="22"/>
                <w:szCs w:val="22"/>
              </w:rPr>
              <w:t>pro Moravskoslezský kraj</w:t>
            </w:r>
          </w:p>
          <w:p w14:paraId="25C1A3A0" w14:textId="45752DA3" w:rsidR="004E17F9" w:rsidRDefault="004E17F9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3ABA25" w14:textId="1DD594FE" w:rsidR="002C6FA5" w:rsidRPr="00215027" w:rsidRDefault="002C6FA5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D040F2F" w14:textId="012BCEFD" w:rsidR="004E17F9" w:rsidRPr="00215027" w:rsidRDefault="00215027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5027">
              <w:rPr>
                <w:rFonts w:ascii="Arial" w:hAnsi="Arial" w:cs="Arial"/>
                <w:sz w:val="22"/>
                <w:szCs w:val="22"/>
              </w:rPr>
              <w:t>Mgr. Monika Brzesková</w:t>
            </w:r>
          </w:p>
        </w:tc>
      </w:tr>
      <w:tr w:rsidR="004E17F9" w:rsidRPr="00215027" w14:paraId="187B8744" w14:textId="77777777" w:rsidTr="00215027">
        <w:tc>
          <w:tcPr>
            <w:tcW w:w="4888" w:type="dxa"/>
            <w:shd w:val="clear" w:color="auto" w:fill="auto"/>
          </w:tcPr>
          <w:p w14:paraId="7BF7CF86" w14:textId="77777777" w:rsidR="004E17F9" w:rsidRPr="00215027" w:rsidRDefault="004E17F9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CE140B0" w14:textId="77777777" w:rsidR="004E17F9" w:rsidRPr="00215027" w:rsidRDefault="004E17F9" w:rsidP="002150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101C3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AD694E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3AADE2E0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3BE589DC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6FE698A2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7C7A6546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7E8C3A51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64A63A6C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581C2AF5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4BA8DE28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285F869D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73BC05F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14:paraId="0F3D6871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41DC61D6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3EA21DB8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6C5AE08D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756570B7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4FA2011C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B0D2" w14:textId="77777777" w:rsidR="00215027" w:rsidRDefault="00215027">
      <w:r>
        <w:separator/>
      </w:r>
    </w:p>
  </w:endnote>
  <w:endnote w:type="continuationSeparator" w:id="0">
    <w:p w14:paraId="5C22B536" w14:textId="77777777" w:rsidR="00215027" w:rsidRDefault="0021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3B80" w14:textId="77777777" w:rsidR="00215027" w:rsidRDefault="0021502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35ABE7" w14:textId="77777777" w:rsidR="00215027" w:rsidRDefault="00215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66EA" w14:textId="77777777" w:rsidR="00215027" w:rsidRDefault="00215027">
      <w:r>
        <w:separator/>
      </w:r>
    </w:p>
  </w:footnote>
  <w:footnote w:type="continuationSeparator" w:id="0">
    <w:p w14:paraId="1390A24B" w14:textId="77777777" w:rsidR="00215027" w:rsidRDefault="0021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46B2DB1"/>
    <w:multiLevelType w:val="hybridMultilevel"/>
    <w:tmpl w:val="31889FC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9F0BBD"/>
    <w:multiLevelType w:val="hybridMultilevel"/>
    <w:tmpl w:val="56265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10" w15:restartNumberingAfterBreak="0">
    <w:nsid w:val="296A7A02"/>
    <w:multiLevelType w:val="hybridMultilevel"/>
    <w:tmpl w:val="CCA2D968"/>
    <w:lvl w:ilvl="0" w:tplc="F7E0EA0E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387CF3"/>
    <w:multiLevelType w:val="hybridMultilevel"/>
    <w:tmpl w:val="CCA2D968"/>
    <w:lvl w:ilvl="0" w:tplc="F7E0EA0E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3E618A2"/>
    <w:multiLevelType w:val="hybridMultilevel"/>
    <w:tmpl w:val="D3DE9A0E"/>
    <w:lvl w:ilvl="0" w:tplc="61C8B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5027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C6FA5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1A4C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90206"/>
    <w:rsid w:val="009A30E2"/>
    <w:rsid w:val="009B300A"/>
    <w:rsid w:val="009B4456"/>
    <w:rsid w:val="009B6D6E"/>
    <w:rsid w:val="009C2C86"/>
    <w:rsid w:val="009C6A18"/>
    <w:rsid w:val="009D0DDC"/>
    <w:rsid w:val="009D1A88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79E5"/>
  <w14:defaultImageDpi w14:val="0"/>
  <w15:docId w15:val="{D6050EC6-FAF0-451A-AD97-7C8D3C22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uiPriority w:val="99"/>
    <w:rsid w:val="00C916F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150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5027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2150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50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1277</Words>
  <Characters>7537</Characters>
  <Application>Microsoft Office Word</Application>
  <DocSecurity>0</DocSecurity>
  <Lines>62</Lines>
  <Paragraphs>17</Paragraphs>
  <ScaleCrop>false</ScaleCrop>
  <Company>Pozemkový Fond ČR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Šádek Jan Mgr.</dc:creator>
  <cp:keywords/>
  <dc:description/>
  <cp:lastModifiedBy>Šádek Jan Mgr.</cp:lastModifiedBy>
  <cp:revision>4</cp:revision>
  <cp:lastPrinted>2004-12-15T14:06:00Z</cp:lastPrinted>
  <dcterms:created xsi:type="dcterms:W3CDTF">2022-09-13T06:27:00Z</dcterms:created>
  <dcterms:modified xsi:type="dcterms:W3CDTF">2023-03-30T05:35:00Z</dcterms:modified>
</cp:coreProperties>
</file>