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3C7D" w14:textId="77777777" w:rsidR="00E91DA8" w:rsidRPr="00AD204A" w:rsidRDefault="00E91DA8" w:rsidP="00E91DA8">
      <w:pPr>
        <w:pStyle w:val="Nzev"/>
        <w:spacing w:before="0" w:after="0"/>
        <w:outlineLvl w:val="9"/>
        <w:rPr>
          <w:rFonts w:ascii="Times New Roman" w:hAnsi="Times New Roman"/>
          <w:b w:val="0"/>
          <w:kern w:val="0"/>
        </w:rPr>
      </w:pPr>
      <w:r w:rsidRPr="00AD204A">
        <w:rPr>
          <w:rFonts w:ascii="Times New Roman" w:hAnsi="Times New Roman"/>
          <w:b w:val="0"/>
          <w:kern w:val="0"/>
        </w:rPr>
        <w:t xml:space="preserve">K U P N Í    S M L O U V A </w:t>
      </w:r>
    </w:p>
    <w:p w14:paraId="120979C1" w14:textId="77777777" w:rsidR="00E91DA8" w:rsidRPr="00AD204A" w:rsidRDefault="00E91DA8" w:rsidP="00E91DA8">
      <w:pPr>
        <w:pStyle w:val="Nzev"/>
        <w:spacing w:before="0" w:after="0"/>
        <w:jc w:val="left"/>
        <w:outlineLvl w:val="9"/>
        <w:rPr>
          <w:rFonts w:ascii="Times New Roman" w:hAnsi="Times New Roman"/>
          <w:b w:val="0"/>
          <w:kern w:val="0"/>
        </w:rPr>
      </w:pPr>
    </w:p>
    <w:p w14:paraId="10909BC9" w14:textId="77777777" w:rsidR="00E91DA8" w:rsidRPr="00AD204A" w:rsidRDefault="00E91DA8" w:rsidP="00E01F44">
      <w:pPr>
        <w:rPr>
          <w:sz w:val="22"/>
          <w:szCs w:val="22"/>
        </w:rPr>
      </w:pPr>
      <w:r w:rsidRPr="00AD204A">
        <w:rPr>
          <w:sz w:val="22"/>
          <w:szCs w:val="22"/>
        </w:rPr>
        <w:t>Dnešního dne, měsíce a roku uzavřeli podle vlastního prohlášení k právním úkolům způsobilí:</w:t>
      </w:r>
    </w:p>
    <w:p w14:paraId="16B52A1D" w14:textId="77777777" w:rsidR="00E91DA8" w:rsidRPr="00AD204A" w:rsidRDefault="00E91DA8" w:rsidP="00E91DA8">
      <w:pPr>
        <w:jc w:val="center"/>
        <w:rPr>
          <w:sz w:val="22"/>
          <w:szCs w:val="22"/>
        </w:rPr>
      </w:pPr>
    </w:p>
    <w:p w14:paraId="3F1D67F0" w14:textId="77777777" w:rsidR="00E91DA8" w:rsidRPr="00AD204A" w:rsidRDefault="00E91DA8" w:rsidP="00E91DA8">
      <w:pPr>
        <w:jc w:val="both"/>
        <w:rPr>
          <w:sz w:val="22"/>
          <w:szCs w:val="22"/>
        </w:rPr>
      </w:pPr>
      <w:r w:rsidRPr="00AD204A">
        <w:rPr>
          <w:sz w:val="22"/>
          <w:szCs w:val="22"/>
        </w:rPr>
        <w:t xml:space="preserve">1. </w:t>
      </w:r>
      <w:r w:rsidR="004032D0">
        <w:rPr>
          <w:sz w:val="22"/>
          <w:szCs w:val="22"/>
        </w:rPr>
        <w:t xml:space="preserve">  </w:t>
      </w:r>
      <w:r w:rsidRPr="00AD204A">
        <w:rPr>
          <w:sz w:val="22"/>
          <w:szCs w:val="22"/>
        </w:rPr>
        <w:t xml:space="preserve">AGROSPOL Czech spol. s r.o. se sídlem Borská 13, 301 00 Plzeň, IČ 46883347, DIČ: </w:t>
      </w:r>
    </w:p>
    <w:p w14:paraId="66292E03" w14:textId="77777777" w:rsidR="00E91DA8" w:rsidRPr="00AD204A" w:rsidRDefault="00E91DA8" w:rsidP="00E91DA8">
      <w:pPr>
        <w:jc w:val="both"/>
        <w:rPr>
          <w:sz w:val="22"/>
          <w:szCs w:val="22"/>
        </w:rPr>
      </w:pPr>
      <w:r w:rsidRPr="00AD204A">
        <w:rPr>
          <w:i/>
          <w:sz w:val="22"/>
          <w:szCs w:val="22"/>
        </w:rPr>
        <w:t xml:space="preserve">    </w:t>
      </w:r>
      <w:r w:rsidR="004032D0">
        <w:rPr>
          <w:i/>
          <w:sz w:val="22"/>
          <w:szCs w:val="22"/>
        </w:rPr>
        <w:t xml:space="preserve">  </w:t>
      </w:r>
      <w:r w:rsidRPr="00AD204A">
        <w:rPr>
          <w:sz w:val="22"/>
          <w:szCs w:val="22"/>
        </w:rPr>
        <w:t>CZ46883347, zaps. v obchodním rejstříku Krajského soudu v Plzni, C-2642, zastoupená</w:t>
      </w:r>
    </w:p>
    <w:p w14:paraId="03704C3E" w14:textId="77777777" w:rsidR="00A2647F" w:rsidRDefault="00E91DA8" w:rsidP="00E91DA8">
      <w:pPr>
        <w:jc w:val="both"/>
        <w:rPr>
          <w:sz w:val="22"/>
          <w:szCs w:val="22"/>
        </w:rPr>
      </w:pPr>
      <w:r w:rsidRPr="00AD204A">
        <w:rPr>
          <w:sz w:val="22"/>
          <w:szCs w:val="22"/>
        </w:rPr>
        <w:t xml:space="preserve">    </w:t>
      </w:r>
      <w:r w:rsidR="004032D0">
        <w:rPr>
          <w:sz w:val="22"/>
          <w:szCs w:val="22"/>
        </w:rPr>
        <w:t xml:space="preserve">  </w:t>
      </w:r>
      <w:r w:rsidRPr="00AD204A">
        <w:rPr>
          <w:sz w:val="22"/>
          <w:szCs w:val="22"/>
        </w:rPr>
        <w:t xml:space="preserve">na základě plné moci zmocněným zástupcem </w:t>
      </w:r>
      <w:r w:rsidR="00A2647F">
        <w:rPr>
          <w:sz w:val="22"/>
          <w:szCs w:val="22"/>
        </w:rPr>
        <w:t>ing. Miroslavem Čihákem</w:t>
      </w:r>
    </w:p>
    <w:p w14:paraId="5C4F7FD1" w14:textId="6C513BCE" w:rsidR="00E91DA8" w:rsidRDefault="00E91DA8" w:rsidP="00E91DA8">
      <w:pPr>
        <w:jc w:val="both"/>
        <w:rPr>
          <w:sz w:val="22"/>
          <w:szCs w:val="22"/>
        </w:rPr>
      </w:pPr>
      <w:r w:rsidRPr="00AD204A">
        <w:rPr>
          <w:sz w:val="22"/>
          <w:szCs w:val="22"/>
        </w:rPr>
        <w:t xml:space="preserve">  </w:t>
      </w:r>
      <w:r w:rsidR="004032D0">
        <w:rPr>
          <w:sz w:val="22"/>
          <w:szCs w:val="22"/>
        </w:rPr>
        <w:t xml:space="preserve">  </w:t>
      </w:r>
      <w:r w:rsidRPr="00AD204A">
        <w:rPr>
          <w:sz w:val="22"/>
          <w:szCs w:val="22"/>
        </w:rPr>
        <w:t xml:space="preserve"> fakturační adresa: AGROSPOL Czech spol. s r.o.,odštěpný závod Nezvěstice, 332 04 Nezvěstice 9</w:t>
      </w:r>
    </w:p>
    <w:p w14:paraId="70E749D1" w14:textId="77777777" w:rsidR="0016531E" w:rsidRPr="00960708" w:rsidRDefault="0016531E" w:rsidP="00E91DA8">
      <w:pPr>
        <w:jc w:val="both"/>
        <w:rPr>
          <w:sz w:val="22"/>
          <w:szCs w:val="22"/>
        </w:rPr>
      </w:pPr>
      <w:r w:rsidRPr="00960708">
        <w:rPr>
          <w:sz w:val="22"/>
          <w:szCs w:val="22"/>
        </w:rPr>
        <w:t xml:space="preserve">      e-mail: </w:t>
      </w:r>
      <w:r w:rsidR="00960708" w:rsidRPr="00960708">
        <w:rPr>
          <w:sz w:val="22"/>
          <w:szCs w:val="22"/>
        </w:rPr>
        <w:t>nezvestice@agrospol.cz</w:t>
      </w:r>
    </w:p>
    <w:p w14:paraId="7407CF68" w14:textId="77777777" w:rsidR="00E91DA8" w:rsidRPr="00960708" w:rsidRDefault="00E91DA8" w:rsidP="00E91DA8">
      <w:pPr>
        <w:ind w:left="360"/>
        <w:rPr>
          <w:sz w:val="22"/>
          <w:szCs w:val="22"/>
        </w:rPr>
      </w:pPr>
    </w:p>
    <w:p w14:paraId="6AACCBFA" w14:textId="77777777" w:rsidR="00E91DA8" w:rsidRPr="00AD204A" w:rsidRDefault="004032D0" w:rsidP="004032D0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91DA8" w:rsidRPr="00AD204A">
        <w:rPr>
          <w:sz w:val="22"/>
          <w:szCs w:val="22"/>
        </w:rPr>
        <w:t>dále jen jako prodávající</w:t>
      </w:r>
    </w:p>
    <w:p w14:paraId="021A3820" w14:textId="77777777" w:rsidR="00E91DA8" w:rsidRPr="00AD204A" w:rsidRDefault="00E91DA8" w:rsidP="00E91DA8">
      <w:pPr>
        <w:ind w:left="360"/>
        <w:rPr>
          <w:sz w:val="22"/>
          <w:szCs w:val="22"/>
        </w:rPr>
      </w:pPr>
    </w:p>
    <w:p w14:paraId="42E7D23B" w14:textId="77777777" w:rsidR="00E91DA8" w:rsidRPr="00AD204A" w:rsidRDefault="00E91DA8" w:rsidP="00E91DA8">
      <w:pPr>
        <w:rPr>
          <w:sz w:val="22"/>
          <w:szCs w:val="22"/>
        </w:rPr>
      </w:pPr>
      <w:r w:rsidRPr="00AD204A">
        <w:rPr>
          <w:sz w:val="22"/>
          <w:szCs w:val="22"/>
        </w:rPr>
        <w:t>a</w:t>
      </w:r>
    </w:p>
    <w:p w14:paraId="5278FA86" w14:textId="77777777" w:rsidR="00E91DA8" w:rsidRPr="00AD204A" w:rsidRDefault="00E91DA8" w:rsidP="00E91DA8">
      <w:pPr>
        <w:rPr>
          <w:sz w:val="22"/>
          <w:szCs w:val="22"/>
        </w:rPr>
      </w:pPr>
    </w:p>
    <w:p w14:paraId="4EFE5633" w14:textId="213F93A7" w:rsidR="0081736D" w:rsidRDefault="004032D0" w:rsidP="0081736D">
      <w:pPr>
        <w:rPr>
          <w:sz w:val="22"/>
          <w:szCs w:val="22"/>
        </w:rPr>
      </w:pPr>
      <w:r>
        <w:rPr>
          <w:sz w:val="22"/>
          <w:szCs w:val="22"/>
        </w:rPr>
        <w:t xml:space="preserve">2.   </w:t>
      </w:r>
      <w:r w:rsidR="0081736D">
        <w:rPr>
          <w:sz w:val="22"/>
          <w:szCs w:val="22"/>
        </w:rPr>
        <w:t xml:space="preserve">Firma: </w:t>
      </w:r>
      <w:r w:rsidR="00CA73EB">
        <w:rPr>
          <w:sz w:val="22"/>
          <w:szCs w:val="22"/>
        </w:rPr>
        <w:t xml:space="preserve">Česká zemědělská univerzita v Praze, veřejná vysoká škola </w:t>
      </w:r>
    </w:p>
    <w:p w14:paraId="1F104290" w14:textId="5FB534F3" w:rsidR="00CA73EB" w:rsidRDefault="00CA73EB" w:rsidP="0081736D">
      <w:pPr>
        <w:rPr>
          <w:sz w:val="22"/>
          <w:szCs w:val="22"/>
        </w:rPr>
      </w:pPr>
      <w:r>
        <w:rPr>
          <w:sz w:val="22"/>
          <w:szCs w:val="22"/>
        </w:rPr>
        <w:t xml:space="preserve">      Kamýcká 129, 165 21 Praha - Suchdol</w:t>
      </w:r>
    </w:p>
    <w:p w14:paraId="0E3DD013" w14:textId="43CC5272" w:rsidR="0081736D" w:rsidRDefault="0081736D" w:rsidP="0081736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A73EB">
        <w:rPr>
          <w:sz w:val="22"/>
          <w:szCs w:val="22"/>
        </w:rPr>
        <w:t>Středisko:</w:t>
      </w:r>
      <w:r>
        <w:rPr>
          <w:sz w:val="22"/>
          <w:szCs w:val="22"/>
        </w:rPr>
        <w:t xml:space="preserve"> </w:t>
      </w:r>
      <w:r w:rsidR="00A176DE">
        <w:rPr>
          <w:sz w:val="22"/>
          <w:szCs w:val="22"/>
        </w:rPr>
        <w:t>Statky ČZU</w:t>
      </w:r>
      <w:r w:rsidR="00CA73EB">
        <w:rPr>
          <w:sz w:val="22"/>
          <w:szCs w:val="22"/>
        </w:rPr>
        <w:t>, Zámecká 419, 270 61 Lány</w:t>
      </w:r>
    </w:p>
    <w:p w14:paraId="746431CE" w14:textId="5E56AD29" w:rsidR="0081736D" w:rsidRDefault="0081736D" w:rsidP="0081736D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CA73EB">
        <w:rPr>
          <w:sz w:val="22"/>
          <w:szCs w:val="22"/>
        </w:rPr>
        <w:t>60460709</w:t>
      </w:r>
    </w:p>
    <w:p w14:paraId="42D7A1EC" w14:textId="1D67AA2D" w:rsidR="0081736D" w:rsidRDefault="0081736D" w:rsidP="0081736D">
      <w:pPr>
        <w:ind w:left="360"/>
        <w:rPr>
          <w:sz w:val="22"/>
          <w:szCs w:val="22"/>
        </w:rPr>
      </w:pPr>
      <w:r>
        <w:rPr>
          <w:sz w:val="22"/>
          <w:szCs w:val="22"/>
        </w:rPr>
        <w:t>DIČ: CZ</w:t>
      </w:r>
      <w:r w:rsidR="00CA73EB">
        <w:rPr>
          <w:sz w:val="22"/>
          <w:szCs w:val="22"/>
        </w:rPr>
        <w:t xml:space="preserve"> 60460709</w:t>
      </w:r>
    </w:p>
    <w:p w14:paraId="6C3F29C3" w14:textId="096D02A8" w:rsidR="0081736D" w:rsidRDefault="0081736D" w:rsidP="0081736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Zastoupena </w:t>
      </w:r>
      <w:r w:rsidR="009616E9">
        <w:rPr>
          <w:sz w:val="22"/>
          <w:szCs w:val="22"/>
        </w:rPr>
        <w:t xml:space="preserve">: </w:t>
      </w:r>
    </w:p>
    <w:p w14:paraId="4E320A43" w14:textId="35704EBD" w:rsidR="0081736D" w:rsidRDefault="0081736D" w:rsidP="0081736D">
      <w:pPr>
        <w:rPr>
          <w:sz w:val="22"/>
          <w:szCs w:val="22"/>
        </w:rPr>
      </w:pPr>
      <w:r>
        <w:rPr>
          <w:sz w:val="22"/>
          <w:szCs w:val="22"/>
        </w:rPr>
        <w:t xml:space="preserve">       e-mail: </w:t>
      </w:r>
      <w:r w:rsidRPr="00FA74DD">
        <w:rPr>
          <w:sz w:val="22"/>
          <w:szCs w:val="22"/>
        </w:rPr>
        <w:t xml:space="preserve">   </w:t>
      </w:r>
      <w:r w:rsidR="00915BD4" w:rsidRPr="00915BD4">
        <w:rPr>
          <w:sz w:val="22"/>
          <w:szCs w:val="22"/>
        </w:rPr>
        <w:t xml:space="preserve">fiserova@lany.czu.cz   </w:t>
      </w:r>
      <w:r w:rsidRPr="00FA74DD">
        <w:rPr>
          <w:sz w:val="22"/>
          <w:szCs w:val="22"/>
        </w:rPr>
        <w:t xml:space="preserve"> </w:t>
      </w:r>
    </w:p>
    <w:p w14:paraId="569DA684" w14:textId="70C07FE2" w:rsidR="00A2647F" w:rsidRDefault="00A2647F" w:rsidP="0081736D">
      <w:pPr>
        <w:rPr>
          <w:sz w:val="22"/>
          <w:szCs w:val="22"/>
        </w:rPr>
      </w:pPr>
    </w:p>
    <w:p w14:paraId="28144A9E" w14:textId="58D29FB7" w:rsidR="00A2647F" w:rsidRDefault="00A2647F" w:rsidP="00A2647F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2D7F5396" w14:textId="77777777" w:rsidR="00A2647F" w:rsidRPr="002772A2" w:rsidRDefault="00A2647F" w:rsidP="00A2647F">
      <w:pPr>
        <w:ind w:left="360"/>
        <w:rPr>
          <w:sz w:val="22"/>
          <w:szCs w:val="22"/>
        </w:rPr>
      </w:pPr>
    </w:p>
    <w:p w14:paraId="42099783" w14:textId="5AC869E3" w:rsidR="00E91DA8" w:rsidRPr="00AD204A" w:rsidRDefault="00A2647F" w:rsidP="004032D0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032D0">
        <w:rPr>
          <w:sz w:val="22"/>
          <w:szCs w:val="22"/>
        </w:rPr>
        <w:t xml:space="preserve"> </w:t>
      </w:r>
      <w:r w:rsidR="00E91DA8" w:rsidRPr="00AD204A">
        <w:rPr>
          <w:sz w:val="22"/>
          <w:szCs w:val="22"/>
        </w:rPr>
        <w:t>dále jen jako objednatel a kupující</w:t>
      </w:r>
    </w:p>
    <w:p w14:paraId="050662DF" w14:textId="77777777" w:rsidR="00E91DA8" w:rsidRPr="00AD204A" w:rsidRDefault="00E91DA8" w:rsidP="00E91DA8">
      <w:pPr>
        <w:ind w:left="360"/>
        <w:rPr>
          <w:sz w:val="22"/>
          <w:szCs w:val="22"/>
        </w:rPr>
      </w:pPr>
    </w:p>
    <w:p w14:paraId="610BB62A" w14:textId="77777777" w:rsidR="00E91DA8" w:rsidRPr="00AD204A" w:rsidRDefault="00E91DA8" w:rsidP="00E91DA8">
      <w:pPr>
        <w:rPr>
          <w:sz w:val="22"/>
          <w:szCs w:val="22"/>
        </w:rPr>
      </w:pPr>
      <w:r w:rsidRPr="00AD204A">
        <w:rPr>
          <w:sz w:val="22"/>
          <w:szCs w:val="22"/>
        </w:rPr>
        <w:t>tuto</w:t>
      </w:r>
    </w:p>
    <w:p w14:paraId="19584918" w14:textId="77777777" w:rsidR="00E91DA8" w:rsidRPr="00AD204A" w:rsidRDefault="00E91DA8" w:rsidP="00E91DA8">
      <w:pPr>
        <w:rPr>
          <w:sz w:val="22"/>
          <w:szCs w:val="22"/>
        </w:rPr>
      </w:pPr>
    </w:p>
    <w:p w14:paraId="6AF8DD68" w14:textId="77777777" w:rsidR="00E91DA8" w:rsidRPr="00AD204A" w:rsidRDefault="00E91DA8" w:rsidP="00E91DA8">
      <w:pPr>
        <w:rPr>
          <w:i/>
          <w:sz w:val="28"/>
        </w:rPr>
      </w:pPr>
      <w:r w:rsidRPr="00AD204A">
        <w:rPr>
          <w:i/>
          <w:sz w:val="28"/>
        </w:rPr>
        <w:t xml:space="preserve">                                                 kupní smlouvu</w:t>
      </w:r>
    </w:p>
    <w:p w14:paraId="6852C7C1" w14:textId="77777777" w:rsidR="00E91DA8" w:rsidRPr="00AD204A" w:rsidRDefault="00E91DA8" w:rsidP="00E91DA8">
      <w:pPr>
        <w:jc w:val="center"/>
        <w:rPr>
          <w:i/>
          <w:sz w:val="28"/>
        </w:rPr>
      </w:pPr>
      <w:r w:rsidRPr="00AD204A">
        <w:rPr>
          <w:i/>
          <w:sz w:val="28"/>
        </w:rPr>
        <w:t xml:space="preserve"> / dle ustanovení §§ 2079-2127 zák.č 89/2012 Sb. , dále jen ve smlouvě NOZ /</w:t>
      </w:r>
    </w:p>
    <w:p w14:paraId="4AC62362" w14:textId="77777777" w:rsidR="00E91DA8" w:rsidRPr="00AD204A" w:rsidRDefault="00E91DA8" w:rsidP="00E91DA8">
      <w:pPr>
        <w:rPr>
          <w:sz w:val="24"/>
        </w:rPr>
      </w:pPr>
    </w:p>
    <w:p w14:paraId="2E485280" w14:textId="77777777" w:rsidR="00E91DA8" w:rsidRPr="00AD204A" w:rsidRDefault="00E91DA8" w:rsidP="00E91DA8">
      <w:pPr>
        <w:jc w:val="center"/>
        <w:rPr>
          <w:sz w:val="16"/>
        </w:rPr>
      </w:pPr>
      <w:r w:rsidRPr="00AD204A">
        <w:rPr>
          <w:sz w:val="16"/>
        </w:rPr>
        <w:t>I.</w:t>
      </w:r>
    </w:p>
    <w:p w14:paraId="2791C18F" w14:textId="77777777" w:rsidR="00E91DA8" w:rsidRPr="00AD204A" w:rsidRDefault="00E91DA8" w:rsidP="00E91DA8">
      <w:pPr>
        <w:jc w:val="center"/>
        <w:rPr>
          <w:sz w:val="16"/>
        </w:rPr>
      </w:pPr>
      <w:r w:rsidRPr="00AD204A">
        <w:rPr>
          <w:sz w:val="16"/>
        </w:rPr>
        <w:t>Předmět smlouvy</w:t>
      </w:r>
    </w:p>
    <w:p w14:paraId="1DBB4240" w14:textId="669F3F09" w:rsidR="00E91DA8" w:rsidRPr="00AD204A" w:rsidRDefault="00E91DA8" w:rsidP="00E91DA8">
      <w:pPr>
        <w:pStyle w:val="Zkladntext3"/>
        <w:rPr>
          <w:i w:val="0"/>
        </w:rPr>
      </w:pPr>
      <w:r w:rsidRPr="00AD204A">
        <w:rPr>
          <w:i w:val="0"/>
        </w:rPr>
        <w:t>Předmětem této smlouvy je závazek prodávajícího dodat chemické přípravky na ochranu rostlin</w:t>
      </w:r>
      <w:r w:rsidR="00EB34C5">
        <w:rPr>
          <w:i w:val="0"/>
        </w:rPr>
        <w:t>, kter</w:t>
      </w:r>
      <w:r w:rsidR="008E5706">
        <w:rPr>
          <w:i w:val="0"/>
        </w:rPr>
        <w:t>é</w:t>
      </w:r>
      <w:r w:rsidRPr="00AD204A">
        <w:rPr>
          <w:i w:val="0"/>
        </w:rPr>
        <w:t xml:space="preserve"> jsou specifikován</w:t>
      </w:r>
      <w:r w:rsidR="008E5706">
        <w:rPr>
          <w:i w:val="0"/>
        </w:rPr>
        <w:t>y</w:t>
      </w:r>
      <w:r w:rsidRPr="00AD204A">
        <w:rPr>
          <w:i w:val="0"/>
        </w:rPr>
        <w:t xml:space="preserve"> v</w:t>
      </w:r>
      <w:r w:rsidR="00A842AA">
        <w:rPr>
          <w:i w:val="0"/>
        </w:rPr>
        <w:t xml:space="preserve">e veřejné zakázce, která je nedílnou součástí smlouvy </w:t>
      </w:r>
      <w:r w:rsidRPr="00AD204A">
        <w:rPr>
          <w:i w:val="0"/>
        </w:rPr>
        <w:t>na rok 20</w:t>
      </w:r>
      <w:r w:rsidR="00EE5037">
        <w:rPr>
          <w:i w:val="0"/>
        </w:rPr>
        <w:t>2</w:t>
      </w:r>
      <w:r w:rsidR="00A842AA">
        <w:rPr>
          <w:i w:val="0"/>
        </w:rPr>
        <w:t>3</w:t>
      </w:r>
      <w:r w:rsidRPr="00AD204A">
        <w:rPr>
          <w:i w:val="0"/>
        </w:rPr>
        <w:t xml:space="preserve"> na základě upřesňujících objednávek v kalendářním roce 20</w:t>
      </w:r>
      <w:r w:rsidR="00EE5037">
        <w:rPr>
          <w:i w:val="0"/>
        </w:rPr>
        <w:t>2</w:t>
      </w:r>
      <w:r w:rsidR="00A842AA">
        <w:rPr>
          <w:i w:val="0"/>
        </w:rPr>
        <w:t>3</w:t>
      </w:r>
      <w:r w:rsidRPr="00AD204A">
        <w:rPr>
          <w:i w:val="0"/>
        </w:rPr>
        <w:t xml:space="preserve"> a závazek kupujícího převzít a zaplatit zboží specifikované v tomto ujednání v množství vyjádřeném po dohodě stran finanční částkou ve výši</w:t>
      </w:r>
      <w:r w:rsidR="00A842AA">
        <w:rPr>
          <w:i w:val="0"/>
        </w:rPr>
        <w:t xml:space="preserve"> 1 200 0000 Kč</w:t>
      </w:r>
      <w:r w:rsidRPr="00AD204A">
        <w:rPr>
          <w:i w:val="0"/>
        </w:rPr>
        <w:t>/ bez DPH</w:t>
      </w:r>
      <w:r w:rsidR="00A842AA">
        <w:rPr>
          <w:i w:val="0"/>
        </w:rPr>
        <w:t>.</w:t>
      </w:r>
    </w:p>
    <w:p w14:paraId="33E946AD" w14:textId="77777777" w:rsidR="00E91DA8" w:rsidRPr="00AD204A" w:rsidRDefault="00E91DA8" w:rsidP="00E91DA8">
      <w:pPr>
        <w:jc w:val="both"/>
        <w:rPr>
          <w:sz w:val="22"/>
        </w:rPr>
      </w:pPr>
    </w:p>
    <w:p w14:paraId="174921E2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Na základě této smlouvy je prodávající povinen kupujícímu dodat zboží dle upřesňujících objednávek na své náklady a předat doklady, které se ke zboží vztahují a umožnit kupujícímu nabýt vlastnické právo ke zboží v souladu s touto smlouvou a platným zákonem.</w:t>
      </w:r>
    </w:p>
    <w:p w14:paraId="6BA59611" w14:textId="77777777" w:rsidR="00E91DA8" w:rsidRPr="00AD204A" w:rsidRDefault="00E91DA8" w:rsidP="00E91DA8">
      <w:pPr>
        <w:rPr>
          <w:sz w:val="22"/>
        </w:rPr>
      </w:pPr>
    </w:p>
    <w:p w14:paraId="4A7B0881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 xml:space="preserve">V případě jakýchkoliv pochybností na straně prodávajícího o solventnosti kupujícího a jeho schopnosti splatit své závazky za odebrané zboží, je prodávající oprávněn jednostranně písemnou formou odstoupit od plnění z této smlouvy a není povinen dodat zboží v dohodnutém objemu v Kč. </w:t>
      </w:r>
    </w:p>
    <w:p w14:paraId="6D02204A" w14:textId="77777777" w:rsidR="00E91DA8" w:rsidRPr="00AD204A" w:rsidRDefault="00E91DA8" w:rsidP="00E91DA8">
      <w:pPr>
        <w:rPr>
          <w:sz w:val="22"/>
        </w:rPr>
      </w:pPr>
    </w:p>
    <w:p w14:paraId="059DB883" w14:textId="77777777" w:rsidR="00E91DA8" w:rsidRPr="00AD204A" w:rsidRDefault="00E91DA8" w:rsidP="00E91DA8">
      <w:pPr>
        <w:jc w:val="center"/>
        <w:rPr>
          <w:sz w:val="16"/>
        </w:rPr>
      </w:pPr>
      <w:r w:rsidRPr="00AD204A">
        <w:rPr>
          <w:sz w:val="16"/>
        </w:rPr>
        <w:t>II.</w:t>
      </w:r>
    </w:p>
    <w:p w14:paraId="0EBC365C" w14:textId="77777777" w:rsidR="00E91DA8" w:rsidRPr="00AD204A" w:rsidRDefault="00E91DA8" w:rsidP="00E91DA8">
      <w:pPr>
        <w:jc w:val="center"/>
        <w:rPr>
          <w:sz w:val="16"/>
        </w:rPr>
      </w:pPr>
      <w:r w:rsidRPr="00AD204A">
        <w:rPr>
          <w:sz w:val="16"/>
        </w:rPr>
        <w:t>Dodací lhůta a místo plnění</w:t>
      </w:r>
    </w:p>
    <w:p w14:paraId="657E26CF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Dle textu v písemné objednávce. V případě telefonické objednávky, pokud kupující tuto objednávku nepotvrdí faxem či jinak, má se za to, že zboží bylo řádně objednáno</w:t>
      </w:r>
      <w:r w:rsidR="0016531E">
        <w:rPr>
          <w:sz w:val="22"/>
        </w:rPr>
        <w:t xml:space="preserve"> </w:t>
      </w:r>
      <w:r w:rsidR="0016531E" w:rsidRPr="00960708">
        <w:rPr>
          <w:sz w:val="22"/>
        </w:rPr>
        <w:t>a dodáno</w:t>
      </w:r>
      <w:r w:rsidRPr="00AD204A">
        <w:rPr>
          <w:sz w:val="22"/>
        </w:rPr>
        <w:t xml:space="preserve"> co do druhu, ceny a množství, pokud kupující potvrdí písemně převzetí zboží.</w:t>
      </w:r>
    </w:p>
    <w:p w14:paraId="33A3C6AA" w14:textId="77777777" w:rsidR="00E91DA8" w:rsidRPr="00AD204A" w:rsidRDefault="00E91DA8" w:rsidP="00E91DA8">
      <w:pPr>
        <w:jc w:val="both"/>
        <w:rPr>
          <w:sz w:val="22"/>
        </w:rPr>
      </w:pPr>
    </w:p>
    <w:p w14:paraId="2D093E14" w14:textId="77777777" w:rsidR="009B67F1" w:rsidRDefault="00E91DA8" w:rsidP="00E91DA8">
      <w:pPr>
        <w:jc w:val="both"/>
        <w:rPr>
          <w:sz w:val="22"/>
        </w:rPr>
      </w:pPr>
      <w:r w:rsidRPr="00AD204A">
        <w:rPr>
          <w:sz w:val="22"/>
        </w:rPr>
        <w:lastRenderedPageBreak/>
        <w:t>Prodávajícímu vzniká povinnost dodat objednané zboží v termínu, uvedeném v objednávce a na místo, které bude v objednávce specifikováno. V případě telefonické objednávky se má za</w:t>
      </w:r>
      <w:r w:rsidR="008B3322">
        <w:rPr>
          <w:sz w:val="22"/>
        </w:rPr>
        <w:t xml:space="preserve"> </w:t>
      </w:r>
      <w:r w:rsidRPr="00AD204A">
        <w:rPr>
          <w:sz w:val="22"/>
        </w:rPr>
        <w:t>to, že bylo plněno</w:t>
      </w:r>
    </w:p>
    <w:p w14:paraId="569F4255" w14:textId="77777777" w:rsidR="00E91DA8" w:rsidRPr="00960708" w:rsidRDefault="00E91DA8" w:rsidP="00E91DA8">
      <w:pPr>
        <w:jc w:val="both"/>
        <w:rPr>
          <w:sz w:val="22"/>
        </w:rPr>
      </w:pPr>
      <w:r w:rsidRPr="00AD204A">
        <w:rPr>
          <w:sz w:val="22"/>
        </w:rPr>
        <w:t xml:space="preserve">prodávajícím řádně a včas, pokud bylo zboží dodáno do sídla kupujícího </w:t>
      </w:r>
      <w:r w:rsidR="0016531E" w:rsidRPr="00960708">
        <w:rPr>
          <w:sz w:val="22"/>
        </w:rPr>
        <w:t xml:space="preserve">a kupující nabyl vlastnické právo k věci v souladu se smlouvou, </w:t>
      </w:r>
      <w:r w:rsidRPr="00960708">
        <w:rPr>
          <w:sz w:val="22"/>
        </w:rPr>
        <w:t>nebo pokud kupující potvrdí písemně převzetí zboží.</w:t>
      </w:r>
    </w:p>
    <w:p w14:paraId="36C09224" w14:textId="77777777" w:rsidR="00E91DA8" w:rsidRPr="00AD204A" w:rsidRDefault="00E91DA8" w:rsidP="00E91DA8">
      <w:pPr>
        <w:jc w:val="center"/>
        <w:rPr>
          <w:sz w:val="16"/>
        </w:rPr>
      </w:pPr>
    </w:p>
    <w:p w14:paraId="14B35210" w14:textId="77777777" w:rsidR="00E91DA8" w:rsidRPr="00AD204A" w:rsidRDefault="00E91DA8" w:rsidP="00E91DA8">
      <w:pPr>
        <w:jc w:val="center"/>
        <w:rPr>
          <w:sz w:val="16"/>
        </w:rPr>
      </w:pPr>
      <w:r w:rsidRPr="00AD204A">
        <w:rPr>
          <w:sz w:val="16"/>
        </w:rPr>
        <w:t>III.</w:t>
      </w:r>
    </w:p>
    <w:p w14:paraId="3E5FE144" w14:textId="77777777" w:rsidR="00E91DA8" w:rsidRPr="00AD204A" w:rsidRDefault="00E91DA8" w:rsidP="00E91DA8">
      <w:pPr>
        <w:jc w:val="center"/>
        <w:rPr>
          <w:sz w:val="16"/>
        </w:rPr>
      </w:pPr>
      <w:r w:rsidRPr="00AD204A">
        <w:rPr>
          <w:sz w:val="16"/>
        </w:rPr>
        <w:t>Kupní cena a cenová doložka</w:t>
      </w:r>
    </w:p>
    <w:p w14:paraId="7F51C30B" w14:textId="5F9891CD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Kupní cena je ujednána způsobem jejího určení</w:t>
      </w:r>
      <w:r w:rsidR="0016531E">
        <w:rPr>
          <w:sz w:val="22"/>
        </w:rPr>
        <w:t xml:space="preserve"> </w:t>
      </w:r>
      <w:r w:rsidR="0016531E" w:rsidRPr="00960708">
        <w:rPr>
          <w:sz w:val="22"/>
        </w:rPr>
        <w:t>specifikovaným v této smlouvě.</w:t>
      </w:r>
      <w:r w:rsidR="008B3322" w:rsidRPr="00960708">
        <w:rPr>
          <w:sz w:val="22"/>
        </w:rPr>
        <w:t xml:space="preserve"> Základem pro určení kupní ceny </w:t>
      </w:r>
      <w:r w:rsidRPr="00960708">
        <w:rPr>
          <w:sz w:val="22"/>
        </w:rPr>
        <w:t>je cena vyznačená</w:t>
      </w:r>
      <w:r w:rsidRPr="00AD204A">
        <w:rPr>
          <w:sz w:val="22"/>
        </w:rPr>
        <w:t xml:space="preserve"> </w:t>
      </w:r>
      <w:r w:rsidR="00A842AA">
        <w:rPr>
          <w:sz w:val="22"/>
        </w:rPr>
        <w:t>veřejnou zakázkou s názvem Systém ochrany řepky ozimé JARO ,</w:t>
      </w:r>
      <w:r w:rsidRPr="00AD204A">
        <w:rPr>
          <w:sz w:val="22"/>
        </w:rPr>
        <w:t xml:space="preserve"> viz příloha</w:t>
      </w:r>
      <w:r w:rsidR="00B34AFC">
        <w:rPr>
          <w:sz w:val="22"/>
        </w:rPr>
        <w:t>.</w:t>
      </w:r>
    </w:p>
    <w:p w14:paraId="7EB478ED" w14:textId="7B1E5C9B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ab/>
        <w:t xml:space="preserve"> </w:t>
      </w:r>
    </w:p>
    <w:p w14:paraId="6C9006B8" w14:textId="77777777" w:rsidR="00AD204A" w:rsidRDefault="00AD204A" w:rsidP="00AD204A">
      <w:pPr>
        <w:jc w:val="both"/>
        <w:rPr>
          <w:sz w:val="22"/>
        </w:rPr>
      </w:pPr>
    </w:p>
    <w:p w14:paraId="6C5EACF7" w14:textId="77777777" w:rsidR="00AD204A" w:rsidRDefault="00AD204A" w:rsidP="00AD204A">
      <w:pPr>
        <w:jc w:val="both"/>
        <w:rPr>
          <w:sz w:val="22"/>
        </w:rPr>
      </w:pPr>
      <w:r>
        <w:rPr>
          <w:sz w:val="22"/>
        </w:rPr>
        <w:t>Smluvní strany se v souladu ustanovením § 2154 a násl.</w:t>
      </w:r>
      <w:r w:rsidR="003C3399">
        <w:rPr>
          <w:sz w:val="22"/>
        </w:rPr>
        <w:t xml:space="preserve"> </w:t>
      </w:r>
      <w:r>
        <w:rPr>
          <w:sz w:val="22"/>
        </w:rPr>
        <w:t xml:space="preserve">NOZ dohodly na dodatečné úpravě kupní ceny, změní-li se nákupní ceny nejméně o 5% oproti stavu ke dni uzavření této smlouvy. Kupní cena bude upravena tak, aby odpovídala změně nákupních cen.      </w:t>
      </w:r>
    </w:p>
    <w:p w14:paraId="071E5DC5" w14:textId="77777777" w:rsidR="00E91DA8" w:rsidRPr="00AD204A" w:rsidRDefault="00E91DA8" w:rsidP="00E91DA8">
      <w:pPr>
        <w:jc w:val="both"/>
        <w:rPr>
          <w:sz w:val="22"/>
        </w:rPr>
      </w:pPr>
    </w:p>
    <w:p w14:paraId="3300008B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Kupní cena se považuje za uhrazenou dnem jejího připsání na účet prodávajícího nebo dnem zaplacení na pokladnu prodávajícího v hotovosti nebo dnem vzájemného zápočtu při dodání zemědělské komodity namísto finanční platby.</w:t>
      </w:r>
    </w:p>
    <w:p w14:paraId="2221B442" w14:textId="77777777" w:rsidR="00F5436F" w:rsidRPr="00AD204A" w:rsidRDefault="00F5436F" w:rsidP="007C768F">
      <w:pPr>
        <w:rPr>
          <w:sz w:val="16"/>
        </w:rPr>
      </w:pPr>
    </w:p>
    <w:p w14:paraId="4DC528D2" w14:textId="77777777" w:rsidR="00E91DA8" w:rsidRPr="00AD204A" w:rsidRDefault="00E91DA8" w:rsidP="00E91DA8">
      <w:pPr>
        <w:jc w:val="center"/>
        <w:rPr>
          <w:sz w:val="16"/>
        </w:rPr>
      </w:pPr>
    </w:p>
    <w:p w14:paraId="1FBBDA81" w14:textId="2E522EA0" w:rsidR="00E91DA8" w:rsidRPr="00AD204A" w:rsidRDefault="00BB6F6D" w:rsidP="00E91DA8">
      <w:pPr>
        <w:jc w:val="center"/>
        <w:rPr>
          <w:sz w:val="16"/>
        </w:rPr>
      </w:pPr>
      <w:r>
        <w:rPr>
          <w:sz w:val="16"/>
        </w:rPr>
        <w:t>I</w:t>
      </w:r>
      <w:r w:rsidR="00E91DA8" w:rsidRPr="00AD204A">
        <w:rPr>
          <w:sz w:val="16"/>
        </w:rPr>
        <w:t>V.</w:t>
      </w:r>
    </w:p>
    <w:p w14:paraId="04BA5504" w14:textId="77777777" w:rsidR="00E91DA8" w:rsidRPr="00AD204A" w:rsidRDefault="00E91DA8" w:rsidP="00E91DA8">
      <w:pPr>
        <w:jc w:val="center"/>
        <w:rPr>
          <w:sz w:val="24"/>
        </w:rPr>
      </w:pPr>
      <w:r w:rsidRPr="00AD204A">
        <w:rPr>
          <w:sz w:val="16"/>
        </w:rPr>
        <w:t>Fakturace</w:t>
      </w:r>
    </w:p>
    <w:p w14:paraId="7B5C3F3C" w14:textId="6D1A8AF8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 xml:space="preserve">Prodávající je oprávněn fakturovat neprodleně po dodání zboží. Závazná splatnost kupní ceny, aniž je zapotřebí výzvy k placení je  </w:t>
      </w:r>
      <w:r w:rsidR="00801E41">
        <w:rPr>
          <w:sz w:val="22"/>
        </w:rPr>
        <w:t>30.11.202</w:t>
      </w:r>
      <w:r w:rsidR="00BB6F6D">
        <w:rPr>
          <w:sz w:val="22"/>
        </w:rPr>
        <w:t>3</w:t>
      </w:r>
      <w:r w:rsidR="00801E41">
        <w:rPr>
          <w:sz w:val="22"/>
        </w:rPr>
        <w:t>,</w:t>
      </w:r>
      <w:r w:rsidR="009616E9">
        <w:rPr>
          <w:sz w:val="22"/>
        </w:rPr>
        <w:t xml:space="preserve"> </w:t>
      </w:r>
      <w:r w:rsidRPr="00AD204A">
        <w:rPr>
          <w:sz w:val="22"/>
        </w:rPr>
        <w:t xml:space="preserve"> vyznačena na faktuře. Stanovená lhůta splatnosti počíná běžet ode dne vystavení faktury. Smluvní strany tímto ujednaly delší splatnost než ukládá ustanovení § 1963 NOZ, neboť to shodně neshledávají vůči věřiteli hrubě nespravedlivé.                                                                                                        </w:t>
      </w:r>
    </w:p>
    <w:p w14:paraId="1CF2D743" w14:textId="77777777" w:rsidR="00E91DA8" w:rsidRPr="00AD204A" w:rsidRDefault="00E91DA8" w:rsidP="00E91DA8">
      <w:pPr>
        <w:jc w:val="both"/>
        <w:rPr>
          <w:sz w:val="22"/>
        </w:rPr>
      </w:pPr>
    </w:p>
    <w:p w14:paraId="2B38DF90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Platbu lze provést i hotově k rukám prodávajícího, s vyznačením na faktuře jako platba v hotovosti, pokud tak bude v konkrétním případě při specifikaci objednávky dohodnuto a písemně potvrzeno.</w:t>
      </w:r>
    </w:p>
    <w:p w14:paraId="3FE54FF5" w14:textId="77777777" w:rsidR="00E91DA8" w:rsidRPr="00AD204A" w:rsidRDefault="00E91DA8" w:rsidP="00E91DA8">
      <w:pPr>
        <w:jc w:val="both"/>
        <w:rPr>
          <w:sz w:val="22"/>
        </w:rPr>
      </w:pPr>
    </w:p>
    <w:p w14:paraId="5B395021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Pokud kupující bezodkladně písemně neuplatní námitku nedoručení fa</w:t>
      </w:r>
      <w:r w:rsidR="00B253C6">
        <w:rPr>
          <w:sz w:val="22"/>
        </w:rPr>
        <w:t xml:space="preserve">ktury, uznávají smluvní strany </w:t>
      </w:r>
      <w:r w:rsidRPr="00AD204A">
        <w:rPr>
          <w:sz w:val="22"/>
        </w:rPr>
        <w:t>vzájemně právní domněnku, že faktura byla doručena řádně a včas.</w:t>
      </w:r>
    </w:p>
    <w:p w14:paraId="40C3F1EE" w14:textId="77777777" w:rsidR="00E91DA8" w:rsidRPr="00AD204A" w:rsidRDefault="00E91DA8" w:rsidP="00E91DA8">
      <w:pPr>
        <w:jc w:val="center"/>
        <w:rPr>
          <w:sz w:val="16"/>
        </w:rPr>
      </w:pPr>
    </w:p>
    <w:p w14:paraId="38251F8A" w14:textId="21D38492" w:rsidR="00E91DA8" w:rsidRPr="00AD204A" w:rsidRDefault="00E91DA8" w:rsidP="00E91DA8">
      <w:pPr>
        <w:jc w:val="center"/>
        <w:rPr>
          <w:sz w:val="16"/>
        </w:rPr>
      </w:pPr>
      <w:r w:rsidRPr="00AD204A">
        <w:rPr>
          <w:sz w:val="16"/>
        </w:rPr>
        <w:t>V.</w:t>
      </w:r>
    </w:p>
    <w:p w14:paraId="0337B014" w14:textId="77777777" w:rsidR="00E91DA8" w:rsidRPr="00AD204A" w:rsidRDefault="00E91DA8" w:rsidP="00E91DA8">
      <w:pPr>
        <w:jc w:val="center"/>
        <w:rPr>
          <w:sz w:val="16"/>
        </w:rPr>
      </w:pPr>
      <w:r w:rsidRPr="00AD204A">
        <w:rPr>
          <w:sz w:val="16"/>
        </w:rPr>
        <w:t>Úroky z prodlení a smluvní pokuta</w:t>
      </w:r>
    </w:p>
    <w:p w14:paraId="0A6A928F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V případě prodlení kupujícího s placením kupní ceny v termínu vyznačeném na faktuře má prodávající právo účtovat úroky z prodlení v zákonné výši z dlužné částky p.a., počínaje dnem následujícím po termínu splatnosti vystavené faktury.</w:t>
      </w:r>
    </w:p>
    <w:p w14:paraId="358540A2" w14:textId="77777777" w:rsidR="00E91DA8" w:rsidRPr="00AD204A" w:rsidRDefault="00E91DA8" w:rsidP="00E91DA8">
      <w:pPr>
        <w:jc w:val="both"/>
        <w:rPr>
          <w:sz w:val="22"/>
        </w:rPr>
      </w:pPr>
    </w:p>
    <w:p w14:paraId="540D58AA" w14:textId="1CDA650B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Zákonná výše úroků z prodlení je dle ustanovení § 1970 NOZ stanovena pro rok 20</w:t>
      </w:r>
      <w:r w:rsidR="002E4F15">
        <w:rPr>
          <w:sz w:val="22"/>
        </w:rPr>
        <w:t>2</w:t>
      </w:r>
      <w:r w:rsidR="009D67E9">
        <w:rPr>
          <w:sz w:val="22"/>
        </w:rPr>
        <w:t>2</w:t>
      </w:r>
      <w:r w:rsidRPr="00AD204A">
        <w:rPr>
          <w:sz w:val="22"/>
        </w:rPr>
        <w:t xml:space="preserve"> nařízením vlády č. 351/2013. Kupující je dle zákona v případě prodlení s placením kupní ceny ve sjednané lhůtě splatnosti povinen uhradit prodávajícímu minimální výši nákladů spojených s uplatňováním pohledávky, stanovenou prováděcím nařízením vlády.</w:t>
      </w:r>
    </w:p>
    <w:p w14:paraId="1F0F49CD" w14:textId="77777777" w:rsidR="00E91DA8" w:rsidRPr="00AD204A" w:rsidRDefault="00E91DA8" w:rsidP="00E91DA8">
      <w:pPr>
        <w:jc w:val="both"/>
        <w:rPr>
          <w:sz w:val="22"/>
        </w:rPr>
      </w:pPr>
    </w:p>
    <w:p w14:paraId="288F015C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Kupující se touto smlouvou zavazuje vyfakturované úroky z prodlení, sjednané v této smlouvě, ve stanoveném termínu zaplatit, pokud se smluvní strany nedohodnou jinak.</w:t>
      </w:r>
    </w:p>
    <w:p w14:paraId="1133EFA1" w14:textId="77777777" w:rsidR="00CA4843" w:rsidRDefault="00CA4843" w:rsidP="00B34AFC">
      <w:pPr>
        <w:rPr>
          <w:sz w:val="16"/>
        </w:rPr>
      </w:pPr>
    </w:p>
    <w:p w14:paraId="107CB8BA" w14:textId="77777777" w:rsidR="00CA4843" w:rsidRDefault="00CA4843" w:rsidP="00B34AFC">
      <w:pPr>
        <w:rPr>
          <w:sz w:val="16"/>
        </w:rPr>
      </w:pPr>
    </w:p>
    <w:p w14:paraId="1BC764C1" w14:textId="4A91A3B7" w:rsidR="00E91DA8" w:rsidRPr="00AD204A" w:rsidRDefault="00E91DA8" w:rsidP="00E91DA8">
      <w:pPr>
        <w:jc w:val="center"/>
        <w:rPr>
          <w:sz w:val="16"/>
        </w:rPr>
      </w:pPr>
      <w:r w:rsidRPr="00AD204A">
        <w:rPr>
          <w:sz w:val="16"/>
        </w:rPr>
        <w:t>VI.</w:t>
      </w:r>
    </w:p>
    <w:p w14:paraId="4B7107E5" w14:textId="77777777" w:rsidR="00E91DA8" w:rsidRPr="00AD204A" w:rsidRDefault="00E91DA8" w:rsidP="00E91DA8">
      <w:pPr>
        <w:jc w:val="center"/>
        <w:rPr>
          <w:sz w:val="16"/>
        </w:rPr>
      </w:pPr>
    </w:p>
    <w:p w14:paraId="4A48B67B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Kupující se zavazuje zboží řádně převzít a potvrdit jeho převzetí v dodacím listě. V případě, že v čase a místě určeném v objednávce není při složení zboží přítomen statutární zástupce kupujícího, považuje se dodávka za převzatou, pokud na dodacím listě bude k podpisu pracovníka kupujícího připojeno razítko kupujícího. V pochybnostech se má za to, že bylo plněno v dohodnutém množství, druhu, jakosti a čase.</w:t>
      </w:r>
    </w:p>
    <w:p w14:paraId="628D61CD" w14:textId="77777777" w:rsidR="00E91DA8" w:rsidRPr="00AD204A" w:rsidRDefault="00E91DA8" w:rsidP="00E91DA8">
      <w:pPr>
        <w:jc w:val="both"/>
        <w:rPr>
          <w:sz w:val="22"/>
        </w:rPr>
      </w:pPr>
    </w:p>
    <w:p w14:paraId="64EDDC7F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V případě zjištěných vad u dodaného zboží je kupující oprávněn vadné zboží reklamovat v zákonné lhůtě dle ustanovení § 2112 NOZ.</w:t>
      </w:r>
    </w:p>
    <w:p w14:paraId="1430EAFA" w14:textId="77777777" w:rsidR="00CA4843" w:rsidRPr="00B34AFC" w:rsidRDefault="00E91DA8" w:rsidP="00B34AFC">
      <w:pPr>
        <w:jc w:val="both"/>
        <w:rPr>
          <w:sz w:val="22"/>
        </w:rPr>
      </w:pPr>
      <w:r w:rsidRPr="00AD204A">
        <w:rPr>
          <w:sz w:val="22"/>
        </w:rPr>
        <w:lastRenderedPageBreak/>
        <w:t>Kupující nemá práva z vadného plnění, jedná-li se o vadu, kterou musel s vynaložením obvyklé pozornosti poznat již při uzavření smlouvy.</w:t>
      </w:r>
    </w:p>
    <w:p w14:paraId="33B32F72" w14:textId="77777777" w:rsidR="00CA4843" w:rsidRDefault="00CA4843" w:rsidP="00B34AFC">
      <w:pPr>
        <w:rPr>
          <w:sz w:val="16"/>
        </w:rPr>
      </w:pPr>
    </w:p>
    <w:p w14:paraId="7C2FEBD9" w14:textId="77777777" w:rsidR="00E152BD" w:rsidRDefault="00E152BD" w:rsidP="009541B6">
      <w:pPr>
        <w:rPr>
          <w:sz w:val="16"/>
        </w:rPr>
      </w:pPr>
    </w:p>
    <w:p w14:paraId="5577CFF4" w14:textId="504272AE" w:rsidR="00E152BD" w:rsidRDefault="00E152BD" w:rsidP="00AD204A">
      <w:pPr>
        <w:jc w:val="center"/>
        <w:rPr>
          <w:sz w:val="16"/>
        </w:rPr>
      </w:pPr>
      <w:r>
        <w:rPr>
          <w:sz w:val="16"/>
        </w:rPr>
        <w:t>VII.</w:t>
      </w:r>
    </w:p>
    <w:p w14:paraId="7071A1AC" w14:textId="77777777" w:rsidR="00AD204A" w:rsidRDefault="00E91DA8" w:rsidP="00AD204A">
      <w:pPr>
        <w:jc w:val="center"/>
        <w:rPr>
          <w:sz w:val="16"/>
        </w:rPr>
      </w:pPr>
      <w:r w:rsidRPr="00AD204A">
        <w:rPr>
          <w:sz w:val="16"/>
        </w:rPr>
        <w:t>Zajištění</w:t>
      </w:r>
    </w:p>
    <w:p w14:paraId="5254421D" w14:textId="77777777" w:rsidR="00AD204A" w:rsidRDefault="00E91DA8" w:rsidP="00BE7303">
      <w:pPr>
        <w:jc w:val="both"/>
        <w:rPr>
          <w:sz w:val="22"/>
        </w:rPr>
      </w:pPr>
      <w:r w:rsidRPr="00AD204A">
        <w:rPr>
          <w:sz w:val="22"/>
        </w:rPr>
        <w:t xml:space="preserve">Kupující v případě nezaplacení splatných faktur za dodané zboží řádně a </w:t>
      </w:r>
      <w:r w:rsidR="00AD204A">
        <w:rPr>
          <w:sz w:val="22"/>
        </w:rPr>
        <w:t>včas se tímto zavazuje zajistit</w:t>
      </w:r>
    </w:p>
    <w:p w14:paraId="05792B7B" w14:textId="77777777" w:rsidR="00DA335D" w:rsidRDefault="00E91DA8" w:rsidP="00BE7303">
      <w:pPr>
        <w:jc w:val="both"/>
        <w:rPr>
          <w:sz w:val="22"/>
        </w:rPr>
      </w:pPr>
      <w:r w:rsidRPr="00AD204A">
        <w:rPr>
          <w:sz w:val="22"/>
        </w:rPr>
        <w:t>svůj splatný závazek zřízením jistoty ve smyslu § 2012 NOZ. Na výzvu prodávajícího je kupující povinen jistotu splnit zřízením zástavního práva ke svému majetku, ručením závazku způsobilými ručiteli nebo uznáním dluhu dle § 2053 NOZ ve lhůtě 10 kalendářních dnů ode dne doručení písemné výzvy prodávajícího. Tato povinnost kupujícího je ze strany prodáv</w:t>
      </w:r>
      <w:r w:rsidR="00AD204A">
        <w:rPr>
          <w:sz w:val="22"/>
        </w:rPr>
        <w:t>ajícího</w:t>
      </w:r>
      <w:r w:rsidR="00DA335D">
        <w:rPr>
          <w:sz w:val="22"/>
        </w:rPr>
        <w:t xml:space="preserve"> vynutitelná soudem, což</w:t>
      </w:r>
    </w:p>
    <w:p w14:paraId="1485B21A" w14:textId="77777777" w:rsidR="00E91DA8" w:rsidRPr="00AD204A" w:rsidRDefault="00E91DA8" w:rsidP="00BE7303">
      <w:pPr>
        <w:jc w:val="both"/>
        <w:rPr>
          <w:sz w:val="16"/>
        </w:rPr>
      </w:pPr>
      <w:r w:rsidRPr="00AD204A">
        <w:rPr>
          <w:sz w:val="22"/>
        </w:rPr>
        <w:t>smluvní strany berou na vědomí.</w:t>
      </w:r>
    </w:p>
    <w:p w14:paraId="680E4D8F" w14:textId="77777777" w:rsidR="00E91DA8" w:rsidRPr="00AD204A" w:rsidRDefault="00E91DA8" w:rsidP="00E91DA8">
      <w:pPr>
        <w:jc w:val="both"/>
        <w:rPr>
          <w:sz w:val="22"/>
        </w:rPr>
      </w:pPr>
    </w:p>
    <w:p w14:paraId="07C2570C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V souladu s ustanoveními § 2013 § 2014 NOZ prodávající není povinen přijmout věc nebo právo jako jistotu do částky vyšší než kolik činí 2/3 jejich odhadní ceny. V případě stavebního pozemku, nebo nemovité věci do částky vyšší než kolik činí výše poloviny obvyklé ceny.</w:t>
      </w:r>
    </w:p>
    <w:p w14:paraId="459210A5" w14:textId="77777777" w:rsidR="00E91DA8" w:rsidRPr="00AD204A" w:rsidRDefault="00E91DA8" w:rsidP="00E91DA8">
      <w:pPr>
        <w:jc w:val="both"/>
        <w:rPr>
          <w:sz w:val="22"/>
        </w:rPr>
      </w:pPr>
    </w:p>
    <w:p w14:paraId="0F956701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Pokud je mezi smluvními stranami pohledávka prodávajícího za dodané zboží zajištěna navíc smlouvou o zajišťovacím převodu práv, je kupující povinen bezodkladně na výzvu prodávajícího uzavřít s prodávajícím kupní smlouvu na prodej zemědělské komodity dle dispozic prodávajícího ohledně druhu a ceny komodity do výše neuhrazené pohledávky.</w:t>
      </w:r>
    </w:p>
    <w:p w14:paraId="719D5BC4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 xml:space="preserve"> </w:t>
      </w:r>
    </w:p>
    <w:p w14:paraId="3CD65634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Prodávající je v případě porušení této povinnosti na straně kupujícího oprávněn uplatnit vůči kupujícímu náhradu škody ve výši ušlého zisku.</w:t>
      </w:r>
    </w:p>
    <w:p w14:paraId="05B5E73B" w14:textId="77777777" w:rsidR="00E152BD" w:rsidRDefault="00E152BD" w:rsidP="00E152BD">
      <w:pPr>
        <w:jc w:val="center"/>
        <w:rPr>
          <w:sz w:val="16"/>
        </w:rPr>
      </w:pPr>
    </w:p>
    <w:p w14:paraId="2E7469D9" w14:textId="363B4F52" w:rsidR="00E152BD" w:rsidRPr="00960708" w:rsidRDefault="00BB6F6D" w:rsidP="00E152BD">
      <w:pPr>
        <w:jc w:val="center"/>
        <w:rPr>
          <w:sz w:val="16"/>
        </w:rPr>
      </w:pPr>
      <w:r>
        <w:rPr>
          <w:sz w:val="16"/>
        </w:rPr>
        <w:t>VIII</w:t>
      </w:r>
      <w:r w:rsidR="00E152BD" w:rsidRPr="00960708">
        <w:rPr>
          <w:sz w:val="16"/>
        </w:rPr>
        <w:t>.</w:t>
      </w:r>
    </w:p>
    <w:p w14:paraId="430D7223" w14:textId="77777777" w:rsidR="00E152BD" w:rsidRPr="00960708" w:rsidRDefault="00E152BD" w:rsidP="00E152BD">
      <w:pPr>
        <w:jc w:val="center"/>
        <w:rPr>
          <w:sz w:val="16"/>
        </w:rPr>
      </w:pPr>
      <w:r w:rsidRPr="00960708">
        <w:rPr>
          <w:sz w:val="16"/>
        </w:rPr>
        <w:t>Elektronická fakturace</w:t>
      </w:r>
    </w:p>
    <w:p w14:paraId="75E08D6A" w14:textId="77777777" w:rsidR="00E152BD" w:rsidRPr="00960708" w:rsidRDefault="00E152BD" w:rsidP="00E152BD">
      <w:pPr>
        <w:jc w:val="both"/>
        <w:rPr>
          <w:sz w:val="22"/>
          <w:szCs w:val="22"/>
        </w:rPr>
      </w:pPr>
      <w:r w:rsidRPr="00960708">
        <w:rPr>
          <w:sz w:val="22"/>
          <w:szCs w:val="22"/>
        </w:rPr>
        <w:t>V souladu se směrnicí EU jež zrovnoprávňuje s odkazem na novelu zákona č.</w:t>
      </w:r>
      <w:r w:rsidR="00960708">
        <w:rPr>
          <w:sz w:val="22"/>
          <w:szCs w:val="22"/>
        </w:rPr>
        <w:t xml:space="preserve"> 235/2004 Sb.</w:t>
      </w:r>
      <w:r w:rsidRPr="00960708">
        <w:rPr>
          <w:sz w:val="22"/>
          <w:szCs w:val="22"/>
        </w:rPr>
        <w:t xml:space="preserve"> doklady v listinné i elektronické podobě se smluvní strany dohodly tak, že kupující akceptuje, aby veškeré faktury za dodané zboží, zápočty vzájemných závazků a pohledávek a případně další účetní doklady k vystaveným fakturám byly vyhotoveny, zasílány a ukládány jako elektronické doklady. Tyto elektronické faktury, zápočty a jiné doklady nemusí být opatřeny elektronickým podpisem ani elektronickou značkou. Na základě tohoto ujednání si smluvní strany sjednaly, jako elektronický formát pro doručování elektronické fakturace e-mail s přílohou PDF. Podpisem této smlouvy obě smluvní strany stvrzují vzájemný souhlas prodávajícího i kupujícího k zasílání a doručování elektronických faktur a zápočtů. </w:t>
      </w:r>
    </w:p>
    <w:p w14:paraId="429E2081" w14:textId="77777777" w:rsidR="00E152BD" w:rsidRPr="00E152BD" w:rsidRDefault="00E152BD" w:rsidP="00E152BD">
      <w:pPr>
        <w:jc w:val="center"/>
        <w:rPr>
          <w:b/>
          <w:sz w:val="16"/>
        </w:rPr>
      </w:pPr>
    </w:p>
    <w:p w14:paraId="4751DE96" w14:textId="77777777" w:rsidR="00CA4843" w:rsidRDefault="00CA4843" w:rsidP="00B34AFC">
      <w:pPr>
        <w:rPr>
          <w:sz w:val="16"/>
        </w:rPr>
      </w:pPr>
    </w:p>
    <w:p w14:paraId="2AD505A6" w14:textId="77777777" w:rsidR="002F5983" w:rsidRPr="00CB58AA" w:rsidRDefault="002F5983" w:rsidP="002F5983">
      <w:pPr>
        <w:jc w:val="both"/>
        <w:rPr>
          <w:color w:val="FF0000"/>
          <w:sz w:val="22"/>
        </w:rPr>
      </w:pPr>
    </w:p>
    <w:p w14:paraId="49466D06" w14:textId="1C5ED80E" w:rsidR="002F5983" w:rsidRPr="00CB58AA" w:rsidRDefault="00BB6F6D" w:rsidP="00706E94">
      <w:pPr>
        <w:jc w:val="center"/>
        <w:rPr>
          <w:sz w:val="16"/>
          <w:szCs w:val="16"/>
        </w:rPr>
      </w:pPr>
      <w:r>
        <w:rPr>
          <w:sz w:val="16"/>
          <w:szCs w:val="16"/>
        </w:rPr>
        <w:t>I</w:t>
      </w:r>
      <w:r w:rsidR="002F5983" w:rsidRPr="00CB58AA">
        <w:rPr>
          <w:sz w:val="16"/>
          <w:szCs w:val="16"/>
        </w:rPr>
        <w:t>X.</w:t>
      </w:r>
    </w:p>
    <w:p w14:paraId="2DD1501B" w14:textId="77777777" w:rsidR="002F5983" w:rsidRPr="00CB58AA" w:rsidRDefault="002F5983" w:rsidP="002F5983">
      <w:pPr>
        <w:jc w:val="both"/>
        <w:rPr>
          <w:sz w:val="22"/>
        </w:rPr>
      </w:pPr>
      <w:r w:rsidRPr="00CB58AA">
        <w:rPr>
          <w:sz w:val="22"/>
        </w:rPr>
        <w:t xml:space="preserve">V souvislosti s účinností zásad zpracování osobních údajů vydaných v souladu s nařízením EU 2016/679 o ochraně fyzických osob (GDPR) platným od 25. 5. 2018 uděluje strana kupující souhlas prodávajícímu se zpracováním osobních údajů. </w:t>
      </w:r>
    </w:p>
    <w:p w14:paraId="51FAD5E1" w14:textId="77777777" w:rsidR="002F5983" w:rsidRPr="00CB58AA" w:rsidRDefault="002F5983" w:rsidP="002F5983">
      <w:pPr>
        <w:jc w:val="both"/>
        <w:rPr>
          <w:color w:val="FF0000"/>
          <w:sz w:val="22"/>
        </w:rPr>
      </w:pPr>
    </w:p>
    <w:p w14:paraId="1EEBE9D0" w14:textId="77777777" w:rsidR="009541B6" w:rsidRDefault="009541B6" w:rsidP="002F5983">
      <w:pPr>
        <w:jc w:val="both"/>
        <w:rPr>
          <w:b/>
          <w:color w:val="FF0000"/>
          <w:sz w:val="22"/>
        </w:rPr>
      </w:pPr>
    </w:p>
    <w:p w14:paraId="5B759891" w14:textId="77777777" w:rsidR="00782AD0" w:rsidRDefault="00782AD0" w:rsidP="00782AD0">
      <w:pPr>
        <w:jc w:val="center"/>
        <w:rPr>
          <w:sz w:val="16"/>
        </w:rPr>
      </w:pPr>
      <w:r w:rsidRPr="00AD204A">
        <w:rPr>
          <w:sz w:val="16"/>
        </w:rPr>
        <w:t>X</w:t>
      </w:r>
      <w:r w:rsidR="002F5983">
        <w:rPr>
          <w:sz w:val="16"/>
        </w:rPr>
        <w:t>I</w:t>
      </w:r>
      <w:r w:rsidRPr="00AD204A">
        <w:rPr>
          <w:sz w:val="16"/>
        </w:rPr>
        <w:t>.</w:t>
      </w:r>
    </w:p>
    <w:p w14:paraId="496AE1DE" w14:textId="77777777" w:rsidR="002F5983" w:rsidRPr="00AD204A" w:rsidRDefault="002F5983" w:rsidP="00782AD0">
      <w:pPr>
        <w:jc w:val="center"/>
        <w:rPr>
          <w:sz w:val="16"/>
        </w:rPr>
      </w:pPr>
    </w:p>
    <w:p w14:paraId="2467F0C5" w14:textId="1718CA36" w:rsidR="00782AD0" w:rsidRPr="00AD204A" w:rsidRDefault="00782AD0" w:rsidP="00782AD0">
      <w:pPr>
        <w:jc w:val="both"/>
        <w:rPr>
          <w:sz w:val="22"/>
        </w:rPr>
      </w:pPr>
      <w:r w:rsidRPr="00AD204A">
        <w:rPr>
          <w:sz w:val="22"/>
        </w:rPr>
        <w:t>Tato smlouva se uzavírá na dobu určitou do 31.12 20</w:t>
      </w:r>
      <w:r w:rsidR="00973011">
        <w:rPr>
          <w:sz w:val="22"/>
        </w:rPr>
        <w:t>2</w:t>
      </w:r>
      <w:r w:rsidR="00BB6F6D">
        <w:rPr>
          <w:sz w:val="22"/>
        </w:rPr>
        <w:t>3</w:t>
      </w:r>
      <w:r w:rsidRPr="00AD204A">
        <w:rPr>
          <w:sz w:val="22"/>
        </w:rPr>
        <w:t>. Smluvní strany mohou smlouvu vypovědět pouze písemně v případě, že některá ze smluvních stran poruší stanovené smluvní podmínky.</w:t>
      </w:r>
    </w:p>
    <w:p w14:paraId="428C775B" w14:textId="77777777" w:rsidR="00782AD0" w:rsidRPr="00AD204A" w:rsidRDefault="00782AD0" w:rsidP="00782AD0">
      <w:pPr>
        <w:jc w:val="both"/>
        <w:rPr>
          <w:sz w:val="22"/>
        </w:rPr>
      </w:pPr>
      <w:r w:rsidRPr="00AD204A">
        <w:rPr>
          <w:sz w:val="22"/>
        </w:rPr>
        <w:t>Účinnost písemné výpovědi nastává dnem následujícím po dni doručení druhé smluvní straně. Vypovězení smlouvy nemá vliv na vyrovnání vzájemných závazků a pohledávek, vzniklých před doručením výpovědi.</w:t>
      </w:r>
    </w:p>
    <w:p w14:paraId="21CBA3F8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Případné změny podmínek této smlouvy lze uvést a dohodnout toliko v písemné formě, jako dodatek k této smlouvě.</w:t>
      </w:r>
    </w:p>
    <w:p w14:paraId="1C5E26A1" w14:textId="1F52E624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Nedílnou přílohou této smlouvy je</w:t>
      </w:r>
      <w:r w:rsidR="00BB6F6D" w:rsidRPr="00BB6F6D">
        <w:rPr>
          <w:sz w:val="22"/>
        </w:rPr>
        <w:t xml:space="preserve"> </w:t>
      </w:r>
      <w:r w:rsidR="00BB6F6D" w:rsidRPr="00960708">
        <w:rPr>
          <w:sz w:val="22"/>
        </w:rPr>
        <w:t>cena vyznačená</w:t>
      </w:r>
      <w:r w:rsidR="00BB6F6D" w:rsidRPr="00AD204A">
        <w:rPr>
          <w:sz w:val="22"/>
        </w:rPr>
        <w:t xml:space="preserve"> </w:t>
      </w:r>
      <w:r w:rsidR="00BB6F6D">
        <w:rPr>
          <w:sz w:val="22"/>
        </w:rPr>
        <w:t>veřejnou zakázkou s názvem Systém ochrany řepky ozimé JARO.</w:t>
      </w:r>
    </w:p>
    <w:p w14:paraId="62FCB78B" w14:textId="77777777" w:rsidR="00A1269D" w:rsidRPr="002005AD" w:rsidRDefault="00E91DA8" w:rsidP="00A1269D">
      <w:pPr>
        <w:jc w:val="both"/>
        <w:rPr>
          <w:sz w:val="22"/>
        </w:rPr>
      </w:pPr>
      <w:r w:rsidRPr="00AD204A">
        <w:rPr>
          <w:sz w:val="22"/>
        </w:rPr>
        <w:t xml:space="preserve">Kupující je povinen jako přílohu této smlouvy přiložit kopii vlastního živnostenského listu nebo </w:t>
      </w:r>
      <w:r w:rsidR="00A1269D" w:rsidRPr="002005AD">
        <w:rPr>
          <w:sz w:val="22"/>
        </w:rPr>
        <w:t>výpisu z obchodního rejstříku ne staršího 3 měsíců a případně osvědčení o registraci k DPH.</w:t>
      </w:r>
    </w:p>
    <w:p w14:paraId="141A2D29" w14:textId="77777777" w:rsidR="00A1269D" w:rsidRDefault="00A1269D" w:rsidP="00A1269D">
      <w:pPr>
        <w:jc w:val="both"/>
        <w:rPr>
          <w:sz w:val="22"/>
        </w:rPr>
      </w:pPr>
    </w:p>
    <w:p w14:paraId="4B433351" w14:textId="77777777" w:rsidR="00A1269D" w:rsidRPr="002005AD" w:rsidRDefault="00A1269D" w:rsidP="00A1269D">
      <w:pPr>
        <w:jc w:val="both"/>
        <w:rPr>
          <w:sz w:val="22"/>
        </w:rPr>
      </w:pPr>
    </w:p>
    <w:p w14:paraId="6C1497D2" w14:textId="77777777" w:rsidR="00A1269D" w:rsidRPr="002005AD" w:rsidRDefault="00A1269D" w:rsidP="00A1269D">
      <w:pPr>
        <w:jc w:val="both"/>
      </w:pPr>
      <w:r w:rsidRPr="002005AD">
        <w:t>V………………………dne</w:t>
      </w:r>
    </w:p>
    <w:p w14:paraId="6D11349E" w14:textId="77777777" w:rsidR="00A1269D" w:rsidRDefault="00A1269D" w:rsidP="00A1269D">
      <w:pPr>
        <w:jc w:val="both"/>
        <w:rPr>
          <w:sz w:val="22"/>
        </w:rPr>
      </w:pPr>
    </w:p>
    <w:p w14:paraId="481C8FCD" w14:textId="77777777" w:rsidR="00A1269D" w:rsidRPr="002005AD" w:rsidRDefault="00A1269D" w:rsidP="00A1269D">
      <w:pPr>
        <w:jc w:val="both"/>
        <w:rPr>
          <w:sz w:val="22"/>
        </w:rPr>
      </w:pPr>
    </w:p>
    <w:p w14:paraId="0AC595CD" w14:textId="77777777" w:rsidR="00A1269D" w:rsidRPr="002005AD" w:rsidRDefault="00A1269D" w:rsidP="00A1269D">
      <w:pPr>
        <w:jc w:val="both"/>
      </w:pPr>
      <w:r w:rsidRPr="002005AD">
        <w:t>Prodávající:</w:t>
      </w:r>
      <w:r w:rsidRPr="002005AD">
        <w:tab/>
      </w:r>
      <w:r w:rsidRPr="002005AD">
        <w:tab/>
      </w:r>
      <w:r w:rsidRPr="002005AD">
        <w:tab/>
      </w:r>
      <w:r w:rsidRPr="002005AD">
        <w:tab/>
      </w:r>
      <w:r w:rsidRPr="002005AD">
        <w:tab/>
      </w:r>
      <w:r>
        <w:t xml:space="preserve">     </w:t>
      </w:r>
      <w:r w:rsidRPr="002005AD">
        <w:t xml:space="preserve"> Kupující:</w:t>
      </w:r>
    </w:p>
    <w:p w14:paraId="59108348" w14:textId="77777777" w:rsidR="00A1269D" w:rsidRPr="002005AD" w:rsidRDefault="00A1269D" w:rsidP="00A1269D">
      <w:pPr>
        <w:jc w:val="both"/>
        <w:rPr>
          <w:sz w:val="22"/>
        </w:rPr>
      </w:pPr>
    </w:p>
    <w:p w14:paraId="698948A1" w14:textId="77777777" w:rsidR="00A1269D" w:rsidRPr="002005AD" w:rsidRDefault="00A1269D" w:rsidP="00A1269D">
      <w:pPr>
        <w:jc w:val="both"/>
        <w:rPr>
          <w:sz w:val="22"/>
        </w:rPr>
      </w:pPr>
    </w:p>
    <w:p w14:paraId="52B442C5" w14:textId="77777777" w:rsidR="00A1269D" w:rsidRPr="002005AD" w:rsidRDefault="00A1269D" w:rsidP="00A1269D">
      <w:pPr>
        <w:jc w:val="both"/>
        <w:rPr>
          <w:sz w:val="22"/>
        </w:rPr>
      </w:pPr>
    </w:p>
    <w:p w14:paraId="68726A30" w14:textId="77777777" w:rsidR="00A1269D" w:rsidRDefault="00A1269D" w:rsidP="00A1269D">
      <w:pPr>
        <w:jc w:val="both"/>
        <w:rPr>
          <w:sz w:val="22"/>
        </w:rPr>
      </w:pPr>
      <w:r w:rsidRPr="002005AD">
        <w:rPr>
          <w:sz w:val="22"/>
        </w:rPr>
        <w:t xml:space="preserve">  ____________________________                         ______________________________</w:t>
      </w:r>
    </w:p>
    <w:p w14:paraId="08609F7D" w14:textId="77777777" w:rsidR="00A1269D" w:rsidRPr="002005AD" w:rsidRDefault="00A1269D" w:rsidP="00A1269D">
      <w:pPr>
        <w:jc w:val="both"/>
        <w:rPr>
          <w:sz w:val="24"/>
        </w:rPr>
      </w:pPr>
      <w:r w:rsidRPr="002005AD">
        <w:rPr>
          <w:sz w:val="22"/>
        </w:rPr>
        <w:t xml:space="preserve">AGROSPOL Czech spol. s r.o.         </w:t>
      </w:r>
      <w:r w:rsidRPr="002005AD">
        <w:rPr>
          <w:sz w:val="24"/>
        </w:rPr>
        <w:t xml:space="preserve">                                                  </w:t>
      </w:r>
    </w:p>
    <w:p w14:paraId="7DD32F09" w14:textId="77777777" w:rsidR="00A1269D" w:rsidRPr="002005AD" w:rsidRDefault="00A1269D" w:rsidP="00A1269D">
      <w:pPr>
        <w:jc w:val="both"/>
      </w:pPr>
      <w:r w:rsidRPr="002005AD">
        <w:t>zast. na základě plné moci zmocněným zástupcem</w:t>
      </w:r>
    </w:p>
    <w:p w14:paraId="29C0680E" w14:textId="77777777" w:rsidR="00EA1008" w:rsidRPr="00AD204A" w:rsidRDefault="00EA1008" w:rsidP="00A1269D">
      <w:pPr>
        <w:jc w:val="both"/>
      </w:pPr>
    </w:p>
    <w:sectPr w:rsidR="00EA1008" w:rsidRPr="00AD204A" w:rsidSect="0016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A8"/>
    <w:rsid w:val="0016531E"/>
    <w:rsid w:val="00166C94"/>
    <w:rsid w:val="00225F56"/>
    <w:rsid w:val="002420F8"/>
    <w:rsid w:val="002E4F15"/>
    <w:rsid w:val="002F5983"/>
    <w:rsid w:val="00325AD8"/>
    <w:rsid w:val="003C3399"/>
    <w:rsid w:val="004032D0"/>
    <w:rsid w:val="004B7828"/>
    <w:rsid w:val="00517287"/>
    <w:rsid w:val="005447CB"/>
    <w:rsid w:val="00576C02"/>
    <w:rsid w:val="005C6566"/>
    <w:rsid w:val="005C7068"/>
    <w:rsid w:val="006C27A1"/>
    <w:rsid w:val="006D6A7A"/>
    <w:rsid w:val="00706E94"/>
    <w:rsid w:val="00782AD0"/>
    <w:rsid w:val="007C768F"/>
    <w:rsid w:val="007E740C"/>
    <w:rsid w:val="007F2612"/>
    <w:rsid w:val="00801E41"/>
    <w:rsid w:val="0081736D"/>
    <w:rsid w:val="008634FD"/>
    <w:rsid w:val="008B3322"/>
    <w:rsid w:val="008E5706"/>
    <w:rsid w:val="00915BD4"/>
    <w:rsid w:val="009541B6"/>
    <w:rsid w:val="00960708"/>
    <w:rsid w:val="009616E9"/>
    <w:rsid w:val="00973011"/>
    <w:rsid w:val="009B67F1"/>
    <w:rsid w:val="009D67E9"/>
    <w:rsid w:val="00A1269D"/>
    <w:rsid w:val="00A176DE"/>
    <w:rsid w:val="00A2647F"/>
    <w:rsid w:val="00A30B8D"/>
    <w:rsid w:val="00A842AA"/>
    <w:rsid w:val="00AD0F24"/>
    <w:rsid w:val="00AD204A"/>
    <w:rsid w:val="00AF5019"/>
    <w:rsid w:val="00B253C6"/>
    <w:rsid w:val="00B34AFC"/>
    <w:rsid w:val="00B60E3F"/>
    <w:rsid w:val="00BB6F6D"/>
    <w:rsid w:val="00BC54D7"/>
    <w:rsid w:val="00BE7303"/>
    <w:rsid w:val="00C03877"/>
    <w:rsid w:val="00CA4843"/>
    <w:rsid w:val="00CA73EB"/>
    <w:rsid w:val="00CB58AA"/>
    <w:rsid w:val="00CE2B7A"/>
    <w:rsid w:val="00CE7DA7"/>
    <w:rsid w:val="00CF6560"/>
    <w:rsid w:val="00DA335D"/>
    <w:rsid w:val="00DC6067"/>
    <w:rsid w:val="00DF3DE6"/>
    <w:rsid w:val="00E01F44"/>
    <w:rsid w:val="00E152BD"/>
    <w:rsid w:val="00E91DA8"/>
    <w:rsid w:val="00EA1008"/>
    <w:rsid w:val="00EA69FE"/>
    <w:rsid w:val="00EB34C5"/>
    <w:rsid w:val="00EE5037"/>
    <w:rsid w:val="00EF2549"/>
    <w:rsid w:val="00F5436F"/>
    <w:rsid w:val="00F65D9A"/>
    <w:rsid w:val="00FC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A555"/>
  <w15:docId w15:val="{90DDF813-6FF1-4D18-AD5E-223CD819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91DA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E91DA8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3">
    <w:name w:val="Body Text 3"/>
    <w:basedOn w:val="Normln"/>
    <w:link w:val="Zkladntext3Char"/>
    <w:rsid w:val="00E91DA8"/>
    <w:pPr>
      <w:jc w:val="both"/>
    </w:pPr>
    <w:rPr>
      <w:i/>
      <w:sz w:val="22"/>
    </w:rPr>
  </w:style>
  <w:style w:type="character" w:customStyle="1" w:styleId="Zkladntext3Char">
    <w:name w:val="Základní text 3 Char"/>
    <w:basedOn w:val="Standardnpsmoodstavce"/>
    <w:link w:val="Zkladntext3"/>
    <w:rsid w:val="00E91DA8"/>
    <w:rPr>
      <w:rFonts w:ascii="Times New Roman" w:eastAsia="Times New Roman" w:hAnsi="Times New Roman" w:cs="Times New Roman"/>
      <w:i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5CC4C-13DC-4593-A149-2F794C8A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1317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Čapková</dc:creator>
  <cp:lastModifiedBy>Ivana Čapková</cp:lastModifiedBy>
  <cp:revision>13</cp:revision>
  <dcterms:created xsi:type="dcterms:W3CDTF">2021-01-05T12:24:00Z</dcterms:created>
  <dcterms:modified xsi:type="dcterms:W3CDTF">2023-03-24T07:19:00Z</dcterms:modified>
</cp:coreProperties>
</file>