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1FB2" w14:textId="3CAD593A" w:rsidR="009511AC" w:rsidRPr="003B5ABB" w:rsidRDefault="009511AC" w:rsidP="009511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</w:pPr>
      <w:r w:rsidRPr="00695F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  <w:t>DODATEK Č. 1</w:t>
      </w:r>
      <w:r w:rsidR="003B5AB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  <w:t xml:space="preserve"> </w:t>
      </w:r>
      <w:r w:rsidRPr="003B5ABB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eastAsia="cs-CZ"/>
        </w:rPr>
        <w:t>ke</w:t>
      </w:r>
      <w:r w:rsidRPr="003B5AB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  <w:t xml:space="preserve"> </w:t>
      </w:r>
      <w:r w:rsidRPr="003B5ABB">
        <w:rPr>
          <w:rFonts w:ascii="Times New Roman" w:eastAsia="Times New Roman" w:hAnsi="Times New Roman" w:cs="Times New Roman"/>
          <w:b/>
          <w:bCs/>
          <w:caps/>
          <w:kern w:val="32"/>
          <w:sz w:val="32"/>
          <w:szCs w:val="32"/>
          <w:lang w:eastAsia="cs-CZ"/>
        </w:rPr>
        <w:t>Smlouvě o dílo</w:t>
      </w:r>
    </w:p>
    <w:p w14:paraId="763BAB27" w14:textId="4FB3543E" w:rsidR="009511AC" w:rsidRPr="003B5ABB" w:rsidRDefault="003B5ABB" w:rsidP="003B5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uzavřený níže uvedeného dne mezi</w:t>
      </w:r>
    </w:p>
    <w:p w14:paraId="35637A84" w14:textId="77777777" w:rsidR="009511AC" w:rsidRPr="009511AC" w:rsidRDefault="009511AC" w:rsidP="009511AC">
      <w:pPr>
        <w:widowControl w:val="0"/>
        <w:tabs>
          <w:tab w:val="left" w:pos="567"/>
          <w:tab w:val="left" w:pos="1418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6A5A0C" w14:textId="77777777" w:rsidR="009511AC" w:rsidRPr="00695F4A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F4A">
        <w:rPr>
          <w:rFonts w:ascii="Times New Roman" w:hAnsi="Times New Roman" w:cs="Times New Roman"/>
          <w:b/>
          <w:bCs/>
          <w:sz w:val="24"/>
          <w:szCs w:val="24"/>
        </w:rPr>
        <w:t>OBJEDNATEL:</w:t>
      </w:r>
    </w:p>
    <w:p w14:paraId="38E8D832" w14:textId="7777777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Muzeum umění Olomouc, státní příspěvková organizace </w:t>
      </w:r>
    </w:p>
    <w:p w14:paraId="21CD8BA0" w14:textId="0A646888" w:rsidR="009461E8" w:rsidRPr="00CC1C80" w:rsidRDefault="00CC1C80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61E8" w:rsidRPr="00CC1C80">
        <w:rPr>
          <w:rFonts w:ascii="Times New Roman" w:hAnsi="Times New Roman" w:cs="Times New Roman"/>
          <w:sz w:val="24"/>
          <w:szCs w:val="24"/>
        </w:rPr>
        <w:t xml:space="preserve">e </w:t>
      </w:r>
      <w:r w:rsidR="009511AC" w:rsidRPr="00CC1C80">
        <w:rPr>
          <w:rFonts w:ascii="Times New Roman" w:hAnsi="Times New Roman" w:cs="Times New Roman"/>
          <w:sz w:val="24"/>
          <w:szCs w:val="24"/>
        </w:rPr>
        <w:t xml:space="preserve">sídlem: Denisova 47, 771 11 Olomouc </w:t>
      </w:r>
    </w:p>
    <w:p w14:paraId="698771B5" w14:textId="654FE14C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statutární orgán: Mgr. Ondřej Zatloukal, ředitel </w:t>
      </w:r>
    </w:p>
    <w:p w14:paraId="549E7D11" w14:textId="06321572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>IČ: 750 79</w:t>
      </w:r>
      <w:r w:rsidR="009461E8" w:rsidRPr="00CC1C80">
        <w:rPr>
          <w:rFonts w:ascii="Times New Roman" w:hAnsi="Times New Roman" w:cs="Times New Roman"/>
          <w:sz w:val="24"/>
          <w:szCs w:val="24"/>
        </w:rPr>
        <w:t> </w:t>
      </w:r>
      <w:r w:rsidRPr="00CC1C80">
        <w:rPr>
          <w:rFonts w:ascii="Times New Roman" w:hAnsi="Times New Roman" w:cs="Times New Roman"/>
          <w:sz w:val="24"/>
          <w:szCs w:val="24"/>
        </w:rPr>
        <w:t xml:space="preserve">950 </w:t>
      </w:r>
    </w:p>
    <w:p w14:paraId="6F997194" w14:textId="302A24B1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bankovní spojení: Česká národní banka, pobočka Rooseveltova 18, 601 10 Brno číslo účtu: 197937621/0710 </w:t>
      </w:r>
    </w:p>
    <w:p w14:paraId="6412CA7F" w14:textId="30CAC581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osoba oprávněná jednat ve věcech smluvních: Mgr. Ondřej Zatloukal tel.: </w:t>
      </w:r>
      <w:proofErr w:type="spellStart"/>
      <w:r w:rsidR="007419E4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CC1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A3954" w14:textId="226B0484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osoba oprávněná jednat ve věcech technických: </w:t>
      </w:r>
      <w:proofErr w:type="spellStart"/>
      <w:r w:rsidR="007419E4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454202AA" w14:textId="77777777" w:rsidR="009461E8" w:rsidRPr="00695F4A" w:rsidRDefault="009461E8" w:rsidP="009511A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F67B3" w14:textId="77777777" w:rsidR="009461E8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A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231218A" w14:textId="77777777" w:rsidR="009461E8" w:rsidRDefault="009461E8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95488" w14:textId="77777777" w:rsidR="00695F4A" w:rsidRPr="00695F4A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F4A">
        <w:rPr>
          <w:rFonts w:ascii="Times New Roman" w:hAnsi="Times New Roman" w:cs="Times New Roman"/>
          <w:b/>
          <w:bCs/>
          <w:sz w:val="24"/>
          <w:szCs w:val="24"/>
        </w:rPr>
        <w:t xml:space="preserve">POSKYTOVATEL: </w:t>
      </w:r>
    </w:p>
    <w:p w14:paraId="726D5BAC" w14:textId="1FE315D5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Národní památkový ústav, státní příspěvková organizace </w:t>
      </w:r>
    </w:p>
    <w:p w14:paraId="2F6AF831" w14:textId="66D980C9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se sídlem: Valdštejnské nám. 162/3, 118 01 Praha – Malá Strana </w:t>
      </w:r>
    </w:p>
    <w:p w14:paraId="28F07721" w14:textId="412E85F9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statutární orgán: Ing. arch. Naděžda </w:t>
      </w:r>
      <w:proofErr w:type="spellStart"/>
      <w:r w:rsidRPr="00CC1C80">
        <w:rPr>
          <w:rFonts w:ascii="Times New Roman" w:hAnsi="Times New Roman" w:cs="Times New Roman"/>
          <w:sz w:val="24"/>
          <w:szCs w:val="24"/>
        </w:rPr>
        <w:t>Goryczková</w:t>
      </w:r>
      <w:proofErr w:type="spellEnd"/>
      <w:r w:rsidRPr="00CC1C80">
        <w:rPr>
          <w:rFonts w:ascii="Times New Roman" w:hAnsi="Times New Roman" w:cs="Times New Roman"/>
          <w:sz w:val="24"/>
          <w:szCs w:val="24"/>
        </w:rPr>
        <w:t xml:space="preserve">, generální ředitelka </w:t>
      </w:r>
    </w:p>
    <w:p w14:paraId="2CD2407A" w14:textId="7777777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IČ: 75032333 </w:t>
      </w:r>
    </w:p>
    <w:p w14:paraId="5593254D" w14:textId="7777777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>DIČ: CZ75032333</w:t>
      </w:r>
    </w:p>
    <w:p w14:paraId="6F46BF4B" w14:textId="7777777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bankovní spojení: ČNB 910004 </w:t>
      </w:r>
    </w:p>
    <w:p w14:paraId="77021578" w14:textId="7777777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číslo účtu: 60039011/0710 </w:t>
      </w:r>
    </w:p>
    <w:p w14:paraId="4DB8C7CC" w14:textId="7777777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zapsaný: v obchodním rejstříku u Krajského soudu v ---, spisová značka --- </w:t>
      </w:r>
    </w:p>
    <w:p w14:paraId="3999CC69" w14:textId="507A7927" w:rsidR="009461E8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 xml:space="preserve">osoba oprávněná jednat ve věcech </w:t>
      </w:r>
      <w:proofErr w:type="gramStart"/>
      <w:r w:rsidRPr="00CC1C80">
        <w:rPr>
          <w:rFonts w:ascii="Times New Roman" w:hAnsi="Times New Roman" w:cs="Times New Roman"/>
          <w:sz w:val="24"/>
          <w:szCs w:val="24"/>
        </w:rPr>
        <w:t>smluvních :</w:t>
      </w:r>
      <w:proofErr w:type="gramEnd"/>
      <w:r w:rsidRPr="00CC1C80">
        <w:rPr>
          <w:rFonts w:ascii="Times New Roman" w:hAnsi="Times New Roman" w:cs="Times New Roman"/>
          <w:sz w:val="24"/>
          <w:szCs w:val="24"/>
        </w:rPr>
        <w:t xml:space="preserve"> Mgr. František </w:t>
      </w:r>
      <w:proofErr w:type="spellStart"/>
      <w:r w:rsidRPr="00CC1C80">
        <w:rPr>
          <w:rFonts w:ascii="Times New Roman" w:hAnsi="Times New Roman" w:cs="Times New Roman"/>
          <w:sz w:val="24"/>
          <w:szCs w:val="24"/>
        </w:rPr>
        <w:t>Chupík</w:t>
      </w:r>
      <w:proofErr w:type="spellEnd"/>
      <w:r w:rsidRPr="00CC1C80">
        <w:rPr>
          <w:rFonts w:ascii="Times New Roman" w:hAnsi="Times New Roman" w:cs="Times New Roman"/>
          <w:sz w:val="24"/>
          <w:szCs w:val="24"/>
        </w:rPr>
        <w:t xml:space="preserve">, Ph.D., ředitel územního odborného pracoviště v Olomouci tel.: </w:t>
      </w:r>
      <w:proofErr w:type="spellStart"/>
      <w:r w:rsidR="007419E4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64952E17" w14:textId="597E1D46" w:rsidR="009511AC" w:rsidRPr="00CC1C80" w:rsidRDefault="009511AC" w:rsidP="009511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80">
        <w:rPr>
          <w:rFonts w:ascii="Times New Roman" w:hAnsi="Times New Roman" w:cs="Times New Roman"/>
          <w:sz w:val="24"/>
          <w:szCs w:val="24"/>
        </w:rPr>
        <w:t>osoba</w:t>
      </w:r>
      <w:r w:rsidR="009461E8" w:rsidRPr="00CC1C80">
        <w:rPr>
          <w:rFonts w:ascii="Times New Roman" w:hAnsi="Times New Roman" w:cs="Times New Roman"/>
          <w:sz w:val="24"/>
          <w:szCs w:val="24"/>
        </w:rPr>
        <w:t xml:space="preserve"> </w:t>
      </w:r>
      <w:r w:rsidRPr="00CC1C80">
        <w:rPr>
          <w:rFonts w:ascii="Times New Roman" w:hAnsi="Times New Roman" w:cs="Times New Roman"/>
          <w:sz w:val="24"/>
          <w:szCs w:val="24"/>
        </w:rPr>
        <w:t xml:space="preserve">oprávněná jednat ve věcech technických: </w:t>
      </w:r>
      <w:r w:rsidR="007419E4">
        <w:rPr>
          <w:rFonts w:ascii="Times New Roman" w:hAnsi="Times New Roman" w:cs="Times New Roman"/>
          <w:sz w:val="24"/>
          <w:szCs w:val="24"/>
        </w:rPr>
        <w:t>xxx</w:t>
      </w:r>
    </w:p>
    <w:p w14:paraId="042F17A5" w14:textId="45580C36" w:rsidR="009511AC" w:rsidRPr="009511AC" w:rsidRDefault="009511AC" w:rsidP="009511AC">
      <w:pPr>
        <w:widowControl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DD95F5D" w14:textId="07A2DF7A" w:rsidR="009511AC" w:rsidRPr="00B06ECA" w:rsidRDefault="00C15F01" w:rsidP="00B06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6E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 w:rsidR="005046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6E412DEA" w14:textId="77777777" w:rsidR="009461E8" w:rsidRPr="009511AC" w:rsidRDefault="009461E8" w:rsidP="009511AC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265C3B" w14:textId="03C4CF1A" w:rsidR="00C15F01" w:rsidRDefault="009461E8" w:rsidP="00B06E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souhlasně prohlašují, že d</w:t>
      </w:r>
      <w:r w:rsidR="009511AC"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  <w:r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>8. 11. 2022</w:t>
      </w:r>
      <w:r w:rsidR="009511AC"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mezi </w:t>
      </w:r>
      <w:r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>nimi</w:t>
      </w:r>
      <w:r w:rsidR="009511AC"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uzavřena Smlouva o dílo (dále jen „Smlouva“)</w:t>
      </w:r>
      <w:r w:rsidRPr="00B06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jejímž předmětem je provedení služby </w:t>
      </w:r>
      <w:r w:rsidRPr="00B06ECA">
        <w:rPr>
          <w:rFonts w:ascii="Times New Roman" w:hAnsi="Times New Roman" w:cs="Times New Roman"/>
          <w:sz w:val="24"/>
          <w:szCs w:val="24"/>
        </w:rPr>
        <w:t xml:space="preserve">záchranného archeologického výzkumu, </w:t>
      </w:r>
      <w:r w:rsidR="00095687">
        <w:rPr>
          <w:rFonts w:ascii="Times New Roman" w:hAnsi="Times New Roman" w:cs="Times New Roman"/>
          <w:sz w:val="24"/>
          <w:szCs w:val="24"/>
        </w:rPr>
        <w:t xml:space="preserve">a </w:t>
      </w:r>
      <w:r w:rsidRPr="00B06ECA">
        <w:rPr>
          <w:rFonts w:ascii="Times New Roman" w:hAnsi="Times New Roman" w:cs="Times New Roman"/>
          <w:sz w:val="24"/>
          <w:szCs w:val="24"/>
        </w:rPr>
        <w:t>která je označena jako „MUO, SEFO – Záchranný archeologický výzkum, III. etapa“</w:t>
      </w:r>
      <w:r w:rsidR="009511AC" w:rsidRPr="00B06ECA">
        <w:rPr>
          <w:rFonts w:ascii="Times New Roman" w:hAnsi="Times New Roman" w:cs="Times New Roman"/>
          <w:sz w:val="24"/>
          <w:szCs w:val="24"/>
        </w:rPr>
        <w:t xml:space="preserve">. </w:t>
      </w:r>
      <w:r w:rsidRPr="00B06ECA">
        <w:rPr>
          <w:rFonts w:ascii="Times New Roman" w:hAnsi="Times New Roman" w:cs="Times New Roman"/>
          <w:sz w:val="24"/>
          <w:szCs w:val="24"/>
        </w:rPr>
        <w:t xml:space="preserve">V průběhu realizace první etapy díla </w:t>
      </w:r>
      <w:r w:rsidR="00C15F01" w:rsidRPr="00B06ECA">
        <w:rPr>
          <w:rFonts w:ascii="Times New Roman" w:hAnsi="Times New Roman" w:cs="Times New Roman"/>
          <w:sz w:val="24"/>
          <w:szCs w:val="24"/>
        </w:rPr>
        <w:t xml:space="preserve">však vydal Krajský úřad Olomouckého kraje, odbor sportu, kultury a památkové péče </w:t>
      </w:r>
      <w:r w:rsidR="00130362">
        <w:rPr>
          <w:rFonts w:ascii="Times New Roman" w:hAnsi="Times New Roman" w:cs="Times New Roman"/>
          <w:sz w:val="24"/>
          <w:szCs w:val="24"/>
        </w:rPr>
        <w:t xml:space="preserve">dne 28. 11. 2022 </w:t>
      </w:r>
      <w:r w:rsidR="00C15F01" w:rsidRPr="00B06ECA">
        <w:rPr>
          <w:rFonts w:ascii="Times New Roman" w:hAnsi="Times New Roman" w:cs="Times New Roman"/>
          <w:sz w:val="24"/>
          <w:szCs w:val="24"/>
        </w:rPr>
        <w:t xml:space="preserve">správní rozhodnutí č. j. KUOK 121583/2022, </w:t>
      </w:r>
      <w:proofErr w:type="spellStart"/>
      <w:r w:rsidR="00C15F01" w:rsidRPr="00B06EC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C15F01" w:rsidRPr="00B06ECA">
        <w:rPr>
          <w:rFonts w:ascii="Times New Roman" w:hAnsi="Times New Roman" w:cs="Times New Roman"/>
          <w:sz w:val="24"/>
          <w:szCs w:val="24"/>
        </w:rPr>
        <w:t>. Zn. KÚOK/115384/2022/OSKPP/7928 (dále jen „</w:t>
      </w:r>
      <w:r w:rsidR="00137938">
        <w:rPr>
          <w:rFonts w:ascii="Times New Roman" w:hAnsi="Times New Roman" w:cs="Times New Roman"/>
          <w:sz w:val="24"/>
          <w:szCs w:val="24"/>
        </w:rPr>
        <w:t>R</w:t>
      </w:r>
      <w:r w:rsidR="00C15F01" w:rsidRPr="00B06ECA">
        <w:rPr>
          <w:rFonts w:ascii="Times New Roman" w:hAnsi="Times New Roman" w:cs="Times New Roman"/>
          <w:sz w:val="24"/>
          <w:szCs w:val="24"/>
        </w:rPr>
        <w:t>ozhodnutí“)</w:t>
      </w:r>
      <w:r w:rsidRPr="00B06ECA">
        <w:rPr>
          <w:rFonts w:ascii="Times New Roman" w:hAnsi="Times New Roman" w:cs="Times New Roman"/>
          <w:sz w:val="24"/>
          <w:szCs w:val="24"/>
        </w:rPr>
        <w:t xml:space="preserve">, které má přímý vliv na předmět veřejné zakázky </w:t>
      </w:r>
      <w:r w:rsidR="004446D2">
        <w:rPr>
          <w:rFonts w:ascii="Times New Roman" w:hAnsi="Times New Roman" w:cs="Times New Roman"/>
          <w:sz w:val="24"/>
          <w:szCs w:val="24"/>
        </w:rPr>
        <w:t>sjednané ve Smlouvě</w:t>
      </w:r>
      <w:r w:rsidR="002166A7">
        <w:rPr>
          <w:rFonts w:ascii="Times New Roman" w:hAnsi="Times New Roman" w:cs="Times New Roman"/>
          <w:sz w:val="24"/>
          <w:szCs w:val="24"/>
        </w:rPr>
        <w:t>,</w:t>
      </w:r>
      <w:r w:rsidR="004446D2">
        <w:rPr>
          <w:rFonts w:ascii="Times New Roman" w:hAnsi="Times New Roman" w:cs="Times New Roman"/>
          <w:sz w:val="24"/>
          <w:szCs w:val="24"/>
        </w:rPr>
        <w:t xml:space="preserve"> a to </w:t>
      </w:r>
      <w:r w:rsidRPr="00B06ECA">
        <w:rPr>
          <w:rFonts w:ascii="Times New Roman" w:hAnsi="Times New Roman" w:cs="Times New Roman"/>
          <w:sz w:val="24"/>
          <w:szCs w:val="24"/>
        </w:rPr>
        <w:t>konkrétně na jeho 1. část „Kopané sondy“</w:t>
      </w:r>
      <w:r w:rsidR="00C15F01" w:rsidRPr="00B06ECA">
        <w:rPr>
          <w:rFonts w:ascii="Times New Roman" w:hAnsi="Times New Roman" w:cs="Times New Roman"/>
          <w:sz w:val="24"/>
          <w:szCs w:val="24"/>
        </w:rPr>
        <w:t xml:space="preserve">. Dle tohoto rozhodnutí </w:t>
      </w:r>
      <w:r w:rsidRPr="00B06ECA">
        <w:rPr>
          <w:rFonts w:ascii="Times New Roman" w:hAnsi="Times New Roman" w:cs="Times New Roman"/>
          <w:sz w:val="24"/>
          <w:szCs w:val="24"/>
        </w:rPr>
        <w:t xml:space="preserve">je nutné provést </w:t>
      </w:r>
      <w:r w:rsidR="00240A81">
        <w:rPr>
          <w:rFonts w:ascii="Times New Roman" w:hAnsi="Times New Roman" w:cs="Times New Roman"/>
          <w:sz w:val="24"/>
          <w:szCs w:val="24"/>
        </w:rPr>
        <w:t xml:space="preserve">další </w:t>
      </w:r>
      <w:r w:rsidR="00C15F01" w:rsidRPr="00B06ECA">
        <w:rPr>
          <w:rFonts w:ascii="Times New Roman" w:hAnsi="Times New Roman" w:cs="Times New Roman"/>
          <w:sz w:val="24"/>
          <w:szCs w:val="24"/>
        </w:rPr>
        <w:t xml:space="preserve">kopané sondy </w:t>
      </w:r>
      <w:r w:rsidRPr="00B06ECA">
        <w:rPr>
          <w:rFonts w:ascii="Times New Roman" w:hAnsi="Times New Roman" w:cs="Times New Roman"/>
          <w:sz w:val="24"/>
          <w:szCs w:val="24"/>
        </w:rPr>
        <w:t>v odlišnýc</w:t>
      </w:r>
      <w:r w:rsidR="00C15F01" w:rsidRPr="00B06ECA">
        <w:rPr>
          <w:rFonts w:ascii="Times New Roman" w:hAnsi="Times New Roman" w:cs="Times New Roman"/>
          <w:sz w:val="24"/>
          <w:szCs w:val="24"/>
        </w:rPr>
        <w:t>h</w:t>
      </w:r>
      <w:r w:rsidRPr="00B06ECA">
        <w:rPr>
          <w:rFonts w:ascii="Times New Roman" w:hAnsi="Times New Roman" w:cs="Times New Roman"/>
          <w:sz w:val="24"/>
          <w:szCs w:val="24"/>
        </w:rPr>
        <w:t xml:space="preserve"> místech, než bylo stanoveno v původních zadávacích podmínkách a ve sjednaných smluvních podmínkách</w:t>
      </w:r>
      <w:r w:rsidR="00C15F01" w:rsidRPr="00B06ECA">
        <w:rPr>
          <w:rFonts w:ascii="Times New Roman" w:hAnsi="Times New Roman" w:cs="Times New Roman"/>
          <w:sz w:val="24"/>
          <w:szCs w:val="24"/>
        </w:rPr>
        <w:t>,</w:t>
      </w:r>
      <w:r w:rsidRPr="00B06ECA">
        <w:rPr>
          <w:rFonts w:ascii="Times New Roman" w:hAnsi="Times New Roman" w:cs="Times New Roman"/>
          <w:sz w:val="24"/>
          <w:szCs w:val="24"/>
        </w:rPr>
        <w:t> </w:t>
      </w:r>
      <w:r w:rsidR="00C15F01" w:rsidRPr="00B06ECA">
        <w:rPr>
          <w:rFonts w:ascii="Times New Roman" w:hAnsi="Times New Roman" w:cs="Times New Roman"/>
          <w:sz w:val="24"/>
          <w:szCs w:val="24"/>
        </w:rPr>
        <w:t>a sice v</w:t>
      </w:r>
      <w:r w:rsidR="00240A81">
        <w:rPr>
          <w:rFonts w:ascii="Times New Roman" w:hAnsi="Times New Roman" w:cs="Times New Roman"/>
          <w:sz w:val="24"/>
          <w:szCs w:val="24"/>
        </w:rPr>
        <w:t xml:space="preserve"> počtu a v </w:t>
      </w:r>
      <w:r w:rsidRPr="00B06ECA">
        <w:rPr>
          <w:rFonts w:ascii="Times New Roman" w:hAnsi="Times New Roman" w:cs="Times New Roman"/>
          <w:sz w:val="24"/>
          <w:szCs w:val="24"/>
        </w:rPr>
        <w:t>místech určených v podmínkách výše uvedeného „Rozhodnutí“</w:t>
      </w:r>
      <w:r w:rsidR="009511AC" w:rsidRPr="00B06EC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DDD59C" w14:textId="0458838A" w:rsidR="00B06ECA" w:rsidRDefault="00B06ECA" w:rsidP="00B06E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AEBA5" w14:textId="2FF5C9F8" w:rsidR="00B06ECA" w:rsidRDefault="00B06ECA" w:rsidP="00B06EC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C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50468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524AC86" w14:textId="77777777" w:rsidR="00504684" w:rsidRPr="00B06ECA" w:rsidRDefault="00504684" w:rsidP="00B06EC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1E4E7BB" w14:textId="07479E64" w:rsidR="00B06ECA" w:rsidRPr="00B06ECA" w:rsidRDefault="009511AC" w:rsidP="00B06ECA">
      <w:pPr>
        <w:pStyle w:val="Odstavecseseznamem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F01">
        <w:rPr>
          <w:rFonts w:ascii="Times New Roman" w:hAnsi="Times New Roman" w:cs="Times New Roman"/>
          <w:sz w:val="24"/>
          <w:szCs w:val="24"/>
        </w:rPr>
        <w:t xml:space="preserve">S ohledem na skutečnost </w:t>
      </w:r>
      <w:r w:rsidR="00C15F01" w:rsidRPr="00C15F01">
        <w:rPr>
          <w:rFonts w:ascii="Times New Roman" w:hAnsi="Times New Roman" w:cs="Times New Roman"/>
          <w:sz w:val="24"/>
          <w:szCs w:val="24"/>
        </w:rPr>
        <w:t>uvedenou v</w:t>
      </w:r>
      <w:r w:rsidR="00823A46">
        <w:rPr>
          <w:rFonts w:ascii="Times New Roman" w:hAnsi="Times New Roman" w:cs="Times New Roman"/>
          <w:sz w:val="24"/>
          <w:szCs w:val="24"/>
        </w:rPr>
        <w:t> Č</w:t>
      </w:r>
      <w:r w:rsidR="00055EAC">
        <w:rPr>
          <w:rFonts w:ascii="Times New Roman" w:hAnsi="Times New Roman" w:cs="Times New Roman"/>
          <w:sz w:val="24"/>
          <w:szCs w:val="24"/>
        </w:rPr>
        <w:t>l</w:t>
      </w:r>
      <w:r w:rsidR="00823A46">
        <w:rPr>
          <w:rFonts w:ascii="Times New Roman" w:hAnsi="Times New Roman" w:cs="Times New Roman"/>
          <w:sz w:val="24"/>
          <w:szCs w:val="24"/>
        </w:rPr>
        <w:t>. 1 t</w:t>
      </w:r>
      <w:r w:rsidR="00137938">
        <w:rPr>
          <w:rFonts w:ascii="Times New Roman" w:hAnsi="Times New Roman" w:cs="Times New Roman"/>
          <w:sz w:val="24"/>
          <w:szCs w:val="24"/>
        </w:rPr>
        <w:t>ohoto</w:t>
      </w:r>
      <w:r w:rsidR="00823A46">
        <w:rPr>
          <w:rFonts w:ascii="Times New Roman" w:hAnsi="Times New Roman" w:cs="Times New Roman"/>
          <w:sz w:val="24"/>
          <w:szCs w:val="24"/>
        </w:rPr>
        <w:t xml:space="preserve"> </w:t>
      </w:r>
      <w:r w:rsidR="00137938">
        <w:rPr>
          <w:rFonts w:ascii="Times New Roman" w:hAnsi="Times New Roman" w:cs="Times New Roman"/>
          <w:sz w:val="24"/>
          <w:szCs w:val="24"/>
        </w:rPr>
        <w:t>dodatku</w:t>
      </w:r>
      <w:r w:rsidR="00823A46">
        <w:rPr>
          <w:rFonts w:ascii="Times New Roman" w:hAnsi="Times New Roman" w:cs="Times New Roman"/>
          <w:sz w:val="24"/>
          <w:szCs w:val="24"/>
        </w:rPr>
        <w:t xml:space="preserve"> </w:t>
      </w:r>
      <w:r w:rsidRPr="00C15F01">
        <w:rPr>
          <w:rFonts w:ascii="Times New Roman" w:hAnsi="Times New Roman" w:cs="Times New Roman"/>
          <w:sz w:val="24"/>
          <w:szCs w:val="24"/>
        </w:rPr>
        <w:t xml:space="preserve">se </w:t>
      </w:r>
      <w:r w:rsidR="00C15F01" w:rsidRPr="00C15F01">
        <w:rPr>
          <w:rFonts w:ascii="Times New Roman" w:hAnsi="Times New Roman" w:cs="Times New Roman"/>
          <w:sz w:val="24"/>
          <w:szCs w:val="24"/>
        </w:rPr>
        <w:t xml:space="preserve">smluvní </w:t>
      </w:r>
      <w:r w:rsidRPr="00C15F01">
        <w:rPr>
          <w:rFonts w:ascii="Times New Roman" w:hAnsi="Times New Roman" w:cs="Times New Roman"/>
          <w:sz w:val="24"/>
          <w:szCs w:val="24"/>
        </w:rPr>
        <w:t xml:space="preserve">strany </w:t>
      </w:r>
      <w:r w:rsidR="00C15F01">
        <w:rPr>
          <w:rFonts w:ascii="Times New Roman" w:hAnsi="Times New Roman" w:cs="Times New Roman"/>
          <w:sz w:val="24"/>
          <w:szCs w:val="24"/>
        </w:rPr>
        <w:t>v souladu s </w:t>
      </w:r>
      <w:proofErr w:type="spellStart"/>
      <w:r w:rsidR="00C15F0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15F01">
        <w:rPr>
          <w:rFonts w:ascii="Times New Roman" w:hAnsi="Times New Roman" w:cs="Times New Roman"/>
          <w:sz w:val="24"/>
          <w:szCs w:val="24"/>
        </w:rPr>
        <w:t xml:space="preserve">. § 222 odst. 6) zákona č. 134/2016 Sb. o zadávání veřejných zakázek v platném znění </w:t>
      </w:r>
      <w:r w:rsidRPr="00C15F01">
        <w:rPr>
          <w:rFonts w:ascii="Times New Roman" w:hAnsi="Times New Roman" w:cs="Times New Roman"/>
          <w:sz w:val="24"/>
          <w:szCs w:val="24"/>
        </w:rPr>
        <w:t xml:space="preserve">dohodly na změně </w:t>
      </w:r>
      <w:r w:rsidR="00C15F01" w:rsidRPr="00C15F01">
        <w:rPr>
          <w:rFonts w:ascii="Times New Roman" w:hAnsi="Times New Roman" w:cs="Times New Roman"/>
          <w:sz w:val="24"/>
          <w:szCs w:val="24"/>
        </w:rPr>
        <w:t xml:space="preserve">obsahu a rozsahu </w:t>
      </w:r>
      <w:r w:rsidR="00B06ECA">
        <w:rPr>
          <w:rFonts w:ascii="Times New Roman" w:hAnsi="Times New Roman" w:cs="Times New Roman"/>
          <w:sz w:val="24"/>
          <w:szCs w:val="24"/>
        </w:rPr>
        <w:t>sjednané smlouvy o dílo</w:t>
      </w:r>
      <w:r w:rsidR="00AA0359">
        <w:rPr>
          <w:rFonts w:ascii="Times New Roman" w:hAnsi="Times New Roman" w:cs="Times New Roman"/>
          <w:sz w:val="24"/>
          <w:szCs w:val="24"/>
        </w:rPr>
        <w:t>,</w:t>
      </w:r>
      <w:r w:rsidR="00B06ECA">
        <w:rPr>
          <w:rFonts w:ascii="Times New Roman" w:hAnsi="Times New Roman" w:cs="Times New Roman"/>
          <w:sz w:val="24"/>
          <w:szCs w:val="24"/>
        </w:rPr>
        <w:t xml:space="preserve"> a to takto:</w:t>
      </w:r>
    </w:p>
    <w:p w14:paraId="08D0549E" w14:textId="0DAF7387" w:rsidR="00AA0359" w:rsidRPr="00AA0359" w:rsidRDefault="00AA0359" w:rsidP="00B06ECA">
      <w:pPr>
        <w:pStyle w:val="Odstavecseseznamem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00752">
        <w:rPr>
          <w:rFonts w:ascii="Times New Roman" w:hAnsi="Times New Roman" w:cs="Times New Roman"/>
          <w:sz w:val="24"/>
          <w:szCs w:val="24"/>
        </w:rPr>
        <w:t xml:space="preserve"> </w:t>
      </w:r>
      <w:r w:rsidR="005040D0" w:rsidRPr="005217F0">
        <w:rPr>
          <w:rFonts w:ascii="Times New Roman" w:hAnsi="Times New Roman" w:cs="Times New Roman"/>
          <w:sz w:val="24"/>
          <w:szCs w:val="24"/>
        </w:rPr>
        <w:t xml:space="preserve">čl. II odst. 2.2. </w:t>
      </w:r>
      <w:r w:rsidR="00A50C4B" w:rsidRPr="005217F0">
        <w:rPr>
          <w:rFonts w:ascii="Times New Roman" w:hAnsi="Times New Roman" w:cs="Times New Roman"/>
          <w:sz w:val="24"/>
          <w:szCs w:val="24"/>
        </w:rPr>
        <w:t xml:space="preserve">písm. a) </w:t>
      </w:r>
      <w:r w:rsidR="005040D0" w:rsidRPr="005217F0">
        <w:rPr>
          <w:rFonts w:ascii="Times New Roman" w:hAnsi="Times New Roman" w:cs="Times New Roman"/>
          <w:sz w:val="24"/>
          <w:szCs w:val="24"/>
        </w:rPr>
        <w:t>smlouvy</w:t>
      </w:r>
      <w:r w:rsidR="00C15F01" w:rsidRPr="005217F0">
        <w:rPr>
          <w:rFonts w:ascii="Times New Roman" w:hAnsi="Times New Roman" w:cs="Times New Roman"/>
          <w:sz w:val="24"/>
          <w:szCs w:val="24"/>
        </w:rPr>
        <w:t xml:space="preserve">, </w:t>
      </w:r>
      <w:r w:rsidR="005040D0" w:rsidRPr="005217F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dílčí nadpis „</w:t>
      </w:r>
      <w:r w:rsidR="00060408" w:rsidRPr="000E09A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E09A3">
        <w:rPr>
          <w:rFonts w:ascii="Times New Roman" w:hAnsi="Times New Roman" w:cs="Times New Roman"/>
          <w:i/>
          <w:iCs/>
          <w:sz w:val="24"/>
          <w:szCs w:val="24"/>
        </w:rPr>
        <w:t>ondy S1 – S4</w:t>
      </w:r>
      <w:r>
        <w:rPr>
          <w:rFonts w:ascii="Times New Roman" w:hAnsi="Times New Roman" w:cs="Times New Roman"/>
          <w:sz w:val="24"/>
          <w:szCs w:val="24"/>
        </w:rPr>
        <w:t>“ nahrazuje nadpisem</w:t>
      </w:r>
      <w:r w:rsidR="00060408">
        <w:rPr>
          <w:rFonts w:ascii="Times New Roman" w:hAnsi="Times New Roman" w:cs="Times New Roman"/>
          <w:sz w:val="24"/>
          <w:szCs w:val="24"/>
        </w:rPr>
        <w:t xml:space="preserve"> „</w:t>
      </w:r>
      <w:r w:rsidR="00060408" w:rsidRPr="000E09A3">
        <w:rPr>
          <w:rFonts w:ascii="Times New Roman" w:hAnsi="Times New Roman" w:cs="Times New Roman"/>
          <w:i/>
          <w:iCs/>
          <w:sz w:val="24"/>
          <w:szCs w:val="24"/>
        </w:rPr>
        <w:t>Sondy S1 – S9</w:t>
      </w:r>
      <w:r w:rsidR="00060408">
        <w:rPr>
          <w:rFonts w:ascii="Times New Roman" w:hAnsi="Times New Roman" w:cs="Times New Roman"/>
          <w:sz w:val="24"/>
          <w:szCs w:val="24"/>
        </w:rPr>
        <w:t>“</w:t>
      </w:r>
      <w:r w:rsidR="00A0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E8654" w14:textId="675D2EBD" w:rsidR="009511AC" w:rsidRPr="005217F0" w:rsidRDefault="00AA0359" w:rsidP="00B06ECA">
      <w:pPr>
        <w:pStyle w:val="Odstavecseseznamem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217F0">
        <w:rPr>
          <w:rFonts w:ascii="Times New Roman" w:hAnsi="Times New Roman" w:cs="Times New Roman"/>
          <w:sz w:val="24"/>
          <w:szCs w:val="24"/>
        </w:rPr>
        <w:t xml:space="preserve">čl. II odst. 2.2. písm. a) smlouvy, se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00752">
        <w:rPr>
          <w:rFonts w:ascii="Times New Roman" w:hAnsi="Times New Roman" w:cs="Times New Roman"/>
          <w:sz w:val="24"/>
          <w:szCs w:val="24"/>
        </w:rPr>
        <w:t xml:space="preserve">větu </w:t>
      </w:r>
      <w:r w:rsidR="00B76C32">
        <w:rPr>
          <w:rFonts w:ascii="Times New Roman" w:hAnsi="Times New Roman" w:cs="Times New Roman"/>
          <w:sz w:val="24"/>
          <w:szCs w:val="24"/>
        </w:rPr>
        <w:t>první vklád</w:t>
      </w:r>
      <w:r w:rsidR="005938C4">
        <w:rPr>
          <w:rFonts w:ascii="Times New Roman" w:hAnsi="Times New Roman" w:cs="Times New Roman"/>
          <w:sz w:val="24"/>
          <w:szCs w:val="24"/>
        </w:rPr>
        <w:t>ají</w:t>
      </w:r>
      <w:r w:rsidR="00B76C32">
        <w:rPr>
          <w:rFonts w:ascii="Times New Roman" w:hAnsi="Times New Roman" w:cs="Times New Roman"/>
          <w:sz w:val="24"/>
          <w:szCs w:val="24"/>
        </w:rPr>
        <w:t xml:space="preserve"> t</w:t>
      </w:r>
      <w:r w:rsidR="005938C4">
        <w:rPr>
          <w:rFonts w:ascii="Times New Roman" w:hAnsi="Times New Roman" w:cs="Times New Roman"/>
          <w:sz w:val="24"/>
          <w:szCs w:val="24"/>
        </w:rPr>
        <w:t>y</w:t>
      </w:r>
      <w:r w:rsidR="00B76C32">
        <w:rPr>
          <w:rFonts w:ascii="Times New Roman" w:hAnsi="Times New Roman" w:cs="Times New Roman"/>
          <w:sz w:val="24"/>
          <w:szCs w:val="24"/>
        </w:rPr>
        <w:t>to vět</w:t>
      </w:r>
      <w:r w:rsidR="005938C4">
        <w:rPr>
          <w:rFonts w:ascii="Times New Roman" w:hAnsi="Times New Roman" w:cs="Times New Roman"/>
          <w:sz w:val="24"/>
          <w:szCs w:val="24"/>
        </w:rPr>
        <w:t>y</w:t>
      </w:r>
      <w:r w:rsidR="00B76C32">
        <w:rPr>
          <w:rFonts w:ascii="Times New Roman" w:hAnsi="Times New Roman" w:cs="Times New Roman"/>
          <w:sz w:val="24"/>
          <w:szCs w:val="24"/>
        </w:rPr>
        <w:t>:</w:t>
      </w:r>
      <w:r w:rsidR="00545E2B" w:rsidRPr="005217F0">
        <w:rPr>
          <w:rFonts w:ascii="Times New Roman" w:hAnsi="Times New Roman" w:cs="Times New Roman"/>
          <w:sz w:val="24"/>
          <w:szCs w:val="24"/>
        </w:rPr>
        <w:t xml:space="preserve"> </w:t>
      </w:r>
      <w:r w:rsidR="00B76C32" w:rsidRPr="00B76C3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A00752" w:rsidRPr="00B76C32">
        <w:rPr>
          <w:rFonts w:ascii="Times New Roman" w:hAnsi="Times New Roman" w:cs="Times New Roman"/>
          <w:i/>
          <w:iCs/>
          <w:sz w:val="24"/>
          <w:szCs w:val="24"/>
        </w:rPr>
        <w:t>Dále</w:t>
      </w:r>
      <w:r w:rsidR="00A00752">
        <w:rPr>
          <w:rFonts w:ascii="Times New Roman" w:hAnsi="Times New Roman" w:cs="Times New Roman"/>
          <w:sz w:val="24"/>
          <w:szCs w:val="24"/>
        </w:rPr>
        <w:t xml:space="preserve"> </w:t>
      </w:r>
      <w:r w:rsidR="00B76C32" w:rsidRPr="00B76C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545E2B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udou provedeny</w:t>
      </w:r>
      <w:r w:rsidR="00545E2B" w:rsidRPr="005217F0">
        <w:rPr>
          <w:rFonts w:ascii="Times New Roman" w:hAnsi="Times New Roman" w:cs="Times New Roman"/>
          <w:sz w:val="24"/>
          <w:szCs w:val="24"/>
        </w:rPr>
        <w:t xml:space="preserve"> </w:t>
      </w:r>
      <w:r w:rsidR="002D15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kopané </w:t>
      </w:r>
      <w:r w:rsidR="00B06ECA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sondy S5–S</w:t>
      </w:r>
      <w:r w:rsidR="00E058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="00B06ECA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které budou umístěny na parcelách č. 39, a 459. </w:t>
      </w:r>
      <w:r w:rsidR="00B06ECA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Kopané sondy budou do hloubky cca 2,2 m pod úroveň stávajícího terénu, každá o rozměrech 1,5 × 1,5 m. </w:t>
      </w:r>
    </w:p>
    <w:p w14:paraId="335B0A37" w14:textId="79ED3F0C" w:rsidR="009511AC" w:rsidRPr="00695F4A" w:rsidRDefault="00B06ECA" w:rsidP="00B06ECA">
      <w:pPr>
        <w:pStyle w:val="Odstavecseseznamem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7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 Čl. </w:t>
      </w:r>
      <w:r w:rsidR="00723D1B">
        <w:rPr>
          <w:rFonts w:ascii="Times New Roman" w:hAnsi="Times New Roman" w:cs="Times New Roman"/>
          <w:color w:val="000000"/>
          <w:sz w:val="24"/>
          <w:szCs w:val="24"/>
          <w:u w:val="single"/>
        </w:rPr>
        <w:t>III</w:t>
      </w:r>
      <w:r w:rsidR="00361CF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23D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odst. </w:t>
      </w:r>
      <w:r w:rsidR="009511AC" w:rsidRPr="005217F0">
        <w:rPr>
          <w:rFonts w:ascii="Times New Roman" w:hAnsi="Times New Roman" w:cs="Times New Roman"/>
          <w:color w:val="000000"/>
          <w:sz w:val="24"/>
          <w:szCs w:val="24"/>
          <w:u w:val="single"/>
        </w:rPr>
        <w:t>3.3.</w:t>
      </w:r>
      <w:r w:rsidR="00723D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písm. </w:t>
      </w:r>
      <w:r w:rsidR="009511AC" w:rsidRPr="005217F0">
        <w:rPr>
          <w:rFonts w:ascii="Times New Roman" w:hAnsi="Times New Roman" w:cs="Times New Roman"/>
          <w:color w:val="000000"/>
          <w:sz w:val="24"/>
          <w:szCs w:val="24"/>
          <w:u w:val="single"/>
        </w:rPr>
        <w:t>a) Smlouvy</w:t>
      </w:r>
      <w:r w:rsidRPr="005217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 doplňuje věta druhá, kter</w:t>
      </w:r>
      <w:r w:rsidR="00361CF2">
        <w:rPr>
          <w:rFonts w:ascii="Times New Roman" w:hAnsi="Times New Roman" w:cs="Times New Roman"/>
          <w:color w:val="000000"/>
          <w:sz w:val="24"/>
          <w:szCs w:val="24"/>
          <w:u w:val="single"/>
        </w:rPr>
        <w:t>á</w:t>
      </w:r>
      <w:r w:rsidRPr="005217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zní takto:</w:t>
      </w:r>
      <w:r w:rsidR="009511AC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9511AC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ermín ukončení provedení sond S5–S</w:t>
      </w:r>
      <w:r w:rsidR="00A60B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činí</w:t>
      </w:r>
      <w:r w:rsidR="009511AC"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45 kalendářních dnů následujících ode dne protokolárního předání a převzetí míst sond. </w:t>
      </w:r>
      <w:r w:rsidRPr="005217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Smluvní strany se dohodly, že k </w:t>
      </w:r>
      <w:r w:rsidRPr="00695F4A">
        <w:rPr>
          <w:rFonts w:ascii="Times New Roman" w:hAnsi="Times New Roman" w:cs="Times New Roman"/>
          <w:i/>
          <w:iCs/>
          <w:sz w:val="24"/>
          <w:szCs w:val="24"/>
        </w:rPr>
        <w:t xml:space="preserve">protokolárnímu předání a převzetí míst sond </w:t>
      </w:r>
      <w:r w:rsidR="00250C09">
        <w:rPr>
          <w:rFonts w:ascii="Times New Roman" w:hAnsi="Times New Roman" w:cs="Times New Roman"/>
          <w:i/>
          <w:iCs/>
          <w:sz w:val="24"/>
          <w:szCs w:val="24"/>
        </w:rPr>
        <w:t>došlo</w:t>
      </w:r>
      <w:r w:rsidRPr="00695F4A">
        <w:rPr>
          <w:rFonts w:ascii="Times New Roman" w:hAnsi="Times New Roman" w:cs="Times New Roman"/>
          <w:i/>
          <w:iCs/>
          <w:sz w:val="24"/>
          <w:szCs w:val="24"/>
        </w:rPr>
        <w:t xml:space="preserve"> dne </w:t>
      </w:r>
      <w:r w:rsidR="009511AC" w:rsidRPr="00695F4A">
        <w:rPr>
          <w:rFonts w:ascii="Times New Roman" w:hAnsi="Times New Roman" w:cs="Times New Roman"/>
          <w:i/>
          <w:iCs/>
          <w:sz w:val="24"/>
          <w:szCs w:val="24"/>
        </w:rPr>
        <w:t>15. 3. 2023.</w:t>
      </w:r>
    </w:p>
    <w:p w14:paraId="46A3C057" w14:textId="77777777" w:rsidR="009511AC" w:rsidRPr="00695F4A" w:rsidRDefault="009511AC" w:rsidP="009511AC">
      <w:pPr>
        <w:pStyle w:val="v1msonormal"/>
        <w:shd w:val="clear" w:color="auto" w:fill="FFFFFF"/>
        <w:spacing w:before="0" w:beforeAutospacing="0" w:after="0" w:afterAutospacing="0"/>
      </w:pPr>
      <w:r w:rsidRPr="00695F4A">
        <w:t> </w:t>
      </w:r>
    </w:p>
    <w:p w14:paraId="131693B6" w14:textId="56D5E85C" w:rsidR="009511AC" w:rsidRPr="00695F4A" w:rsidRDefault="00723D1B" w:rsidP="00B06ECA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695F4A">
        <w:rPr>
          <w:u w:val="single"/>
        </w:rPr>
        <w:t>V</w:t>
      </w:r>
      <w:r w:rsidR="00361CF2" w:rsidRPr="00695F4A">
        <w:rPr>
          <w:u w:val="single"/>
        </w:rPr>
        <w:t> Č</w:t>
      </w:r>
      <w:r w:rsidRPr="00695F4A">
        <w:rPr>
          <w:u w:val="single"/>
        </w:rPr>
        <w:t>l</w:t>
      </w:r>
      <w:r w:rsidR="00361CF2" w:rsidRPr="00695F4A">
        <w:rPr>
          <w:u w:val="single"/>
        </w:rPr>
        <w:t>. III. odst.</w:t>
      </w:r>
      <w:r w:rsidR="009511AC" w:rsidRPr="00695F4A">
        <w:rPr>
          <w:u w:val="single"/>
        </w:rPr>
        <w:t xml:space="preserve"> 3.3.</w:t>
      </w:r>
      <w:r w:rsidR="00EC5030" w:rsidRPr="00695F4A">
        <w:rPr>
          <w:u w:val="single"/>
        </w:rPr>
        <w:t xml:space="preserve"> pí</w:t>
      </w:r>
      <w:r w:rsidR="0090512D">
        <w:rPr>
          <w:u w:val="single"/>
        </w:rPr>
        <w:t>s</w:t>
      </w:r>
      <w:r w:rsidR="00EC5030" w:rsidRPr="00695F4A">
        <w:rPr>
          <w:u w:val="single"/>
        </w:rPr>
        <w:t xml:space="preserve">m. </w:t>
      </w:r>
      <w:r w:rsidR="009511AC" w:rsidRPr="00695F4A">
        <w:rPr>
          <w:u w:val="single"/>
        </w:rPr>
        <w:t>b) Smlouvy</w:t>
      </w:r>
      <w:r w:rsidR="009511AC" w:rsidRPr="00695F4A">
        <w:t>:</w:t>
      </w:r>
      <w:r w:rsidR="009511AC" w:rsidRPr="00695F4A">
        <w:rPr>
          <w:i/>
          <w:iCs/>
        </w:rPr>
        <w:t> </w:t>
      </w:r>
      <w:r w:rsidR="00361CF2" w:rsidRPr="00695F4A">
        <w:t>se slovo „</w:t>
      </w:r>
      <w:r w:rsidR="00841AE9" w:rsidRPr="00695F4A">
        <w:rPr>
          <w:i/>
          <w:iCs/>
        </w:rPr>
        <w:t>S1-</w:t>
      </w:r>
      <w:r w:rsidR="00361CF2" w:rsidRPr="00695F4A">
        <w:rPr>
          <w:i/>
          <w:iCs/>
        </w:rPr>
        <w:t>S4</w:t>
      </w:r>
      <w:r w:rsidR="00361CF2" w:rsidRPr="00695F4A">
        <w:t xml:space="preserve">“ nahrazuje slovem </w:t>
      </w:r>
      <w:r w:rsidR="00EC5030" w:rsidRPr="00695F4A">
        <w:t>„</w:t>
      </w:r>
      <w:r w:rsidR="00841AE9" w:rsidRPr="00296BF9">
        <w:rPr>
          <w:i/>
          <w:iCs/>
        </w:rPr>
        <w:t>S1-</w:t>
      </w:r>
      <w:r w:rsidR="00361CF2" w:rsidRPr="00695F4A">
        <w:rPr>
          <w:i/>
          <w:iCs/>
        </w:rPr>
        <w:t>S</w:t>
      </w:r>
      <w:r w:rsidR="00A60BFE">
        <w:rPr>
          <w:i/>
          <w:iCs/>
        </w:rPr>
        <w:t>9</w:t>
      </w:r>
      <w:r w:rsidR="00EC5030" w:rsidRPr="00695F4A">
        <w:t>“.</w:t>
      </w:r>
    </w:p>
    <w:p w14:paraId="276B8AA5" w14:textId="77777777" w:rsidR="00EC5030" w:rsidRPr="00695F4A" w:rsidRDefault="00EC5030" w:rsidP="00EC5030">
      <w:pPr>
        <w:pStyle w:val="Odstavecseseznamem"/>
      </w:pPr>
    </w:p>
    <w:p w14:paraId="5E9D659E" w14:textId="0FA144A3" w:rsidR="00EC5030" w:rsidRPr="00695F4A" w:rsidRDefault="00EC5030" w:rsidP="00EC5030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695F4A">
        <w:rPr>
          <w:u w:val="single"/>
        </w:rPr>
        <w:t>V Čl. III. odst. 3.3. písm. c) Smlouvy</w:t>
      </w:r>
      <w:r w:rsidRPr="00695F4A">
        <w:t>:</w:t>
      </w:r>
      <w:r w:rsidRPr="00695F4A">
        <w:rPr>
          <w:i/>
          <w:iCs/>
        </w:rPr>
        <w:t> </w:t>
      </w:r>
      <w:r w:rsidRPr="00695F4A">
        <w:t>se slovo „</w:t>
      </w:r>
      <w:r w:rsidR="00841AE9" w:rsidRPr="00695F4A">
        <w:rPr>
          <w:i/>
          <w:iCs/>
        </w:rPr>
        <w:t>S1-</w:t>
      </w:r>
      <w:r w:rsidRPr="00695F4A">
        <w:rPr>
          <w:i/>
          <w:iCs/>
        </w:rPr>
        <w:t>S4</w:t>
      </w:r>
      <w:r w:rsidRPr="00695F4A">
        <w:t>“ nahrazuje slovem „</w:t>
      </w:r>
      <w:r w:rsidR="00841AE9" w:rsidRPr="00296BF9">
        <w:rPr>
          <w:i/>
          <w:iCs/>
        </w:rPr>
        <w:t>S1</w:t>
      </w:r>
      <w:r w:rsidR="00841AE9" w:rsidRPr="00695F4A">
        <w:t>-</w:t>
      </w:r>
      <w:r w:rsidRPr="00695F4A">
        <w:rPr>
          <w:i/>
          <w:iCs/>
        </w:rPr>
        <w:t>S</w:t>
      </w:r>
      <w:r w:rsidR="00A60BFE">
        <w:rPr>
          <w:i/>
          <w:iCs/>
        </w:rPr>
        <w:t>9</w:t>
      </w:r>
      <w:r w:rsidRPr="00695F4A">
        <w:t>“.</w:t>
      </w:r>
    </w:p>
    <w:p w14:paraId="1FF3A124" w14:textId="77777777" w:rsidR="00841AE9" w:rsidRDefault="00841AE9" w:rsidP="00482D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83427D4" w14:textId="2B02ABF9" w:rsidR="0085178C" w:rsidRDefault="00DA42CF" w:rsidP="00482D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změnu </w:t>
      </w:r>
      <w:r w:rsidR="00482D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provedenou odst. 1 písm. b) tohoto dodatku se pak strany dohodly, že </w:t>
      </w:r>
      <w:r w:rsidR="00482D9C">
        <w:rPr>
          <w:rFonts w:ascii="Times New Roman" w:hAnsi="Times New Roman" w:cs="Times New Roman"/>
          <w:sz w:val="24"/>
          <w:szCs w:val="24"/>
        </w:rPr>
        <w:t>g</w:t>
      </w:r>
      <w:r w:rsidR="00482D9C" w:rsidRPr="00482D9C">
        <w:rPr>
          <w:rFonts w:ascii="Times New Roman" w:hAnsi="Times New Roman" w:cs="Times New Roman"/>
          <w:sz w:val="24"/>
          <w:szCs w:val="24"/>
        </w:rPr>
        <w:t>rafické znázornění polohy jednotlivých sond je uvedeno v příloze č. 1 k tomuto dodatku. Smluvní strany dále souhlasně prohlašují, že sondy S1-S4 považují ke dni sjednání tohoto dodatku za řádně dokončené, ačkoli nebyly vyhloubeny do původně předpokládané hloubky 5 metrů, neboť tato potřeba na straně zadavatele zanikla a byla nahrazena potřebou provést nové sondy S5 – S9 dle tohoto dodatku.</w:t>
      </w:r>
    </w:p>
    <w:p w14:paraId="4B709DF3" w14:textId="40E26471" w:rsidR="00823A46" w:rsidRPr="00823A46" w:rsidRDefault="00823A46" w:rsidP="00823A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3A46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provedené tímto dodatkem ke smlouvě nemají vli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23A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23A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sjedna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823A46">
        <w:rPr>
          <w:rFonts w:ascii="Times New Roman" w:eastAsia="Times New Roman" w:hAnsi="Times New Roman" w:cs="Times New Roman"/>
          <w:sz w:val="24"/>
          <w:szCs w:val="24"/>
          <w:lang w:eastAsia="cs-CZ"/>
        </w:rPr>
        <w:t>ou cenu díla.</w:t>
      </w:r>
    </w:p>
    <w:p w14:paraId="0D080706" w14:textId="77777777" w:rsidR="00A60BFE" w:rsidRDefault="00A60BFE" w:rsidP="00B06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B3F7D8" w14:textId="38D2E0D4" w:rsidR="009511AC" w:rsidRPr="00B06ECA" w:rsidRDefault="00B06ECA" w:rsidP="00B06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6E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</w:t>
      </w:r>
    </w:p>
    <w:p w14:paraId="3D37DD34" w14:textId="77777777" w:rsidR="009511AC" w:rsidRPr="00695F4A" w:rsidRDefault="009511AC" w:rsidP="009511AC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248921" w14:textId="77777777" w:rsidR="00D311D6" w:rsidRPr="00695F4A" w:rsidRDefault="009511AC" w:rsidP="00D31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ostatních ujednáních zůstává smlouva o dílo nezměněna. </w:t>
      </w:r>
    </w:p>
    <w:p w14:paraId="730F1F70" w14:textId="222E4F3C" w:rsidR="009511AC" w:rsidRPr="00695F4A" w:rsidRDefault="009511AC" w:rsidP="00D31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F4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shodně prohlašují, že si dodatek č. 1 přečetly a že ho uzavřely na základě úplného vzájemného konsensu a že dodatek odpovídá jejich skutečné, pravé a svobodné vůli, určité a srozumitelné, prosté omylů, uzavřené nikoliv za nápadně nevýhodných podmínek</w:t>
      </w:r>
      <w:r w:rsidR="009733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95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nikoliv v tísni. </w:t>
      </w:r>
    </w:p>
    <w:p w14:paraId="20A3BA2A" w14:textId="26A850BE" w:rsidR="00EA33E7" w:rsidRPr="00695F4A" w:rsidRDefault="00D311D6" w:rsidP="00D31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F4A">
        <w:rPr>
          <w:rFonts w:ascii="Times New Roman" w:hAnsi="Times New Roman" w:cs="Times New Roman"/>
          <w:sz w:val="24"/>
          <w:szCs w:val="24"/>
        </w:rPr>
        <w:t>Tento dodatek je platný dnem připojení platného uznávaného elektronického podpisu dle zákona č. 297/2016 Sb., o službách vytvářejících důvěru pro elektronické transakce, ve znění pozdějších předpisů, oběma Smluvními stranami do to</w:t>
      </w:r>
      <w:r w:rsidR="00827985" w:rsidRPr="00695F4A">
        <w:rPr>
          <w:rFonts w:ascii="Times New Roman" w:hAnsi="Times New Roman" w:cs="Times New Roman"/>
          <w:sz w:val="24"/>
          <w:szCs w:val="24"/>
        </w:rPr>
        <w:t xml:space="preserve">hoto dodatku </w:t>
      </w:r>
      <w:r w:rsidRPr="00695F4A">
        <w:rPr>
          <w:rFonts w:ascii="Times New Roman" w:hAnsi="Times New Roman" w:cs="Times New Roman"/>
          <w:sz w:val="24"/>
          <w:szCs w:val="24"/>
        </w:rPr>
        <w:t>a je</w:t>
      </w:r>
      <w:r w:rsidR="00827985" w:rsidRPr="00695F4A">
        <w:rPr>
          <w:rFonts w:ascii="Times New Roman" w:hAnsi="Times New Roman" w:cs="Times New Roman"/>
          <w:sz w:val="24"/>
          <w:szCs w:val="24"/>
        </w:rPr>
        <w:t xml:space="preserve">ho </w:t>
      </w:r>
      <w:r w:rsidRPr="00695F4A">
        <w:rPr>
          <w:rFonts w:ascii="Times New Roman" w:hAnsi="Times New Roman" w:cs="Times New Roman"/>
          <w:sz w:val="24"/>
          <w:szCs w:val="24"/>
        </w:rPr>
        <w:t>příloh</w:t>
      </w:r>
      <w:r w:rsidR="00827985" w:rsidRPr="00695F4A">
        <w:rPr>
          <w:rFonts w:ascii="Times New Roman" w:hAnsi="Times New Roman" w:cs="Times New Roman"/>
          <w:sz w:val="24"/>
          <w:szCs w:val="24"/>
        </w:rPr>
        <w:t>y</w:t>
      </w:r>
      <w:r w:rsidRPr="00695F4A">
        <w:rPr>
          <w:rFonts w:ascii="Times New Roman" w:hAnsi="Times New Roman" w:cs="Times New Roman"/>
          <w:sz w:val="24"/>
          <w:szCs w:val="24"/>
        </w:rPr>
        <w:t>, ne</w:t>
      </w:r>
      <w:r w:rsidR="00EA33E7" w:rsidRPr="00695F4A">
        <w:rPr>
          <w:rFonts w:ascii="Times New Roman" w:hAnsi="Times New Roman" w:cs="Times New Roman"/>
          <w:sz w:val="24"/>
          <w:szCs w:val="24"/>
        </w:rPr>
        <w:t>ní</w:t>
      </w:r>
      <w:r w:rsidRPr="00695F4A">
        <w:rPr>
          <w:rFonts w:ascii="Times New Roman" w:hAnsi="Times New Roman" w:cs="Times New Roman"/>
          <w:sz w:val="24"/>
          <w:szCs w:val="24"/>
        </w:rPr>
        <w:t xml:space="preserve">-li součástí jediného elektronického dokumentu (tj. do všech samostatných souborů tvořících v souhrnu Smlouvu). </w:t>
      </w:r>
    </w:p>
    <w:p w14:paraId="0BF3C4C0" w14:textId="77777777" w:rsidR="00EA33E7" w:rsidRPr="00695F4A" w:rsidRDefault="00EA33E7" w:rsidP="00D31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F4A">
        <w:rPr>
          <w:rFonts w:ascii="Times New Roman" w:hAnsi="Times New Roman" w:cs="Times New Roman"/>
          <w:sz w:val="24"/>
          <w:szCs w:val="24"/>
        </w:rPr>
        <w:t>Dodatek</w:t>
      </w:r>
      <w:r w:rsidR="00D311D6" w:rsidRPr="00695F4A">
        <w:rPr>
          <w:rFonts w:ascii="Times New Roman" w:hAnsi="Times New Roman" w:cs="Times New Roman"/>
          <w:sz w:val="24"/>
          <w:szCs w:val="24"/>
        </w:rPr>
        <w:t xml:space="preserve"> nabývá účinnosti dnem jeho uveřejnění v registru smluv. </w:t>
      </w:r>
    </w:p>
    <w:p w14:paraId="176FD30A" w14:textId="20BC1C17" w:rsidR="00D311D6" w:rsidRPr="00695F4A" w:rsidRDefault="00EA33E7" w:rsidP="00D311D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F4A">
        <w:rPr>
          <w:rFonts w:ascii="Times New Roman" w:hAnsi="Times New Roman" w:cs="Times New Roman"/>
          <w:sz w:val="24"/>
          <w:szCs w:val="24"/>
        </w:rPr>
        <w:t xml:space="preserve">Dodatek </w:t>
      </w:r>
      <w:r w:rsidR="00D311D6" w:rsidRPr="00695F4A">
        <w:rPr>
          <w:rFonts w:ascii="Times New Roman" w:hAnsi="Times New Roman" w:cs="Times New Roman"/>
          <w:sz w:val="24"/>
          <w:szCs w:val="24"/>
        </w:rPr>
        <w:t xml:space="preserve">se vyhotovuje v elektronické podobě, přičemž obě Smluvní strany </w:t>
      </w:r>
      <w:proofErr w:type="gramStart"/>
      <w:r w:rsidR="00D311D6" w:rsidRPr="00695F4A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D311D6" w:rsidRPr="00695F4A">
        <w:rPr>
          <w:rFonts w:ascii="Times New Roman" w:hAnsi="Times New Roman" w:cs="Times New Roman"/>
          <w:sz w:val="24"/>
          <w:szCs w:val="24"/>
        </w:rPr>
        <w:t xml:space="preserve"> její elektronický originál</w:t>
      </w:r>
      <w:r w:rsidR="003A5C24">
        <w:rPr>
          <w:rFonts w:ascii="Times New Roman" w:hAnsi="Times New Roman" w:cs="Times New Roman"/>
          <w:sz w:val="24"/>
          <w:szCs w:val="24"/>
        </w:rPr>
        <w:t>.</w:t>
      </w:r>
    </w:p>
    <w:p w14:paraId="26360CA4" w14:textId="77777777" w:rsidR="009511AC" w:rsidRPr="009511AC" w:rsidRDefault="009511AC" w:rsidP="009511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8FBA49" w14:textId="77777777" w:rsidR="009511AC" w:rsidRPr="009511AC" w:rsidRDefault="009511AC" w:rsidP="009511AC">
      <w:pPr>
        <w:widowControl w:val="0"/>
        <w:tabs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EA39AA" w14:textId="77777777" w:rsidR="009511AC" w:rsidRPr="009511AC" w:rsidRDefault="009511AC" w:rsidP="009511AC">
      <w:pPr>
        <w:widowControl w:val="0"/>
        <w:tabs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322F9" w14:textId="72EFD64D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428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B42800">
        <w:rPr>
          <w:rFonts w:ascii="Times New Roman" w:eastAsia="Times New Roman" w:hAnsi="Times New Roman" w:cs="Times New Roman"/>
          <w:sz w:val="24"/>
          <w:szCs w:val="24"/>
          <w:lang w:eastAsia="ar-SA"/>
        </w:rPr>
        <w:t>Olomouci,</w:t>
      </w: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……………………                            </w:t>
      </w:r>
      <w:r w:rsidR="00B428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95F4A">
        <w:rPr>
          <w:rFonts w:ascii="Times New Roman" w:eastAsia="Times New Roman" w:hAnsi="Times New Roman" w:cs="Times New Roman"/>
          <w:sz w:val="24"/>
          <w:szCs w:val="24"/>
          <w:lang w:eastAsia="cs-CZ"/>
        </w:rPr>
        <w:t> O</w:t>
      </w:r>
      <w:r w:rsidR="00B42800">
        <w:rPr>
          <w:rFonts w:ascii="Times New Roman" w:eastAsia="Times New Roman" w:hAnsi="Times New Roman" w:cs="Times New Roman"/>
          <w:sz w:val="24"/>
          <w:szCs w:val="24"/>
          <w:lang w:eastAsia="cs-CZ"/>
        </w:rPr>
        <w:t>lomouci</w:t>
      </w:r>
      <w:r w:rsidR="00695F4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</w:t>
      </w:r>
      <w:proofErr w:type="gramStart"/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5190BC" w14:textId="77777777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A53D0" w14:textId="1388674E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Objednatel:</w:t>
      </w:r>
      <w:r w:rsidR="00695F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Zhotovitel:</w:t>
      </w:r>
    </w:p>
    <w:p w14:paraId="03DE3266" w14:textId="77777777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032BE" w14:textId="77777777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E78BFF" w14:textId="77777777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849763" w14:textId="5C03E966" w:rsidR="008C6272" w:rsidRDefault="008C6272" w:rsidP="009511AC">
      <w:pPr>
        <w:widowControl w:val="0"/>
        <w:spacing w:after="0" w:line="240" w:lineRule="auto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73533B1F" w14:textId="07A3C25D" w:rsidR="008C6272" w:rsidRDefault="007F19A8" w:rsidP="009511AC">
      <w:pPr>
        <w:widowControl w:val="0"/>
        <w:spacing w:after="0" w:line="240" w:lineRule="auto"/>
      </w:pPr>
      <w:r>
        <w:t xml:space="preserve">Za </w:t>
      </w:r>
      <w:r w:rsidR="008C6272">
        <w:t xml:space="preserve">Muzeum umění Olomouc </w:t>
      </w:r>
      <w:r w:rsidR="008C6272">
        <w:tab/>
      </w:r>
      <w:r w:rsidR="008C6272">
        <w:tab/>
      </w:r>
      <w:r w:rsidR="008C6272">
        <w:tab/>
      </w:r>
      <w:r w:rsidR="008C6272">
        <w:tab/>
      </w:r>
      <w:r w:rsidR="008C6272">
        <w:tab/>
      </w:r>
      <w:r>
        <w:t xml:space="preserve">Za </w:t>
      </w:r>
      <w:r w:rsidR="008C6272">
        <w:t>Národní památkový ústav</w:t>
      </w:r>
    </w:p>
    <w:p w14:paraId="019D9E40" w14:textId="77777777" w:rsidR="00ED379E" w:rsidRDefault="008C6272" w:rsidP="00ED379E">
      <w:pPr>
        <w:widowControl w:val="0"/>
        <w:spacing w:after="0" w:line="240" w:lineRule="auto"/>
      </w:pPr>
      <w:r>
        <w:t xml:space="preserve">státní příspěvková organizace </w:t>
      </w:r>
      <w:r>
        <w:tab/>
      </w:r>
      <w:r>
        <w:tab/>
      </w:r>
      <w:r>
        <w:tab/>
      </w:r>
      <w:r>
        <w:tab/>
      </w:r>
      <w:r>
        <w:tab/>
        <w:t>státní příspěvková organizace</w:t>
      </w:r>
    </w:p>
    <w:p w14:paraId="75FE2C52" w14:textId="6070A0BE" w:rsidR="00ED379E" w:rsidRDefault="00ED379E" w:rsidP="00ED379E">
      <w:pPr>
        <w:widowControl w:val="0"/>
        <w:spacing w:after="0" w:line="240" w:lineRule="auto"/>
        <w:ind w:left="5664" w:hanging="5664"/>
      </w:pPr>
      <w:r>
        <w:t xml:space="preserve">Mgr. Ondřej Zatloukal, ředitel </w:t>
      </w:r>
      <w:r>
        <w:tab/>
      </w:r>
      <w:r w:rsidR="008C6272">
        <w:t xml:space="preserve">územní odborné pracoviště v Olomouci </w:t>
      </w:r>
    </w:p>
    <w:p w14:paraId="2A65D382" w14:textId="5BD38FDC" w:rsidR="009511AC" w:rsidRPr="009511AC" w:rsidRDefault="008C6272" w:rsidP="007F19A8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Mgr. František </w:t>
      </w:r>
      <w:proofErr w:type="spellStart"/>
      <w:r>
        <w:t>Chupík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D., ředitel </w:t>
      </w:r>
    </w:p>
    <w:p w14:paraId="1F6FEB6F" w14:textId="77777777" w:rsidR="009511AC" w:rsidRPr="009511AC" w:rsidRDefault="009511AC" w:rsidP="00951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5E37D" w14:textId="11E80E44" w:rsidR="00EC02FE" w:rsidRPr="009511AC" w:rsidRDefault="009511AC" w:rsidP="00A279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A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Příloha: </w:t>
      </w:r>
      <w:r w:rsidR="00ED379E" w:rsidRPr="005217F0">
        <w:rPr>
          <w:rFonts w:ascii="Times New Roman" w:hAnsi="Times New Roman" w:cs="Times New Roman"/>
          <w:i/>
          <w:iCs/>
          <w:sz w:val="24"/>
          <w:szCs w:val="24"/>
        </w:rPr>
        <w:t>Grafické znázornění polohy jednotlivých sond</w:t>
      </w:r>
      <w:r w:rsidR="00ED379E">
        <w:rPr>
          <w:rFonts w:ascii="Times New Roman" w:hAnsi="Times New Roman" w:cs="Times New Roman"/>
          <w:i/>
          <w:iCs/>
          <w:sz w:val="24"/>
          <w:szCs w:val="24"/>
        </w:rPr>
        <w:t xml:space="preserve"> S5-S</w:t>
      </w:r>
      <w:r w:rsidR="003A5C24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sectPr w:rsidR="00EC02FE" w:rsidRPr="0095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9F3"/>
    <w:multiLevelType w:val="hybridMultilevel"/>
    <w:tmpl w:val="A9B284F6"/>
    <w:lvl w:ilvl="0" w:tplc="F72AB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55B0D"/>
    <w:multiLevelType w:val="hybridMultilevel"/>
    <w:tmpl w:val="06CE6010"/>
    <w:lvl w:ilvl="0" w:tplc="F0CEC2E2">
      <w:start w:val="3"/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4060744F"/>
    <w:multiLevelType w:val="hybridMultilevel"/>
    <w:tmpl w:val="A7CCA922"/>
    <w:lvl w:ilvl="0" w:tplc="C48A849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6553C0"/>
    <w:multiLevelType w:val="hybridMultilevel"/>
    <w:tmpl w:val="592437BC"/>
    <w:lvl w:ilvl="0" w:tplc="D02C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318D"/>
    <w:multiLevelType w:val="hybridMultilevel"/>
    <w:tmpl w:val="0B4014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84543">
    <w:abstractNumId w:val="3"/>
  </w:num>
  <w:num w:numId="2" w16cid:durableId="1011880202">
    <w:abstractNumId w:val="1"/>
  </w:num>
  <w:num w:numId="3" w16cid:durableId="1682900864">
    <w:abstractNumId w:val="0"/>
  </w:num>
  <w:num w:numId="4" w16cid:durableId="1672218663">
    <w:abstractNumId w:val="2"/>
  </w:num>
  <w:num w:numId="5" w16cid:durableId="133676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AC"/>
    <w:rsid w:val="00055EAC"/>
    <w:rsid w:val="00060408"/>
    <w:rsid w:val="00095687"/>
    <w:rsid w:val="000E09A3"/>
    <w:rsid w:val="000F5CD2"/>
    <w:rsid w:val="00130362"/>
    <w:rsid w:val="00137938"/>
    <w:rsid w:val="002166A7"/>
    <w:rsid w:val="00240A81"/>
    <w:rsid w:val="00250C09"/>
    <w:rsid w:val="00296BF9"/>
    <w:rsid w:val="002D0379"/>
    <w:rsid w:val="002D1583"/>
    <w:rsid w:val="00361CF2"/>
    <w:rsid w:val="003A5C24"/>
    <w:rsid w:val="003B5ABB"/>
    <w:rsid w:val="004446D2"/>
    <w:rsid w:val="00482D9C"/>
    <w:rsid w:val="005040D0"/>
    <w:rsid w:val="00504684"/>
    <w:rsid w:val="005217F0"/>
    <w:rsid w:val="00545E2B"/>
    <w:rsid w:val="005938C4"/>
    <w:rsid w:val="005E7160"/>
    <w:rsid w:val="00695F4A"/>
    <w:rsid w:val="006A3C3F"/>
    <w:rsid w:val="006C7828"/>
    <w:rsid w:val="00723D1B"/>
    <w:rsid w:val="007419E4"/>
    <w:rsid w:val="007E25D9"/>
    <w:rsid w:val="007F19A8"/>
    <w:rsid w:val="00823A46"/>
    <w:rsid w:val="00827985"/>
    <w:rsid w:val="00841AE9"/>
    <w:rsid w:val="0085178C"/>
    <w:rsid w:val="008C6272"/>
    <w:rsid w:val="0090512D"/>
    <w:rsid w:val="00941C20"/>
    <w:rsid w:val="009461E8"/>
    <w:rsid w:val="009511AC"/>
    <w:rsid w:val="00956C16"/>
    <w:rsid w:val="00973363"/>
    <w:rsid w:val="00A00752"/>
    <w:rsid w:val="00A02FE0"/>
    <w:rsid w:val="00A2797A"/>
    <w:rsid w:val="00A50C4B"/>
    <w:rsid w:val="00A60BFE"/>
    <w:rsid w:val="00A649CD"/>
    <w:rsid w:val="00AA0359"/>
    <w:rsid w:val="00AF7133"/>
    <w:rsid w:val="00B06ECA"/>
    <w:rsid w:val="00B42800"/>
    <w:rsid w:val="00B76C32"/>
    <w:rsid w:val="00B974E4"/>
    <w:rsid w:val="00C15F01"/>
    <w:rsid w:val="00C542A0"/>
    <w:rsid w:val="00CC1C80"/>
    <w:rsid w:val="00CD0D22"/>
    <w:rsid w:val="00D018F3"/>
    <w:rsid w:val="00D311D6"/>
    <w:rsid w:val="00D70214"/>
    <w:rsid w:val="00DA42CF"/>
    <w:rsid w:val="00DB2A24"/>
    <w:rsid w:val="00E05863"/>
    <w:rsid w:val="00E57505"/>
    <w:rsid w:val="00EA33E7"/>
    <w:rsid w:val="00EC5030"/>
    <w:rsid w:val="00E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220A"/>
  <w15:chartTrackingRefBased/>
  <w15:docId w15:val="{C6DA3457-459C-4009-9084-F1021B80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11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1AC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95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4270</Characters>
  <Application>Microsoft Office Word</Application>
  <DocSecurity>4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DODATEK Č. 1</vt:lpstr>
      <vt:lpstr>ke Smlouvě o dílo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Kovaříková Jana</cp:lastModifiedBy>
  <cp:revision>2</cp:revision>
  <dcterms:created xsi:type="dcterms:W3CDTF">2023-03-29T12:06:00Z</dcterms:created>
  <dcterms:modified xsi:type="dcterms:W3CDTF">2023-03-29T12:06:00Z</dcterms:modified>
</cp:coreProperties>
</file>