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8D4BCC" w14:textId="77777777" w:rsidR="00A021A2" w:rsidRPr="00D812A1" w:rsidRDefault="000B1F24">
      <w:pPr>
        <w:jc w:val="center"/>
        <w:rPr>
          <w:b/>
          <w:bCs/>
          <w:sz w:val="32"/>
          <w:szCs w:val="32"/>
        </w:rPr>
      </w:pPr>
      <w:r w:rsidRPr="00D812A1">
        <w:rPr>
          <w:b/>
          <w:bCs/>
          <w:sz w:val="32"/>
          <w:szCs w:val="32"/>
        </w:rPr>
        <w:t xml:space="preserve">Smlouva o nájmu prostor sloužících k podnikání </w:t>
      </w:r>
    </w:p>
    <w:p w14:paraId="47A17BBE" w14:textId="5C30DF55" w:rsidR="00A021A2" w:rsidRPr="00D812A1" w:rsidRDefault="000B1F24">
      <w:pPr>
        <w:jc w:val="center"/>
      </w:pPr>
      <w:r w:rsidRPr="00D812A1">
        <w:rPr>
          <w:b/>
          <w:bCs/>
          <w:sz w:val="32"/>
          <w:szCs w:val="32"/>
        </w:rPr>
        <w:t xml:space="preserve">č. </w:t>
      </w:r>
      <w:r w:rsidR="00D05F26">
        <w:rPr>
          <w:b/>
          <w:bCs/>
          <w:sz w:val="32"/>
          <w:szCs w:val="32"/>
        </w:rPr>
        <w:t>20</w:t>
      </w:r>
      <w:r w:rsidR="00A71089">
        <w:rPr>
          <w:b/>
          <w:bCs/>
          <w:sz w:val="32"/>
          <w:szCs w:val="32"/>
        </w:rPr>
        <w:t>/2</w:t>
      </w:r>
      <w:r w:rsidR="00D05F26">
        <w:rPr>
          <w:b/>
          <w:bCs/>
          <w:sz w:val="32"/>
          <w:szCs w:val="32"/>
        </w:rPr>
        <w:t>3</w:t>
      </w:r>
      <w:r w:rsidRPr="00D812A1">
        <w:rPr>
          <w:b/>
          <w:bCs/>
          <w:sz w:val="32"/>
          <w:szCs w:val="32"/>
        </w:rPr>
        <w:t>/Čechy pod Kosířem</w:t>
      </w:r>
    </w:p>
    <w:p w14:paraId="19150F6E" w14:textId="77777777" w:rsidR="00A021A2" w:rsidRPr="00D812A1" w:rsidRDefault="000B1F24">
      <w:r w:rsidRPr="00D812A1">
        <w:t>uzavřená mezi</w:t>
      </w:r>
    </w:p>
    <w:p w14:paraId="57FDA103" w14:textId="77777777" w:rsidR="00A021A2" w:rsidRPr="00D812A1" w:rsidRDefault="00A021A2"/>
    <w:p w14:paraId="3816D6D1" w14:textId="77777777" w:rsidR="00A021A2" w:rsidRPr="00D812A1" w:rsidRDefault="000B1F24">
      <w:r w:rsidRPr="00D812A1">
        <w:t>pronajímatelem:</w:t>
      </w:r>
    </w:p>
    <w:p w14:paraId="5F3BEAE3" w14:textId="77777777" w:rsidR="00A021A2" w:rsidRPr="00D812A1" w:rsidRDefault="000B1F24">
      <w:pPr>
        <w:rPr>
          <w:b/>
          <w:bCs/>
        </w:rPr>
      </w:pPr>
      <w:r w:rsidRPr="00D812A1">
        <w:rPr>
          <w:b/>
          <w:bCs/>
        </w:rPr>
        <w:t xml:space="preserve">Vlastivědné muzeum v Olomouci, nám. Republiky 823/5, 771 73 Olomouc </w:t>
      </w:r>
    </w:p>
    <w:p w14:paraId="18AEF3F0" w14:textId="77777777" w:rsidR="00A021A2" w:rsidRPr="00D812A1" w:rsidRDefault="000B1F24">
      <w:r w:rsidRPr="00D812A1">
        <w:t xml:space="preserve">zastoupeným </w:t>
      </w:r>
    </w:p>
    <w:p w14:paraId="0AD10021" w14:textId="5031179C" w:rsidR="00A021A2" w:rsidRPr="00D812A1" w:rsidRDefault="00CD6FF2">
      <w:r>
        <w:rPr>
          <w:b/>
          <w:bCs/>
        </w:rPr>
        <w:t>Mgr. Jakub Ráliš</w:t>
      </w:r>
    </w:p>
    <w:p w14:paraId="68F8DA37" w14:textId="77777777" w:rsidR="00816BD3" w:rsidRDefault="000B1F24">
      <w:r w:rsidRPr="00D812A1">
        <w:t>č.ú.: KB Olomouc 1035-811/0100</w:t>
      </w:r>
      <w:r w:rsidRPr="00D812A1">
        <w:tab/>
      </w:r>
      <w:r w:rsidRPr="00D812A1">
        <w:tab/>
      </w:r>
    </w:p>
    <w:p w14:paraId="0EFE9F79" w14:textId="13601B02" w:rsidR="00A021A2" w:rsidRPr="00D812A1" w:rsidRDefault="000B1F24">
      <w:r w:rsidRPr="00D812A1">
        <w:t>IČO: 100609</w:t>
      </w:r>
    </w:p>
    <w:p w14:paraId="5938A23F" w14:textId="77777777" w:rsidR="00A021A2" w:rsidRPr="00D812A1" w:rsidRDefault="00A021A2">
      <w:pPr>
        <w:rPr>
          <w:b/>
          <w:bCs/>
        </w:rPr>
      </w:pPr>
    </w:p>
    <w:p w14:paraId="6CB53B0D" w14:textId="77777777" w:rsidR="00A021A2" w:rsidRPr="00D812A1" w:rsidRDefault="000B1F24">
      <w:r w:rsidRPr="00D812A1">
        <w:t>a</w:t>
      </w:r>
    </w:p>
    <w:p w14:paraId="7FA75EB3" w14:textId="77777777" w:rsidR="00A021A2" w:rsidRPr="00D812A1" w:rsidRDefault="00A021A2"/>
    <w:p w14:paraId="52E8F854" w14:textId="14C6D3F2" w:rsidR="00A021A2" w:rsidRPr="0018049C" w:rsidRDefault="000B1F24">
      <w:r w:rsidRPr="0018049C">
        <w:t xml:space="preserve">nájemcem: </w:t>
      </w:r>
      <w:r w:rsidR="00097D9A">
        <w:tab/>
        <w:t xml:space="preserve">Kristýna </w:t>
      </w:r>
      <w:r w:rsidR="007F028C">
        <w:t>Lexmanová – Stawaritschová</w:t>
      </w:r>
      <w:r w:rsidR="00097D9A">
        <w:tab/>
      </w:r>
    </w:p>
    <w:p w14:paraId="4E8B9FBB" w14:textId="03F32FAC" w:rsidR="003F5E24" w:rsidRDefault="000B1F24">
      <w:r w:rsidRPr="0018049C">
        <w:t xml:space="preserve">adresa: </w:t>
      </w:r>
      <w:r w:rsidR="00097D9A">
        <w:tab/>
        <w:t>Kaple 60, Čelechovice na Hané 798</w:t>
      </w:r>
      <w:r w:rsidR="00AD252E">
        <w:t xml:space="preserve"> </w:t>
      </w:r>
      <w:r w:rsidR="00097D9A">
        <w:t>16</w:t>
      </w:r>
      <w:r w:rsidR="00097D9A">
        <w:tab/>
      </w:r>
      <w:r w:rsidRPr="0018049C">
        <w:rPr>
          <w:rFonts w:ascii="Arial Unicode MS" w:hAnsi="Arial Unicode MS"/>
        </w:rPr>
        <w:br/>
      </w:r>
      <w:r w:rsidRPr="0018049C">
        <w:t>číslo účtu:</w:t>
      </w:r>
      <w:r w:rsidR="00097D9A">
        <w:tab/>
        <w:t>2601796904/2010</w:t>
      </w:r>
    </w:p>
    <w:p w14:paraId="5D7BB461" w14:textId="77777777" w:rsidR="00A021A2" w:rsidRPr="0018049C" w:rsidRDefault="003F5E24">
      <w:pPr>
        <w:rPr>
          <w:shd w:val="clear" w:color="auto" w:fill="FFFFFF"/>
        </w:rPr>
      </w:pPr>
      <w:r>
        <w:rPr>
          <w:shd w:val="clear" w:color="auto" w:fill="FFFFFF"/>
        </w:rPr>
        <w:t>I</w:t>
      </w:r>
      <w:r w:rsidR="000B1F24" w:rsidRPr="0018049C">
        <w:rPr>
          <w:shd w:val="clear" w:color="auto" w:fill="FFFFFF"/>
        </w:rPr>
        <w:t xml:space="preserve">ČO: </w:t>
      </w:r>
      <w:r w:rsidR="00097D9A">
        <w:rPr>
          <w:shd w:val="clear" w:color="auto" w:fill="FFFFFF"/>
        </w:rPr>
        <w:tab/>
      </w:r>
      <w:r w:rsidR="00097D9A">
        <w:rPr>
          <w:shd w:val="clear" w:color="auto" w:fill="FFFFFF"/>
        </w:rPr>
        <w:tab/>
        <w:t>09018310</w:t>
      </w:r>
      <w:r w:rsidR="00097D9A">
        <w:rPr>
          <w:shd w:val="clear" w:color="auto" w:fill="FFFFFF"/>
        </w:rPr>
        <w:tab/>
      </w:r>
    </w:p>
    <w:p w14:paraId="6DC3D935" w14:textId="77777777" w:rsidR="00A021A2" w:rsidRPr="0018049C" w:rsidRDefault="000B1F24">
      <w:r w:rsidRPr="0018049C">
        <w:t xml:space="preserve">Telefon: </w:t>
      </w:r>
      <w:r w:rsidR="00097D9A">
        <w:tab/>
        <w:t>737 187 347</w:t>
      </w:r>
      <w:r w:rsidR="00097D9A">
        <w:tab/>
      </w:r>
    </w:p>
    <w:p w14:paraId="0D70BCA5" w14:textId="77777777" w:rsidR="00A021A2" w:rsidRPr="0018049C" w:rsidRDefault="000B1F24">
      <w:r w:rsidRPr="0018049C">
        <w:t xml:space="preserve">Email: </w:t>
      </w:r>
      <w:r w:rsidR="00097D9A">
        <w:tab/>
      </w:r>
      <w:r w:rsidR="00097D9A">
        <w:tab/>
      </w:r>
      <w:hyperlink r:id="rId10" w:history="1">
        <w:r w:rsidR="00097D9A" w:rsidRPr="00BE692C">
          <w:rPr>
            <w:rStyle w:val="Hypertextovodkaz"/>
          </w:rPr>
          <w:t>stawaritschova.k@gmail.com</w:t>
        </w:r>
      </w:hyperlink>
      <w:r w:rsidR="00097D9A">
        <w:t xml:space="preserve">; </w:t>
      </w:r>
      <w:r w:rsidR="00097D9A" w:rsidRPr="008B65E8">
        <w:rPr>
          <w:u w:val="single"/>
        </w:rPr>
        <w:t>kafevparkucpk@gmail.com</w:t>
      </w:r>
    </w:p>
    <w:p w14:paraId="3901B91E" w14:textId="77777777" w:rsidR="00A021A2" w:rsidRPr="00D812A1" w:rsidRDefault="00A021A2"/>
    <w:p w14:paraId="12279010" w14:textId="77777777" w:rsidR="00A021A2" w:rsidRPr="00D812A1" w:rsidRDefault="000B1F24">
      <w:pPr>
        <w:jc w:val="center"/>
        <w:rPr>
          <w:b/>
          <w:bCs/>
        </w:rPr>
      </w:pPr>
      <w:r w:rsidRPr="00D812A1">
        <w:rPr>
          <w:b/>
          <w:bCs/>
        </w:rPr>
        <w:t>I.</w:t>
      </w:r>
    </w:p>
    <w:p w14:paraId="12CE7953" w14:textId="78448ABB" w:rsidR="00A021A2" w:rsidRPr="00D812A1" w:rsidRDefault="000B1F24">
      <w:pPr>
        <w:jc w:val="center"/>
        <w:rPr>
          <w:b/>
          <w:bCs/>
        </w:rPr>
      </w:pPr>
      <w:r w:rsidRPr="00D812A1">
        <w:rPr>
          <w:b/>
          <w:bCs/>
        </w:rPr>
        <w:t>Předmět smlouvy a vymezení pronájmu</w:t>
      </w:r>
    </w:p>
    <w:p w14:paraId="161131E2" w14:textId="77777777" w:rsidR="00A021A2" w:rsidRPr="00D812A1" w:rsidRDefault="00A021A2">
      <w:pPr>
        <w:ind w:firstLine="708"/>
      </w:pPr>
    </w:p>
    <w:p w14:paraId="2CB35E94" w14:textId="313FE19B" w:rsidR="00A021A2" w:rsidRPr="00CD6FF2" w:rsidRDefault="000B1F24" w:rsidP="00CD6FF2">
      <w:pPr>
        <w:pStyle w:val="Odstavecseseznamem"/>
        <w:numPr>
          <w:ilvl w:val="0"/>
          <w:numId w:val="1"/>
        </w:numPr>
        <w:ind w:left="284" w:hanging="284"/>
        <w:jc w:val="both"/>
        <w:rPr>
          <w:b/>
          <w:bCs/>
        </w:rPr>
      </w:pPr>
      <w:r w:rsidRPr="00D812A1">
        <w:t xml:space="preserve">Předmětem smlouvy je </w:t>
      </w:r>
      <w:r w:rsidRPr="00CD6FF2">
        <w:rPr>
          <w:b/>
          <w:bCs/>
        </w:rPr>
        <w:t xml:space="preserve">pronájem vyhrazené části zámku v Čechách pod Kosířem </w:t>
      </w:r>
      <w:r w:rsidR="005D79AB" w:rsidRPr="00CD6FF2">
        <w:rPr>
          <w:b/>
          <w:bCs/>
        </w:rPr>
        <w:t>(</w:t>
      </w:r>
      <w:r w:rsidR="005D79AB">
        <w:t xml:space="preserve">místnosti v 1. nadzemním podlaží jižního křídla zámku 1.10, 1.13, 1.14, 1.15, 1.16, 1.17, 1.18, 1.19, 1.49, 1.50) </w:t>
      </w:r>
      <w:r w:rsidRPr="00D812A1">
        <w:t>za účelem realizace kavár</w:t>
      </w:r>
      <w:r w:rsidR="00AB4310">
        <w:t xml:space="preserve">ny </w:t>
      </w:r>
      <w:r w:rsidR="00AB4310" w:rsidRPr="00CD6FF2">
        <w:rPr>
          <w:b/>
          <w:bCs/>
        </w:rPr>
        <w:t>na dobu určitou od 1.</w:t>
      </w:r>
      <w:r w:rsidR="00A94293" w:rsidRPr="00CD6FF2">
        <w:rPr>
          <w:b/>
          <w:bCs/>
        </w:rPr>
        <w:t xml:space="preserve"> </w:t>
      </w:r>
      <w:r w:rsidR="00D05F26" w:rsidRPr="00CD6FF2">
        <w:rPr>
          <w:b/>
          <w:bCs/>
        </w:rPr>
        <w:t>4</w:t>
      </w:r>
      <w:r w:rsidR="00A94293" w:rsidRPr="00CD6FF2">
        <w:rPr>
          <w:b/>
          <w:bCs/>
        </w:rPr>
        <w:t>. 202</w:t>
      </w:r>
      <w:r w:rsidR="00D05F26" w:rsidRPr="00CD6FF2">
        <w:rPr>
          <w:b/>
          <w:bCs/>
        </w:rPr>
        <w:t>3</w:t>
      </w:r>
      <w:r w:rsidRPr="00CD6FF2">
        <w:rPr>
          <w:b/>
          <w:bCs/>
        </w:rPr>
        <w:t xml:space="preserve"> – </w:t>
      </w:r>
      <w:r w:rsidR="00D05F26" w:rsidRPr="00CD6FF2">
        <w:rPr>
          <w:b/>
          <w:bCs/>
        </w:rPr>
        <w:t>3</w:t>
      </w:r>
      <w:r w:rsidR="000E2D60">
        <w:rPr>
          <w:b/>
          <w:bCs/>
        </w:rPr>
        <w:t>1</w:t>
      </w:r>
      <w:r w:rsidRPr="00CD6FF2">
        <w:rPr>
          <w:b/>
          <w:bCs/>
        </w:rPr>
        <w:t xml:space="preserve">. </w:t>
      </w:r>
      <w:r w:rsidR="000E2D60">
        <w:rPr>
          <w:b/>
          <w:bCs/>
        </w:rPr>
        <w:t>12</w:t>
      </w:r>
      <w:r w:rsidRPr="00CD6FF2">
        <w:rPr>
          <w:b/>
          <w:bCs/>
        </w:rPr>
        <w:t xml:space="preserve">. </w:t>
      </w:r>
      <w:r w:rsidR="00A94293" w:rsidRPr="00CD6FF2">
        <w:rPr>
          <w:b/>
          <w:bCs/>
        </w:rPr>
        <w:t>202</w:t>
      </w:r>
      <w:r w:rsidR="00D05F26" w:rsidRPr="00CD6FF2">
        <w:rPr>
          <w:b/>
          <w:bCs/>
        </w:rPr>
        <w:t>3</w:t>
      </w:r>
      <w:r w:rsidRPr="00CD6FF2">
        <w:rPr>
          <w:b/>
          <w:bCs/>
        </w:rPr>
        <w:t>.</w:t>
      </w:r>
    </w:p>
    <w:p w14:paraId="7840256F" w14:textId="77777777" w:rsidR="005D79AB" w:rsidRPr="007F028C" w:rsidRDefault="005D79AB" w:rsidP="005D79AB">
      <w:pPr>
        <w:ind w:firstLine="708"/>
        <w:jc w:val="both"/>
        <w:rPr>
          <w:b/>
          <w:bCs/>
        </w:rPr>
      </w:pPr>
    </w:p>
    <w:p w14:paraId="4FE91314" w14:textId="77777777" w:rsidR="005D79AB" w:rsidRPr="00D812A1" w:rsidRDefault="005D79AB" w:rsidP="005D79AB">
      <w:pPr>
        <w:ind w:firstLine="708"/>
        <w:jc w:val="both"/>
      </w:pPr>
    </w:p>
    <w:p w14:paraId="3B8DB491" w14:textId="77777777" w:rsidR="00A021A2" w:rsidRPr="00D812A1" w:rsidRDefault="000B1F24">
      <w:pPr>
        <w:jc w:val="center"/>
        <w:rPr>
          <w:b/>
          <w:bCs/>
        </w:rPr>
      </w:pPr>
      <w:r w:rsidRPr="00D812A1">
        <w:rPr>
          <w:b/>
          <w:bCs/>
        </w:rPr>
        <w:t>II.</w:t>
      </w:r>
    </w:p>
    <w:p w14:paraId="4654F166" w14:textId="77777777" w:rsidR="00A021A2" w:rsidRPr="00D812A1" w:rsidRDefault="000B1F24">
      <w:pPr>
        <w:jc w:val="center"/>
        <w:rPr>
          <w:b/>
          <w:bCs/>
        </w:rPr>
      </w:pPr>
      <w:r w:rsidRPr="00D812A1">
        <w:rPr>
          <w:b/>
          <w:bCs/>
        </w:rPr>
        <w:t>Právo přístupu a příjezdu</w:t>
      </w:r>
    </w:p>
    <w:p w14:paraId="43BD9DE9" w14:textId="411896FA" w:rsidR="00A021A2" w:rsidRPr="00D812A1" w:rsidRDefault="000B1F24" w:rsidP="00CD6FF2">
      <w:pPr>
        <w:pStyle w:val="Odstavecseseznamem"/>
        <w:numPr>
          <w:ilvl w:val="0"/>
          <w:numId w:val="1"/>
        </w:numPr>
        <w:ind w:left="284" w:hanging="284"/>
        <w:jc w:val="both"/>
      </w:pPr>
      <w:r w:rsidRPr="00D812A1">
        <w:t xml:space="preserve">Nájemce má právo přístupu a příjezdu do pronajaté nemovitosti přes pozemek </w:t>
      </w:r>
      <w:proofErr w:type="spellStart"/>
      <w:r w:rsidRPr="00D812A1">
        <w:t>p.č</w:t>
      </w:r>
      <w:proofErr w:type="spellEnd"/>
      <w:r w:rsidRPr="00D812A1">
        <w:t xml:space="preserve">. 168/1 – ostatní plocha, způsob využití zeleň (zámecký park), </w:t>
      </w:r>
      <w:proofErr w:type="spellStart"/>
      <w:r w:rsidRPr="00D812A1">
        <w:t>zaps</w:t>
      </w:r>
      <w:proofErr w:type="spellEnd"/>
      <w:r w:rsidRPr="00D812A1">
        <w:t xml:space="preserve">. na LV č. 862 pro obec a </w:t>
      </w:r>
      <w:proofErr w:type="spellStart"/>
      <w:r w:rsidRPr="00D812A1">
        <w:t>k.ú</w:t>
      </w:r>
      <w:proofErr w:type="spellEnd"/>
      <w:r w:rsidRPr="00D812A1">
        <w:t xml:space="preserve">. Čechy pod Kosířem, v katastru nemovitostí pro Olomoucký kraj, Katastrální pracoviště Prostějov, a to přístupu osob pověřených k tomu nájemcem, jejichž seznam nájemce pronajímateli </w:t>
      </w:r>
      <w:proofErr w:type="gramStart"/>
      <w:r w:rsidRPr="00D812A1">
        <w:t>předloží</w:t>
      </w:r>
      <w:proofErr w:type="gramEnd"/>
      <w:r w:rsidRPr="00D812A1">
        <w:t xml:space="preserve">, a pokud dojde k jejich změnám, bude o změnách pronajímatele informovat, a příjezdu vozidel do 3,5t, to vše v hodinách určených jako otevírací hodiny zámeckého parku pro veřejnost. Parkovat vozidla je nájemce oprávněn v areálu tzv. zámeckého parkoviště na pozemku parcely č. 168/3– ostatní plocha, způsob využití zeleň (zámecký park), </w:t>
      </w:r>
      <w:proofErr w:type="spellStart"/>
      <w:r w:rsidRPr="00D812A1">
        <w:t>zaps</w:t>
      </w:r>
      <w:proofErr w:type="spellEnd"/>
      <w:r w:rsidRPr="00D812A1">
        <w:t xml:space="preserve">. na LV č. 862 pro </w:t>
      </w:r>
      <w:proofErr w:type="spellStart"/>
      <w:r w:rsidRPr="00D812A1">
        <w:t>pro</w:t>
      </w:r>
      <w:proofErr w:type="spellEnd"/>
      <w:r w:rsidRPr="00D812A1">
        <w:t xml:space="preserve"> obec a </w:t>
      </w:r>
      <w:proofErr w:type="spellStart"/>
      <w:r w:rsidRPr="00D812A1">
        <w:t>k.ú</w:t>
      </w:r>
      <w:proofErr w:type="spellEnd"/>
      <w:r w:rsidRPr="00D812A1">
        <w:t xml:space="preserve">. Čechy pod Kosířem, v katastru nemovitostí pro Olomoucký kraj, Katastrální pracoviště Prostějov. </w:t>
      </w:r>
    </w:p>
    <w:p w14:paraId="5C5FD4E6" w14:textId="77777777" w:rsidR="00A021A2" w:rsidRDefault="00A021A2">
      <w:pPr>
        <w:jc w:val="center"/>
      </w:pPr>
    </w:p>
    <w:p w14:paraId="637772EA" w14:textId="77777777" w:rsidR="005D79AB" w:rsidRPr="00D812A1" w:rsidRDefault="005D79AB">
      <w:pPr>
        <w:jc w:val="center"/>
        <w:rPr>
          <w:b/>
          <w:bCs/>
        </w:rPr>
      </w:pPr>
    </w:p>
    <w:p w14:paraId="78806268" w14:textId="77777777" w:rsidR="00A021A2" w:rsidRPr="00D812A1" w:rsidRDefault="000B1F24">
      <w:pPr>
        <w:jc w:val="center"/>
        <w:rPr>
          <w:b/>
          <w:bCs/>
        </w:rPr>
      </w:pPr>
      <w:r w:rsidRPr="00D812A1">
        <w:rPr>
          <w:b/>
          <w:bCs/>
        </w:rPr>
        <w:t xml:space="preserve">III. </w:t>
      </w:r>
    </w:p>
    <w:p w14:paraId="704C2318" w14:textId="77777777" w:rsidR="00A021A2" w:rsidRPr="00D812A1" w:rsidRDefault="000B1F24">
      <w:pPr>
        <w:jc w:val="center"/>
      </w:pPr>
      <w:r w:rsidRPr="00D812A1">
        <w:rPr>
          <w:b/>
          <w:bCs/>
        </w:rPr>
        <w:t>Nájemné</w:t>
      </w:r>
    </w:p>
    <w:p w14:paraId="33EB3E8A" w14:textId="5595D2EA" w:rsidR="00A021A2" w:rsidRPr="00D812A1" w:rsidRDefault="007F028C" w:rsidP="00CD6FF2">
      <w:pPr>
        <w:pStyle w:val="Odstavecseseznamem"/>
        <w:numPr>
          <w:ilvl w:val="0"/>
          <w:numId w:val="2"/>
        </w:numPr>
        <w:ind w:left="284" w:hanging="284"/>
        <w:jc w:val="both"/>
      </w:pPr>
      <w:r>
        <w:t>Celkové nájemné</w:t>
      </w:r>
      <w:r w:rsidR="000B1F24" w:rsidRPr="00D812A1">
        <w:t xml:space="preserve"> se stanovuje na </w:t>
      </w:r>
      <w:r w:rsidR="000E2D60">
        <w:t>6</w:t>
      </w:r>
      <w:r>
        <w:t>.000</w:t>
      </w:r>
      <w:r w:rsidR="00927A06">
        <w:t xml:space="preserve">,-- Kč (slovy: </w:t>
      </w:r>
      <w:r w:rsidR="000E2D60">
        <w:t>šest</w:t>
      </w:r>
      <w:r w:rsidR="00927A06">
        <w:t xml:space="preserve"> tisíc korun českých)</w:t>
      </w:r>
      <w:r>
        <w:t xml:space="preserve"> měsíčně</w:t>
      </w:r>
      <w:r w:rsidR="000E2D60">
        <w:t xml:space="preserve"> v období od dubna 2023 do října 2023, nájemné ve výši 1 000,-- Kč (slovy: jeden tisíc korun českých) v období listopad 2023 a prosinec 2023. </w:t>
      </w:r>
      <w:r w:rsidR="000B1F24" w:rsidRPr="00D812A1">
        <w:t xml:space="preserve">Nájemce je povinen platit pronajímateli v pravidelných měsíčních termínech vždy do 15. dne v měsíci za každý běžný kalendářní měsíc na účet </w:t>
      </w:r>
      <w:r w:rsidR="000E2D60">
        <w:t xml:space="preserve">               </w:t>
      </w:r>
      <w:r w:rsidR="000B1F24" w:rsidRPr="00D812A1">
        <w:t>1035-811/0100 (do pozn. uvede „ZÁMECKÁ KAVÁRNA“).</w:t>
      </w:r>
    </w:p>
    <w:p w14:paraId="62CB007C" w14:textId="77777777" w:rsidR="00A021A2" w:rsidRPr="00D812A1" w:rsidRDefault="00A021A2">
      <w:pPr>
        <w:jc w:val="both"/>
      </w:pPr>
    </w:p>
    <w:p w14:paraId="20DE7269" w14:textId="6FC92E7A" w:rsidR="00A021A2" w:rsidRPr="00D812A1" w:rsidRDefault="000B1F24" w:rsidP="00CD6FF2">
      <w:pPr>
        <w:pStyle w:val="Odstavecseseznamem"/>
        <w:numPr>
          <w:ilvl w:val="0"/>
          <w:numId w:val="2"/>
        </w:numPr>
        <w:ind w:left="284" w:hanging="284"/>
        <w:jc w:val="both"/>
      </w:pPr>
      <w:r w:rsidRPr="00D812A1">
        <w:lastRenderedPageBreak/>
        <w:t>Nájemce je povinen hradit do 15. dne běžného měsíce kromě nájemného cenu služeb souvisejících s nájemním vztahem, jedná se o dodávky vody a elektřiny, a to zálohovými platbami ve výši</w:t>
      </w:r>
      <w:r w:rsidR="003747ED">
        <w:t xml:space="preserve"> </w:t>
      </w:r>
      <w:proofErr w:type="gramStart"/>
      <w:r w:rsidR="000E2D60">
        <w:t>11</w:t>
      </w:r>
      <w:r w:rsidR="00AB4310">
        <w:t>.000,-</w:t>
      </w:r>
      <w:proofErr w:type="gramEnd"/>
      <w:r w:rsidR="00AB4310">
        <w:t xml:space="preserve"> Kč </w:t>
      </w:r>
      <w:r w:rsidR="00927A06">
        <w:t xml:space="preserve">(slovy: </w:t>
      </w:r>
      <w:r w:rsidR="000E2D60">
        <w:t>jedenáct tisíc</w:t>
      </w:r>
      <w:r w:rsidR="00927A06">
        <w:t xml:space="preserve"> korun českých) </w:t>
      </w:r>
      <w:r w:rsidR="00AB4310">
        <w:t>měsíčně</w:t>
      </w:r>
      <w:r w:rsidRPr="00D812A1">
        <w:t>. Takto zaplacené zálohy pronajímatel nájemci vyúčt</w:t>
      </w:r>
      <w:r w:rsidR="00837252">
        <w:t xml:space="preserve">uje </w:t>
      </w:r>
      <w:r w:rsidRPr="00D812A1">
        <w:t xml:space="preserve">dle skutečných odběrů dodávek, a to formou daňového </w:t>
      </w:r>
      <w:proofErr w:type="gramStart"/>
      <w:r w:rsidRPr="00D812A1">
        <w:t>dokladu</w:t>
      </w:r>
      <w:r w:rsidR="00837252">
        <w:t xml:space="preserve"> - faktury</w:t>
      </w:r>
      <w:proofErr w:type="gramEnd"/>
      <w:r w:rsidRPr="00D812A1">
        <w:t xml:space="preserve"> k</w:t>
      </w:r>
      <w:r w:rsidR="00F90AD6">
        <w:t xml:space="preserve"> poslednímu dni </w:t>
      </w:r>
      <w:r w:rsidR="00837252">
        <w:t xml:space="preserve">nájmu. </w:t>
      </w:r>
      <w:r w:rsidRPr="00D812A1">
        <w:t xml:space="preserve"> Měření spotřeby vody a elektřiny bude provedeno samostatně na samostatných měřičích. </w:t>
      </w:r>
    </w:p>
    <w:p w14:paraId="10D7E610" w14:textId="77777777" w:rsidR="00A021A2" w:rsidRDefault="00A021A2"/>
    <w:p w14:paraId="45A1A4F7" w14:textId="77777777" w:rsidR="005D79AB" w:rsidRPr="00D812A1" w:rsidRDefault="005D79AB"/>
    <w:p w14:paraId="65427790" w14:textId="77777777" w:rsidR="00A021A2" w:rsidRPr="00D812A1" w:rsidRDefault="000B1F24">
      <w:pPr>
        <w:jc w:val="center"/>
        <w:rPr>
          <w:b/>
          <w:bCs/>
        </w:rPr>
      </w:pPr>
      <w:r w:rsidRPr="00D812A1">
        <w:rPr>
          <w:b/>
          <w:bCs/>
        </w:rPr>
        <w:t>IV.</w:t>
      </w:r>
    </w:p>
    <w:p w14:paraId="41F1B55D" w14:textId="77777777" w:rsidR="00A021A2" w:rsidRPr="00D812A1" w:rsidRDefault="000B1F24">
      <w:pPr>
        <w:jc w:val="center"/>
        <w:rPr>
          <w:b/>
          <w:bCs/>
        </w:rPr>
      </w:pPr>
      <w:r w:rsidRPr="00D812A1">
        <w:rPr>
          <w:b/>
          <w:bCs/>
        </w:rPr>
        <w:t>Kauce</w:t>
      </w:r>
    </w:p>
    <w:p w14:paraId="70C799C2" w14:textId="77777777" w:rsidR="00A021A2" w:rsidRPr="00D812A1" w:rsidRDefault="00A021A2">
      <w:pPr>
        <w:jc w:val="center"/>
        <w:rPr>
          <w:b/>
          <w:bCs/>
        </w:rPr>
      </w:pPr>
    </w:p>
    <w:p w14:paraId="346293AD" w14:textId="0E956D38" w:rsidR="00A021A2" w:rsidRPr="00CD6FF2" w:rsidRDefault="000B1F24" w:rsidP="00CD6FF2">
      <w:pPr>
        <w:pStyle w:val="Odstavecseseznamem"/>
        <w:numPr>
          <w:ilvl w:val="0"/>
          <w:numId w:val="3"/>
        </w:numPr>
        <w:ind w:left="284" w:hanging="284"/>
        <w:jc w:val="both"/>
        <w:rPr>
          <w:b/>
          <w:bCs/>
        </w:rPr>
      </w:pPr>
      <w:r w:rsidRPr="00D812A1">
        <w:t xml:space="preserve">Strany si ujednaly povinnost nájemce zaplatit kauci ve výši </w:t>
      </w:r>
      <w:proofErr w:type="gramStart"/>
      <w:r w:rsidRPr="00D812A1">
        <w:t>2.000,-</w:t>
      </w:r>
      <w:proofErr w:type="gramEnd"/>
      <w:r w:rsidRPr="00D812A1">
        <w:t xml:space="preserve"> Kč</w:t>
      </w:r>
      <w:r w:rsidR="00927A06">
        <w:t xml:space="preserve"> (slovy: dva tisíce korun českých)</w:t>
      </w:r>
      <w:r w:rsidRPr="00D812A1">
        <w:t xml:space="preserve">, kterou se nájemce zavazuje zaplatit ve lhůtě do 14 dnů po podpisu smlouvy na účet </w:t>
      </w:r>
      <w:r w:rsidR="003F5E24">
        <w:t>1035-</w:t>
      </w:r>
      <w:r w:rsidRPr="00D812A1">
        <w:t>811/0100, (do pozn. uvede „ZÁMECKÁ KAVÁRNA</w:t>
      </w:r>
      <w:r w:rsidR="00F90AD6">
        <w:t xml:space="preserve"> - ZÁLOHA</w:t>
      </w:r>
      <w:r w:rsidRPr="00D812A1">
        <w:t xml:space="preserve">“ a svoje příjmení). </w:t>
      </w:r>
    </w:p>
    <w:p w14:paraId="44C8126A" w14:textId="77777777" w:rsidR="00A021A2" w:rsidRDefault="00A021A2" w:rsidP="005D79AB">
      <w:pPr>
        <w:rPr>
          <w:b/>
          <w:bCs/>
        </w:rPr>
      </w:pPr>
    </w:p>
    <w:p w14:paraId="4A7739AF" w14:textId="77777777" w:rsidR="005D79AB" w:rsidRPr="00D812A1" w:rsidRDefault="005D79AB" w:rsidP="005D79AB">
      <w:pPr>
        <w:rPr>
          <w:b/>
          <w:bCs/>
        </w:rPr>
      </w:pPr>
    </w:p>
    <w:p w14:paraId="5AECCBDC" w14:textId="77777777" w:rsidR="00A021A2" w:rsidRPr="00D812A1" w:rsidRDefault="000B1F24">
      <w:pPr>
        <w:jc w:val="center"/>
        <w:rPr>
          <w:b/>
          <w:bCs/>
        </w:rPr>
      </w:pPr>
      <w:r w:rsidRPr="00D812A1">
        <w:rPr>
          <w:b/>
          <w:bCs/>
        </w:rPr>
        <w:t>V.</w:t>
      </w:r>
    </w:p>
    <w:p w14:paraId="4955963B" w14:textId="77777777" w:rsidR="00A021A2" w:rsidRPr="00D812A1" w:rsidRDefault="000B1F24">
      <w:pPr>
        <w:jc w:val="center"/>
        <w:rPr>
          <w:b/>
          <w:bCs/>
        </w:rPr>
      </w:pPr>
      <w:r w:rsidRPr="00D812A1">
        <w:rPr>
          <w:b/>
          <w:bCs/>
        </w:rPr>
        <w:t>Práva a povinnosti pronajímatele</w:t>
      </w:r>
    </w:p>
    <w:p w14:paraId="73713111" w14:textId="77777777" w:rsidR="00A021A2" w:rsidRPr="00D812A1" w:rsidRDefault="00A021A2">
      <w:pPr>
        <w:jc w:val="both"/>
      </w:pPr>
    </w:p>
    <w:p w14:paraId="58745EFF" w14:textId="5A91F836" w:rsidR="00A021A2" w:rsidRPr="00D812A1" w:rsidRDefault="000B1F24" w:rsidP="00CD6FF2">
      <w:pPr>
        <w:ind w:left="284" w:hanging="284"/>
        <w:jc w:val="both"/>
      </w:pPr>
      <w:r w:rsidRPr="00D812A1">
        <w:t>1. Pronajímatel je povinen předat</w:t>
      </w:r>
      <w:r w:rsidR="003F5E24">
        <w:t xml:space="preserve"> předmět nájmu ke dni </w:t>
      </w:r>
      <w:r w:rsidR="00A94293" w:rsidRPr="00A94293">
        <w:t xml:space="preserve">1. </w:t>
      </w:r>
      <w:r w:rsidR="00CD6FF2">
        <w:t>4</w:t>
      </w:r>
      <w:r w:rsidR="00A94293" w:rsidRPr="00A94293">
        <w:t>. 202</w:t>
      </w:r>
      <w:r w:rsidR="00CD6FF2">
        <w:t>3</w:t>
      </w:r>
      <w:r w:rsidRPr="00D812A1">
        <w:t xml:space="preserve">, a to ve stavu, v jakém se předmět nájmu nachází ke dni podpisu této smlouvy. Převzetí předmětu nájmu včetně jeho stavu, stavu elektroměru, plynoměru a vodoměru, počtu předaných klíčů atd. bude protokolován ve zvláštním zápise, který </w:t>
      </w:r>
      <w:proofErr w:type="gramStart"/>
      <w:r w:rsidRPr="00D812A1">
        <w:t>podepíší</w:t>
      </w:r>
      <w:proofErr w:type="gramEnd"/>
      <w:r w:rsidRPr="00D812A1">
        <w:t xml:space="preserve"> pronajímatel zastoupený kastelánem zámku a nájemce.</w:t>
      </w:r>
    </w:p>
    <w:p w14:paraId="036D465D" w14:textId="77777777" w:rsidR="00A021A2" w:rsidRPr="00D812A1" w:rsidRDefault="000B1F24" w:rsidP="00CD6FF2">
      <w:pPr>
        <w:ind w:left="284" w:hanging="284"/>
        <w:jc w:val="both"/>
      </w:pPr>
      <w:r w:rsidRPr="00D812A1">
        <w:t>2. Strany se dohodly, že pronajímatel (jím pověřená osoba) má kdykoliv právo přístupu do pronajatých prostor, a to i v případě nepřítomnosti nájemce. Pronajímatel o tom nájemce vždy uvědomí. Pronajímatel bude mít klíč od služebního vstupu do kavárny pro případ konání vlastních akcí dle čl. III/ této smlouvy n</w:t>
      </w:r>
      <w:r w:rsidR="003F5E24">
        <w:t>ebo pro případ kontroly prostory</w:t>
      </w:r>
      <w:r w:rsidRPr="00D812A1">
        <w:t xml:space="preserve"> či havárie.</w:t>
      </w:r>
    </w:p>
    <w:p w14:paraId="12311C94" w14:textId="77777777" w:rsidR="00A021A2" w:rsidRPr="00D812A1" w:rsidRDefault="000B1F24" w:rsidP="00CD6FF2">
      <w:pPr>
        <w:ind w:left="284" w:hanging="284"/>
        <w:jc w:val="both"/>
      </w:pPr>
      <w:r w:rsidRPr="00D812A1">
        <w:t xml:space="preserve">3. Pronajímatel se zavazuje udržovat okolní prostory kolem zámku s výjimkou místa určeného pro venkovní posezení kavárny. </w:t>
      </w:r>
    </w:p>
    <w:p w14:paraId="0122157D" w14:textId="77777777" w:rsidR="00A021A2" w:rsidRPr="00D812A1" w:rsidRDefault="000B1F24" w:rsidP="00CD6FF2">
      <w:pPr>
        <w:ind w:left="284" w:hanging="284"/>
        <w:jc w:val="both"/>
      </w:pPr>
      <w:r w:rsidRPr="00D812A1">
        <w:t>4. Pronajímatel si vyhrazuje právo zakázat nájemci instalování a provozování reklamy, která je nevhodná vzhledem k charakteru zámeckého areálu jako chráněné kulturní památky.</w:t>
      </w:r>
    </w:p>
    <w:p w14:paraId="139F06F9" w14:textId="23633D2A" w:rsidR="00A021A2" w:rsidRDefault="000B1F24" w:rsidP="00CD6FF2">
      <w:pPr>
        <w:ind w:left="284" w:hanging="284"/>
        <w:jc w:val="both"/>
      </w:pPr>
      <w:r w:rsidRPr="00D812A1">
        <w:t xml:space="preserve">5. Pronajímatel se zavazuje zajistit nájemci a pověřeným osobám, na kterých se nájemce s pronajímatelem dohodli, bezplatný vstup do pronajatých prostor. </w:t>
      </w:r>
    </w:p>
    <w:p w14:paraId="33146F9E" w14:textId="77777777" w:rsidR="00A021A2" w:rsidRPr="00D812A1" w:rsidRDefault="00A021A2">
      <w:pPr>
        <w:ind w:firstLine="708"/>
        <w:jc w:val="both"/>
        <w:rPr>
          <w:b/>
          <w:bCs/>
        </w:rPr>
      </w:pPr>
    </w:p>
    <w:p w14:paraId="320AD704" w14:textId="77777777" w:rsidR="00A021A2" w:rsidRPr="00D812A1" w:rsidRDefault="00A021A2">
      <w:pPr>
        <w:jc w:val="center"/>
        <w:rPr>
          <w:b/>
          <w:bCs/>
        </w:rPr>
      </w:pPr>
    </w:p>
    <w:p w14:paraId="64E78D64" w14:textId="77777777" w:rsidR="00A021A2" w:rsidRPr="00D812A1" w:rsidRDefault="000B1F24">
      <w:pPr>
        <w:jc w:val="center"/>
        <w:rPr>
          <w:b/>
          <w:bCs/>
        </w:rPr>
      </w:pPr>
      <w:r w:rsidRPr="00D812A1">
        <w:rPr>
          <w:b/>
          <w:bCs/>
        </w:rPr>
        <w:t>VI.</w:t>
      </w:r>
    </w:p>
    <w:p w14:paraId="22282679" w14:textId="77777777" w:rsidR="00A021A2" w:rsidRPr="00D812A1" w:rsidRDefault="000B1F24">
      <w:pPr>
        <w:jc w:val="center"/>
        <w:rPr>
          <w:b/>
          <w:bCs/>
        </w:rPr>
      </w:pPr>
      <w:r w:rsidRPr="00D812A1">
        <w:rPr>
          <w:b/>
          <w:bCs/>
        </w:rPr>
        <w:t>Práva a povinnosti nájemce</w:t>
      </w:r>
    </w:p>
    <w:p w14:paraId="7958AE12" w14:textId="77777777" w:rsidR="00A021A2" w:rsidRPr="00D812A1" w:rsidRDefault="00A021A2">
      <w:pPr>
        <w:jc w:val="center"/>
        <w:rPr>
          <w:b/>
          <w:bCs/>
        </w:rPr>
      </w:pPr>
    </w:p>
    <w:p w14:paraId="5A1AD8A1" w14:textId="77777777" w:rsidR="00A021A2" w:rsidRPr="00D812A1" w:rsidRDefault="000B1F24" w:rsidP="00CD6FF2">
      <w:pPr>
        <w:ind w:left="284" w:hanging="284"/>
        <w:jc w:val="both"/>
      </w:pPr>
      <w:r w:rsidRPr="00D812A1">
        <w:t xml:space="preserve">1. Nájemce zodpovídá za to, že všichni pracovníci i návštěvníci kavárny budou při pohybu v pronajatých prostorách dodržovat zásady bezpečného chování v souladu s návštěvním řádem, který je v areálu vyvěšen, zejména pak dbali na maximální opatrnost s ohledem na objekt zámku. Nájemce zodpovídá za škody na majetku (včetně přírodnin), které by vznikly ze strany pracovníků nebo návštěvníků kavárny. </w:t>
      </w:r>
    </w:p>
    <w:p w14:paraId="52F58E80" w14:textId="59F03F61" w:rsidR="00A021A2" w:rsidRPr="00D812A1" w:rsidRDefault="00CD6FF2" w:rsidP="00CD6FF2">
      <w:pPr>
        <w:ind w:left="284" w:hanging="284"/>
        <w:jc w:val="both"/>
      </w:pPr>
      <w:r>
        <w:t xml:space="preserve">2. </w:t>
      </w:r>
      <w:r w:rsidR="000B1F24" w:rsidRPr="00D812A1">
        <w:t>Nájemce je povinen odstranit veškeré závady a poškození, které v pronajatém prostoru způsobil on sám nebo osoby pověřené nájemcem (zejména zaměstnanci nájemce nebo osoby pro něj pracující). Pokud se tak nestane, je pronajímatel oprávněn požadovat od nájemce úhradu nákladů, které vzniknou v souvislosti s provedením nezbytných oprav.</w:t>
      </w:r>
    </w:p>
    <w:p w14:paraId="3168A190" w14:textId="1F684F0B" w:rsidR="00A021A2" w:rsidRPr="00D812A1" w:rsidRDefault="00CD6FF2" w:rsidP="00CD6FF2">
      <w:pPr>
        <w:ind w:left="284" w:hanging="284"/>
        <w:jc w:val="both"/>
      </w:pPr>
      <w:r>
        <w:t xml:space="preserve">3. </w:t>
      </w:r>
      <w:r w:rsidR="000B1F24" w:rsidRPr="00D812A1">
        <w:t>Nájemce může v prostoru před zámeckou kavárnou instalovat venkovní posezení pouze v podobě a rozsahu schváleném kastelánem zámku.</w:t>
      </w:r>
    </w:p>
    <w:p w14:paraId="160ADBB8" w14:textId="4DE0F6D6" w:rsidR="00A021A2" w:rsidRPr="00D812A1" w:rsidRDefault="00CD6FF2" w:rsidP="00CD6FF2">
      <w:pPr>
        <w:ind w:left="284" w:hanging="284"/>
        <w:jc w:val="both"/>
      </w:pPr>
      <w:r>
        <w:lastRenderedPageBreak/>
        <w:t xml:space="preserve">4. </w:t>
      </w:r>
      <w:r w:rsidR="000B1F24" w:rsidRPr="00D812A1">
        <w:t>Nájemce po skončení pronájmu předá pronajímateli prostory (včetně zapůjčeného vybavení) ve stavu, v jakém je od pronajímatele převzal (s přihlédnutím na běžné opotřebení), zajistí uvedení prostor do stavu v době uzavření smlouvy.</w:t>
      </w:r>
    </w:p>
    <w:p w14:paraId="399BE37B" w14:textId="20453604" w:rsidR="00A021A2" w:rsidRPr="00D812A1" w:rsidRDefault="000B1F24" w:rsidP="00CD6FF2">
      <w:pPr>
        <w:ind w:left="284" w:hanging="284"/>
        <w:jc w:val="both"/>
      </w:pPr>
      <w:r w:rsidRPr="00D812A1">
        <w:t xml:space="preserve">4. Nájemce je povinen nést veškeré náklady spojené s běžnou údržbou a drobnými opravami pronajatého prostoru. </w:t>
      </w:r>
    </w:p>
    <w:p w14:paraId="2C72C405" w14:textId="3DE6B91C" w:rsidR="00A021A2" w:rsidRPr="00D812A1" w:rsidRDefault="000B1F24" w:rsidP="00CD6FF2">
      <w:pPr>
        <w:ind w:left="284" w:hanging="284"/>
        <w:jc w:val="both"/>
      </w:pPr>
      <w:r w:rsidRPr="00D812A1">
        <w:t>5. Stavební ani jiné úpravy nesmí nájemce provádět bez povolení kastelána zámku Čechy pod Kosířem.</w:t>
      </w:r>
    </w:p>
    <w:p w14:paraId="49D6C197" w14:textId="4CAC1F5E" w:rsidR="00A021A2" w:rsidRPr="00D812A1" w:rsidRDefault="000B1F24" w:rsidP="00CD6FF2">
      <w:pPr>
        <w:ind w:left="284" w:hanging="284"/>
        <w:jc w:val="both"/>
      </w:pPr>
      <w:r w:rsidRPr="00D812A1">
        <w:t xml:space="preserve">6. Pokud nájemce nechá zhotovit duplikáty předaných klíčů, je povinen nahlásit jména osob, které tyto duplikáty </w:t>
      </w:r>
      <w:proofErr w:type="gramStart"/>
      <w:r w:rsidRPr="00D812A1">
        <w:t>obdrží</w:t>
      </w:r>
      <w:proofErr w:type="gramEnd"/>
      <w:r w:rsidRPr="00D812A1">
        <w:t xml:space="preserve">.  </w:t>
      </w:r>
    </w:p>
    <w:p w14:paraId="4ECDAC86" w14:textId="5E6904B1" w:rsidR="00A021A2" w:rsidRPr="00D812A1" w:rsidRDefault="000B1F24" w:rsidP="00CD6FF2">
      <w:pPr>
        <w:ind w:left="284" w:hanging="284"/>
        <w:jc w:val="both"/>
      </w:pPr>
      <w:r w:rsidRPr="00D812A1">
        <w:t xml:space="preserve">7. Nájemce není oprávněn přenechat předmět nájmu, ani jeho část do podnájmu, ledaže k tomu </w:t>
      </w:r>
      <w:proofErr w:type="gramStart"/>
      <w:r w:rsidRPr="00D812A1">
        <w:t>obdrží</w:t>
      </w:r>
      <w:proofErr w:type="gramEnd"/>
      <w:r w:rsidRPr="00D812A1">
        <w:t xml:space="preserve"> předchozí písemný a výslovný souhlas pronajímatele.</w:t>
      </w:r>
    </w:p>
    <w:p w14:paraId="43607562" w14:textId="7DE5E1B3" w:rsidR="00A021A2" w:rsidRPr="00D812A1" w:rsidRDefault="000B1F24" w:rsidP="00CD6FF2">
      <w:pPr>
        <w:ind w:left="284" w:hanging="284"/>
        <w:jc w:val="both"/>
      </w:pPr>
      <w:r w:rsidRPr="00D812A1">
        <w:t>8. Ukáže-li se během nájmu potřeba provést nezbytnou opravu pronajatých prostor, kterou nelze odložit na dobu po skončení nájmu, musí ji nájemce strpět, i když mu provedení opravy způsobí obtíže nebo omezí užívání věci. V takovém případě bude následovat adekvátní sleva z nájmu.</w:t>
      </w:r>
    </w:p>
    <w:p w14:paraId="66840F3C" w14:textId="77108357" w:rsidR="00A021A2" w:rsidRPr="00D812A1" w:rsidRDefault="000B1F24" w:rsidP="00CD6FF2">
      <w:pPr>
        <w:ind w:left="284" w:hanging="284"/>
        <w:jc w:val="both"/>
      </w:pPr>
      <w:r w:rsidRPr="00D812A1">
        <w:t>9. Nájemce bere na vědomí, že pronajatý prostor je součástí nemovité kulturní památky a s tím spojené povinnosti a omezení. Nájemce je oprávněn opatřit pronajaté prostory štíty, návěstími apod. výlučně se souhlasem pronajímatele. Nájemce není oprávněn provozovat v pronajatých prostorách jinou činnost než uvedenou v bodě I. / této smlouvy.</w:t>
      </w:r>
    </w:p>
    <w:p w14:paraId="73495A71" w14:textId="4F8B8F6C" w:rsidR="00A021A2" w:rsidRDefault="000B1F24" w:rsidP="00CD6FF2">
      <w:pPr>
        <w:ind w:left="284" w:hanging="284"/>
        <w:jc w:val="both"/>
      </w:pPr>
      <w:r w:rsidRPr="00D812A1">
        <w:t xml:space="preserve">10. V případě provádění jakékoli změny v interiéru zámecké kavárny nebo v prostoru posezení před zámeckou kavárnou si nájemce vyžádá předem souhlas </w:t>
      </w:r>
      <w:r w:rsidR="003F5E24">
        <w:t>kastelána zámku</w:t>
      </w:r>
      <w:r w:rsidRPr="00D812A1">
        <w:t xml:space="preserve">. </w:t>
      </w:r>
    </w:p>
    <w:p w14:paraId="13BFBB6D" w14:textId="27947015" w:rsidR="00D81A07" w:rsidRPr="00D812A1" w:rsidRDefault="00D81A07" w:rsidP="00E95C03">
      <w:pPr>
        <w:ind w:left="426" w:hanging="426"/>
        <w:jc w:val="both"/>
      </w:pPr>
      <w:r>
        <w:t xml:space="preserve">11. </w:t>
      </w:r>
      <w:r w:rsidRPr="00D812A1">
        <w:t>Využití venkovního prostoru bude možné jen po dohodě s kastelánem zámku, a především dle možností a průběhu postupu rekonstrukce zámku.</w:t>
      </w:r>
      <w:r>
        <w:t xml:space="preserve"> V případě rekonstrukce zámku, která omezí využívání venkovních prostor je toto možné zohlednit v ceně nájmu.</w:t>
      </w:r>
    </w:p>
    <w:p w14:paraId="601FA599" w14:textId="380A14F3" w:rsidR="00A021A2" w:rsidRDefault="000B1F24" w:rsidP="00E95C03">
      <w:pPr>
        <w:ind w:left="426" w:hanging="426"/>
        <w:jc w:val="both"/>
      </w:pPr>
      <w:r w:rsidRPr="00D812A1">
        <w:t>1</w:t>
      </w:r>
      <w:r w:rsidR="00D81A07">
        <w:t>2</w:t>
      </w:r>
      <w:r w:rsidRPr="00D812A1">
        <w:t>. Provozní dobu nájemce uzpůsobí provozu zámku</w:t>
      </w:r>
      <w:r w:rsidR="003F5E24">
        <w:t xml:space="preserve"> – kavárna musí mít otevřeno ve dnech, kdy je otevřený zámek.</w:t>
      </w:r>
    </w:p>
    <w:p w14:paraId="3920C4DC" w14:textId="684CA256" w:rsidR="003B3000" w:rsidRDefault="003B3000" w:rsidP="00E95C03">
      <w:pPr>
        <w:ind w:left="284" w:hanging="284"/>
        <w:jc w:val="both"/>
      </w:pPr>
      <w:r w:rsidRPr="000E2D60">
        <w:t>1</w:t>
      </w:r>
      <w:r w:rsidR="00D81A07" w:rsidRPr="000E2D60">
        <w:t>3</w:t>
      </w:r>
      <w:r w:rsidRPr="000E2D60">
        <w:t xml:space="preserve">. Nájemce je povinen na vlastní náklady </w:t>
      </w:r>
      <w:r w:rsidR="00D81A07" w:rsidRPr="000E2D60">
        <w:t>zajišťovat</w:t>
      </w:r>
      <w:r w:rsidRPr="000E2D60">
        <w:t xml:space="preserve"> úklid společného sociálního zařízení v přízemí zámku </w:t>
      </w:r>
      <w:r w:rsidR="00F90AD6" w:rsidRPr="000E2D60">
        <w:t>a dopl</w:t>
      </w:r>
      <w:r w:rsidR="00D81A07" w:rsidRPr="000E2D60">
        <w:t>ňovat</w:t>
      </w:r>
      <w:r w:rsidR="00F90AD6" w:rsidRPr="000E2D60">
        <w:t xml:space="preserve"> spotřební materiál (toaletní papíry, ubrousky, sáčky do odpadkových košů, mýdlo)</w:t>
      </w:r>
      <w:r w:rsidR="00BF6A66" w:rsidRPr="000E2D60">
        <w:t xml:space="preserve"> </w:t>
      </w:r>
      <w:r w:rsidRPr="000E2D60">
        <w:t xml:space="preserve">v pátek </w:t>
      </w:r>
      <w:r w:rsidR="00D81A07" w:rsidRPr="000E2D60">
        <w:t>(po skončení otevírací doby) a o víkendech a svátcích (průběžně po celý den).</w:t>
      </w:r>
    </w:p>
    <w:p w14:paraId="392D0370" w14:textId="56A6769A" w:rsidR="00D812A1" w:rsidRDefault="003B3000" w:rsidP="00CD6FF2">
      <w:pPr>
        <w:jc w:val="both"/>
      </w:pPr>
      <w:r>
        <w:t>1</w:t>
      </w:r>
      <w:r w:rsidR="00D81A07">
        <w:t>4</w:t>
      </w:r>
      <w:r w:rsidR="00D812A1">
        <w:t>. Nájemce je povinen dodržovat všechny bezpečnostní a protipožární předpisy.</w:t>
      </w:r>
    </w:p>
    <w:p w14:paraId="0EE9BF86" w14:textId="451CA558" w:rsidR="00F90AD6" w:rsidRPr="00D812A1" w:rsidRDefault="00F90AD6" w:rsidP="00E95C03">
      <w:pPr>
        <w:ind w:left="426" w:hanging="426"/>
        <w:jc w:val="both"/>
      </w:pPr>
      <w:r>
        <w:t>1</w:t>
      </w:r>
      <w:r w:rsidR="00D81A07">
        <w:t>5</w:t>
      </w:r>
      <w:r>
        <w:t>. Nájemce je povinen zamykat bránu do zámeckého parku při odjezdu, je-li poslední s vozidlem v areálu zámku.</w:t>
      </w:r>
    </w:p>
    <w:p w14:paraId="1E09FA20" w14:textId="77777777" w:rsidR="00A021A2" w:rsidRPr="00D812A1" w:rsidRDefault="00A021A2">
      <w:pPr>
        <w:jc w:val="both"/>
      </w:pPr>
    </w:p>
    <w:p w14:paraId="7FCD6374" w14:textId="77777777" w:rsidR="00A021A2" w:rsidRPr="00D812A1" w:rsidRDefault="000B1F24">
      <w:pPr>
        <w:jc w:val="center"/>
        <w:rPr>
          <w:b/>
          <w:bCs/>
        </w:rPr>
      </w:pPr>
      <w:r w:rsidRPr="00D812A1">
        <w:rPr>
          <w:b/>
          <w:bCs/>
        </w:rPr>
        <w:t>VII.</w:t>
      </w:r>
    </w:p>
    <w:p w14:paraId="056D6470" w14:textId="77777777" w:rsidR="00A021A2" w:rsidRPr="00D812A1" w:rsidRDefault="000B1F24">
      <w:pPr>
        <w:jc w:val="center"/>
        <w:rPr>
          <w:b/>
          <w:bCs/>
        </w:rPr>
      </w:pPr>
      <w:r w:rsidRPr="00D812A1">
        <w:rPr>
          <w:b/>
          <w:bCs/>
        </w:rPr>
        <w:t>Skončení nájmu</w:t>
      </w:r>
    </w:p>
    <w:p w14:paraId="50B2C393" w14:textId="77777777" w:rsidR="00A021A2" w:rsidRPr="00D812A1" w:rsidRDefault="00A021A2">
      <w:pPr>
        <w:jc w:val="center"/>
        <w:rPr>
          <w:b/>
          <w:bCs/>
        </w:rPr>
      </w:pPr>
    </w:p>
    <w:p w14:paraId="7505C2A7" w14:textId="34AC1ED9" w:rsidR="00A021A2" w:rsidRPr="00D812A1" w:rsidRDefault="000B1F24" w:rsidP="00E95C03">
      <w:pPr>
        <w:pStyle w:val="Odstavecseseznamem"/>
        <w:numPr>
          <w:ilvl w:val="0"/>
          <w:numId w:val="4"/>
        </w:numPr>
        <w:ind w:left="284" w:hanging="284"/>
        <w:jc w:val="both"/>
      </w:pPr>
      <w:r w:rsidRPr="00D812A1">
        <w:t>Strany se dohodly, že porušení povi</w:t>
      </w:r>
      <w:r w:rsidR="003B3000">
        <w:t>nnosti nájemce uvedené v čl. VI</w:t>
      </w:r>
      <w:r w:rsidRPr="00D812A1">
        <w:t>. této smlouvy představuje hrubé porušení povinností nájemce ve smyslu ustanovení občanského zákoníku a je příčinou k okamžitému ukončení nájemní smlouvy.</w:t>
      </w:r>
    </w:p>
    <w:p w14:paraId="79098237" w14:textId="77777777" w:rsidR="00A021A2" w:rsidRPr="00D812A1" w:rsidRDefault="00A021A2" w:rsidP="00E95C03">
      <w:pPr>
        <w:ind w:left="284" w:hanging="284"/>
        <w:jc w:val="both"/>
      </w:pPr>
    </w:p>
    <w:p w14:paraId="7CD57A6D" w14:textId="77777777" w:rsidR="00A021A2" w:rsidRPr="00D812A1" w:rsidRDefault="000B1F24">
      <w:pPr>
        <w:jc w:val="center"/>
        <w:rPr>
          <w:b/>
          <w:bCs/>
        </w:rPr>
      </w:pPr>
      <w:r w:rsidRPr="00D812A1">
        <w:rPr>
          <w:b/>
          <w:bCs/>
        </w:rPr>
        <w:t>VIII.</w:t>
      </w:r>
    </w:p>
    <w:p w14:paraId="24C6B0F1" w14:textId="77777777" w:rsidR="00A021A2" w:rsidRPr="00D812A1" w:rsidRDefault="000B1F24">
      <w:pPr>
        <w:jc w:val="center"/>
        <w:rPr>
          <w:b/>
          <w:bCs/>
        </w:rPr>
      </w:pPr>
      <w:r w:rsidRPr="00D812A1">
        <w:rPr>
          <w:b/>
          <w:bCs/>
        </w:rPr>
        <w:t>Pojištění</w:t>
      </w:r>
    </w:p>
    <w:p w14:paraId="757EE570" w14:textId="77777777" w:rsidR="00A021A2" w:rsidRPr="00D812A1" w:rsidRDefault="00A021A2">
      <w:pPr>
        <w:jc w:val="center"/>
        <w:rPr>
          <w:b/>
          <w:bCs/>
        </w:rPr>
      </w:pPr>
    </w:p>
    <w:p w14:paraId="2034FC5D" w14:textId="101AFE5E" w:rsidR="00A021A2" w:rsidRDefault="000B1F24" w:rsidP="00E95C03">
      <w:pPr>
        <w:pStyle w:val="Odstavecseseznamem"/>
        <w:numPr>
          <w:ilvl w:val="0"/>
          <w:numId w:val="5"/>
        </w:numPr>
        <w:ind w:left="284" w:hanging="284"/>
        <w:jc w:val="both"/>
      </w:pPr>
      <w:r w:rsidRPr="00D812A1">
        <w:t>Pronajímatel neodpovídá za jakékoliv škody na vnesených věcech a není povinen uzavírat v tomto smyslu žádné pojistné smlouvy. Škody způsobené v průběhu akce pořádané pronajímatelem uhradí pořadatel akce.</w:t>
      </w:r>
    </w:p>
    <w:p w14:paraId="3C99DE70" w14:textId="33C1437C" w:rsidR="00D81A07" w:rsidRPr="000E2D60" w:rsidRDefault="00D81A07" w:rsidP="00E95C03">
      <w:pPr>
        <w:pStyle w:val="Odstavecseseznamem"/>
        <w:numPr>
          <w:ilvl w:val="0"/>
          <w:numId w:val="5"/>
        </w:numPr>
        <w:ind w:left="284" w:hanging="284"/>
        <w:jc w:val="both"/>
      </w:pPr>
      <w:r w:rsidRPr="000E2D60">
        <w:t>Nájemce je povinen být pojištěn proti případným škodám, které by mohl svou činností způsobit pronajímateli.</w:t>
      </w:r>
    </w:p>
    <w:p w14:paraId="765BB8A6" w14:textId="37C7AE64" w:rsidR="00D81A07" w:rsidRDefault="00D81A07">
      <w:pPr>
        <w:jc w:val="both"/>
      </w:pPr>
    </w:p>
    <w:p w14:paraId="027A165D" w14:textId="20B88DB5" w:rsidR="00D81A07" w:rsidRDefault="00D81A07">
      <w:pPr>
        <w:jc w:val="both"/>
      </w:pPr>
    </w:p>
    <w:p w14:paraId="5819BB48" w14:textId="77777777" w:rsidR="00A021A2" w:rsidRPr="00D812A1" w:rsidRDefault="000B1F24">
      <w:pPr>
        <w:jc w:val="center"/>
        <w:rPr>
          <w:b/>
          <w:bCs/>
        </w:rPr>
      </w:pPr>
      <w:r w:rsidRPr="00D812A1">
        <w:rPr>
          <w:b/>
          <w:bCs/>
        </w:rPr>
        <w:lastRenderedPageBreak/>
        <w:t>IX.</w:t>
      </w:r>
    </w:p>
    <w:p w14:paraId="6E3293BE" w14:textId="77777777" w:rsidR="00A021A2" w:rsidRPr="00D812A1" w:rsidRDefault="000B1F24">
      <w:pPr>
        <w:jc w:val="center"/>
        <w:rPr>
          <w:b/>
          <w:bCs/>
        </w:rPr>
      </w:pPr>
      <w:r w:rsidRPr="00D812A1">
        <w:rPr>
          <w:b/>
          <w:bCs/>
        </w:rPr>
        <w:t>Obecná ustanovení</w:t>
      </w:r>
    </w:p>
    <w:p w14:paraId="255AD104" w14:textId="77777777" w:rsidR="00A021A2" w:rsidRPr="00D812A1" w:rsidRDefault="00A021A2">
      <w:pPr>
        <w:jc w:val="both"/>
      </w:pPr>
    </w:p>
    <w:p w14:paraId="28115CFF" w14:textId="77777777" w:rsidR="00A021A2" w:rsidRPr="00D812A1" w:rsidRDefault="000B1F24" w:rsidP="00E95C03">
      <w:pPr>
        <w:ind w:left="284" w:hanging="284"/>
        <w:jc w:val="both"/>
      </w:pPr>
      <w:r w:rsidRPr="00D812A1">
        <w:t>1. Tato smlouva nabývá platnosti dnem podpisu oběma stranami a účinnosti dnem sjednaným ve smlouvě.</w:t>
      </w:r>
    </w:p>
    <w:p w14:paraId="7A6B5391" w14:textId="77777777" w:rsidR="00A021A2" w:rsidRPr="00D812A1" w:rsidRDefault="000B1F24" w:rsidP="00E95C03">
      <w:pPr>
        <w:ind w:left="284" w:hanging="284"/>
        <w:jc w:val="both"/>
      </w:pPr>
      <w:r w:rsidRPr="00D812A1">
        <w:t>2. Veškeré změny a dodatky k této smlouvě jsou platné pouze po dohodě obou stran písemnou formou.</w:t>
      </w:r>
    </w:p>
    <w:p w14:paraId="677D14B1" w14:textId="77777777" w:rsidR="00A021A2" w:rsidRPr="00D812A1" w:rsidRDefault="000B1F24">
      <w:pPr>
        <w:jc w:val="both"/>
      </w:pPr>
      <w:r w:rsidRPr="00D812A1">
        <w:t>3. Všechna práva a povinnosti přecházejí na případné právní nástupce obou stran.</w:t>
      </w:r>
    </w:p>
    <w:p w14:paraId="57286FC7" w14:textId="77777777" w:rsidR="00A021A2" w:rsidRPr="00D812A1" w:rsidRDefault="000B1F24">
      <w:pPr>
        <w:jc w:val="both"/>
      </w:pPr>
      <w:r w:rsidRPr="00D812A1">
        <w:t>4. Písemnosti mezi smluvními stranami se doručují na adresy uvedené v této smlouvě.</w:t>
      </w:r>
    </w:p>
    <w:p w14:paraId="67C418EB" w14:textId="77777777" w:rsidR="00A021A2" w:rsidRPr="00D812A1" w:rsidRDefault="000B1F24">
      <w:pPr>
        <w:jc w:val="both"/>
      </w:pPr>
      <w:r w:rsidRPr="00D812A1">
        <w:t xml:space="preserve">5. Tato smlouva se vyhotovuje ve 2 vyhotoveních, z nichž po 1 </w:t>
      </w:r>
      <w:proofErr w:type="gramStart"/>
      <w:r w:rsidRPr="00D812A1">
        <w:t>obdrží</w:t>
      </w:r>
      <w:proofErr w:type="gramEnd"/>
      <w:r w:rsidRPr="00D812A1">
        <w:t xml:space="preserve"> každá smluvní strana.</w:t>
      </w:r>
    </w:p>
    <w:p w14:paraId="49C1F49C" w14:textId="77777777" w:rsidR="00A021A2" w:rsidRPr="00D812A1" w:rsidRDefault="000B1F24" w:rsidP="00E95C03">
      <w:pPr>
        <w:ind w:left="284" w:hanging="284"/>
        <w:jc w:val="both"/>
      </w:pPr>
      <w:r w:rsidRPr="00D812A1">
        <w:t>6. Otázky touto smlouvou výslovně neupravené, zejména ostatní práva a povinnosti smluvních stran z nájemního vztahu, možnosti jeho změn, způsoby jeho skončení včetně povinnosti poskytnout náhradu, případy, ve kterých jsou pronajímatelé oprávněni jednostranně zvýšit nájemné apod., se řídí obecně závaznými právními předpisy České republiky.</w:t>
      </w:r>
    </w:p>
    <w:p w14:paraId="7EC51416" w14:textId="77777777" w:rsidR="00A021A2" w:rsidRPr="00D812A1" w:rsidRDefault="000B1F24" w:rsidP="00E95C03">
      <w:pPr>
        <w:ind w:left="284" w:hanging="284"/>
        <w:jc w:val="both"/>
      </w:pPr>
      <w:r w:rsidRPr="00D812A1">
        <w:t xml:space="preserve">7. Pokud by kterékoli ustanovení této smlouvy bylo shledáno neplatným či nevykonatelným, ostatní ustanovení této smlouvy tím zůstávají nedotčena. </w:t>
      </w:r>
    </w:p>
    <w:p w14:paraId="4E027458" w14:textId="77777777" w:rsidR="00A021A2" w:rsidRPr="00D812A1" w:rsidRDefault="000B1F24" w:rsidP="00E95C03">
      <w:pPr>
        <w:ind w:left="284" w:hanging="284"/>
        <w:jc w:val="both"/>
      </w:pPr>
      <w:r w:rsidRPr="00D812A1">
        <w:t>8. Seznam vybavení zá</w:t>
      </w:r>
      <w:r w:rsidR="00691AA7">
        <w:t>mecké kavárny, které poskytne</w:t>
      </w:r>
      <w:r w:rsidRPr="00D812A1">
        <w:t xml:space="preserve"> VMO</w:t>
      </w:r>
      <w:r w:rsidR="003B3000">
        <w:t>,</w:t>
      </w:r>
      <w:r w:rsidR="00AB4310">
        <w:t xml:space="preserve"> </w:t>
      </w:r>
      <w:r w:rsidR="00691AA7">
        <w:t>bude uvedeno</w:t>
      </w:r>
      <w:r w:rsidRPr="00D812A1">
        <w:t xml:space="preserve"> v předávacím protokolu.</w:t>
      </w:r>
    </w:p>
    <w:p w14:paraId="4F363347" w14:textId="77777777" w:rsidR="00A021A2" w:rsidRPr="00D812A1" w:rsidRDefault="00A021A2">
      <w:pPr>
        <w:jc w:val="both"/>
      </w:pPr>
    </w:p>
    <w:p w14:paraId="6D5A066E" w14:textId="77777777" w:rsidR="00A021A2" w:rsidRPr="00D812A1" w:rsidRDefault="00A021A2">
      <w:pPr>
        <w:jc w:val="both"/>
      </w:pPr>
    </w:p>
    <w:p w14:paraId="31B5896C" w14:textId="77777777" w:rsidR="00A021A2" w:rsidRPr="00D812A1" w:rsidRDefault="00A021A2">
      <w:pPr>
        <w:jc w:val="both"/>
      </w:pPr>
    </w:p>
    <w:p w14:paraId="1C65B799" w14:textId="77777777" w:rsidR="00A021A2" w:rsidRPr="00D812A1" w:rsidRDefault="00A021A2">
      <w:pPr>
        <w:jc w:val="both"/>
      </w:pPr>
    </w:p>
    <w:p w14:paraId="05412760" w14:textId="77777777" w:rsidR="00A021A2" w:rsidRPr="00D812A1" w:rsidRDefault="000B1F24">
      <w:pPr>
        <w:jc w:val="both"/>
      </w:pPr>
      <w:r w:rsidRPr="00D812A1">
        <w:t>V Olomouci dne …………………………….</w:t>
      </w:r>
    </w:p>
    <w:p w14:paraId="2F904998" w14:textId="23423D3C" w:rsidR="00A021A2" w:rsidRDefault="00A021A2">
      <w:pPr>
        <w:jc w:val="both"/>
      </w:pPr>
    </w:p>
    <w:p w14:paraId="3F33F8EB" w14:textId="47E12C35" w:rsidR="00E95C03" w:rsidRDefault="00E95C03">
      <w:pPr>
        <w:jc w:val="both"/>
      </w:pPr>
    </w:p>
    <w:p w14:paraId="2469C91E" w14:textId="095551E7" w:rsidR="00E95C03" w:rsidRDefault="00E95C03">
      <w:pPr>
        <w:jc w:val="both"/>
      </w:pPr>
    </w:p>
    <w:p w14:paraId="2933C1C4" w14:textId="1B67E5F4" w:rsidR="00E95C03" w:rsidRDefault="00E95C03">
      <w:pPr>
        <w:jc w:val="both"/>
      </w:pPr>
    </w:p>
    <w:p w14:paraId="7BED824D" w14:textId="77777777" w:rsidR="00684EE3" w:rsidRDefault="00684EE3">
      <w:pPr>
        <w:jc w:val="both"/>
      </w:pPr>
    </w:p>
    <w:p w14:paraId="4BC13841" w14:textId="5A5C9A3B" w:rsidR="00E95C03" w:rsidRDefault="00E95C03">
      <w:pPr>
        <w:jc w:val="both"/>
      </w:pPr>
    </w:p>
    <w:p w14:paraId="2D95C092" w14:textId="77777777" w:rsidR="00BF6A66" w:rsidRDefault="00BF6A66">
      <w:pPr>
        <w:jc w:val="both"/>
      </w:pPr>
    </w:p>
    <w:p w14:paraId="36933DC3" w14:textId="77777777" w:rsidR="00E95C03" w:rsidRPr="00D812A1" w:rsidRDefault="00E95C03">
      <w:pPr>
        <w:jc w:val="both"/>
      </w:pPr>
    </w:p>
    <w:p w14:paraId="4D641D24" w14:textId="77777777" w:rsidR="00A021A2" w:rsidRPr="00D812A1" w:rsidRDefault="00A021A2">
      <w:pPr>
        <w:jc w:val="both"/>
      </w:pPr>
    </w:p>
    <w:p w14:paraId="14BECE84" w14:textId="77777777" w:rsidR="00A021A2" w:rsidRPr="00D812A1" w:rsidRDefault="000B1F24">
      <w:pPr>
        <w:jc w:val="both"/>
      </w:pPr>
      <w:r w:rsidRPr="00D812A1">
        <w:t>……………………..……………</w:t>
      </w:r>
      <w:r w:rsidRPr="00D812A1">
        <w:tab/>
      </w:r>
      <w:r w:rsidRPr="00D812A1">
        <w:tab/>
      </w:r>
      <w:r w:rsidRPr="00D812A1">
        <w:tab/>
      </w:r>
      <w:r w:rsidR="00AB4310">
        <w:tab/>
      </w:r>
      <w:r w:rsidRPr="00D812A1">
        <w:t>……………………………………</w:t>
      </w:r>
    </w:p>
    <w:p w14:paraId="770548A9" w14:textId="41B262C3" w:rsidR="00A021A2" w:rsidRPr="00D812A1" w:rsidRDefault="000B1F24">
      <w:pPr>
        <w:jc w:val="both"/>
      </w:pPr>
      <w:r w:rsidRPr="00D812A1">
        <w:tab/>
      </w:r>
      <w:r w:rsidR="006677AD">
        <w:t>Mgr. Jakub Ráliš</w:t>
      </w:r>
      <w:r w:rsidRPr="00D812A1">
        <w:tab/>
      </w:r>
      <w:r w:rsidRPr="00D812A1">
        <w:tab/>
      </w:r>
      <w:r w:rsidRPr="00D812A1">
        <w:tab/>
      </w:r>
      <w:r w:rsidR="00AB4310">
        <w:tab/>
      </w:r>
      <w:r w:rsidR="00AB4310">
        <w:tab/>
      </w:r>
      <w:r w:rsidR="006677AD">
        <w:tab/>
      </w:r>
      <w:r w:rsidR="003B3000">
        <w:t>Kristýna Stawaritschová</w:t>
      </w:r>
    </w:p>
    <w:p w14:paraId="20C169C4" w14:textId="77777777" w:rsidR="00A021A2" w:rsidRPr="00D812A1" w:rsidRDefault="000B1F24">
      <w:pPr>
        <w:jc w:val="both"/>
      </w:pPr>
      <w:r w:rsidRPr="00D812A1">
        <w:t xml:space="preserve">                pronajímatel</w:t>
      </w:r>
      <w:r w:rsidRPr="00D812A1">
        <w:tab/>
      </w:r>
      <w:r w:rsidRPr="00D812A1">
        <w:tab/>
      </w:r>
      <w:r w:rsidRPr="00D812A1">
        <w:tab/>
      </w:r>
      <w:r w:rsidRPr="00D812A1">
        <w:tab/>
      </w:r>
      <w:r w:rsidRPr="00D812A1">
        <w:tab/>
        <w:t xml:space="preserve">     </w:t>
      </w:r>
      <w:r w:rsidR="00AB4310">
        <w:tab/>
      </w:r>
      <w:r w:rsidR="00AB4310">
        <w:tab/>
      </w:r>
      <w:r w:rsidRPr="00D812A1">
        <w:t>nájemce</w:t>
      </w:r>
    </w:p>
    <w:p w14:paraId="37034D1C" w14:textId="77777777" w:rsidR="00A021A2" w:rsidRPr="00D812A1" w:rsidRDefault="00A021A2">
      <w:pPr>
        <w:ind w:firstLine="708"/>
        <w:jc w:val="both"/>
      </w:pPr>
    </w:p>
    <w:p w14:paraId="14B1FAE6" w14:textId="77777777" w:rsidR="00A021A2" w:rsidRPr="00D812A1" w:rsidRDefault="00A021A2">
      <w:pPr>
        <w:jc w:val="center"/>
        <w:rPr>
          <w:b/>
          <w:bCs/>
        </w:rPr>
      </w:pPr>
    </w:p>
    <w:p w14:paraId="0AF30739" w14:textId="77777777" w:rsidR="00A021A2" w:rsidRPr="00D812A1" w:rsidRDefault="00A021A2">
      <w:pPr>
        <w:jc w:val="center"/>
        <w:rPr>
          <w:b/>
          <w:bCs/>
        </w:rPr>
      </w:pPr>
    </w:p>
    <w:p w14:paraId="2868DBFE" w14:textId="77777777" w:rsidR="00A021A2" w:rsidRPr="00D812A1" w:rsidRDefault="00A021A2">
      <w:pPr>
        <w:jc w:val="center"/>
        <w:rPr>
          <w:b/>
          <w:bCs/>
        </w:rPr>
      </w:pPr>
    </w:p>
    <w:p w14:paraId="59CC6149" w14:textId="77777777" w:rsidR="00A021A2" w:rsidRPr="00D812A1" w:rsidRDefault="00A021A2">
      <w:pPr>
        <w:jc w:val="center"/>
        <w:rPr>
          <w:b/>
          <w:bCs/>
        </w:rPr>
      </w:pPr>
    </w:p>
    <w:p w14:paraId="10BD0856" w14:textId="77777777" w:rsidR="00A021A2" w:rsidRPr="00D812A1" w:rsidRDefault="00A021A2">
      <w:pPr>
        <w:jc w:val="center"/>
        <w:rPr>
          <w:b/>
          <w:bCs/>
        </w:rPr>
      </w:pPr>
    </w:p>
    <w:p w14:paraId="3EF5846A" w14:textId="77777777" w:rsidR="00A021A2" w:rsidRPr="00D812A1" w:rsidRDefault="00A021A2">
      <w:pPr>
        <w:jc w:val="center"/>
        <w:rPr>
          <w:b/>
          <w:bCs/>
        </w:rPr>
      </w:pPr>
    </w:p>
    <w:p w14:paraId="6BE5A0AF" w14:textId="0529427B" w:rsidR="00A021A2" w:rsidRDefault="00A021A2"/>
    <w:p w14:paraId="1AE8278D" w14:textId="57420EE8" w:rsidR="00937902" w:rsidRDefault="00937902"/>
    <w:p w14:paraId="1C42CD73" w14:textId="49D06F39" w:rsidR="00937902" w:rsidRDefault="00937902"/>
    <w:p w14:paraId="5C47AB42" w14:textId="4481DCBE" w:rsidR="00937902" w:rsidRDefault="00937902"/>
    <w:p w14:paraId="44FE2FBA" w14:textId="6679D014" w:rsidR="00937902" w:rsidRDefault="00937902"/>
    <w:p w14:paraId="6A30837A" w14:textId="6230D4F5" w:rsidR="00937902" w:rsidRDefault="00937902"/>
    <w:p w14:paraId="06669B97" w14:textId="296BA881" w:rsidR="00937902" w:rsidRDefault="00937902"/>
    <w:p w14:paraId="222C1CA1" w14:textId="11531612" w:rsidR="00937902" w:rsidRDefault="00937902"/>
    <w:p w14:paraId="1665E68E" w14:textId="77777777" w:rsidR="00937902" w:rsidRDefault="00937902" w:rsidP="00937902">
      <w:pPr>
        <w:pStyle w:val="Nadpis1"/>
        <w:jc w:val="center"/>
      </w:pPr>
      <w:r>
        <w:lastRenderedPageBreak/>
        <w:t>Předávací protokol</w:t>
      </w:r>
    </w:p>
    <w:p w14:paraId="5E4A9F3D" w14:textId="77777777" w:rsidR="00937902" w:rsidRDefault="00937902" w:rsidP="00937902">
      <w:pPr>
        <w:rPr>
          <w:lang w:eastAsia="en-US"/>
        </w:rPr>
      </w:pPr>
    </w:p>
    <w:p w14:paraId="6FCBD634" w14:textId="77777777" w:rsidR="00937902" w:rsidRPr="00EF6D2D" w:rsidRDefault="00937902" w:rsidP="00937902">
      <w:pPr>
        <w:rPr>
          <w:lang w:eastAsia="en-US"/>
        </w:rPr>
      </w:pPr>
    </w:p>
    <w:p w14:paraId="79E56A12" w14:textId="77777777" w:rsidR="00937902" w:rsidRDefault="00937902" w:rsidP="00937902"/>
    <w:p w14:paraId="71232501" w14:textId="77777777" w:rsidR="00937902" w:rsidRPr="008B520D" w:rsidRDefault="00937902" w:rsidP="00937902">
      <w:pPr>
        <w:rPr>
          <w:b/>
        </w:rPr>
      </w:pPr>
      <w:r w:rsidRPr="008B520D">
        <w:rPr>
          <w:b/>
        </w:rPr>
        <w:t xml:space="preserve">VĚC: Předání prostor </w:t>
      </w:r>
      <w:r>
        <w:rPr>
          <w:b/>
        </w:rPr>
        <w:t>Kavárny</w:t>
      </w:r>
      <w:r w:rsidRPr="008B520D">
        <w:rPr>
          <w:b/>
        </w:rPr>
        <w:t xml:space="preserve"> v</w:t>
      </w:r>
      <w:r>
        <w:rPr>
          <w:b/>
        </w:rPr>
        <w:t> zámeckém areálu Čechy pod Kosířem</w:t>
      </w:r>
    </w:p>
    <w:p w14:paraId="6C4F89ED" w14:textId="77777777" w:rsidR="00937902" w:rsidRDefault="00937902" w:rsidP="00937902"/>
    <w:p w14:paraId="426B3EF6" w14:textId="77777777" w:rsidR="00937902" w:rsidRDefault="00937902" w:rsidP="00937902">
      <w:pPr>
        <w:rPr>
          <w:i/>
        </w:rPr>
      </w:pPr>
    </w:p>
    <w:p w14:paraId="275B3291" w14:textId="77777777" w:rsidR="00937902" w:rsidRPr="008B520D" w:rsidRDefault="00937902" w:rsidP="00937902">
      <w:pPr>
        <w:rPr>
          <w:i/>
        </w:rPr>
      </w:pPr>
      <w:r w:rsidRPr="008B520D">
        <w:rPr>
          <w:i/>
        </w:rPr>
        <w:t>Stavy energií:</w:t>
      </w:r>
      <w:r>
        <w:rPr>
          <w:i/>
        </w:rPr>
        <w:tab/>
        <w:t>stav energií k 1. 4. 2023.</w:t>
      </w:r>
      <w:r>
        <w:rPr>
          <w:i/>
        </w:rPr>
        <w:tab/>
      </w:r>
      <w:r>
        <w:rPr>
          <w:i/>
        </w:rPr>
        <w:tab/>
      </w:r>
      <w:r>
        <w:rPr>
          <w:i/>
        </w:rPr>
        <w:tab/>
      </w:r>
      <w:r>
        <w:rPr>
          <w:i/>
        </w:rPr>
        <w:tab/>
      </w:r>
      <w:r>
        <w:rPr>
          <w:i/>
        </w:rPr>
        <w:tab/>
      </w:r>
      <w:r>
        <w:rPr>
          <w:i/>
        </w:rPr>
        <w:tab/>
      </w:r>
      <w:r>
        <w:rPr>
          <w:i/>
        </w:rPr>
        <w:tab/>
      </w:r>
      <w:r>
        <w:rPr>
          <w:i/>
        </w:rPr>
        <w:tab/>
      </w:r>
      <w:r>
        <w:rPr>
          <w:i/>
        </w:rPr>
        <w:tab/>
      </w:r>
      <w:r>
        <w:rPr>
          <w:i/>
        </w:rPr>
        <w:tab/>
      </w:r>
    </w:p>
    <w:p w14:paraId="70AFBE4A" w14:textId="77777777" w:rsidR="00937902" w:rsidRDefault="00937902" w:rsidP="00937902">
      <w:pPr>
        <w:autoSpaceDE w:val="0"/>
        <w:autoSpaceDN w:val="0"/>
        <w:adjustRightInd w:val="0"/>
        <w:rPr>
          <w:rFonts w:ascii="MS Shell Dlg 2" w:hAnsi="MS Shell Dlg 2" w:cs="MS Shell Dlg 2"/>
          <w:sz w:val="17"/>
          <w:szCs w:val="17"/>
        </w:rPr>
      </w:pPr>
      <w:r>
        <w:t>voda:</w:t>
      </w:r>
      <w:r>
        <w:tab/>
      </w:r>
      <w:r>
        <w:tab/>
      </w:r>
      <w:r>
        <w:tab/>
        <w:t>m</w:t>
      </w:r>
      <w:r>
        <w:rPr>
          <w:rFonts w:ascii="Arial" w:hAnsi="Arial" w:cs="Arial"/>
          <w:sz w:val="26"/>
          <w:szCs w:val="26"/>
        </w:rPr>
        <w:t>³.</w:t>
      </w:r>
    </w:p>
    <w:p w14:paraId="21240004" w14:textId="77777777" w:rsidR="00937902" w:rsidRDefault="00937902" w:rsidP="00937902">
      <w:r>
        <w:tab/>
      </w:r>
      <w:r>
        <w:tab/>
      </w:r>
      <w:r>
        <w:tab/>
      </w:r>
      <w:r>
        <w:tab/>
      </w:r>
    </w:p>
    <w:p w14:paraId="7D2158EA" w14:textId="77777777" w:rsidR="00937902" w:rsidRDefault="00937902" w:rsidP="00937902">
      <w:r>
        <w:t>elektřina:</w:t>
      </w:r>
      <w:r>
        <w:tab/>
      </w:r>
      <w:r>
        <w:tab/>
      </w:r>
      <w:proofErr w:type="spellStart"/>
      <w:r>
        <w:t>kwh</w:t>
      </w:r>
      <w:proofErr w:type="spellEnd"/>
      <w:r>
        <w:t>.</w:t>
      </w:r>
    </w:p>
    <w:p w14:paraId="035D0372" w14:textId="77777777" w:rsidR="00937902" w:rsidRDefault="00937902" w:rsidP="00937902"/>
    <w:p w14:paraId="2259D866" w14:textId="77777777" w:rsidR="00937902" w:rsidRDefault="00937902" w:rsidP="00937902">
      <w:r>
        <w:tab/>
      </w:r>
      <w:r>
        <w:tab/>
      </w:r>
    </w:p>
    <w:p w14:paraId="6BCF8C6E" w14:textId="77777777" w:rsidR="00937902" w:rsidRDefault="00937902" w:rsidP="00937902">
      <w:pPr>
        <w:rPr>
          <w:i/>
        </w:rPr>
      </w:pPr>
    </w:p>
    <w:p w14:paraId="144B4DD3" w14:textId="77777777" w:rsidR="00937902" w:rsidRDefault="00937902" w:rsidP="00937902">
      <w:pPr>
        <w:rPr>
          <w:i/>
        </w:rPr>
      </w:pPr>
      <w:r w:rsidRPr="008B520D">
        <w:rPr>
          <w:i/>
        </w:rPr>
        <w:t>Závady:</w:t>
      </w:r>
      <w:r>
        <w:rPr>
          <w:i/>
        </w:rPr>
        <w:t xml:space="preserve"> </w:t>
      </w:r>
    </w:p>
    <w:p w14:paraId="27F566DA" w14:textId="77777777" w:rsidR="00937902" w:rsidRDefault="00937902" w:rsidP="00937902">
      <w:pPr>
        <w:rPr>
          <w:i/>
        </w:rPr>
      </w:pPr>
    </w:p>
    <w:p w14:paraId="0C7792D0" w14:textId="77777777" w:rsidR="00937902" w:rsidRDefault="00937902" w:rsidP="00937902">
      <w:pPr>
        <w:rPr>
          <w:i/>
        </w:rPr>
      </w:pPr>
      <w:r>
        <w:rPr>
          <w:i/>
        </w:rPr>
        <w:t xml:space="preserve">Poznámky:   </w:t>
      </w:r>
    </w:p>
    <w:p w14:paraId="6247F254" w14:textId="77777777" w:rsidR="00937902" w:rsidRDefault="00937902" w:rsidP="00937902">
      <w:pPr>
        <w:rPr>
          <w:i/>
        </w:rPr>
      </w:pPr>
    </w:p>
    <w:p w14:paraId="7D286644" w14:textId="77777777" w:rsidR="00937902" w:rsidRDefault="00937902" w:rsidP="00937902">
      <w:pPr>
        <w:rPr>
          <w:i/>
        </w:rPr>
      </w:pPr>
    </w:p>
    <w:p w14:paraId="11E8322C" w14:textId="77777777" w:rsidR="00937902" w:rsidRDefault="00937902" w:rsidP="00937902">
      <w:pPr>
        <w:rPr>
          <w:i/>
        </w:rPr>
      </w:pPr>
    </w:p>
    <w:p w14:paraId="13D97204" w14:textId="77777777" w:rsidR="00937902" w:rsidRDefault="00937902" w:rsidP="00937902">
      <w:pPr>
        <w:rPr>
          <w:i/>
        </w:rPr>
      </w:pPr>
    </w:p>
    <w:p w14:paraId="17F7C77E" w14:textId="77777777" w:rsidR="00937902" w:rsidRDefault="00937902" w:rsidP="00937902">
      <w:pPr>
        <w:rPr>
          <w:i/>
        </w:rPr>
      </w:pPr>
    </w:p>
    <w:p w14:paraId="17ACDD8E" w14:textId="77777777" w:rsidR="00937902" w:rsidRDefault="00937902" w:rsidP="00937902">
      <w:pPr>
        <w:rPr>
          <w:i/>
        </w:rPr>
      </w:pPr>
    </w:p>
    <w:p w14:paraId="5DBC4D93" w14:textId="77777777" w:rsidR="00937902" w:rsidRDefault="00937902" w:rsidP="00937902">
      <w:pPr>
        <w:rPr>
          <w:i/>
        </w:rPr>
      </w:pPr>
    </w:p>
    <w:p w14:paraId="1BF8FB10" w14:textId="77777777" w:rsidR="00937902" w:rsidRDefault="00937902" w:rsidP="00937902">
      <w:pPr>
        <w:rPr>
          <w:i/>
        </w:rPr>
      </w:pPr>
    </w:p>
    <w:p w14:paraId="39C4558D" w14:textId="77777777" w:rsidR="00937902" w:rsidRDefault="00937902" w:rsidP="00937902">
      <w:pPr>
        <w:rPr>
          <w:i/>
        </w:rPr>
      </w:pPr>
    </w:p>
    <w:p w14:paraId="3C12D9AA" w14:textId="77777777" w:rsidR="00937902" w:rsidRDefault="00937902" w:rsidP="00937902">
      <w:pPr>
        <w:rPr>
          <w:i/>
        </w:rPr>
      </w:pPr>
      <w:r>
        <w:rPr>
          <w:i/>
        </w:rPr>
        <w:t xml:space="preserve">v Čechách pod Kosířem dne </w:t>
      </w:r>
    </w:p>
    <w:p w14:paraId="3A3527A0" w14:textId="77777777" w:rsidR="00937902" w:rsidRDefault="00937902" w:rsidP="00937902">
      <w:pPr>
        <w:rPr>
          <w:i/>
        </w:rPr>
      </w:pPr>
    </w:p>
    <w:p w14:paraId="243DE8F0" w14:textId="77777777" w:rsidR="00937902" w:rsidRDefault="00937902" w:rsidP="00937902">
      <w:pPr>
        <w:rPr>
          <w:i/>
        </w:rPr>
      </w:pPr>
    </w:p>
    <w:p w14:paraId="761E016C" w14:textId="77777777" w:rsidR="00937902" w:rsidRDefault="00937902" w:rsidP="00937902">
      <w:pPr>
        <w:rPr>
          <w:b/>
        </w:rPr>
      </w:pPr>
      <w:r>
        <w:rPr>
          <w:b/>
        </w:rPr>
        <w:t>__________________________</w:t>
      </w:r>
      <w:r>
        <w:rPr>
          <w:b/>
        </w:rPr>
        <w:tab/>
      </w:r>
      <w:r>
        <w:rPr>
          <w:b/>
        </w:rPr>
        <w:tab/>
      </w:r>
      <w:r>
        <w:rPr>
          <w:b/>
        </w:rPr>
        <w:tab/>
        <w:t>__________________________</w:t>
      </w:r>
      <w:r>
        <w:rPr>
          <w:b/>
        </w:rPr>
        <w:tab/>
      </w:r>
      <w:r>
        <w:rPr>
          <w:b/>
        </w:rPr>
        <w:tab/>
      </w:r>
      <w:r>
        <w:rPr>
          <w:b/>
        </w:rPr>
        <w:tab/>
      </w:r>
      <w:r>
        <w:rPr>
          <w:b/>
        </w:rPr>
        <w:tab/>
      </w:r>
    </w:p>
    <w:p w14:paraId="78297BF3" w14:textId="77777777" w:rsidR="00937902" w:rsidRPr="004B1812" w:rsidRDefault="00937902" w:rsidP="00937902">
      <w:pPr>
        <w:rPr>
          <w:b/>
        </w:rPr>
      </w:pPr>
      <w:r>
        <w:rPr>
          <w:b/>
        </w:rPr>
        <w:t>Nájemce</w:t>
      </w:r>
      <w:r>
        <w:rPr>
          <w:b/>
        </w:rPr>
        <w:tab/>
      </w:r>
      <w:r>
        <w:rPr>
          <w:b/>
        </w:rPr>
        <w:tab/>
      </w:r>
      <w:r>
        <w:rPr>
          <w:b/>
        </w:rPr>
        <w:tab/>
      </w:r>
      <w:r>
        <w:rPr>
          <w:b/>
        </w:rPr>
        <w:tab/>
      </w:r>
      <w:r>
        <w:rPr>
          <w:b/>
        </w:rPr>
        <w:tab/>
      </w:r>
      <w:r>
        <w:rPr>
          <w:b/>
        </w:rPr>
        <w:tab/>
        <w:t>Pronajímatel</w:t>
      </w:r>
    </w:p>
    <w:p w14:paraId="6A8512E2" w14:textId="0C892B54" w:rsidR="00937902" w:rsidRDefault="00937902" w:rsidP="00937902">
      <w:pPr>
        <w:ind w:left="4248" w:hanging="4248"/>
        <w:rPr>
          <w:shd w:val="clear" w:color="auto" w:fill="FFFFFF"/>
        </w:rPr>
      </w:pPr>
      <w:r>
        <w:rPr>
          <w:shd w:val="clear" w:color="auto" w:fill="FFFFFF"/>
        </w:rPr>
        <w:t>zastoupen</w:t>
      </w:r>
      <w:r w:rsidR="00770CCD">
        <w:rPr>
          <w:shd w:val="clear" w:color="auto" w:fill="FFFFFF"/>
        </w:rPr>
        <w:t>ý</w:t>
      </w:r>
      <w:r>
        <w:rPr>
          <w:shd w:val="clear" w:color="auto" w:fill="FFFFFF"/>
        </w:rPr>
        <w:tab/>
      </w:r>
      <w:r>
        <w:rPr>
          <w:shd w:val="clear" w:color="auto" w:fill="FFFFFF"/>
        </w:rPr>
        <w:tab/>
      </w:r>
      <w:proofErr w:type="spellStart"/>
      <w:r>
        <w:rPr>
          <w:shd w:val="clear" w:color="auto" w:fill="FFFFFF"/>
        </w:rPr>
        <w:t>zastoupený</w:t>
      </w:r>
      <w:proofErr w:type="spellEnd"/>
      <w:r>
        <w:rPr>
          <w:shd w:val="clear" w:color="auto" w:fill="FFFFFF"/>
        </w:rPr>
        <w:t xml:space="preserve"> Jaromírem Králem, </w:t>
      </w:r>
    </w:p>
    <w:p w14:paraId="0E3260D0" w14:textId="0E8F4EA9" w:rsidR="00937902" w:rsidRDefault="00770CCD" w:rsidP="00937902">
      <w:pPr>
        <w:rPr>
          <w:b/>
        </w:rPr>
      </w:pPr>
      <w:r>
        <w:rPr>
          <w:shd w:val="clear" w:color="auto" w:fill="FFFFFF"/>
        </w:rPr>
        <w:t xml:space="preserve">Kristýnou </w:t>
      </w:r>
      <w:proofErr w:type="spellStart"/>
      <w:r>
        <w:rPr>
          <w:shd w:val="clear" w:color="auto" w:fill="FFFFFF"/>
        </w:rPr>
        <w:t>Lexmanovou-Stawaritschovou</w:t>
      </w:r>
      <w:proofErr w:type="spellEnd"/>
      <w:r w:rsidR="00937902">
        <w:rPr>
          <w:shd w:val="clear" w:color="auto" w:fill="FFFFFF"/>
        </w:rPr>
        <w:tab/>
      </w:r>
      <w:r w:rsidR="00937902">
        <w:rPr>
          <w:shd w:val="clear" w:color="auto" w:fill="FFFFFF"/>
        </w:rPr>
        <w:tab/>
        <w:t xml:space="preserve">provozním správcem zámku </w:t>
      </w:r>
      <w:r w:rsidR="00937902">
        <w:rPr>
          <w:b/>
          <w:shd w:val="clear" w:color="auto" w:fill="FFFFFF"/>
        </w:rPr>
        <w:tab/>
      </w:r>
    </w:p>
    <w:p w14:paraId="3B827240" w14:textId="77777777" w:rsidR="00937902" w:rsidRPr="00D812A1" w:rsidRDefault="00937902"/>
    <w:sectPr w:rsidR="00937902" w:rsidRPr="00D812A1" w:rsidSect="0087624E">
      <w:headerReference w:type="default" r:id="rId11"/>
      <w:footerReference w:type="default" r:id="rId12"/>
      <w:pgSz w:w="11900" w:h="16840"/>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76F4" w14:textId="77777777" w:rsidR="0088726F" w:rsidRDefault="0088726F">
      <w:r>
        <w:separator/>
      </w:r>
    </w:p>
  </w:endnote>
  <w:endnote w:type="continuationSeparator" w:id="0">
    <w:p w14:paraId="3187BF6F" w14:textId="77777777" w:rsidR="0088726F" w:rsidRDefault="0088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FCAE" w14:textId="77777777" w:rsidR="00A021A2" w:rsidRDefault="0087624E">
    <w:pPr>
      <w:pStyle w:val="Zpat"/>
      <w:jc w:val="center"/>
    </w:pPr>
    <w:r>
      <w:fldChar w:fldCharType="begin"/>
    </w:r>
    <w:r w:rsidR="000B1F24">
      <w:instrText xml:space="preserve"> PAGE </w:instrText>
    </w:r>
    <w:r>
      <w:fldChar w:fldCharType="separate"/>
    </w:r>
    <w:r w:rsidR="00A9429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C9D5" w14:textId="77777777" w:rsidR="0088726F" w:rsidRDefault="0088726F">
      <w:r>
        <w:separator/>
      </w:r>
    </w:p>
  </w:footnote>
  <w:footnote w:type="continuationSeparator" w:id="0">
    <w:p w14:paraId="6C7DE9F9" w14:textId="77777777" w:rsidR="0088726F" w:rsidRDefault="0088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05B2" w14:textId="77777777" w:rsidR="00A021A2" w:rsidRDefault="00A021A2">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0B3"/>
    <w:multiLevelType w:val="hybridMultilevel"/>
    <w:tmpl w:val="7728CF18"/>
    <w:lvl w:ilvl="0" w:tplc="0BA4F786">
      <w:start w:val="1"/>
      <w:numFmt w:val="decimal"/>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3A562250"/>
    <w:multiLevelType w:val="hybridMultilevel"/>
    <w:tmpl w:val="8F52B1B8"/>
    <w:lvl w:ilvl="0" w:tplc="BA3E6E3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3CA122CD"/>
    <w:multiLevelType w:val="hybridMultilevel"/>
    <w:tmpl w:val="A0FA414A"/>
    <w:lvl w:ilvl="0" w:tplc="3E1E4FB6">
      <w:start w:val="1"/>
      <w:numFmt w:val="decimal"/>
      <w:lvlText w:val="%1."/>
      <w:lvlJc w:val="left"/>
      <w:pPr>
        <w:ind w:left="502" w:hanging="360"/>
      </w:pPr>
      <w:rPr>
        <w:rFonts w:hint="default"/>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 w15:restartNumberingAfterBreak="0">
    <w:nsid w:val="4DD22C61"/>
    <w:multiLevelType w:val="hybridMultilevel"/>
    <w:tmpl w:val="49303EFA"/>
    <w:lvl w:ilvl="0" w:tplc="2E92FEE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67DE0CC3"/>
    <w:multiLevelType w:val="hybridMultilevel"/>
    <w:tmpl w:val="8AAA3DF4"/>
    <w:lvl w:ilvl="0" w:tplc="3DD6AA72">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2004622498">
    <w:abstractNumId w:val="4"/>
  </w:num>
  <w:num w:numId="2" w16cid:durableId="128405684">
    <w:abstractNumId w:val="1"/>
  </w:num>
  <w:num w:numId="3" w16cid:durableId="1185248296">
    <w:abstractNumId w:val="0"/>
  </w:num>
  <w:num w:numId="4" w16cid:durableId="1345130757">
    <w:abstractNumId w:val="3"/>
  </w:num>
  <w:num w:numId="5" w16cid:durableId="940994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A2"/>
    <w:rsid w:val="00045F0B"/>
    <w:rsid w:val="00046F7B"/>
    <w:rsid w:val="00097D9A"/>
    <w:rsid w:val="000B1F24"/>
    <w:rsid w:val="000E2D60"/>
    <w:rsid w:val="001071B7"/>
    <w:rsid w:val="0018049C"/>
    <w:rsid w:val="0020787E"/>
    <w:rsid w:val="002B6E8C"/>
    <w:rsid w:val="003040D3"/>
    <w:rsid w:val="003747ED"/>
    <w:rsid w:val="003B3000"/>
    <w:rsid w:val="003F5E24"/>
    <w:rsid w:val="004B7DBB"/>
    <w:rsid w:val="005D79AB"/>
    <w:rsid w:val="006211DC"/>
    <w:rsid w:val="006677AD"/>
    <w:rsid w:val="00684EE3"/>
    <w:rsid w:val="00691AA7"/>
    <w:rsid w:val="00770CCD"/>
    <w:rsid w:val="007F028C"/>
    <w:rsid w:val="00816BD3"/>
    <w:rsid w:val="00837252"/>
    <w:rsid w:val="00870B88"/>
    <w:rsid w:val="0087624E"/>
    <w:rsid w:val="0088726F"/>
    <w:rsid w:val="008B65E8"/>
    <w:rsid w:val="00927A06"/>
    <w:rsid w:val="00937902"/>
    <w:rsid w:val="00A021A2"/>
    <w:rsid w:val="00A70964"/>
    <w:rsid w:val="00A71089"/>
    <w:rsid w:val="00A81DE9"/>
    <w:rsid w:val="00A94293"/>
    <w:rsid w:val="00AB4310"/>
    <w:rsid w:val="00AD252E"/>
    <w:rsid w:val="00AD570C"/>
    <w:rsid w:val="00BC2B68"/>
    <w:rsid w:val="00BF6A66"/>
    <w:rsid w:val="00C52D2A"/>
    <w:rsid w:val="00C63068"/>
    <w:rsid w:val="00CD6FF2"/>
    <w:rsid w:val="00D05F26"/>
    <w:rsid w:val="00D6275F"/>
    <w:rsid w:val="00D812A1"/>
    <w:rsid w:val="00D81A07"/>
    <w:rsid w:val="00DD0899"/>
    <w:rsid w:val="00DE4F6E"/>
    <w:rsid w:val="00E95C03"/>
    <w:rsid w:val="00F477A4"/>
    <w:rsid w:val="00F90AD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2FC4"/>
  <w15:docId w15:val="{2B238A6F-5E58-4147-BC8A-4EDF670A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7624E"/>
    <w:rPr>
      <w:rFonts w:cs="Arial Unicode MS"/>
      <w:color w:val="000000"/>
      <w:sz w:val="24"/>
      <w:szCs w:val="24"/>
      <w:u w:color="000000"/>
    </w:rPr>
  </w:style>
  <w:style w:type="paragraph" w:styleId="Nadpis1">
    <w:name w:val="heading 1"/>
    <w:basedOn w:val="Normln"/>
    <w:next w:val="Normln"/>
    <w:link w:val="Nadpis1Char"/>
    <w:uiPriority w:val="9"/>
    <w:qFormat/>
    <w:rsid w:val="0093790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outlineLvl w:val="0"/>
    </w:pPr>
    <w:rPr>
      <w:rFonts w:asciiTheme="majorHAnsi" w:eastAsiaTheme="majorEastAsia" w:hAnsiTheme="majorHAnsi" w:cstheme="majorBidi"/>
      <w:color w:val="365F91" w:themeColor="accent1" w:themeShade="BF"/>
      <w:sz w:val="32"/>
      <w:szCs w:val="32"/>
      <w:bdr w:val="none" w:sz="0" w:space="0" w:color="auto"/>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87624E"/>
    <w:rPr>
      <w:u w:val="single"/>
    </w:rPr>
  </w:style>
  <w:style w:type="table" w:customStyle="1" w:styleId="TableNormal1">
    <w:name w:val="Table Normal1"/>
    <w:rsid w:val="0087624E"/>
    <w:tblPr>
      <w:tblInd w:w="0" w:type="dxa"/>
      <w:tblCellMar>
        <w:top w:w="0" w:type="dxa"/>
        <w:left w:w="0" w:type="dxa"/>
        <w:bottom w:w="0" w:type="dxa"/>
        <w:right w:w="0" w:type="dxa"/>
      </w:tblCellMar>
    </w:tblPr>
  </w:style>
  <w:style w:type="paragraph" w:customStyle="1" w:styleId="Zhlavazpat">
    <w:name w:val="Záhlaví a zápatí"/>
    <w:rsid w:val="0087624E"/>
    <w:pPr>
      <w:tabs>
        <w:tab w:val="right" w:pos="9020"/>
      </w:tabs>
    </w:pPr>
    <w:rPr>
      <w:rFonts w:ascii="Helvetica Neue" w:hAnsi="Helvetica Neue" w:cs="Arial Unicode MS"/>
      <w:color w:val="000000"/>
      <w:sz w:val="24"/>
      <w:szCs w:val="24"/>
    </w:rPr>
  </w:style>
  <w:style w:type="paragraph" w:styleId="Zpat">
    <w:name w:val="footer"/>
    <w:rsid w:val="0087624E"/>
    <w:pPr>
      <w:tabs>
        <w:tab w:val="center" w:pos="4536"/>
        <w:tab w:val="right" w:pos="9072"/>
      </w:tabs>
    </w:pPr>
    <w:rPr>
      <w:rFonts w:cs="Arial Unicode MS"/>
      <w:color w:val="000000"/>
      <w:sz w:val="24"/>
      <w:szCs w:val="24"/>
      <w:u w:color="000000"/>
    </w:rPr>
  </w:style>
  <w:style w:type="paragraph" w:styleId="Textbubliny">
    <w:name w:val="Balloon Text"/>
    <w:basedOn w:val="Normln"/>
    <w:link w:val="TextbublinyChar"/>
    <w:uiPriority w:val="99"/>
    <w:semiHidden/>
    <w:unhideWhenUsed/>
    <w:rsid w:val="00AB43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4310"/>
    <w:rPr>
      <w:rFonts w:ascii="Segoe UI" w:hAnsi="Segoe UI" w:cs="Segoe UI"/>
      <w:color w:val="000000"/>
      <w:sz w:val="18"/>
      <w:szCs w:val="18"/>
      <w:u w:color="000000"/>
    </w:rPr>
  </w:style>
  <w:style w:type="paragraph" w:styleId="Odstavecseseznamem">
    <w:name w:val="List Paragraph"/>
    <w:basedOn w:val="Normln"/>
    <w:uiPriority w:val="34"/>
    <w:qFormat/>
    <w:rsid w:val="00CD6FF2"/>
    <w:pPr>
      <w:ind w:left="720"/>
      <w:contextualSpacing/>
    </w:pPr>
  </w:style>
  <w:style w:type="character" w:customStyle="1" w:styleId="Nadpis1Char">
    <w:name w:val="Nadpis 1 Char"/>
    <w:basedOn w:val="Standardnpsmoodstavce"/>
    <w:link w:val="Nadpis1"/>
    <w:uiPriority w:val="9"/>
    <w:rsid w:val="00937902"/>
    <w:rPr>
      <w:rFonts w:asciiTheme="majorHAnsi" w:eastAsiaTheme="majorEastAsia" w:hAnsiTheme="majorHAnsi" w:cstheme="majorBidi"/>
      <w:color w:val="365F91" w:themeColor="accent1" w:themeShade="BF"/>
      <w:sz w:val="32"/>
      <w:szCs w:val="3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awaritschova.k@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Neue"/>
        <a:ea typeface="Helvetica Neue"/>
        <a:cs typeface="Helvetica Neue"/>
      </a:majorFont>
      <a:minorFont>
        <a:latin typeface="Helvetica Neue"/>
        <a:ea typeface="Helvetica Neue"/>
        <a:cs typeface="Helvetica Neue"/>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50A4FE528EB342BA5249EE347B0947" ma:contentTypeVersion="2" ma:contentTypeDescription="Create a new document." ma:contentTypeScope="" ma:versionID="6dfc91bbb8b1aa9ffb08191c625f230a">
  <xsd:schema xmlns:xsd="http://www.w3.org/2001/XMLSchema" xmlns:xs="http://www.w3.org/2001/XMLSchema" xmlns:p="http://schemas.microsoft.com/office/2006/metadata/properties" xmlns:ns3="c6568757-9f1e-479a-a24e-0749d14ac765" targetNamespace="http://schemas.microsoft.com/office/2006/metadata/properties" ma:root="true" ma:fieldsID="159ce251b9363bb042c1de8457ba7cb3" ns3:_="">
    <xsd:import namespace="c6568757-9f1e-479a-a24e-0749d14ac7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68757-9f1e-479a-a24e-0749d14a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5880F-9166-4987-B0E6-10004C3BEE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C99240-0D3F-4F6D-8255-87ACCD3EEBCB}">
  <ds:schemaRefs>
    <ds:schemaRef ds:uri="http://schemas.microsoft.com/sharepoint/v3/contenttype/forms"/>
  </ds:schemaRefs>
</ds:datastoreItem>
</file>

<file path=customXml/itemProps3.xml><?xml version="1.0" encoding="utf-8"?>
<ds:datastoreItem xmlns:ds="http://schemas.openxmlformats.org/officeDocument/2006/customXml" ds:itemID="{A08A9648-9BF8-476E-A6E0-D89010DD9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68757-9f1e-479a-a24e-0749d14a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8210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VMO</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Váňa</dc:creator>
  <cp:lastModifiedBy>Váňa Martin</cp:lastModifiedBy>
  <cp:revision>3</cp:revision>
  <cp:lastPrinted>2023-02-14T08:27:00Z</cp:lastPrinted>
  <dcterms:created xsi:type="dcterms:W3CDTF">2023-02-24T09:21:00Z</dcterms:created>
  <dcterms:modified xsi:type="dcterms:W3CDTF">2023-03-24T09:51:00Z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0x010100A850A4FE528EB342BA5249EE347B0947</vt:lpwstr>
  </property>
</Properties>
</file>