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D7303" w14:textId="77777777" w:rsidR="0004662A" w:rsidRDefault="0004662A" w:rsidP="00645427">
      <w:pPr>
        <w:rPr>
          <w:color w:val="000000"/>
          <w:sz w:val="22"/>
          <w:szCs w:val="22"/>
        </w:rPr>
      </w:pPr>
    </w:p>
    <w:p w14:paraId="6C421606" w14:textId="77777777" w:rsidR="0004662A" w:rsidRDefault="0004662A" w:rsidP="00645427">
      <w:pPr>
        <w:rPr>
          <w:color w:val="000000"/>
          <w:sz w:val="22"/>
          <w:szCs w:val="22"/>
        </w:rPr>
      </w:pPr>
    </w:p>
    <w:p w14:paraId="3E53DF83" w14:textId="77777777" w:rsidR="0004662A" w:rsidRDefault="0004662A" w:rsidP="00645427">
      <w:pPr>
        <w:rPr>
          <w:color w:val="000000"/>
          <w:sz w:val="22"/>
          <w:szCs w:val="22"/>
        </w:rPr>
      </w:pPr>
    </w:p>
    <w:p w14:paraId="32B27DD5" w14:textId="77777777" w:rsidR="0004662A" w:rsidRDefault="0004662A" w:rsidP="00645427">
      <w:pPr>
        <w:rPr>
          <w:color w:val="000000"/>
          <w:sz w:val="22"/>
          <w:szCs w:val="22"/>
        </w:rPr>
      </w:pPr>
    </w:p>
    <w:p w14:paraId="049214AC" w14:textId="77777777" w:rsidR="0004662A" w:rsidRDefault="0004662A" w:rsidP="00645427">
      <w:pPr>
        <w:rPr>
          <w:color w:val="000000"/>
          <w:sz w:val="22"/>
          <w:szCs w:val="22"/>
        </w:rPr>
      </w:pPr>
    </w:p>
    <w:p w14:paraId="732FB81D" w14:textId="77777777" w:rsidR="0004662A" w:rsidRDefault="0004662A" w:rsidP="00645427">
      <w:pPr>
        <w:rPr>
          <w:color w:val="000000"/>
          <w:sz w:val="22"/>
          <w:szCs w:val="22"/>
        </w:rPr>
      </w:pPr>
    </w:p>
    <w:p w14:paraId="08B72221" w14:textId="77777777" w:rsidR="0004662A" w:rsidRDefault="0004662A" w:rsidP="00645427">
      <w:pPr>
        <w:rPr>
          <w:color w:val="000000"/>
          <w:sz w:val="22"/>
          <w:szCs w:val="22"/>
        </w:rPr>
      </w:pPr>
    </w:p>
    <w:p w14:paraId="74A50D8C" w14:textId="77777777" w:rsidR="0004662A" w:rsidRDefault="0004662A" w:rsidP="00645427">
      <w:pPr>
        <w:rPr>
          <w:color w:val="000000"/>
          <w:sz w:val="22"/>
          <w:szCs w:val="22"/>
        </w:rPr>
      </w:pPr>
    </w:p>
    <w:p w14:paraId="004955C6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</w:t>
      </w:r>
    </w:p>
    <w:p w14:paraId="186C352B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0A407ADB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66B5E94C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6BC3EE6A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569E5ACF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</w:p>
    <w:p w14:paraId="140E8C3F" w14:textId="77777777" w:rsidR="00645427" w:rsidRDefault="00645427" w:rsidP="00645427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Statutární město Karlovy Vary </w:t>
      </w:r>
    </w:p>
    <w:p w14:paraId="0D270696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Moskevská 2035/21, 361 20 Karlovy Vary 1</w:t>
      </w:r>
    </w:p>
    <w:p w14:paraId="2D3456B9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</w:t>
      </w:r>
      <w:r w:rsidR="00B17F16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: 00254657</w:t>
      </w:r>
    </w:p>
    <w:p w14:paraId="4BEFD3D1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CZ00254657</w:t>
      </w:r>
    </w:p>
    <w:p w14:paraId="4A9DE63F" w14:textId="77777777" w:rsidR="00645427" w:rsidRDefault="00D84B3C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půjčitel</w:t>
      </w:r>
      <w:r w:rsidR="00645427">
        <w:rPr>
          <w:color w:val="000000"/>
          <w:sz w:val="22"/>
          <w:szCs w:val="22"/>
        </w:rPr>
        <w:t xml:space="preserve"> je plátcem DPH</w:t>
      </w:r>
    </w:p>
    <w:p w14:paraId="2696D941" w14:textId="77777777"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účet č. </w:t>
      </w:r>
      <w:r>
        <w:rPr>
          <w:bCs/>
          <w:sz w:val="22"/>
          <w:szCs w:val="22"/>
        </w:rPr>
        <w:t xml:space="preserve">630037-0800424389/0800 </w:t>
      </w:r>
      <w:r>
        <w:rPr>
          <w:sz w:val="22"/>
          <w:szCs w:val="22"/>
        </w:rPr>
        <w:t>vedený u České spořitelny, a.s., pobočka K. Vary</w:t>
      </w:r>
    </w:p>
    <w:p w14:paraId="04194857" w14:textId="77777777" w:rsidR="00645427" w:rsidRDefault="00645427" w:rsidP="0064542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zastoupené: </w:t>
      </w:r>
      <w:r>
        <w:rPr>
          <w:b/>
          <w:sz w:val="22"/>
          <w:szCs w:val="22"/>
        </w:rPr>
        <w:t>Ing. Rostislavem Matyášem</w:t>
      </w:r>
      <w:r>
        <w:rPr>
          <w:sz w:val="22"/>
          <w:szCs w:val="22"/>
        </w:rPr>
        <w:t>, vedoucím Odboru majetku města Magistrátu města Karlovy Vary, na základě plné moci ze dne 01.03.2021</w:t>
      </w:r>
    </w:p>
    <w:p w14:paraId="58F8EE25" w14:textId="77777777" w:rsidR="00645427" w:rsidRDefault="00645427" w:rsidP="00645427">
      <w:pPr>
        <w:rPr>
          <w:color w:val="000000"/>
          <w:sz w:val="22"/>
          <w:szCs w:val="22"/>
        </w:rPr>
      </w:pPr>
    </w:p>
    <w:p w14:paraId="60D4F8A7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straně jedné (dále jen „</w:t>
      </w:r>
      <w:r w:rsidR="00D84B3C">
        <w:rPr>
          <w:b/>
          <w:bCs/>
          <w:color w:val="000000"/>
          <w:sz w:val="22"/>
          <w:szCs w:val="22"/>
        </w:rPr>
        <w:t>Půjčitel</w:t>
      </w:r>
      <w:r>
        <w:rPr>
          <w:color w:val="000000"/>
          <w:sz w:val="22"/>
          <w:szCs w:val="22"/>
        </w:rPr>
        <w:t>“)</w:t>
      </w:r>
    </w:p>
    <w:p w14:paraId="6553F821" w14:textId="77777777" w:rsidR="00645427" w:rsidRDefault="00645427" w:rsidP="00645427">
      <w:pPr>
        <w:rPr>
          <w:color w:val="000000"/>
          <w:sz w:val="22"/>
          <w:szCs w:val="22"/>
        </w:rPr>
      </w:pPr>
    </w:p>
    <w:p w14:paraId="6163058B" w14:textId="77777777" w:rsidR="00645427" w:rsidRDefault="00645427" w:rsidP="00645427">
      <w:pPr>
        <w:rPr>
          <w:color w:val="000000"/>
          <w:sz w:val="22"/>
          <w:szCs w:val="22"/>
        </w:rPr>
      </w:pPr>
    </w:p>
    <w:p w14:paraId="2ED8937E" w14:textId="77777777" w:rsidR="00645427" w:rsidRDefault="00645427" w:rsidP="0064542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459F1520" w14:textId="77777777" w:rsidR="00645427" w:rsidRDefault="00645427" w:rsidP="00645427">
      <w:pPr>
        <w:rPr>
          <w:color w:val="000000"/>
          <w:sz w:val="22"/>
          <w:szCs w:val="22"/>
        </w:rPr>
      </w:pPr>
    </w:p>
    <w:p w14:paraId="02FA49FD" w14:textId="77777777" w:rsidR="00645427" w:rsidRDefault="00645427" w:rsidP="00645427">
      <w:pPr>
        <w:rPr>
          <w:sz w:val="22"/>
          <w:szCs w:val="22"/>
        </w:rPr>
      </w:pPr>
    </w:p>
    <w:p w14:paraId="56F52ED3" w14:textId="77777777"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 xml:space="preserve">název: </w:t>
      </w:r>
      <w:r w:rsidR="00D84B3C" w:rsidRPr="00D84B3C">
        <w:rPr>
          <w:b/>
          <w:bCs/>
          <w:sz w:val="22"/>
          <w:szCs w:val="22"/>
        </w:rPr>
        <w:t>INFOCENTRUM MĚSTA Karlovy Vary, o.p.s.</w:t>
      </w:r>
    </w:p>
    <w:p w14:paraId="17122C2C" w14:textId="77777777" w:rsidR="00645427" w:rsidRDefault="00645427" w:rsidP="0064542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D84B3C" w:rsidRPr="00D84B3C">
        <w:rPr>
          <w:b/>
          <w:bCs/>
          <w:sz w:val="22"/>
          <w:szCs w:val="22"/>
        </w:rPr>
        <w:t>26330725</w:t>
      </w:r>
    </w:p>
    <w:p w14:paraId="2F356475" w14:textId="77777777" w:rsidR="00645427" w:rsidRPr="00D84B3C" w:rsidRDefault="00645427" w:rsidP="00645427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DIČ:</w:t>
      </w:r>
      <w:r w:rsidR="00D84B3C">
        <w:rPr>
          <w:bCs/>
          <w:sz w:val="22"/>
          <w:szCs w:val="22"/>
        </w:rPr>
        <w:t xml:space="preserve"> </w:t>
      </w:r>
      <w:r w:rsidR="00D84B3C">
        <w:rPr>
          <w:b/>
          <w:bCs/>
          <w:sz w:val="22"/>
          <w:szCs w:val="22"/>
        </w:rPr>
        <w:t>CZ</w:t>
      </w:r>
      <w:r w:rsidR="00D84B3C" w:rsidRPr="00D84B3C">
        <w:rPr>
          <w:b/>
          <w:bCs/>
          <w:sz w:val="22"/>
          <w:szCs w:val="22"/>
        </w:rPr>
        <w:t>26330725</w:t>
      </w:r>
    </w:p>
    <w:p w14:paraId="2E5BB97E" w14:textId="77777777" w:rsidR="00645427" w:rsidRDefault="00645427" w:rsidP="00645427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sídlo: </w:t>
      </w:r>
      <w:r w:rsidR="00D84B3C">
        <w:rPr>
          <w:b/>
          <w:bCs/>
          <w:sz w:val="22"/>
          <w:szCs w:val="22"/>
        </w:rPr>
        <w:t>Husovo náměstí 270/2, 360 01 Karlovy Vary</w:t>
      </w:r>
      <w:r w:rsidR="00D84B3C">
        <w:rPr>
          <w:b/>
          <w:bCs/>
          <w:sz w:val="22"/>
          <w:szCs w:val="22"/>
        </w:rPr>
        <w:tab/>
      </w:r>
    </w:p>
    <w:p w14:paraId="0FE7DA36" w14:textId="77777777" w:rsidR="00645427" w:rsidRDefault="00645427" w:rsidP="0064542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zastoupení: </w:t>
      </w:r>
      <w:r w:rsidR="00D84B3C">
        <w:rPr>
          <w:b/>
          <w:bCs/>
          <w:sz w:val="22"/>
          <w:szCs w:val="22"/>
        </w:rPr>
        <w:t>p. Josef Dlohoš - ředitel</w:t>
      </w:r>
    </w:p>
    <w:p w14:paraId="4CAB0F60" w14:textId="77777777" w:rsidR="00645427" w:rsidRDefault="00645427" w:rsidP="00645427">
      <w:pPr>
        <w:rPr>
          <w:sz w:val="22"/>
          <w:szCs w:val="22"/>
        </w:rPr>
      </w:pPr>
    </w:p>
    <w:p w14:paraId="5979B3D5" w14:textId="77777777" w:rsidR="00645427" w:rsidRDefault="00645427" w:rsidP="00645427">
      <w:pPr>
        <w:rPr>
          <w:sz w:val="22"/>
          <w:szCs w:val="22"/>
        </w:rPr>
      </w:pPr>
      <w:r>
        <w:rPr>
          <w:sz w:val="22"/>
          <w:szCs w:val="22"/>
        </w:rPr>
        <w:t>na straně druhé (dále jen „</w:t>
      </w:r>
      <w:r w:rsidR="00D84B3C"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14:paraId="2CF4EA0A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4AC35E8B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094DA966" w14:textId="5F10DAD3" w:rsidR="00D84B3C" w:rsidRDefault="00D84B3C" w:rsidP="00645427">
      <w:pPr>
        <w:jc w:val="center"/>
        <w:rPr>
          <w:color w:val="000000"/>
          <w:sz w:val="22"/>
          <w:szCs w:val="22"/>
        </w:rPr>
      </w:pPr>
    </w:p>
    <w:p w14:paraId="24A7CA90" w14:textId="5412BE18" w:rsidR="00D2222F" w:rsidRDefault="00D2222F" w:rsidP="00645427">
      <w:pPr>
        <w:jc w:val="center"/>
        <w:rPr>
          <w:color w:val="000000"/>
          <w:sz w:val="22"/>
          <w:szCs w:val="22"/>
        </w:rPr>
      </w:pPr>
    </w:p>
    <w:p w14:paraId="6E137901" w14:textId="77777777" w:rsidR="00D2222F" w:rsidRDefault="00D2222F" w:rsidP="00645427">
      <w:pPr>
        <w:jc w:val="center"/>
        <w:rPr>
          <w:color w:val="000000"/>
          <w:sz w:val="22"/>
          <w:szCs w:val="22"/>
        </w:rPr>
      </w:pPr>
    </w:p>
    <w:p w14:paraId="03686548" w14:textId="77777777" w:rsidR="00D84B3C" w:rsidRDefault="00D84B3C" w:rsidP="00645427">
      <w:pPr>
        <w:jc w:val="center"/>
        <w:rPr>
          <w:color w:val="000000"/>
          <w:sz w:val="22"/>
          <w:szCs w:val="22"/>
        </w:rPr>
      </w:pPr>
    </w:p>
    <w:p w14:paraId="5702299C" w14:textId="77777777" w:rsidR="00D84B3C" w:rsidRDefault="00D84B3C" w:rsidP="00645427">
      <w:pPr>
        <w:jc w:val="center"/>
        <w:rPr>
          <w:color w:val="000000"/>
          <w:sz w:val="22"/>
          <w:szCs w:val="22"/>
        </w:rPr>
      </w:pPr>
    </w:p>
    <w:p w14:paraId="09033731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5B690D65" w14:textId="77777777" w:rsidR="00645427" w:rsidRDefault="00645427" w:rsidP="00645427">
      <w:pPr>
        <w:jc w:val="center"/>
        <w:rPr>
          <w:color w:val="000000"/>
          <w:sz w:val="22"/>
          <w:szCs w:val="22"/>
        </w:rPr>
      </w:pPr>
    </w:p>
    <w:p w14:paraId="6833B72D" w14:textId="5E886752" w:rsidR="00645427" w:rsidRDefault="00645427" w:rsidP="0064542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tuto</w:t>
      </w:r>
    </w:p>
    <w:p w14:paraId="31F09B4B" w14:textId="77777777" w:rsidR="00D2222F" w:rsidRDefault="00D2222F" w:rsidP="00645427">
      <w:pPr>
        <w:jc w:val="center"/>
        <w:rPr>
          <w:color w:val="000000"/>
          <w:sz w:val="22"/>
          <w:szCs w:val="22"/>
        </w:rPr>
      </w:pPr>
    </w:p>
    <w:p w14:paraId="2307313C" w14:textId="2808393B" w:rsidR="00645427" w:rsidRDefault="00645427" w:rsidP="00645427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65F8963F" w14:textId="77777777" w:rsidR="00645427" w:rsidRPr="001A2A53" w:rsidRDefault="00645427" w:rsidP="00645427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14:paraId="0CA8EBB9" w14:textId="77777777" w:rsidR="00645427" w:rsidRPr="00645427" w:rsidRDefault="00645427" w:rsidP="00645427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proofErr w:type="gramStart"/>
      <w:r w:rsidRPr="00645427">
        <w:rPr>
          <w:rFonts w:ascii="Times New Roman" w:hAnsi="Times New Roman"/>
          <w:bCs w:val="0"/>
          <w:i w:val="0"/>
          <w:color w:val="000000"/>
        </w:rPr>
        <w:t>D O D A T E K  č.</w:t>
      </w:r>
      <w:proofErr w:type="gramEnd"/>
      <w:r w:rsidRPr="00645427">
        <w:rPr>
          <w:rFonts w:ascii="Times New Roman" w:hAnsi="Times New Roman"/>
          <w:bCs w:val="0"/>
          <w:i w:val="0"/>
          <w:color w:val="000000"/>
        </w:rPr>
        <w:t xml:space="preserve">  </w:t>
      </w:r>
      <w:r w:rsidR="00D84B3C">
        <w:rPr>
          <w:rFonts w:ascii="Times New Roman" w:hAnsi="Times New Roman"/>
          <w:bCs w:val="0"/>
          <w:i w:val="0"/>
          <w:color w:val="000000"/>
        </w:rPr>
        <w:t>1</w:t>
      </w:r>
    </w:p>
    <w:p w14:paraId="4767BCD9" w14:textId="77777777" w:rsidR="00645427" w:rsidRDefault="00645427" w:rsidP="00645427">
      <w:pPr>
        <w:jc w:val="center"/>
        <w:rPr>
          <w:b/>
          <w:bCs/>
          <w:color w:val="000000"/>
          <w:sz w:val="22"/>
          <w:szCs w:val="22"/>
        </w:rPr>
      </w:pPr>
      <w:r w:rsidRPr="00645427">
        <w:rPr>
          <w:b/>
          <w:bCs/>
          <w:color w:val="000000"/>
          <w:sz w:val="22"/>
          <w:szCs w:val="22"/>
        </w:rPr>
        <w:t xml:space="preserve">ke Smlouvě o </w:t>
      </w:r>
      <w:r w:rsidR="00D84B3C">
        <w:rPr>
          <w:b/>
          <w:bCs/>
          <w:color w:val="000000"/>
          <w:sz w:val="22"/>
          <w:szCs w:val="22"/>
        </w:rPr>
        <w:t xml:space="preserve">výpůjčce </w:t>
      </w:r>
      <w:r w:rsidRPr="00645427">
        <w:rPr>
          <w:b/>
          <w:bCs/>
          <w:color w:val="000000"/>
          <w:sz w:val="22"/>
          <w:szCs w:val="22"/>
        </w:rPr>
        <w:t xml:space="preserve">nebytových prostor ze dne </w:t>
      </w:r>
      <w:r w:rsidR="00856865">
        <w:rPr>
          <w:b/>
          <w:bCs/>
          <w:color w:val="000000"/>
          <w:sz w:val="22"/>
          <w:szCs w:val="22"/>
        </w:rPr>
        <w:t>01.06.2022</w:t>
      </w:r>
    </w:p>
    <w:p w14:paraId="71C4A3DA" w14:textId="77777777" w:rsidR="00D84B3C" w:rsidRPr="00645427" w:rsidRDefault="00D84B3C" w:rsidP="00645427">
      <w:pPr>
        <w:jc w:val="center"/>
        <w:rPr>
          <w:b/>
          <w:bCs/>
          <w:color w:val="000000"/>
          <w:sz w:val="22"/>
          <w:szCs w:val="22"/>
        </w:rPr>
      </w:pPr>
    </w:p>
    <w:p w14:paraId="1FCEC5ED" w14:textId="77777777" w:rsidR="00645427" w:rsidRPr="00645427" w:rsidRDefault="00645427" w:rsidP="00645427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128B470" w14:textId="4E72DF4B" w:rsidR="00645427" w:rsidRDefault="00A037F1" w:rsidP="0022239B">
      <w:pPr>
        <w:numPr>
          <w:ilvl w:val="0"/>
          <w:numId w:val="6"/>
        </w:numPr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14:paraId="27ED1FEE" w14:textId="77777777" w:rsidR="00D2222F" w:rsidRDefault="00D2222F" w:rsidP="00D2222F">
      <w:pPr>
        <w:ind w:left="709"/>
        <w:rPr>
          <w:b/>
          <w:bCs/>
          <w:color w:val="000000"/>
          <w:sz w:val="22"/>
          <w:szCs w:val="22"/>
        </w:rPr>
      </w:pPr>
    </w:p>
    <w:p w14:paraId="119ECDF5" w14:textId="77777777" w:rsidR="00645427" w:rsidRPr="00856865" w:rsidRDefault="00645427" w:rsidP="00A037F1">
      <w:pPr>
        <w:ind w:left="709"/>
        <w:jc w:val="both"/>
        <w:rPr>
          <w:color w:val="000000"/>
          <w:sz w:val="22"/>
          <w:szCs w:val="22"/>
        </w:rPr>
      </w:pPr>
      <w:r w:rsidRPr="00856865">
        <w:rPr>
          <w:color w:val="000000"/>
          <w:sz w:val="22"/>
          <w:szCs w:val="22"/>
        </w:rPr>
        <w:t xml:space="preserve">Strany tohoto dodatku uzavřely mezi sebou dne </w:t>
      </w:r>
      <w:r w:rsidR="00856865" w:rsidRPr="00856865">
        <w:rPr>
          <w:color w:val="000000"/>
          <w:sz w:val="22"/>
          <w:szCs w:val="22"/>
        </w:rPr>
        <w:t>01.06.2022</w:t>
      </w:r>
      <w:r w:rsidRPr="00856865">
        <w:rPr>
          <w:color w:val="000000"/>
          <w:sz w:val="22"/>
          <w:szCs w:val="22"/>
        </w:rPr>
        <w:t xml:space="preserve"> Smlouvu o </w:t>
      </w:r>
      <w:r w:rsidR="00856865" w:rsidRPr="00856865">
        <w:rPr>
          <w:color w:val="000000"/>
          <w:sz w:val="22"/>
          <w:szCs w:val="22"/>
        </w:rPr>
        <w:t xml:space="preserve">výpůjčce </w:t>
      </w:r>
      <w:r w:rsidRPr="00856865">
        <w:rPr>
          <w:color w:val="000000"/>
          <w:sz w:val="22"/>
          <w:szCs w:val="22"/>
        </w:rPr>
        <w:t>nebytových prostor</w:t>
      </w:r>
      <w:r w:rsidR="00856865" w:rsidRPr="00856865">
        <w:rPr>
          <w:color w:val="000000"/>
          <w:sz w:val="22"/>
          <w:szCs w:val="22"/>
        </w:rPr>
        <w:t xml:space="preserve"> </w:t>
      </w:r>
      <w:r w:rsidRPr="00856865">
        <w:rPr>
          <w:color w:val="000000"/>
          <w:sz w:val="22"/>
          <w:szCs w:val="22"/>
        </w:rPr>
        <w:t>(dále jen „Smlouva“), jejímž předmětem j</w:t>
      </w:r>
      <w:r w:rsidR="00856865" w:rsidRPr="00856865">
        <w:rPr>
          <w:color w:val="000000"/>
          <w:sz w:val="22"/>
          <w:szCs w:val="22"/>
        </w:rPr>
        <w:t xml:space="preserve">e </w:t>
      </w:r>
      <w:r w:rsidRPr="00856865">
        <w:rPr>
          <w:color w:val="000000"/>
          <w:sz w:val="22"/>
          <w:szCs w:val="22"/>
        </w:rPr>
        <w:t>nebytov</w:t>
      </w:r>
      <w:r w:rsidR="00856865" w:rsidRPr="00856865">
        <w:rPr>
          <w:color w:val="000000"/>
          <w:sz w:val="22"/>
          <w:szCs w:val="22"/>
        </w:rPr>
        <w:t xml:space="preserve">ý prostor č. </w:t>
      </w:r>
      <w:r w:rsidR="00856865" w:rsidRPr="00856865">
        <w:rPr>
          <w:bCs/>
          <w:sz w:val="22"/>
          <w:szCs w:val="22"/>
        </w:rPr>
        <w:t xml:space="preserve">601 </w:t>
      </w:r>
      <w:r w:rsidR="00856865" w:rsidRPr="00856865">
        <w:rPr>
          <w:sz w:val="22"/>
          <w:szCs w:val="22"/>
        </w:rPr>
        <w:t xml:space="preserve">o celkové výměře </w:t>
      </w:r>
      <w:r w:rsidR="00856865" w:rsidRPr="00856865">
        <w:rPr>
          <w:bCs/>
          <w:sz w:val="22"/>
          <w:szCs w:val="22"/>
        </w:rPr>
        <w:t xml:space="preserve">428,63 </w:t>
      </w:r>
      <w:r w:rsidR="00856865" w:rsidRPr="00856865">
        <w:rPr>
          <w:sz w:val="22"/>
          <w:szCs w:val="22"/>
        </w:rPr>
        <w:t>m2, umístěný v 1.-</w:t>
      </w:r>
      <w:r w:rsidR="00856865" w:rsidRPr="00856865">
        <w:rPr>
          <w:bCs/>
          <w:sz w:val="22"/>
          <w:szCs w:val="22"/>
        </w:rPr>
        <w:t>3. nadzemním</w:t>
      </w:r>
      <w:r w:rsidR="00856865" w:rsidRPr="00856865">
        <w:rPr>
          <w:sz w:val="22"/>
          <w:szCs w:val="22"/>
        </w:rPr>
        <w:t xml:space="preserve"> podlaží nemovitosti - domu č.p. </w:t>
      </w:r>
      <w:r w:rsidR="00856865" w:rsidRPr="00856865">
        <w:rPr>
          <w:bCs/>
          <w:sz w:val="22"/>
          <w:szCs w:val="22"/>
        </w:rPr>
        <w:t xml:space="preserve">431 </w:t>
      </w:r>
      <w:r w:rsidR="00856865" w:rsidRPr="00856865">
        <w:rPr>
          <w:sz w:val="22"/>
          <w:szCs w:val="22"/>
        </w:rPr>
        <w:t xml:space="preserve">v ulici </w:t>
      </w:r>
      <w:r w:rsidR="00856865" w:rsidRPr="00856865">
        <w:rPr>
          <w:bCs/>
          <w:sz w:val="22"/>
          <w:szCs w:val="22"/>
        </w:rPr>
        <w:t xml:space="preserve">Zámecký vrch 2 (objekt Zámecké věže) </w:t>
      </w:r>
      <w:r w:rsidR="00856865" w:rsidRPr="00856865">
        <w:rPr>
          <w:sz w:val="22"/>
          <w:szCs w:val="22"/>
        </w:rPr>
        <w:t xml:space="preserve">v Karlových Varech, který je součástí pozemku </w:t>
      </w:r>
      <w:proofErr w:type="spellStart"/>
      <w:r w:rsidR="00856865" w:rsidRPr="00856865">
        <w:rPr>
          <w:sz w:val="22"/>
          <w:szCs w:val="22"/>
        </w:rPr>
        <w:t>p</w:t>
      </w:r>
      <w:r w:rsidR="00856865">
        <w:rPr>
          <w:sz w:val="22"/>
          <w:szCs w:val="22"/>
        </w:rPr>
        <w:t>.</w:t>
      </w:r>
      <w:r w:rsidR="00856865" w:rsidRPr="00856865">
        <w:rPr>
          <w:sz w:val="22"/>
          <w:szCs w:val="22"/>
        </w:rPr>
        <w:t>č</w:t>
      </w:r>
      <w:proofErr w:type="spellEnd"/>
      <w:r w:rsidR="00856865" w:rsidRPr="00856865">
        <w:rPr>
          <w:sz w:val="22"/>
          <w:szCs w:val="22"/>
        </w:rPr>
        <w:t xml:space="preserve">. </w:t>
      </w:r>
      <w:r w:rsidR="00856865" w:rsidRPr="00856865">
        <w:rPr>
          <w:bCs/>
          <w:sz w:val="22"/>
          <w:szCs w:val="22"/>
        </w:rPr>
        <w:t>1212/1</w:t>
      </w:r>
      <w:r w:rsidR="00856865" w:rsidRPr="00856865">
        <w:rPr>
          <w:sz w:val="22"/>
          <w:szCs w:val="22"/>
        </w:rPr>
        <w:t>,</w:t>
      </w:r>
      <w:r w:rsidR="00856865" w:rsidRPr="00856865">
        <w:rPr>
          <w:bCs/>
          <w:sz w:val="22"/>
          <w:szCs w:val="22"/>
        </w:rPr>
        <w:t xml:space="preserve"> </w:t>
      </w:r>
      <w:r w:rsidR="00856865" w:rsidRPr="00856865">
        <w:rPr>
          <w:sz w:val="22"/>
          <w:szCs w:val="22"/>
        </w:rPr>
        <w:t xml:space="preserve">vše v katastrálním území Karlovy Vary, obec a okres Karlovy Vary, zapsané na LV č. 1 u Katastrálního úřadu </w:t>
      </w:r>
      <w:r w:rsidR="00856865">
        <w:rPr>
          <w:sz w:val="22"/>
          <w:szCs w:val="22"/>
        </w:rPr>
        <w:t xml:space="preserve">                           </w:t>
      </w:r>
      <w:r w:rsidR="00856865" w:rsidRPr="00856865">
        <w:rPr>
          <w:sz w:val="22"/>
          <w:szCs w:val="22"/>
        </w:rPr>
        <w:t>v Karlových Varech</w:t>
      </w:r>
      <w:r w:rsidR="00856865">
        <w:rPr>
          <w:sz w:val="22"/>
          <w:szCs w:val="22"/>
        </w:rPr>
        <w:t xml:space="preserve"> </w:t>
      </w:r>
      <w:r w:rsidR="00856865" w:rsidRPr="00856865">
        <w:rPr>
          <w:sz w:val="22"/>
          <w:szCs w:val="22"/>
        </w:rPr>
        <w:t>(dále jen „Předmět výpůjčky“)</w:t>
      </w:r>
      <w:r w:rsidR="00856865">
        <w:rPr>
          <w:color w:val="000000"/>
          <w:sz w:val="22"/>
          <w:szCs w:val="22"/>
        </w:rPr>
        <w:t>.</w:t>
      </w:r>
    </w:p>
    <w:p w14:paraId="144FFC5C" w14:textId="77777777" w:rsidR="00645427" w:rsidRDefault="00645427" w:rsidP="00645427">
      <w:pPr>
        <w:jc w:val="both"/>
        <w:rPr>
          <w:b/>
          <w:bCs/>
          <w:color w:val="000000"/>
          <w:sz w:val="22"/>
          <w:szCs w:val="22"/>
        </w:rPr>
      </w:pPr>
    </w:p>
    <w:p w14:paraId="5B9117EB" w14:textId="77777777" w:rsidR="00645427" w:rsidRDefault="00645427" w:rsidP="00645427">
      <w:pPr>
        <w:jc w:val="center"/>
        <w:rPr>
          <w:b/>
          <w:bCs/>
          <w:color w:val="000000"/>
          <w:sz w:val="22"/>
          <w:szCs w:val="22"/>
        </w:rPr>
      </w:pPr>
    </w:p>
    <w:p w14:paraId="684F874B" w14:textId="77777777" w:rsidR="001F39C2" w:rsidRPr="00645427" w:rsidRDefault="00645427" w:rsidP="0022239B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1F39C2" w:rsidRPr="00645427">
        <w:rPr>
          <w:b/>
          <w:bCs/>
          <w:color w:val="000000"/>
          <w:sz w:val="22"/>
          <w:szCs w:val="22"/>
        </w:rPr>
        <w:t xml:space="preserve">I. </w:t>
      </w:r>
      <w:r w:rsidR="0022239B">
        <w:rPr>
          <w:b/>
          <w:bCs/>
          <w:color w:val="000000"/>
          <w:sz w:val="22"/>
          <w:szCs w:val="22"/>
        </w:rPr>
        <w:tab/>
      </w:r>
      <w:r w:rsidR="001F39C2" w:rsidRPr="00645427">
        <w:rPr>
          <w:b/>
          <w:bCs/>
          <w:color w:val="000000"/>
          <w:sz w:val="22"/>
          <w:szCs w:val="22"/>
        </w:rPr>
        <w:t>Změna smluvních ustanovení</w:t>
      </w:r>
    </w:p>
    <w:p w14:paraId="4E064693" w14:textId="77777777" w:rsidR="001915CD" w:rsidRPr="00645427" w:rsidRDefault="001915CD" w:rsidP="00645427">
      <w:pPr>
        <w:jc w:val="both"/>
        <w:rPr>
          <w:sz w:val="22"/>
          <w:szCs w:val="22"/>
        </w:rPr>
      </w:pPr>
    </w:p>
    <w:p w14:paraId="61CE58AE" w14:textId="77777777" w:rsidR="006457DF" w:rsidRPr="00645427" w:rsidRDefault="00645427" w:rsidP="00645427">
      <w:pPr>
        <w:ind w:left="720" w:hanging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  <w:t>Strany se dohodly, že t</w:t>
      </w:r>
      <w:r w:rsidR="000027E1" w:rsidRPr="00645427">
        <w:rPr>
          <w:sz w:val="22"/>
          <w:szCs w:val="22"/>
        </w:rPr>
        <w:t>ímto d</w:t>
      </w:r>
      <w:r w:rsidR="006457DF" w:rsidRPr="00645427">
        <w:rPr>
          <w:sz w:val="22"/>
          <w:szCs w:val="22"/>
        </w:rPr>
        <w:t xml:space="preserve">odatkem </w:t>
      </w:r>
      <w:r w:rsidR="000027E1" w:rsidRPr="00645427">
        <w:rPr>
          <w:sz w:val="22"/>
          <w:szCs w:val="22"/>
        </w:rPr>
        <w:t>(dále jen „dodatek“)</w:t>
      </w:r>
      <w:r w:rsidR="006457DF" w:rsidRPr="00645427">
        <w:rPr>
          <w:sz w:val="22"/>
          <w:szCs w:val="22"/>
        </w:rPr>
        <w:t xml:space="preserve"> se na základě usnesení Rady města Karlovy Vary </w:t>
      </w:r>
      <w:r w:rsidR="00386861">
        <w:rPr>
          <w:sz w:val="22"/>
          <w:szCs w:val="22"/>
        </w:rPr>
        <w:t xml:space="preserve">č. RM/147/1/23 </w:t>
      </w:r>
      <w:r w:rsidR="006457DF" w:rsidRPr="00645427">
        <w:rPr>
          <w:sz w:val="22"/>
          <w:szCs w:val="22"/>
        </w:rPr>
        <w:t xml:space="preserve">ze dne </w:t>
      </w:r>
      <w:proofErr w:type="gramStart"/>
      <w:r w:rsidR="00386861">
        <w:rPr>
          <w:sz w:val="22"/>
          <w:szCs w:val="22"/>
        </w:rPr>
        <w:t>31.01.2023</w:t>
      </w:r>
      <w:proofErr w:type="gramEnd"/>
      <w:r>
        <w:rPr>
          <w:b/>
          <w:sz w:val="22"/>
          <w:szCs w:val="22"/>
          <w:shd w:val="clear" w:color="auto" w:fill="FFFFFF"/>
        </w:rPr>
        <w:t xml:space="preserve"> </w:t>
      </w:r>
      <w:r w:rsidR="006457DF" w:rsidRPr="00645427">
        <w:rPr>
          <w:sz w:val="22"/>
          <w:szCs w:val="22"/>
        </w:rPr>
        <w:t xml:space="preserve">nahrazují níže uvedené články, odstavce a body Smlouvy </w:t>
      </w:r>
      <w:r w:rsidR="001F39C2" w:rsidRPr="00645427">
        <w:rPr>
          <w:sz w:val="22"/>
          <w:szCs w:val="22"/>
        </w:rPr>
        <w:t>tak</w:t>
      </w:r>
      <w:r>
        <w:rPr>
          <w:sz w:val="22"/>
          <w:szCs w:val="22"/>
        </w:rPr>
        <w:t xml:space="preserve">to : </w:t>
      </w:r>
    </w:p>
    <w:p w14:paraId="442CFEE6" w14:textId="77777777" w:rsidR="00A3105C" w:rsidRPr="00645427" w:rsidRDefault="00A3105C" w:rsidP="00645427">
      <w:pPr>
        <w:tabs>
          <w:tab w:val="left" w:pos="284"/>
        </w:tabs>
        <w:ind w:left="284" w:hanging="284"/>
        <w:jc w:val="both"/>
        <w:rPr>
          <w:color w:val="0000FF"/>
          <w:sz w:val="22"/>
          <w:szCs w:val="22"/>
        </w:rPr>
      </w:pPr>
    </w:p>
    <w:p w14:paraId="45AC847E" w14:textId="0BB05C79" w:rsidR="003D142D" w:rsidRDefault="003D142D" w:rsidP="003D142D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645427">
        <w:rPr>
          <w:sz w:val="22"/>
          <w:szCs w:val="22"/>
        </w:rPr>
        <w:t xml:space="preserve">lánek </w:t>
      </w:r>
      <w:r w:rsidRPr="0064542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IV. Služby“</w:t>
      </w:r>
      <w:r w:rsidRPr="00386861">
        <w:rPr>
          <w:sz w:val="22"/>
          <w:szCs w:val="22"/>
        </w:rPr>
        <w:t xml:space="preserve"> se doplňuje o další bod, a sice bod </w:t>
      </w:r>
      <w:r>
        <w:rPr>
          <w:b/>
          <w:sz w:val="22"/>
          <w:szCs w:val="22"/>
        </w:rPr>
        <w:t>„4.2. Vyúčtování spotřebované elektrické energie“</w:t>
      </w:r>
      <w:r w:rsidRPr="00386861">
        <w:rPr>
          <w:sz w:val="22"/>
          <w:szCs w:val="22"/>
        </w:rPr>
        <w:t xml:space="preserve">, který </w:t>
      </w:r>
      <w:r>
        <w:rPr>
          <w:sz w:val="22"/>
          <w:szCs w:val="22"/>
        </w:rPr>
        <w:t>nově zní</w:t>
      </w:r>
      <w:r w:rsidRPr="00386861">
        <w:rPr>
          <w:sz w:val="22"/>
          <w:szCs w:val="22"/>
        </w:rPr>
        <w:t xml:space="preserve"> takto:</w:t>
      </w:r>
    </w:p>
    <w:p w14:paraId="0663B4B6" w14:textId="77777777" w:rsidR="003D142D" w:rsidRDefault="003D142D" w:rsidP="003D142D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</w:p>
    <w:p w14:paraId="3A1862EA" w14:textId="77777777" w:rsidR="003D142D" w:rsidRPr="00386861" w:rsidRDefault="003D142D" w:rsidP="003D142D">
      <w:pPr>
        <w:ind w:left="1276" w:hanging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4.2.  </w:t>
      </w:r>
      <w:r>
        <w:rPr>
          <w:b/>
          <w:bCs/>
          <w:color w:val="000000"/>
          <w:sz w:val="22"/>
          <w:szCs w:val="22"/>
        </w:rPr>
        <w:tab/>
      </w:r>
      <w:r w:rsidRPr="00386861">
        <w:rPr>
          <w:b/>
          <w:bCs/>
          <w:color w:val="000000"/>
          <w:sz w:val="22"/>
          <w:szCs w:val="22"/>
        </w:rPr>
        <w:t>Vyúčtování spotřebované elektrické energie</w:t>
      </w:r>
    </w:p>
    <w:p w14:paraId="549778B5" w14:textId="77777777" w:rsidR="003D142D" w:rsidRPr="00386861" w:rsidRDefault="003D142D" w:rsidP="003D142D">
      <w:pPr>
        <w:ind w:left="1276" w:hanging="567"/>
        <w:jc w:val="both"/>
        <w:rPr>
          <w:color w:val="000000"/>
          <w:sz w:val="22"/>
          <w:szCs w:val="22"/>
        </w:rPr>
      </w:pPr>
    </w:p>
    <w:p w14:paraId="51FE9F74" w14:textId="77777777" w:rsidR="003D142D" w:rsidRPr="00386861" w:rsidRDefault="003D142D" w:rsidP="003D142D">
      <w:pPr>
        <w:ind w:left="1276" w:hanging="567"/>
        <w:jc w:val="both"/>
        <w:rPr>
          <w:sz w:val="22"/>
          <w:szCs w:val="22"/>
        </w:rPr>
      </w:pPr>
      <w:r w:rsidRPr="00386861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386861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ebytový prostor</w:t>
      </w:r>
      <w:r w:rsidRPr="00386861">
        <w:rPr>
          <w:color w:val="000000"/>
          <w:sz w:val="22"/>
          <w:szCs w:val="22"/>
        </w:rPr>
        <w:t xml:space="preserve"> č. 601 je napojen podružným elektroměrem na hlavní elektroměr měřící spotřebu elektrické energie celého objektu Zámecký vrch 431/2, Karlovy Vary. Vypůjčitel má povinnost nahlásit Půjčiteli do 10 pracovních dnů stav podružného elektroměru a to na základě požadavku Půjčitele, který bude Vypůjčiteli zaslán e-mailem. </w:t>
      </w:r>
      <w:r w:rsidRPr="00386861">
        <w:rPr>
          <w:sz w:val="22"/>
          <w:szCs w:val="22"/>
        </w:rPr>
        <w:t> </w:t>
      </w:r>
    </w:p>
    <w:p w14:paraId="30380DF7" w14:textId="07D856F1" w:rsidR="003D142D" w:rsidRDefault="003D142D" w:rsidP="003D142D">
      <w:pPr>
        <w:ind w:left="1276" w:hanging="567"/>
        <w:jc w:val="both"/>
        <w:rPr>
          <w:sz w:val="22"/>
          <w:szCs w:val="22"/>
        </w:rPr>
      </w:pPr>
      <w:r w:rsidRPr="00386861"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386861">
        <w:rPr>
          <w:sz w:val="22"/>
          <w:szCs w:val="22"/>
        </w:rPr>
        <w:t xml:space="preserve">Půjčitel provede vyúčtování formou přefakturace spotřebovaných nákladů nejpozději do 3 následujících měsíců od obdržení konečné faktury od dodavatele elektrické energie. Vyúčtování bude Vypůjčiteli zasláno e-mailem. Vypůjčitel má povinnost potvrdit převzetí vyúčtování prostřednictvím tohoto e-mailu. </w:t>
      </w:r>
    </w:p>
    <w:p w14:paraId="118C0BE2" w14:textId="77777777" w:rsidR="003D142D" w:rsidRPr="00386861" w:rsidRDefault="003D142D" w:rsidP="003D142D">
      <w:pPr>
        <w:ind w:left="1276" w:hanging="567"/>
        <w:jc w:val="both"/>
        <w:rPr>
          <w:color w:val="000000"/>
          <w:sz w:val="22"/>
          <w:szCs w:val="22"/>
        </w:rPr>
      </w:pPr>
    </w:p>
    <w:p w14:paraId="0D3BA8C8" w14:textId="77777777" w:rsidR="00C937FE" w:rsidRDefault="00B33142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730F40" w:rsidRPr="00645427">
        <w:rPr>
          <w:sz w:val="22"/>
          <w:szCs w:val="22"/>
        </w:rPr>
        <w:t>lánek</w:t>
      </w:r>
      <w:r w:rsidR="00C937FE" w:rsidRPr="00645427">
        <w:rPr>
          <w:sz w:val="22"/>
          <w:szCs w:val="22"/>
        </w:rPr>
        <w:t xml:space="preserve"> </w:t>
      </w:r>
      <w:r w:rsidR="00C937FE" w:rsidRPr="0064542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VII. Dispozice s Předmětem výpůjčky</w:t>
      </w:r>
      <w:r w:rsidR="00C937FE" w:rsidRPr="00645427">
        <w:rPr>
          <w:b/>
          <w:sz w:val="22"/>
          <w:szCs w:val="22"/>
        </w:rPr>
        <w:t>“</w:t>
      </w:r>
      <w:r w:rsidR="002A4720">
        <w:rPr>
          <w:b/>
          <w:sz w:val="22"/>
          <w:szCs w:val="22"/>
        </w:rPr>
        <w:t xml:space="preserve"> </w:t>
      </w:r>
      <w:r w:rsidR="002A4720">
        <w:rPr>
          <w:sz w:val="22"/>
          <w:szCs w:val="22"/>
        </w:rPr>
        <w:t>se nahrazuje v plném znění</w:t>
      </w:r>
      <w:r w:rsidR="00C937FE" w:rsidRPr="00645427">
        <w:rPr>
          <w:sz w:val="22"/>
          <w:szCs w:val="22"/>
        </w:rPr>
        <w:t>, a to níže uvedeným způsobem:</w:t>
      </w:r>
    </w:p>
    <w:p w14:paraId="44C6B15C" w14:textId="77777777" w:rsidR="00386861" w:rsidRDefault="00386861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</w:p>
    <w:p w14:paraId="158EF2D0" w14:textId="4E0A02DA" w:rsidR="002A4720" w:rsidRDefault="002A4720" w:rsidP="00F47B63">
      <w:pPr>
        <w:pStyle w:val="Normlnodsazen"/>
        <w:spacing w:after="0"/>
        <w:ind w:left="1276" w:hanging="567"/>
        <w:jc w:val="both"/>
        <w:rPr>
          <w:snapToGrid w:val="0"/>
          <w:szCs w:val="22"/>
        </w:rPr>
      </w:pPr>
      <w:r w:rsidRPr="00F47B63">
        <w:rPr>
          <w:snapToGrid w:val="0"/>
          <w:szCs w:val="22"/>
        </w:rPr>
        <w:t>7.1.</w:t>
      </w:r>
      <w:r w:rsidRPr="00F47B63">
        <w:rPr>
          <w:snapToGrid w:val="0"/>
          <w:szCs w:val="22"/>
        </w:rPr>
        <w:tab/>
        <w:t xml:space="preserve">Vypůjčitel není oprávněn poskytnout Předmět </w:t>
      </w:r>
      <w:r w:rsidRPr="00F47B63">
        <w:rPr>
          <w:szCs w:val="22"/>
        </w:rPr>
        <w:t>výpůjčky</w:t>
      </w:r>
      <w:r w:rsidRPr="00F47B63">
        <w:rPr>
          <w:snapToGrid w:val="0"/>
          <w:szCs w:val="22"/>
        </w:rPr>
        <w:t xml:space="preserve"> či jeho část pro účely sdružení s jinou osobou a/nebo jej vložit do majetku jiné osoby a</w:t>
      </w:r>
      <w:r w:rsidR="00F47B63">
        <w:rPr>
          <w:snapToGrid w:val="0"/>
          <w:szCs w:val="22"/>
        </w:rPr>
        <w:t>/</w:t>
      </w:r>
      <w:r w:rsidRPr="00F47B63">
        <w:rPr>
          <w:snapToGrid w:val="0"/>
          <w:szCs w:val="22"/>
        </w:rPr>
        <w:t xml:space="preserve">nebo učinit jakýkoli jiný úkon obcházející souhlas Půjčitele s přenecháním celého Předmětu </w:t>
      </w:r>
      <w:r w:rsidRPr="00F47B63">
        <w:rPr>
          <w:szCs w:val="22"/>
        </w:rPr>
        <w:t>výpůjčky</w:t>
      </w:r>
      <w:r w:rsidRPr="00F47B63">
        <w:rPr>
          <w:snapToGrid w:val="0"/>
          <w:szCs w:val="22"/>
        </w:rPr>
        <w:t xml:space="preserve"> pod užívání třetí osobě a/nebo učinit jakýkoli jiný úkon umožňující využití </w:t>
      </w:r>
      <w:r w:rsidR="00F47B63" w:rsidRPr="00F47B63">
        <w:rPr>
          <w:snapToGrid w:val="0"/>
          <w:szCs w:val="22"/>
        </w:rPr>
        <w:t xml:space="preserve">všech </w:t>
      </w:r>
      <w:r w:rsidRPr="00F47B63">
        <w:rPr>
          <w:snapToGrid w:val="0"/>
          <w:szCs w:val="22"/>
        </w:rPr>
        <w:t>práv Vypůjčitele vyplývající ze Smlouvy či jejich části jakékoli třetí osobě</w:t>
      </w:r>
      <w:r w:rsidR="003D142D">
        <w:rPr>
          <w:snapToGrid w:val="0"/>
          <w:szCs w:val="22"/>
        </w:rPr>
        <w:t xml:space="preserve">, vyjma oprávnění dle odst. 7.2. této Smlouvy. </w:t>
      </w:r>
    </w:p>
    <w:p w14:paraId="459024F6" w14:textId="77777777" w:rsidR="003D142D" w:rsidRPr="00F47B63" w:rsidRDefault="003D142D" w:rsidP="00F47B63">
      <w:pPr>
        <w:pStyle w:val="Normlnodsazen"/>
        <w:spacing w:after="0"/>
        <w:ind w:left="1276" w:hanging="567"/>
        <w:jc w:val="both"/>
        <w:rPr>
          <w:snapToGrid w:val="0"/>
          <w:szCs w:val="22"/>
        </w:rPr>
      </w:pPr>
    </w:p>
    <w:p w14:paraId="2805C79E" w14:textId="632E1056" w:rsidR="002A4720" w:rsidRPr="00D2222F" w:rsidRDefault="002A4720" w:rsidP="00F47B63">
      <w:pPr>
        <w:pStyle w:val="Normlnodsazen"/>
        <w:spacing w:after="0"/>
        <w:ind w:left="1276" w:hanging="567"/>
        <w:jc w:val="both"/>
        <w:rPr>
          <w:szCs w:val="22"/>
        </w:rPr>
      </w:pPr>
      <w:r w:rsidRPr="00D2222F">
        <w:rPr>
          <w:snapToGrid w:val="0"/>
          <w:szCs w:val="22"/>
        </w:rPr>
        <w:t>7.2.</w:t>
      </w:r>
      <w:r w:rsidRPr="00D2222F">
        <w:rPr>
          <w:snapToGrid w:val="0"/>
          <w:szCs w:val="22"/>
        </w:rPr>
        <w:tab/>
      </w:r>
      <w:r w:rsidR="003D142D" w:rsidRPr="00D2222F">
        <w:rPr>
          <w:snapToGrid w:val="0"/>
          <w:szCs w:val="22"/>
        </w:rPr>
        <w:t xml:space="preserve">Vypůjčitel je oprávněn přenechat část Předmětu </w:t>
      </w:r>
      <w:r w:rsidR="003D142D" w:rsidRPr="00D2222F">
        <w:rPr>
          <w:szCs w:val="22"/>
        </w:rPr>
        <w:t>výpůjčky</w:t>
      </w:r>
      <w:r w:rsidR="003D142D" w:rsidRPr="00D2222F">
        <w:rPr>
          <w:snapToGrid w:val="0"/>
          <w:szCs w:val="22"/>
        </w:rPr>
        <w:t xml:space="preserve"> do </w:t>
      </w:r>
      <w:r w:rsidR="00D2222F" w:rsidRPr="00D2222F">
        <w:rPr>
          <w:snapToGrid w:val="0"/>
          <w:szCs w:val="22"/>
        </w:rPr>
        <w:t xml:space="preserve">úplatného </w:t>
      </w:r>
      <w:r w:rsidR="003D142D" w:rsidRPr="00D2222F">
        <w:rPr>
          <w:snapToGrid w:val="0"/>
          <w:szCs w:val="22"/>
        </w:rPr>
        <w:t xml:space="preserve">užívání třetí osobě bez předchozího písemného souhlasu Půjčitele. </w:t>
      </w:r>
      <w:r w:rsidR="00D2222F" w:rsidRPr="00D2222F">
        <w:rPr>
          <w:snapToGrid w:val="0"/>
          <w:szCs w:val="22"/>
        </w:rPr>
        <w:t xml:space="preserve">Vypůjčitel se zavazuje, </w:t>
      </w:r>
      <w:r w:rsidRPr="00D2222F">
        <w:rPr>
          <w:snapToGrid w:val="0"/>
          <w:szCs w:val="22"/>
        </w:rPr>
        <w:t>že nejpozději do 30 kalendářních dnů od data uzavření smlouvy o nájmu</w:t>
      </w:r>
      <w:r w:rsidR="00D2222F" w:rsidRPr="00D2222F">
        <w:rPr>
          <w:snapToGrid w:val="0"/>
          <w:szCs w:val="22"/>
        </w:rPr>
        <w:t xml:space="preserve"> části Předmětu výpůjčky se třetí osobou</w:t>
      </w:r>
      <w:r w:rsidRPr="00D2222F">
        <w:rPr>
          <w:snapToGrid w:val="0"/>
          <w:szCs w:val="22"/>
        </w:rPr>
        <w:t xml:space="preserve"> doručí její prostou kopii Magistrátu města Karlovy Vary – odboru majetku města. </w:t>
      </w:r>
    </w:p>
    <w:p w14:paraId="0907EBCE" w14:textId="77777777" w:rsidR="00386861" w:rsidRDefault="00386861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</w:p>
    <w:p w14:paraId="4EE487C4" w14:textId="77777777" w:rsidR="00386861" w:rsidRPr="00645427" w:rsidRDefault="00386861" w:rsidP="00A037F1">
      <w:pPr>
        <w:tabs>
          <w:tab w:val="left" w:pos="284"/>
          <w:tab w:val="left" w:pos="720"/>
        </w:tabs>
        <w:ind w:left="720"/>
        <w:jc w:val="both"/>
        <w:rPr>
          <w:sz w:val="22"/>
          <w:szCs w:val="22"/>
        </w:rPr>
      </w:pPr>
    </w:p>
    <w:p w14:paraId="3039464B" w14:textId="77777777" w:rsidR="00645427" w:rsidRPr="00645427" w:rsidRDefault="00645427" w:rsidP="00645427">
      <w:pPr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2.2.</w:t>
      </w:r>
      <w:r w:rsidRPr="00645427">
        <w:rPr>
          <w:color w:val="000000"/>
          <w:sz w:val="22"/>
          <w:szCs w:val="22"/>
        </w:rPr>
        <w:tab/>
        <w:t xml:space="preserve">Ostatní části Smlouvy zůstávají beze změny. </w:t>
      </w:r>
    </w:p>
    <w:p w14:paraId="204A67CA" w14:textId="77777777" w:rsidR="00E84295" w:rsidRPr="00645427" w:rsidRDefault="00645427" w:rsidP="00645427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617C813B" w14:textId="77777777" w:rsidR="00730F40" w:rsidRPr="00645427" w:rsidRDefault="00730F40" w:rsidP="00645427">
      <w:pPr>
        <w:tabs>
          <w:tab w:val="left" w:pos="284"/>
          <w:tab w:val="left" w:pos="720"/>
        </w:tabs>
        <w:ind w:left="720" w:hanging="720"/>
        <w:jc w:val="both"/>
        <w:rPr>
          <w:color w:val="000000"/>
          <w:sz w:val="20"/>
          <w:szCs w:val="20"/>
        </w:rPr>
      </w:pPr>
    </w:p>
    <w:p w14:paraId="00768DE7" w14:textId="77777777" w:rsidR="006457DF" w:rsidRPr="00645427" w:rsidRDefault="00645427" w:rsidP="00A037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6457DF" w:rsidRPr="00645427">
        <w:rPr>
          <w:b/>
          <w:bCs/>
          <w:sz w:val="22"/>
          <w:szCs w:val="22"/>
        </w:rPr>
        <w:t>II.</w:t>
      </w:r>
      <w:r w:rsidR="001F39C2" w:rsidRPr="00645427">
        <w:rPr>
          <w:b/>
          <w:bCs/>
          <w:sz w:val="22"/>
          <w:szCs w:val="22"/>
        </w:rPr>
        <w:t xml:space="preserve"> </w:t>
      </w:r>
      <w:r w:rsidR="00A037F1">
        <w:rPr>
          <w:b/>
          <w:bCs/>
          <w:sz w:val="22"/>
          <w:szCs w:val="22"/>
        </w:rPr>
        <w:tab/>
      </w:r>
      <w:r w:rsidR="001F39C2" w:rsidRPr="00645427">
        <w:rPr>
          <w:b/>
          <w:bCs/>
          <w:sz w:val="22"/>
          <w:szCs w:val="22"/>
        </w:rPr>
        <w:t>Společná ustanovení</w:t>
      </w:r>
      <w:r w:rsidR="00A037F1">
        <w:rPr>
          <w:b/>
          <w:bCs/>
          <w:sz w:val="22"/>
          <w:szCs w:val="22"/>
        </w:rPr>
        <w:t xml:space="preserve"> a závěrečná ustanovení </w:t>
      </w:r>
    </w:p>
    <w:p w14:paraId="5F2E85BF" w14:textId="77777777" w:rsidR="006457DF" w:rsidRPr="00645427" w:rsidRDefault="006457DF" w:rsidP="00645427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14:paraId="16CDDE63" w14:textId="77777777" w:rsidR="00730F40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730F40" w:rsidRPr="00645427">
        <w:rPr>
          <w:color w:val="000000"/>
          <w:sz w:val="22"/>
          <w:szCs w:val="22"/>
        </w:rPr>
        <w:t xml:space="preserve">.1. </w:t>
      </w:r>
      <w:r w:rsidR="00730F40" w:rsidRPr="00645427">
        <w:rPr>
          <w:color w:val="000000"/>
          <w:sz w:val="22"/>
          <w:szCs w:val="22"/>
        </w:rPr>
        <w:tab/>
        <w:t xml:space="preserve">Tento dodatek nabývá platnosti </w:t>
      </w:r>
      <w:r w:rsidR="00F47B63">
        <w:rPr>
          <w:color w:val="000000"/>
          <w:sz w:val="22"/>
          <w:szCs w:val="22"/>
        </w:rPr>
        <w:t xml:space="preserve">a účinnosti </w:t>
      </w:r>
      <w:r w:rsidR="00730F40" w:rsidRPr="00645427">
        <w:rPr>
          <w:color w:val="000000"/>
          <w:sz w:val="22"/>
          <w:szCs w:val="22"/>
        </w:rPr>
        <w:t>v den jeho podpisu oběma smluvními stranami</w:t>
      </w:r>
      <w:r w:rsidR="00730F40" w:rsidRPr="00645427">
        <w:rPr>
          <w:sz w:val="22"/>
          <w:szCs w:val="22"/>
        </w:rPr>
        <w:t>.</w:t>
      </w:r>
    </w:p>
    <w:p w14:paraId="72D92D6A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10B03738" w14:textId="77777777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457DF" w:rsidRPr="00645427">
        <w:rPr>
          <w:sz w:val="22"/>
          <w:szCs w:val="22"/>
        </w:rPr>
        <w:t>.</w:t>
      </w:r>
      <w:r w:rsidR="00B13C1B" w:rsidRPr="00645427">
        <w:rPr>
          <w:sz w:val="22"/>
          <w:szCs w:val="22"/>
        </w:rPr>
        <w:t>2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 xml:space="preserve">Tento dodatek je vyhotoven ve čtyřech stejnopisech, z nichž </w:t>
      </w:r>
      <w:r w:rsidR="00F47B63">
        <w:rPr>
          <w:sz w:val="22"/>
          <w:szCs w:val="22"/>
        </w:rPr>
        <w:t>Půjčitel</w:t>
      </w:r>
      <w:r w:rsidR="006457DF" w:rsidRPr="00645427">
        <w:rPr>
          <w:sz w:val="22"/>
          <w:szCs w:val="22"/>
        </w:rPr>
        <w:t xml:space="preserve"> obdrží dva stejnopisy, </w:t>
      </w:r>
      <w:r w:rsidR="00F47B63">
        <w:rPr>
          <w:sz w:val="22"/>
          <w:szCs w:val="22"/>
        </w:rPr>
        <w:t>Vypůjčitel</w:t>
      </w:r>
      <w:r w:rsidR="006457DF" w:rsidRPr="00645427">
        <w:rPr>
          <w:sz w:val="22"/>
          <w:szCs w:val="22"/>
        </w:rPr>
        <w:t xml:space="preserve"> a správce objektu po jednom stejnopise. Každé vyhotovení tohoto dodatku má právní sílu originálu.</w:t>
      </w:r>
    </w:p>
    <w:p w14:paraId="4E94DB34" w14:textId="77777777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3</w:t>
      </w:r>
      <w:r w:rsidR="00B13C1B" w:rsidRPr="00645427">
        <w:rPr>
          <w:sz w:val="22"/>
          <w:szCs w:val="22"/>
        </w:rPr>
        <w:t>.3</w:t>
      </w:r>
      <w:proofErr w:type="gramEnd"/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Všechny smluvní strany potvrzují autentič</w:t>
      </w:r>
      <w:bookmarkStart w:id="0" w:name="_GoBack"/>
      <w:bookmarkEnd w:id="0"/>
      <w:r w:rsidR="006457DF" w:rsidRPr="00645427">
        <w:rPr>
          <w:sz w:val="22"/>
          <w:szCs w:val="22"/>
        </w:rPr>
        <w:t>nost tohoto dodatku a prohlašují, že si tento dodatek  přečetly, s jeho obsahem souhlasí, že dodatek byl sepsán na základě pravdivých údajů, z jejich pravé a svobodné vůle a nebyl uzavřen v tísni ani za jinak jednostranně nevýhodných podmínek, což stvrzují podpisem svého oprávněného zástupce.</w:t>
      </w:r>
    </w:p>
    <w:p w14:paraId="3FAA33E1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14:paraId="7F951E58" w14:textId="77777777" w:rsidR="006457DF" w:rsidRPr="00645427" w:rsidRDefault="00645427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.4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</w:r>
      <w:r w:rsidR="00967413" w:rsidRPr="00645427">
        <w:rPr>
          <w:sz w:val="22"/>
          <w:szCs w:val="22"/>
        </w:rPr>
        <w:t>Statutární m</w:t>
      </w:r>
      <w:r w:rsidR="006457DF" w:rsidRPr="00645427">
        <w:rPr>
          <w:color w:val="000000"/>
          <w:sz w:val="22"/>
          <w:szCs w:val="22"/>
        </w:rPr>
        <w:t>ěsto Karlovy Vary ve smyslu ustanovení § 41 zákona č. 128/2000 Sb. o obcích potvrzuje, že u právních úkonů obsažených v</w:t>
      </w:r>
      <w:r w:rsidR="00105AF3" w:rsidRPr="00645427">
        <w:rPr>
          <w:color w:val="000000"/>
          <w:sz w:val="22"/>
          <w:szCs w:val="22"/>
        </w:rPr>
        <w:t> </w:t>
      </w:r>
      <w:r w:rsidR="006457DF" w:rsidRPr="00645427">
        <w:rPr>
          <w:color w:val="000000"/>
          <w:sz w:val="22"/>
          <w:szCs w:val="22"/>
        </w:rPr>
        <w:t>t</w:t>
      </w:r>
      <w:r w:rsidR="00105AF3" w:rsidRPr="00645427">
        <w:rPr>
          <w:color w:val="000000"/>
          <w:sz w:val="22"/>
          <w:szCs w:val="22"/>
        </w:rPr>
        <w:t>omto dodatku</w:t>
      </w:r>
      <w:r w:rsidR="006457DF" w:rsidRPr="00645427">
        <w:rPr>
          <w:color w:val="000000"/>
          <w:sz w:val="22"/>
          <w:szCs w:val="22"/>
        </w:rPr>
        <w:t xml:space="preserve"> byly splněny ze strany </w:t>
      </w:r>
      <w:r w:rsidR="00967413" w:rsidRPr="00645427">
        <w:rPr>
          <w:color w:val="000000"/>
          <w:sz w:val="22"/>
          <w:szCs w:val="22"/>
        </w:rPr>
        <w:t>Statutárního m</w:t>
      </w:r>
      <w:r w:rsidR="006457DF" w:rsidRPr="00645427">
        <w:rPr>
          <w:color w:val="000000"/>
          <w:sz w:val="22"/>
          <w:szCs w:val="22"/>
        </w:rPr>
        <w:t>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</w:p>
    <w:p w14:paraId="16BA0D7B" w14:textId="77777777" w:rsidR="006B016E" w:rsidRPr="00645427" w:rsidRDefault="006B016E" w:rsidP="00645427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14:paraId="7AA3F6BB" w14:textId="77777777" w:rsidR="006457DF" w:rsidRPr="00645427" w:rsidRDefault="00645427" w:rsidP="0064542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13C1B" w:rsidRPr="00645427">
        <w:rPr>
          <w:sz w:val="22"/>
          <w:szCs w:val="22"/>
        </w:rPr>
        <w:t>.5</w:t>
      </w:r>
      <w:r w:rsidR="006457DF" w:rsidRPr="00645427">
        <w:rPr>
          <w:sz w:val="22"/>
          <w:szCs w:val="22"/>
        </w:rPr>
        <w:t>.</w:t>
      </w:r>
      <w:r w:rsidR="006457DF" w:rsidRPr="00645427">
        <w:rPr>
          <w:sz w:val="22"/>
          <w:szCs w:val="22"/>
        </w:rPr>
        <w:tab/>
        <w:t>Nedílnou součástí tohoto dodatku jsou následující přílohy:</w:t>
      </w:r>
    </w:p>
    <w:p w14:paraId="7F3D55F9" w14:textId="77777777" w:rsidR="00AE7263" w:rsidRPr="00645427" w:rsidRDefault="00AE7263" w:rsidP="00645427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</w:t>
      </w:r>
      <w:r w:rsidR="001A2A53" w:rsidRPr="00645427">
        <w:rPr>
          <w:sz w:val="22"/>
          <w:szCs w:val="22"/>
        </w:rPr>
        <w:t>1</w:t>
      </w:r>
      <w:r w:rsidRPr="00645427">
        <w:rPr>
          <w:sz w:val="22"/>
          <w:szCs w:val="22"/>
        </w:rPr>
        <w:t xml:space="preserve">: Výpis z usnesení Rady města Karlovy Vary č. </w:t>
      </w:r>
      <w:r w:rsidR="00F47B63">
        <w:rPr>
          <w:sz w:val="22"/>
          <w:szCs w:val="22"/>
        </w:rPr>
        <w:t>RM/147/1/23</w:t>
      </w:r>
    </w:p>
    <w:p w14:paraId="6F181CFA" w14:textId="77777777" w:rsidR="001F39C2" w:rsidRPr="00645427" w:rsidRDefault="001F39C2" w:rsidP="00645427">
      <w:pPr>
        <w:ind w:firstLine="720"/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Příloha č. </w:t>
      </w:r>
      <w:r w:rsidR="001A2A53" w:rsidRPr="00645427">
        <w:rPr>
          <w:sz w:val="22"/>
          <w:szCs w:val="22"/>
        </w:rPr>
        <w:t>2</w:t>
      </w:r>
      <w:r w:rsidRPr="00645427">
        <w:rPr>
          <w:sz w:val="22"/>
          <w:szCs w:val="22"/>
        </w:rPr>
        <w:t xml:space="preserve">: Plná moc Ing. </w:t>
      </w:r>
      <w:r w:rsidR="00105AF3" w:rsidRPr="00645427">
        <w:rPr>
          <w:sz w:val="22"/>
          <w:szCs w:val="22"/>
        </w:rPr>
        <w:t>Rostislava Matyáše</w:t>
      </w:r>
    </w:p>
    <w:p w14:paraId="0B1C95D7" w14:textId="77777777" w:rsidR="006457DF" w:rsidRPr="00645427" w:rsidRDefault="006457DF" w:rsidP="00645427">
      <w:pPr>
        <w:jc w:val="both"/>
        <w:rPr>
          <w:sz w:val="22"/>
          <w:szCs w:val="22"/>
        </w:rPr>
      </w:pPr>
    </w:p>
    <w:p w14:paraId="62AD05B0" w14:textId="77777777" w:rsidR="00F47B63" w:rsidRDefault="00F47B63" w:rsidP="00645427">
      <w:pPr>
        <w:jc w:val="both"/>
        <w:rPr>
          <w:sz w:val="22"/>
          <w:szCs w:val="22"/>
        </w:rPr>
      </w:pPr>
    </w:p>
    <w:p w14:paraId="22C00DB3" w14:textId="77777777" w:rsidR="00BC764D" w:rsidRPr="00645427" w:rsidRDefault="00BC764D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>Vyhotovila:</w:t>
      </w:r>
      <w:r w:rsidRPr="00F47B63">
        <w:rPr>
          <w:sz w:val="22"/>
          <w:szCs w:val="22"/>
        </w:rPr>
        <w:t xml:space="preserve"> </w:t>
      </w:r>
      <w:r w:rsidR="00F47B63" w:rsidRPr="00F47B63">
        <w:rPr>
          <w:bCs/>
          <w:color w:val="000000"/>
          <w:sz w:val="22"/>
          <w:szCs w:val="22"/>
        </w:rPr>
        <w:t>Daniela Begeni</w:t>
      </w:r>
    </w:p>
    <w:p w14:paraId="3CDA60EC" w14:textId="77777777" w:rsidR="006457DF" w:rsidRDefault="006457DF" w:rsidP="00645427">
      <w:pPr>
        <w:jc w:val="both"/>
        <w:rPr>
          <w:sz w:val="22"/>
          <w:szCs w:val="22"/>
        </w:rPr>
      </w:pPr>
    </w:p>
    <w:p w14:paraId="20C50FDC" w14:textId="77777777" w:rsidR="00F47B63" w:rsidRPr="00645427" w:rsidRDefault="00F47B63" w:rsidP="00645427">
      <w:pPr>
        <w:jc w:val="both"/>
        <w:rPr>
          <w:sz w:val="22"/>
          <w:szCs w:val="22"/>
        </w:rPr>
      </w:pPr>
    </w:p>
    <w:p w14:paraId="42FE2165" w14:textId="1420D6DD" w:rsidR="004E39EE" w:rsidRPr="00645427" w:rsidRDefault="006457DF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V Karlových Varech dne </w:t>
      </w:r>
      <w:proofErr w:type="gramStart"/>
      <w:r w:rsidR="0004662A">
        <w:rPr>
          <w:sz w:val="22"/>
          <w:szCs w:val="22"/>
        </w:rPr>
        <w:t>01.03.2023</w:t>
      </w:r>
      <w:proofErr w:type="gramEnd"/>
    </w:p>
    <w:p w14:paraId="2A53FB8E" w14:textId="77777777" w:rsidR="006457DF" w:rsidRDefault="006457DF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7B05B196" w14:textId="77777777" w:rsidR="0004662A" w:rsidRDefault="0004662A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247ABFE7" w14:textId="77777777" w:rsidR="0004662A" w:rsidRDefault="0004662A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72E64495" w14:textId="77777777" w:rsidR="00F47B63" w:rsidRDefault="00F47B63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06E20BB5" w14:textId="77777777" w:rsidR="00F47B63" w:rsidRDefault="00F47B63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28E7D0BC" w14:textId="77777777" w:rsidR="00F47B63" w:rsidRPr="00645427" w:rsidRDefault="00F47B63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603F75B1" w14:textId="77777777" w:rsidR="001915CD" w:rsidRPr="00645427" w:rsidRDefault="001915CD" w:rsidP="00645427">
      <w:pPr>
        <w:ind w:left="708" w:firstLine="708"/>
        <w:jc w:val="both"/>
        <w:rPr>
          <w:b/>
          <w:bCs/>
          <w:sz w:val="22"/>
          <w:szCs w:val="22"/>
        </w:rPr>
      </w:pPr>
    </w:p>
    <w:p w14:paraId="7D92E662" w14:textId="77777777" w:rsidR="006457DF" w:rsidRPr="00645427" w:rsidRDefault="008D715B" w:rsidP="00645427">
      <w:pPr>
        <w:jc w:val="both"/>
        <w:rPr>
          <w:sz w:val="22"/>
          <w:szCs w:val="22"/>
        </w:rPr>
      </w:pPr>
      <w:r w:rsidRPr="00645427">
        <w:rPr>
          <w:sz w:val="22"/>
          <w:szCs w:val="22"/>
        </w:rPr>
        <w:t xml:space="preserve"> </w:t>
      </w:r>
      <w:r w:rsidR="006457DF" w:rsidRPr="00645427">
        <w:rPr>
          <w:sz w:val="22"/>
          <w:szCs w:val="22"/>
        </w:rPr>
        <w:t>________________________</w:t>
      </w:r>
      <w:r w:rsidR="00B13C1B" w:rsidRPr="00645427">
        <w:rPr>
          <w:sz w:val="22"/>
          <w:szCs w:val="22"/>
        </w:rPr>
        <w:t>_____</w:t>
      </w:r>
      <w:r w:rsidR="006457DF" w:rsidRPr="00645427">
        <w:rPr>
          <w:sz w:val="22"/>
          <w:szCs w:val="22"/>
        </w:rPr>
        <w:t>_________</w:t>
      </w:r>
      <w:r w:rsidR="006457DF" w:rsidRPr="00645427">
        <w:rPr>
          <w:sz w:val="22"/>
          <w:szCs w:val="22"/>
        </w:rPr>
        <w:tab/>
        <w:t xml:space="preserve">  </w:t>
      </w:r>
      <w:r w:rsidR="00BC764D" w:rsidRPr="00645427">
        <w:rPr>
          <w:sz w:val="22"/>
          <w:szCs w:val="22"/>
        </w:rPr>
        <w:tab/>
      </w:r>
      <w:r w:rsidR="00B13C1B" w:rsidRPr="00645427">
        <w:rPr>
          <w:sz w:val="22"/>
          <w:szCs w:val="22"/>
        </w:rPr>
        <w:t>______________________________________</w:t>
      </w:r>
    </w:p>
    <w:p w14:paraId="079D2AB3" w14:textId="77777777" w:rsidR="00CF6545" w:rsidRPr="00F47B63" w:rsidRDefault="00CF6545" w:rsidP="00645427">
      <w:pPr>
        <w:pStyle w:val="Nadpis6"/>
        <w:spacing w:before="0" w:after="0"/>
        <w:jc w:val="both"/>
        <w:rPr>
          <w:rFonts w:ascii="Times New Roman" w:hAnsi="Times New Roman"/>
        </w:rPr>
      </w:pPr>
      <w:r w:rsidRPr="00645427">
        <w:rPr>
          <w:rFonts w:ascii="Times New Roman" w:hAnsi="Times New Roman"/>
          <w:bCs w:val="0"/>
        </w:rPr>
        <w:t xml:space="preserve">          </w:t>
      </w:r>
      <w:r w:rsidR="001915CD" w:rsidRPr="00645427">
        <w:rPr>
          <w:rFonts w:ascii="Times New Roman" w:hAnsi="Times New Roman"/>
          <w:bCs w:val="0"/>
        </w:rPr>
        <w:t xml:space="preserve">   </w:t>
      </w:r>
      <w:r w:rsidRPr="00645427">
        <w:rPr>
          <w:rFonts w:ascii="Times New Roman" w:hAnsi="Times New Roman"/>
          <w:bCs w:val="0"/>
        </w:rPr>
        <w:t xml:space="preserve"> Statutární město Karlovy Vary</w:t>
      </w:r>
      <w:r w:rsidRPr="00645427">
        <w:rPr>
          <w:rFonts w:ascii="Times New Roman" w:hAnsi="Times New Roman"/>
          <w:bCs w:val="0"/>
        </w:rPr>
        <w:tab/>
        <w:t xml:space="preserve">            </w:t>
      </w:r>
      <w:r w:rsidR="00F47B63" w:rsidRPr="00F47B63">
        <w:rPr>
          <w:rFonts w:ascii="Times New Roman" w:hAnsi="Times New Roman"/>
        </w:rPr>
        <w:t>INFOCENTRUM MĚSTA Karlovy Vary, o.p.s.</w:t>
      </w:r>
    </w:p>
    <w:p w14:paraId="337BDA7D" w14:textId="77777777" w:rsidR="008073D8" w:rsidRPr="00645427" w:rsidRDefault="008D715B" w:rsidP="00645427">
      <w:pPr>
        <w:pStyle w:val="Nadpis6"/>
        <w:spacing w:before="0" w:after="0"/>
        <w:jc w:val="both"/>
        <w:rPr>
          <w:rFonts w:ascii="Times New Roman" w:hAnsi="Times New Roman"/>
          <w:b w:val="0"/>
        </w:rPr>
      </w:pPr>
      <w:r w:rsidRPr="00645427">
        <w:rPr>
          <w:rFonts w:ascii="Times New Roman" w:hAnsi="Times New Roman"/>
          <w:b w:val="0"/>
        </w:rPr>
        <w:t xml:space="preserve"> </w:t>
      </w:r>
      <w:r w:rsidR="001915CD" w:rsidRPr="00645427">
        <w:rPr>
          <w:rFonts w:ascii="Times New Roman" w:hAnsi="Times New Roman"/>
          <w:b w:val="0"/>
        </w:rPr>
        <w:t xml:space="preserve">   </w:t>
      </w:r>
      <w:r w:rsidRPr="00645427">
        <w:rPr>
          <w:rFonts w:ascii="Times New Roman" w:hAnsi="Times New Roman"/>
          <w:b w:val="0"/>
        </w:rPr>
        <w:t xml:space="preserve"> </w:t>
      </w:r>
      <w:r w:rsidR="008073D8" w:rsidRPr="00645427">
        <w:rPr>
          <w:rFonts w:ascii="Times New Roman" w:hAnsi="Times New Roman"/>
          <w:b w:val="0"/>
        </w:rPr>
        <w:t>zastoupené Ing. Rostislavem Matyášem</w:t>
      </w:r>
      <w:r w:rsidR="008073D8" w:rsidRPr="00645427">
        <w:rPr>
          <w:rFonts w:ascii="Times New Roman" w:hAnsi="Times New Roman"/>
          <w:b w:val="0"/>
        </w:rPr>
        <w:tab/>
        <w:t xml:space="preserve">           </w:t>
      </w:r>
      <w:r w:rsidR="00F47B63">
        <w:rPr>
          <w:rFonts w:ascii="Times New Roman" w:hAnsi="Times New Roman"/>
          <w:b w:val="0"/>
        </w:rPr>
        <w:tab/>
        <w:t xml:space="preserve">        </w:t>
      </w:r>
      <w:proofErr w:type="spellStart"/>
      <w:r w:rsidR="00F47B63">
        <w:rPr>
          <w:rFonts w:ascii="Times New Roman" w:hAnsi="Times New Roman"/>
          <w:b w:val="0"/>
        </w:rPr>
        <w:t>zast</w:t>
      </w:r>
      <w:proofErr w:type="spellEnd"/>
      <w:r w:rsidR="00F47B63">
        <w:rPr>
          <w:rFonts w:ascii="Times New Roman" w:hAnsi="Times New Roman"/>
          <w:b w:val="0"/>
        </w:rPr>
        <w:t xml:space="preserve">. p. Josefem </w:t>
      </w:r>
      <w:proofErr w:type="spellStart"/>
      <w:r w:rsidR="00F47B63">
        <w:rPr>
          <w:rFonts w:ascii="Times New Roman" w:hAnsi="Times New Roman"/>
          <w:b w:val="0"/>
        </w:rPr>
        <w:t>Dlohošem</w:t>
      </w:r>
      <w:proofErr w:type="spellEnd"/>
      <w:r w:rsidR="00F47B63">
        <w:rPr>
          <w:rFonts w:ascii="Times New Roman" w:hAnsi="Times New Roman"/>
          <w:b w:val="0"/>
        </w:rPr>
        <w:t xml:space="preserve"> - ředitelem</w:t>
      </w:r>
    </w:p>
    <w:p w14:paraId="3179AF80" w14:textId="77777777" w:rsidR="008073D8" w:rsidRPr="00645427" w:rsidRDefault="008D715B" w:rsidP="00645427">
      <w:pPr>
        <w:pStyle w:val="Nadpis6"/>
        <w:spacing w:before="0" w:after="0"/>
        <w:jc w:val="both"/>
        <w:rPr>
          <w:rFonts w:ascii="Times New Roman" w:hAnsi="Times New Roman"/>
          <w:b w:val="0"/>
          <w:color w:val="000000"/>
        </w:rPr>
      </w:pPr>
      <w:r w:rsidRPr="00645427">
        <w:rPr>
          <w:rFonts w:ascii="Times New Roman" w:hAnsi="Times New Roman"/>
          <w:b w:val="0"/>
          <w:color w:val="000000"/>
        </w:rPr>
        <w:t xml:space="preserve">       </w:t>
      </w:r>
      <w:r w:rsidR="001915CD" w:rsidRPr="00645427">
        <w:rPr>
          <w:rFonts w:ascii="Times New Roman" w:hAnsi="Times New Roman"/>
          <w:b w:val="0"/>
          <w:color w:val="000000"/>
        </w:rPr>
        <w:t xml:space="preserve">   </w:t>
      </w:r>
      <w:r w:rsidRPr="00645427">
        <w:rPr>
          <w:rFonts w:ascii="Times New Roman" w:hAnsi="Times New Roman"/>
          <w:b w:val="0"/>
          <w:color w:val="000000"/>
        </w:rPr>
        <w:t xml:space="preserve">  </w:t>
      </w:r>
      <w:r w:rsidR="001915CD" w:rsidRPr="00645427">
        <w:rPr>
          <w:rFonts w:ascii="Times New Roman" w:hAnsi="Times New Roman"/>
          <w:b w:val="0"/>
          <w:color w:val="000000"/>
        </w:rPr>
        <w:t>vedoucím OMM M</w:t>
      </w:r>
      <w:r w:rsidRPr="00645427">
        <w:rPr>
          <w:rFonts w:ascii="Times New Roman" w:hAnsi="Times New Roman"/>
          <w:b w:val="0"/>
          <w:color w:val="000000"/>
        </w:rPr>
        <w:t>M</w:t>
      </w:r>
      <w:r w:rsidR="008073D8" w:rsidRPr="00645427">
        <w:rPr>
          <w:rFonts w:ascii="Times New Roman" w:hAnsi="Times New Roman"/>
          <w:b w:val="0"/>
          <w:color w:val="000000"/>
        </w:rPr>
        <w:t xml:space="preserve"> Karlovy Vary</w:t>
      </w:r>
      <w:r w:rsidR="00F47B63">
        <w:rPr>
          <w:rFonts w:ascii="Times New Roman" w:hAnsi="Times New Roman"/>
          <w:b w:val="0"/>
          <w:color w:val="000000"/>
        </w:rPr>
        <w:tab/>
      </w:r>
      <w:r w:rsidR="00F47B63">
        <w:rPr>
          <w:rFonts w:ascii="Times New Roman" w:hAnsi="Times New Roman"/>
          <w:b w:val="0"/>
          <w:color w:val="000000"/>
        </w:rPr>
        <w:tab/>
      </w:r>
      <w:r w:rsidR="00F47B63">
        <w:rPr>
          <w:rFonts w:ascii="Times New Roman" w:hAnsi="Times New Roman"/>
          <w:b w:val="0"/>
          <w:color w:val="000000"/>
        </w:rPr>
        <w:tab/>
      </w:r>
      <w:r w:rsidR="00F47B63">
        <w:rPr>
          <w:rFonts w:ascii="Times New Roman" w:hAnsi="Times New Roman"/>
          <w:b w:val="0"/>
          <w:color w:val="000000"/>
        </w:rPr>
        <w:tab/>
        <w:t xml:space="preserve">   Vypůjčitel</w:t>
      </w:r>
    </w:p>
    <w:p w14:paraId="244E7CEC" w14:textId="77777777" w:rsidR="00730F40" w:rsidRPr="00645427" w:rsidRDefault="00F47B63" w:rsidP="00F47B63">
      <w:pPr>
        <w:ind w:left="1440"/>
        <w:jc w:val="both"/>
      </w:pPr>
      <w:r>
        <w:rPr>
          <w:bCs/>
          <w:color w:val="000000"/>
          <w:sz w:val="22"/>
          <w:szCs w:val="22"/>
        </w:rPr>
        <w:t xml:space="preserve">     Půjčitel</w:t>
      </w:r>
    </w:p>
    <w:sectPr w:rsidR="00730F40" w:rsidRPr="00645427" w:rsidSect="006B016E">
      <w:footerReference w:type="default" r:id="rId8"/>
      <w:pgSz w:w="12240" w:h="15840"/>
      <w:pgMar w:top="993" w:right="1417" w:bottom="851" w:left="1417" w:header="708" w:footer="1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94D4F" w14:textId="77777777" w:rsidR="006317F4" w:rsidRDefault="006317F4" w:rsidP="001A2A53">
      <w:r>
        <w:separator/>
      </w:r>
    </w:p>
  </w:endnote>
  <w:endnote w:type="continuationSeparator" w:id="0">
    <w:p w14:paraId="13AC01C7" w14:textId="77777777" w:rsidR="006317F4" w:rsidRDefault="006317F4" w:rsidP="001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2D2A" w14:textId="77777777" w:rsidR="001A2A53" w:rsidRPr="001D51F3" w:rsidRDefault="001A2A53">
    <w:pPr>
      <w:pStyle w:val="Zpat"/>
      <w:jc w:val="right"/>
      <w:rPr>
        <w:sz w:val="22"/>
        <w:szCs w:val="22"/>
      </w:rPr>
    </w:pPr>
    <w:r w:rsidRPr="001D51F3">
      <w:rPr>
        <w:sz w:val="22"/>
        <w:szCs w:val="22"/>
      </w:rPr>
      <w:fldChar w:fldCharType="begin"/>
    </w:r>
    <w:r w:rsidRPr="001D51F3">
      <w:rPr>
        <w:sz w:val="22"/>
        <w:szCs w:val="22"/>
      </w:rPr>
      <w:instrText>PAGE   \* MERGEFORMAT</w:instrText>
    </w:r>
    <w:r w:rsidRPr="001D51F3">
      <w:rPr>
        <w:sz w:val="22"/>
        <w:szCs w:val="22"/>
      </w:rPr>
      <w:fldChar w:fldCharType="separate"/>
    </w:r>
    <w:r w:rsidR="00061ACC">
      <w:rPr>
        <w:noProof/>
        <w:sz w:val="22"/>
        <w:szCs w:val="22"/>
      </w:rPr>
      <w:t>3</w:t>
    </w:r>
    <w:r w:rsidRPr="001D51F3">
      <w:rPr>
        <w:sz w:val="22"/>
        <w:szCs w:val="22"/>
      </w:rPr>
      <w:fldChar w:fldCharType="end"/>
    </w:r>
  </w:p>
  <w:p w14:paraId="58E384D7" w14:textId="77777777" w:rsidR="001A2A53" w:rsidRDefault="001A2A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C38F0" w14:textId="77777777" w:rsidR="006317F4" w:rsidRDefault="006317F4" w:rsidP="001A2A53">
      <w:r>
        <w:separator/>
      </w:r>
    </w:p>
  </w:footnote>
  <w:footnote w:type="continuationSeparator" w:id="0">
    <w:p w14:paraId="3CCF0CAC" w14:textId="77777777" w:rsidR="006317F4" w:rsidRDefault="006317F4" w:rsidP="001A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85BF6"/>
    <w:multiLevelType w:val="multilevel"/>
    <w:tmpl w:val="FFFFFFFF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E1207DC"/>
    <w:multiLevelType w:val="hybridMultilevel"/>
    <w:tmpl w:val="1EB8CB10"/>
    <w:lvl w:ilvl="0" w:tplc="620AA22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D4C2377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393770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AE692D"/>
    <w:multiLevelType w:val="hybridMultilevel"/>
    <w:tmpl w:val="FFFFFFFF"/>
    <w:lvl w:ilvl="0" w:tplc="FC0E56D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A"/>
    <w:rsid w:val="000027E1"/>
    <w:rsid w:val="000157EF"/>
    <w:rsid w:val="00045A42"/>
    <w:rsid w:val="0004662A"/>
    <w:rsid w:val="00054289"/>
    <w:rsid w:val="00061ACC"/>
    <w:rsid w:val="000E7590"/>
    <w:rsid w:val="00105305"/>
    <w:rsid w:val="00105AF3"/>
    <w:rsid w:val="00124F50"/>
    <w:rsid w:val="00145E58"/>
    <w:rsid w:val="0015196F"/>
    <w:rsid w:val="00152157"/>
    <w:rsid w:val="001915CD"/>
    <w:rsid w:val="001A2A53"/>
    <w:rsid w:val="001D51F3"/>
    <w:rsid w:val="001F39C2"/>
    <w:rsid w:val="002036F3"/>
    <w:rsid w:val="00203D41"/>
    <w:rsid w:val="0022239B"/>
    <w:rsid w:val="002749A5"/>
    <w:rsid w:val="002A4720"/>
    <w:rsid w:val="002A6547"/>
    <w:rsid w:val="002C4CF0"/>
    <w:rsid w:val="002D16D9"/>
    <w:rsid w:val="002F6D1F"/>
    <w:rsid w:val="00304F44"/>
    <w:rsid w:val="00325EF6"/>
    <w:rsid w:val="00345BCD"/>
    <w:rsid w:val="00386861"/>
    <w:rsid w:val="003A3D50"/>
    <w:rsid w:val="003D142D"/>
    <w:rsid w:val="00423E14"/>
    <w:rsid w:val="0045044A"/>
    <w:rsid w:val="00466CCB"/>
    <w:rsid w:val="004B4268"/>
    <w:rsid w:val="004C66EB"/>
    <w:rsid w:val="004E39EE"/>
    <w:rsid w:val="0050731E"/>
    <w:rsid w:val="00546116"/>
    <w:rsid w:val="00582C8E"/>
    <w:rsid w:val="00611E72"/>
    <w:rsid w:val="0062206E"/>
    <w:rsid w:val="006317F4"/>
    <w:rsid w:val="00645427"/>
    <w:rsid w:val="006457DF"/>
    <w:rsid w:val="00656401"/>
    <w:rsid w:val="00666BB6"/>
    <w:rsid w:val="00676D57"/>
    <w:rsid w:val="0068652C"/>
    <w:rsid w:val="006A77FD"/>
    <w:rsid w:val="006B016E"/>
    <w:rsid w:val="006E780D"/>
    <w:rsid w:val="00730F40"/>
    <w:rsid w:val="0074313B"/>
    <w:rsid w:val="00760FBF"/>
    <w:rsid w:val="007906FA"/>
    <w:rsid w:val="007F7267"/>
    <w:rsid w:val="008073D8"/>
    <w:rsid w:val="0082613F"/>
    <w:rsid w:val="00856865"/>
    <w:rsid w:val="00890B4A"/>
    <w:rsid w:val="008B3745"/>
    <w:rsid w:val="008C1923"/>
    <w:rsid w:val="008D715B"/>
    <w:rsid w:val="00927A69"/>
    <w:rsid w:val="00967413"/>
    <w:rsid w:val="00971480"/>
    <w:rsid w:val="009D5845"/>
    <w:rsid w:val="00A01C51"/>
    <w:rsid w:val="00A037F1"/>
    <w:rsid w:val="00A3105C"/>
    <w:rsid w:val="00A327FC"/>
    <w:rsid w:val="00A454E6"/>
    <w:rsid w:val="00A6003C"/>
    <w:rsid w:val="00AA40DE"/>
    <w:rsid w:val="00AC4F37"/>
    <w:rsid w:val="00AE7263"/>
    <w:rsid w:val="00B13C1B"/>
    <w:rsid w:val="00B17F16"/>
    <w:rsid w:val="00B33142"/>
    <w:rsid w:val="00B6383B"/>
    <w:rsid w:val="00B76C93"/>
    <w:rsid w:val="00B93699"/>
    <w:rsid w:val="00BC4740"/>
    <w:rsid w:val="00BC764D"/>
    <w:rsid w:val="00BD450B"/>
    <w:rsid w:val="00BE3EEA"/>
    <w:rsid w:val="00BF172A"/>
    <w:rsid w:val="00BF7264"/>
    <w:rsid w:val="00C4064C"/>
    <w:rsid w:val="00C937FE"/>
    <w:rsid w:val="00CB653D"/>
    <w:rsid w:val="00CC331B"/>
    <w:rsid w:val="00CF5532"/>
    <w:rsid w:val="00CF6545"/>
    <w:rsid w:val="00D10D5F"/>
    <w:rsid w:val="00D2222F"/>
    <w:rsid w:val="00D40A19"/>
    <w:rsid w:val="00D60B67"/>
    <w:rsid w:val="00D627FF"/>
    <w:rsid w:val="00D6712E"/>
    <w:rsid w:val="00D84B3C"/>
    <w:rsid w:val="00DA7D4C"/>
    <w:rsid w:val="00DA7E10"/>
    <w:rsid w:val="00DD3C30"/>
    <w:rsid w:val="00DE0D71"/>
    <w:rsid w:val="00DE1719"/>
    <w:rsid w:val="00E26C86"/>
    <w:rsid w:val="00E36119"/>
    <w:rsid w:val="00E84295"/>
    <w:rsid w:val="00E86EC4"/>
    <w:rsid w:val="00EF5222"/>
    <w:rsid w:val="00F04DD5"/>
    <w:rsid w:val="00F1071F"/>
    <w:rsid w:val="00F47B63"/>
    <w:rsid w:val="00FA2FFF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60778"/>
  <w14:defaultImageDpi w14:val="0"/>
  <w15:docId w15:val="{5C393306-E2DE-441C-8856-40C48163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4F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0D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65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24F50"/>
    <w:rPr>
      <w:rFonts w:ascii="Calibri Light" w:hAnsi="Calibri Light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E0D71"/>
    <w:rPr>
      <w:rFonts w:ascii="Calibri" w:hAnsi="Calibri" w:cs="Times New Roman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F6545"/>
    <w:rPr>
      <w:rFonts w:ascii="Calibri" w:hAnsi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4740"/>
    <w:rPr>
      <w:rFonts w:ascii="Segoe UI" w:hAnsi="Segoe UI" w:cs="Times New Roman"/>
      <w:sz w:val="18"/>
    </w:rPr>
  </w:style>
  <w:style w:type="character" w:styleId="Zdraznnjemn">
    <w:name w:val="Subtle Emphasis"/>
    <w:basedOn w:val="Standardnpsmoodstavce"/>
    <w:uiPriority w:val="19"/>
    <w:qFormat/>
    <w:rsid w:val="0045044A"/>
    <w:rPr>
      <w:rFonts w:cs="Times New Roman"/>
      <w:i/>
      <w:color w:val="404040"/>
    </w:rPr>
  </w:style>
  <w:style w:type="paragraph" w:styleId="Odstavecseseznamem">
    <w:name w:val="List Paragraph"/>
    <w:basedOn w:val="Normln"/>
    <w:uiPriority w:val="34"/>
    <w:qFormat/>
    <w:rsid w:val="00466CCB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smene">
    <w:name w:val="Text písmene"/>
    <w:basedOn w:val="Normln"/>
    <w:rsid w:val="00DE0D71"/>
    <w:pPr>
      <w:widowControl/>
      <w:autoSpaceDE/>
      <w:autoSpaceDN/>
      <w:adjustRightInd/>
      <w:jc w:val="both"/>
    </w:pPr>
  </w:style>
  <w:style w:type="paragraph" w:customStyle="1" w:styleId="Prosttext1">
    <w:name w:val="Prostý text1"/>
    <w:basedOn w:val="Normln"/>
    <w:rsid w:val="00DE0D71"/>
    <w:pPr>
      <w:widowControl/>
      <w:overflowPunct w:val="0"/>
      <w:adjustRightInd/>
    </w:pPr>
    <w:rPr>
      <w:rFonts w:ascii="Courier New" w:hAnsi="Courier New" w:cs="Courier New"/>
      <w:sz w:val="20"/>
      <w:szCs w:val="20"/>
    </w:rPr>
  </w:style>
  <w:style w:type="character" w:customStyle="1" w:styleId="odrkyChar">
    <w:name w:val="odrážky Char"/>
    <w:link w:val="odrky"/>
    <w:uiPriority w:val="99"/>
    <w:locked/>
    <w:rsid w:val="00730F40"/>
    <w:rPr>
      <w:rFonts w:ascii="Arial" w:hAnsi="Arial"/>
      <w:sz w:val="24"/>
    </w:rPr>
  </w:style>
  <w:style w:type="paragraph" w:customStyle="1" w:styleId="odrky">
    <w:name w:val="odrážky"/>
    <w:basedOn w:val="Normln"/>
    <w:link w:val="odrkyChar"/>
    <w:uiPriority w:val="99"/>
    <w:rsid w:val="00730F40"/>
    <w:pPr>
      <w:numPr>
        <w:numId w:val="5"/>
      </w:numPr>
      <w:autoSpaceDE/>
      <w:autoSpaceDN/>
      <w:adjustRightInd/>
      <w:snapToGrid w:val="0"/>
      <w:ind w:left="1701" w:hanging="283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A2A53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A2A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A2A53"/>
    <w:rPr>
      <w:rFonts w:cs="Times New Roman"/>
      <w:sz w:val="24"/>
    </w:rPr>
  </w:style>
  <w:style w:type="paragraph" w:styleId="Normlnodsazen">
    <w:name w:val="Normal Indent"/>
    <w:basedOn w:val="Normln"/>
    <w:semiHidden/>
    <w:rsid w:val="002A4720"/>
    <w:pPr>
      <w:widowControl/>
      <w:autoSpaceDE/>
      <w:autoSpaceDN/>
      <w:adjustRightInd/>
      <w:spacing w:after="240"/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Dodatek%20k%20n&#225;jemn&#237;%20smlouv&#283;%20o%20n&#225;jmu%20nebytov&#253;ch%20prostor-slou&#382;&#237;c&#237;ch%20k%20podnik&#225;n&#237;%20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84D2-C609-460A-A4DA-A0FFAA49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Dodatek k nájemní smlouvě o nájmu nebytových prostor-sloužících k podnikání  </Template>
  <TotalTime>19</TotalTime>
  <Pages>1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4</cp:revision>
  <cp:lastPrinted>2023-02-27T08:51:00Z</cp:lastPrinted>
  <dcterms:created xsi:type="dcterms:W3CDTF">2023-02-27T08:49:00Z</dcterms:created>
  <dcterms:modified xsi:type="dcterms:W3CDTF">2023-02-27T09:09:00Z</dcterms:modified>
</cp:coreProperties>
</file>