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942E" w14:textId="027D103C" w:rsidR="00F30361" w:rsidRPr="00845E45" w:rsidRDefault="00DD5CC9" w:rsidP="00845E45">
      <w:pPr>
        <w:spacing w:after="120"/>
        <w:jc w:val="center"/>
        <w:outlineLvl w:val="0"/>
        <w:rPr>
          <w:rFonts w:asciiTheme="minorHAnsi" w:hAnsiTheme="minorHAnsi" w:cs="Arial"/>
          <w:b/>
          <w:bCs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>MEMORANDUM</w:t>
      </w:r>
      <w:r w:rsidR="00BB700A" w:rsidRPr="00845E45">
        <w:rPr>
          <w:rFonts w:asciiTheme="minorHAnsi" w:hAnsiTheme="minorHAnsi" w:cs="Arial"/>
          <w:b/>
          <w:sz w:val="30"/>
          <w:szCs w:val="30"/>
        </w:rPr>
        <w:t xml:space="preserve"> </w:t>
      </w:r>
      <w:r w:rsidR="00F30361" w:rsidRPr="00845E45">
        <w:rPr>
          <w:rFonts w:asciiTheme="minorHAnsi" w:hAnsiTheme="minorHAnsi" w:cs="Arial"/>
          <w:b/>
          <w:sz w:val="30"/>
          <w:szCs w:val="30"/>
        </w:rPr>
        <w:t xml:space="preserve">                                                                                                  </w:t>
      </w:r>
    </w:p>
    <w:p w14:paraId="47E208A1" w14:textId="6437D6D5" w:rsidR="000D3E61" w:rsidRPr="007A1D07" w:rsidRDefault="00A15D6A" w:rsidP="00845E45">
      <w:pPr>
        <w:spacing w:after="240"/>
        <w:rPr>
          <w:rFonts w:asciiTheme="minorHAnsi" w:hAnsiTheme="minorHAnsi" w:cs="Arial"/>
          <w:sz w:val="21"/>
          <w:szCs w:val="21"/>
        </w:rPr>
      </w:pPr>
      <w:r w:rsidRPr="007A1D07">
        <w:rPr>
          <w:rFonts w:asciiTheme="minorHAnsi" w:hAnsiTheme="minorHAnsi" w:cs="Arial"/>
          <w:sz w:val="21"/>
          <w:szCs w:val="21"/>
        </w:rPr>
        <w:t>uzavřen</w:t>
      </w:r>
      <w:r w:rsidR="001B632C" w:rsidRPr="007A1D07">
        <w:rPr>
          <w:rFonts w:asciiTheme="minorHAnsi" w:hAnsiTheme="minorHAnsi" w:cs="Arial"/>
          <w:sz w:val="21"/>
          <w:szCs w:val="21"/>
        </w:rPr>
        <w:t>é</w:t>
      </w:r>
      <w:r w:rsidRPr="007A1D07">
        <w:rPr>
          <w:rFonts w:asciiTheme="minorHAnsi" w:hAnsiTheme="minorHAnsi" w:cs="Arial"/>
          <w:sz w:val="21"/>
          <w:szCs w:val="21"/>
        </w:rPr>
        <w:t xml:space="preserve"> </w:t>
      </w:r>
      <w:r w:rsidR="000D3E61" w:rsidRPr="007A1D07">
        <w:rPr>
          <w:rFonts w:asciiTheme="minorHAnsi" w:hAnsiTheme="minorHAnsi" w:cs="Arial"/>
          <w:sz w:val="21"/>
          <w:szCs w:val="21"/>
        </w:rPr>
        <w:t>mezi</w:t>
      </w:r>
      <w:r w:rsidR="007A1D07">
        <w:rPr>
          <w:rFonts w:asciiTheme="minorHAnsi" w:hAnsiTheme="minorHAnsi" w:cs="Arial"/>
          <w:sz w:val="21"/>
          <w:szCs w:val="21"/>
        </w:rPr>
        <w:t xml:space="preserve"> těmito </w:t>
      </w:r>
      <w:r w:rsidR="00845E45">
        <w:rPr>
          <w:rFonts w:asciiTheme="minorHAnsi" w:hAnsiTheme="minorHAnsi" w:cs="Arial"/>
          <w:sz w:val="21"/>
          <w:szCs w:val="21"/>
        </w:rPr>
        <w:t>stranami</w:t>
      </w:r>
      <w:r w:rsidR="00251A88" w:rsidRPr="007A1D07">
        <w:rPr>
          <w:rFonts w:asciiTheme="minorHAnsi" w:hAnsiTheme="minorHAnsi" w:cs="Arial"/>
          <w:sz w:val="21"/>
          <w:szCs w:val="21"/>
        </w:rPr>
        <w:t>:</w:t>
      </w:r>
    </w:p>
    <w:p w14:paraId="3FB66326" w14:textId="3E0A7233" w:rsidR="00F85FEA" w:rsidRDefault="007A1D07" w:rsidP="00C30503">
      <w:pPr>
        <w:spacing w:after="240"/>
        <w:jc w:val="both"/>
        <w:rPr>
          <w:rFonts w:asciiTheme="minorHAnsi" w:hAnsiTheme="minorHAnsi" w:cs="Arial"/>
          <w:sz w:val="21"/>
          <w:szCs w:val="21"/>
        </w:rPr>
      </w:pPr>
      <w:bookmarkStart w:id="0" w:name="Text3"/>
      <w:r w:rsidRPr="007A1D07">
        <w:rPr>
          <w:rFonts w:asciiTheme="minorHAnsi" w:hAnsiTheme="minorHAnsi" w:cs="Arial"/>
          <w:b/>
          <w:sz w:val="21"/>
          <w:szCs w:val="21"/>
        </w:rPr>
        <w:t xml:space="preserve">ČEZ </w:t>
      </w:r>
      <w:proofErr w:type="spellStart"/>
      <w:r w:rsidRPr="007A1D07">
        <w:rPr>
          <w:rFonts w:asciiTheme="minorHAnsi" w:hAnsiTheme="minorHAnsi" w:cs="Arial"/>
          <w:b/>
          <w:sz w:val="21"/>
          <w:szCs w:val="21"/>
        </w:rPr>
        <w:t>Energo</w:t>
      </w:r>
      <w:proofErr w:type="spellEnd"/>
      <w:r w:rsidRPr="007A1D07">
        <w:rPr>
          <w:rFonts w:asciiTheme="minorHAnsi" w:hAnsiTheme="minorHAnsi" w:cs="Arial"/>
          <w:b/>
          <w:sz w:val="21"/>
          <w:szCs w:val="21"/>
        </w:rPr>
        <w:t>, s.r.o.</w:t>
      </w:r>
      <w:bookmarkEnd w:id="0"/>
      <w:r w:rsidR="00F85FEA" w:rsidRPr="007A1D07">
        <w:rPr>
          <w:rFonts w:asciiTheme="minorHAnsi" w:hAnsiTheme="minorHAnsi" w:cs="Arial"/>
          <w:b/>
          <w:sz w:val="21"/>
          <w:szCs w:val="21"/>
        </w:rPr>
        <w:t xml:space="preserve">, </w:t>
      </w:r>
      <w:r w:rsidR="00F85FEA" w:rsidRPr="007A1D07">
        <w:rPr>
          <w:rFonts w:asciiTheme="minorHAnsi" w:hAnsiTheme="minorHAnsi" w:cs="Arial"/>
          <w:sz w:val="21"/>
          <w:szCs w:val="21"/>
        </w:rPr>
        <w:t>se sídlem</w:t>
      </w:r>
      <w:r w:rsidR="00F85FEA" w:rsidRPr="007A1D07">
        <w:rPr>
          <w:rFonts w:asciiTheme="minorHAnsi" w:hAnsiTheme="minorHAnsi" w:cs="Arial"/>
          <w:b/>
          <w:sz w:val="21"/>
          <w:szCs w:val="21"/>
        </w:rPr>
        <w:t xml:space="preserve"> </w:t>
      </w:r>
      <w:bookmarkStart w:id="1" w:name="Text2"/>
      <w:r w:rsidR="00406BDB" w:rsidRPr="00406BDB">
        <w:rPr>
          <w:rFonts w:asciiTheme="minorHAnsi" w:hAnsiTheme="minorHAnsi" w:cs="Arial"/>
          <w:sz w:val="21"/>
          <w:szCs w:val="21"/>
        </w:rPr>
        <w:t>Duhová 1531/3, Michle, 140 00 Praha 4</w:t>
      </w:r>
      <w:bookmarkEnd w:id="1"/>
      <w:r w:rsidR="00F85FEA" w:rsidRPr="007A1D07">
        <w:rPr>
          <w:rFonts w:asciiTheme="minorHAnsi" w:hAnsiTheme="minorHAnsi" w:cs="Arial"/>
          <w:sz w:val="21"/>
          <w:szCs w:val="21"/>
        </w:rPr>
        <w:t xml:space="preserve">, IČ: </w:t>
      </w:r>
      <w:bookmarkStart w:id="2" w:name="Text4"/>
      <w:r w:rsidRPr="007A1D07">
        <w:rPr>
          <w:rFonts w:asciiTheme="minorHAnsi" w:hAnsiTheme="minorHAnsi" w:cs="Arial"/>
          <w:sz w:val="21"/>
          <w:szCs w:val="21"/>
        </w:rPr>
        <w:t>29060109</w:t>
      </w:r>
      <w:bookmarkEnd w:id="2"/>
      <w:r w:rsidR="00F85FEA" w:rsidRPr="007A1D07">
        <w:rPr>
          <w:rFonts w:asciiTheme="minorHAnsi" w:hAnsiTheme="minorHAnsi" w:cs="Arial"/>
          <w:sz w:val="21"/>
          <w:szCs w:val="21"/>
        </w:rPr>
        <w:t xml:space="preserve">, </w:t>
      </w:r>
      <w:r>
        <w:rPr>
          <w:rFonts w:asciiTheme="minorHAnsi" w:hAnsiTheme="minorHAnsi" w:cs="Arial"/>
          <w:sz w:val="21"/>
          <w:szCs w:val="21"/>
        </w:rPr>
        <w:t>zapsaná v o</w:t>
      </w:r>
      <w:r w:rsidRPr="007A1D07">
        <w:rPr>
          <w:rFonts w:asciiTheme="minorHAnsi" w:hAnsiTheme="minorHAnsi" w:cs="Arial"/>
          <w:sz w:val="21"/>
          <w:szCs w:val="21"/>
        </w:rPr>
        <w:t xml:space="preserve">bchodním rejstříku vedeném </w:t>
      </w:r>
      <w:bookmarkStart w:id="3" w:name="Text6"/>
      <w:r w:rsidRPr="007A1D07">
        <w:rPr>
          <w:rFonts w:asciiTheme="minorHAnsi" w:hAnsiTheme="minorHAnsi" w:cs="Arial"/>
          <w:sz w:val="21"/>
          <w:szCs w:val="21"/>
        </w:rPr>
        <w:t>Městským soudem v Praze</w:t>
      </w:r>
      <w:bookmarkEnd w:id="3"/>
      <w:r w:rsidRPr="007A1D07">
        <w:rPr>
          <w:rFonts w:asciiTheme="minorHAnsi" w:hAnsiTheme="minorHAnsi" w:cs="Arial"/>
          <w:sz w:val="21"/>
          <w:szCs w:val="21"/>
        </w:rPr>
        <w:t xml:space="preserve">, oddíl </w:t>
      </w:r>
      <w:bookmarkStart w:id="4" w:name="Text7"/>
      <w:r w:rsidRPr="007A1D07">
        <w:rPr>
          <w:rFonts w:asciiTheme="minorHAnsi" w:hAnsiTheme="minorHAnsi" w:cs="Arial"/>
          <w:sz w:val="21"/>
          <w:szCs w:val="21"/>
        </w:rPr>
        <w:t>C</w:t>
      </w:r>
      <w:bookmarkEnd w:id="4"/>
      <w:r w:rsidRPr="007A1D07">
        <w:rPr>
          <w:rFonts w:asciiTheme="minorHAnsi" w:hAnsiTheme="minorHAnsi" w:cs="Arial"/>
          <w:sz w:val="21"/>
          <w:szCs w:val="21"/>
        </w:rPr>
        <w:t xml:space="preserve">, vložka </w:t>
      </w:r>
      <w:bookmarkStart w:id="5" w:name="Text8"/>
      <w:r w:rsidRPr="007A1D07">
        <w:rPr>
          <w:rFonts w:asciiTheme="minorHAnsi" w:hAnsiTheme="minorHAnsi" w:cs="Arial"/>
          <w:sz w:val="21"/>
          <w:szCs w:val="21"/>
        </w:rPr>
        <w:t>163691</w:t>
      </w:r>
      <w:bookmarkEnd w:id="5"/>
      <w:r>
        <w:rPr>
          <w:rFonts w:asciiTheme="minorHAnsi" w:hAnsiTheme="minorHAnsi" w:cs="Arial"/>
          <w:sz w:val="21"/>
          <w:szCs w:val="21"/>
        </w:rPr>
        <w:t xml:space="preserve">, </w:t>
      </w:r>
      <w:proofErr w:type="gramStart"/>
      <w:r w:rsidR="00F85FEA" w:rsidRPr="001A3BDB">
        <w:rPr>
          <w:rFonts w:asciiTheme="minorHAnsi" w:hAnsiTheme="minorHAnsi" w:cs="Arial"/>
          <w:sz w:val="21"/>
          <w:szCs w:val="21"/>
        </w:rPr>
        <w:t xml:space="preserve">zastoupená </w:t>
      </w:r>
      <w:r w:rsidR="00B934F3">
        <w:rPr>
          <w:rFonts w:asciiTheme="minorHAnsi" w:hAnsiTheme="minorHAnsi" w:cs="Arial"/>
          <w:sz w:val="21"/>
          <w:szCs w:val="21"/>
        </w:rPr>
        <w:t xml:space="preserve">...   </w:t>
      </w:r>
      <w:r w:rsidR="00F85FEA" w:rsidRPr="001A3BDB">
        <w:rPr>
          <w:rFonts w:asciiTheme="minorHAnsi" w:hAnsiTheme="minorHAnsi" w:cs="Arial"/>
          <w:sz w:val="21"/>
          <w:szCs w:val="21"/>
        </w:rPr>
        <w:t>dále</w:t>
      </w:r>
      <w:proofErr w:type="gramEnd"/>
      <w:r w:rsidR="00F85FEA" w:rsidRPr="001A3BDB">
        <w:rPr>
          <w:rFonts w:asciiTheme="minorHAnsi" w:hAnsiTheme="minorHAnsi" w:cs="Arial"/>
          <w:sz w:val="21"/>
          <w:szCs w:val="21"/>
        </w:rPr>
        <w:t xml:space="preserve"> jen „</w:t>
      </w:r>
      <w:r w:rsidR="00F85FEA" w:rsidRPr="001A3BDB">
        <w:rPr>
          <w:rFonts w:asciiTheme="minorHAnsi" w:hAnsiTheme="minorHAnsi" w:cs="Arial"/>
          <w:b/>
          <w:bCs/>
          <w:i/>
          <w:iCs/>
          <w:sz w:val="21"/>
          <w:szCs w:val="21"/>
        </w:rPr>
        <w:t xml:space="preserve">ČEZ </w:t>
      </w:r>
      <w:proofErr w:type="spellStart"/>
      <w:r w:rsidRPr="001A3BDB">
        <w:rPr>
          <w:rFonts w:asciiTheme="minorHAnsi" w:hAnsiTheme="minorHAnsi" w:cs="Arial"/>
          <w:b/>
          <w:bCs/>
          <w:i/>
          <w:iCs/>
          <w:sz w:val="21"/>
          <w:szCs w:val="21"/>
        </w:rPr>
        <w:t>Energo</w:t>
      </w:r>
      <w:proofErr w:type="spellEnd"/>
      <w:r w:rsidRPr="001A3BDB">
        <w:rPr>
          <w:rFonts w:asciiTheme="minorHAnsi" w:hAnsiTheme="minorHAnsi" w:cs="Arial"/>
          <w:sz w:val="21"/>
          <w:szCs w:val="21"/>
        </w:rPr>
        <w:t>“)</w:t>
      </w:r>
    </w:p>
    <w:p w14:paraId="310EAD73" w14:textId="627E8D34" w:rsidR="00C91F46" w:rsidRDefault="00C91F46" w:rsidP="00C30503">
      <w:pPr>
        <w:spacing w:after="24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</w:t>
      </w:r>
    </w:p>
    <w:p w14:paraId="776C556A" w14:textId="3132A051" w:rsidR="003A20AB" w:rsidRDefault="00334361" w:rsidP="00C30503">
      <w:pPr>
        <w:spacing w:after="240"/>
        <w:jc w:val="both"/>
        <w:rPr>
          <w:rFonts w:asciiTheme="minorHAnsi" w:hAnsiTheme="minorHAnsi" w:cs="Arial"/>
          <w:sz w:val="21"/>
          <w:szCs w:val="21"/>
        </w:rPr>
      </w:pPr>
      <w:r w:rsidRPr="00334361">
        <w:rPr>
          <w:rFonts w:asciiTheme="minorHAnsi" w:hAnsiTheme="minorHAnsi" w:cs="Arial"/>
          <w:b/>
          <w:sz w:val="21"/>
          <w:szCs w:val="21"/>
        </w:rPr>
        <w:t>K&amp;L Rock Rezidence Na Bradle, s.r.o.</w:t>
      </w:r>
      <w:r w:rsidR="003A20AB">
        <w:rPr>
          <w:rFonts w:asciiTheme="minorHAnsi" w:hAnsiTheme="minorHAnsi" w:cs="Arial"/>
          <w:sz w:val="21"/>
          <w:szCs w:val="21"/>
        </w:rPr>
        <w:t xml:space="preserve">, </w:t>
      </w:r>
      <w:r w:rsidR="003A20AB" w:rsidRPr="003A20AB">
        <w:rPr>
          <w:rFonts w:asciiTheme="minorHAnsi" w:hAnsiTheme="minorHAnsi" w:cs="Arial"/>
          <w:sz w:val="21"/>
          <w:szCs w:val="21"/>
        </w:rPr>
        <w:t xml:space="preserve">se sídlem </w:t>
      </w:r>
      <w:r w:rsidRPr="00334361">
        <w:rPr>
          <w:rFonts w:asciiTheme="minorHAnsi" w:hAnsiTheme="minorHAnsi" w:cs="Arial"/>
          <w:sz w:val="21"/>
          <w:szCs w:val="21"/>
        </w:rPr>
        <w:t>Na pískách 1274/74, Dejvice, 160 00 Praha 6</w:t>
      </w:r>
      <w:r w:rsidR="003A20AB" w:rsidRPr="003A20AB">
        <w:rPr>
          <w:rFonts w:asciiTheme="minorHAnsi" w:hAnsiTheme="minorHAnsi" w:cs="Arial"/>
          <w:sz w:val="21"/>
          <w:szCs w:val="21"/>
        </w:rPr>
        <w:t>, IČ: </w:t>
      </w:r>
      <w:r w:rsidRPr="00334361">
        <w:rPr>
          <w:rFonts w:asciiTheme="minorHAnsi" w:hAnsiTheme="minorHAnsi" w:cs="Arial"/>
          <w:sz w:val="21"/>
          <w:szCs w:val="21"/>
        </w:rPr>
        <w:br/>
        <w:t>09732781</w:t>
      </w:r>
      <w:r w:rsidR="003A20AB" w:rsidRPr="003A20AB">
        <w:rPr>
          <w:rFonts w:asciiTheme="minorHAnsi" w:hAnsiTheme="minorHAnsi" w:cs="Arial"/>
          <w:sz w:val="21"/>
          <w:szCs w:val="21"/>
        </w:rPr>
        <w:t xml:space="preserve">, zapsaná v obchodním rejstříku vedeném </w:t>
      </w:r>
      <w:r>
        <w:rPr>
          <w:rFonts w:asciiTheme="minorHAnsi" w:hAnsiTheme="minorHAnsi" w:cs="Arial"/>
          <w:sz w:val="21"/>
          <w:szCs w:val="21"/>
        </w:rPr>
        <w:t>Městským soudem v Praze</w:t>
      </w:r>
      <w:r w:rsidR="003A20AB" w:rsidRPr="003A20AB">
        <w:rPr>
          <w:rFonts w:asciiTheme="minorHAnsi" w:hAnsiTheme="minorHAnsi" w:cs="Arial"/>
          <w:sz w:val="21"/>
          <w:szCs w:val="21"/>
        </w:rPr>
        <w:t xml:space="preserve">, oddíl C, vložka </w:t>
      </w:r>
      <w:r w:rsidRPr="00334361">
        <w:rPr>
          <w:rFonts w:asciiTheme="minorHAnsi" w:hAnsiTheme="minorHAnsi" w:cs="Arial"/>
          <w:sz w:val="21"/>
          <w:szCs w:val="21"/>
        </w:rPr>
        <w:t>341397</w:t>
      </w:r>
      <w:r w:rsidR="003A20AB" w:rsidRPr="003A20AB">
        <w:rPr>
          <w:rFonts w:asciiTheme="minorHAnsi" w:hAnsiTheme="minorHAnsi" w:cs="Arial"/>
          <w:sz w:val="21"/>
          <w:szCs w:val="21"/>
        </w:rPr>
        <w:t xml:space="preserve">, </w:t>
      </w:r>
      <w:proofErr w:type="gramStart"/>
      <w:r w:rsidR="003A20AB" w:rsidRPr="003A20AB">
        <w:rPr>
          <w:rFonts w:asciiTheme="minorHAnsi" w:hAnsiTheme="minorHAnsi" w:cs="Arial"/>
          <w:sz w:val="21"/>
          <w:szCs w:val="21"/>
        </w:rPr>
        <w:t>zastoupená</w:t>
      </w:r>
      <w:r w:rsidR="00692FD6">
        <w:rPr>
          <w:rFonts w:asciiTheme="minorHAnsi" w:hAnsiTheme="minorHAnsi" w:cs="Arial"/>
          <w:sz w:val="21"/>
          <w:szCs w:val="21"/>
        </w:rPr>
        <w:t xml:space="preserve"> ...   </w:t>
      </w:r>
      <w:r w:rsidR="003A20AB" w:rsidRPr="003A20AB">
        <w:rPr>
          <w:rFonts w:asciiTheme="minorHAnsi" w:hAnsiTheme="minorHAnsi" w:cs="Arial"/>
          <w:sz w:val="21"/>
          <w:szCs w:val="21"/>
        </w:rPr>
        <w:t>(dále</w:t>
      </w:r>
      <w:proofErr w:type="gramEnd"/>
      <w:r w:rsidR="003A20AB" w:rsidRPr="003A20AB">
        <w:rPr>
          <w:rFonts w:asciiTheme="minorHAnsi" w:hAnsiTheme="minorHAnsi" w:cs="Arial"/>
          <w:sz w:val="21"/>
          <w:szCs w:val="21"/>
        </w:rPr>
        <w:t xml:space="preserve"> jen „</w:t>
      </w:r>
      <w:r w:rsidR="003802EF">
        <w:rPr>
          <w:rFonts w:asciiTheme="minorHAnsi" w:hAnsiTheme="minorHAnsi" w:cs="Arial"/>
          <w:b/>
          <w:i/>
          <w:sz w:val="21"/>
          <w:szCs w:val="21"/>
        </w:rPr>
        <w:t>Developer</w:t>
      </w:r>
      <w:r w:rsidR="003A20AB" w:rsidRPr="003A20AB">
        <w:rPr>
          <w:rFonts w:asciiTheme="minorHAnsi" w:hAnsiTheme="minorHAnsi" w:cs="Arial"/>
          <w:sz w:val="21"/>
          <w:szCs w:val="21"/>
        </w:rPr>
        <w:t>“)</w:t>
      </w:r>
    </w:p>
    <w:p w14:paraId="4A08F97C" w14:textId="33B56268" w:rsidR="00C91F46" w:rsidRDefault="00C91F46" w:rsidP="00EB1410">
      <w:pPr>
        <w:spacing w:after="24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</w:t>
      </w:r>
    </w:p>
    <w:p w14:paraId="50266084" w14:textId="65C35456" w:rsidR="0059117F" w:rsidRDefault="00EB1410" w:rsidP="00845E45">
      <w:pPr>
        <w:spacing w:after="240"/>
        <w:jc w:val="both"/>
        <w:rPr>
          <w:rFonts w:asciiTheme="minorHAnsi" w:hAnsiTheme="minorHAnsi" w:cs="Arial"/>
          <w:bCs/>
          <w:sz w:val="21"/>
          <w:szCs w:val="21"/>
        </w:rPr>
      </w:pPr>
      <w:r w:rsidRPr="005E2663">
        <w:rPr>
          <w:rFonts w:asciiTheme="minorHAnsi" w:hAnsiTheme="minorHAnsi" w:cs="Arial"/>
          <w:b/>
          <w:bCs/>
          <w:sz w:val="21"/>
          <w:szCs w:val="21"/>
        </w:rPr>
        <w:t xml:space="preserve">Město </w:t>
      </w:r>
      <w:r w:rsidR="005E2663" w:rsidRPr="00B82871">
        <w:rPr>
          <w:rFonts w:asciiTheme="minorHAnsi" w:hAnsiTheme="minorHAnsi" w:cs="Arial"/>
          <w:b/>
          <w:bCs/>
          <w:sz w:val="21"/>
          <w:szCs w:val="21"/>
        </w:rPr>
        <w:t>Světlá nad Sázavou</w:t>
      </w:r>
      <w:r>
        <w:rPr>
          <w:rFonts w:asciiTheme="minorHAnsi" w:hAnsiTheme="minorHAnsi" w:cs="Arial"/>
          <w:bCs/>
          <w:sz w:val="21"/>
          <w:szCs w:val="21"/>
        </w:rPr>
        <w:t xml:space="preserve">, se sídlem </w:t>
      </w:r>
      <w:r w:rsidR="00334361" w:rsidRPr="00334361">
        <w:rPr>
          <w:rFonts w:asciiTheme="minorHAnsi" w:hAnsiTheme="minorHAnsi" w:cs="Arial"/>
          <w:bCs/>
          <w:sz w:val="21"/>
          <w:szCs w:val="21"/>
        </w:rPr>
        <w:t>náměstí Trčků z Lípy 18, 582 91, Světlá nad Sázavou</w:t>
      </w:r>
      <w:r>
        <w:rPr>
          <w:rFonts w:asciiTheme="minorHAnsi" w:hAnsiTheme="minorHAnsi" w:cs="Arial"/>
          <w:bCs/>
          <w:sz w:val="21"/>
          <w:szCs w:val="21"/>
        </w:rPr>
        <w:t xml:space="preserve">, IČ: </w:t>
      </w:r>
      <w:r w:rsidR="00334361" w:rsidRPr="00334361">
        <w:rPr>
          <w:rFonts w:asciiTheme="minorHAnsi" w:hAnsiTheme="minorHAnsi" w:cs="Arial"/>
          <w:bCs/>
          <w:sz w:val="21"/>
          <w:szCs w:val="21"/>
        </w:rPr>
        <w:t>00268321</w:t>
      </w:r>
      <w:r>
        <w:rPr>
          <w:rFonts w:asciiTheme="minorHAnsi" w:hAnsiTheme="minorHAnsi" w:cs="Arial"/>
          <w:bCs/>
          <w:sz w:val="21"/>
          <w:szCs w:val="21"/>
        </w:rPr>
        <w:t xml:space="preserve">, zastoupené </w:t>
      </w:r>
      <w:r w:rsidR="005E2663">
        <w:rPr>
          <w:rFonts w:asciiTheme="minorHAnsi" w:hAnsiTheme="minorHAnsi" w:cs="Arial"/>
          <w:bCs/>
          <w:sz w:val="21"/>
          <w:szCs w:val="21"/>
        </w:rPr>
        <w:t>Ing. Františkem Aubrechtem</w:t>
      </w:r>
      <w:r>
        <w:rPr>
          <w:rFonts w:asciiTheme="minorHAnsi" w:hAnsiTheme="minorHAnsi" w:cs="Arial"/>
          <w:bCs/>
          <w:sz w:val="21"/>
          <w:szCs w:val="21"/>
        </w:rPr>
        <w:t>, starostou (dále jen „</w:t>
      </w:r>
      <w:r w:rsidRPr="00EB1410">
        <w:rPr>
          <w:rFonts w:asciiTheme="minorHAnsi" w:hAnsiTheme="minorHAnsi" w:cs="Arial"/>
          <w:b/>
          <w:bCs/>
          <w:i/>
          <w:sz w:val="21"/>
          <w:szCs w:val="21"/>
        </w:rPr>
        <w:t>Město</w:t>
      </w:r>
      <w:r>
        <w:rPr>
          <w:rFonts w:asciiTheme="minorHAnsi" w:hAnsiTheme="minorHAnsi" w:cs="Arial"/>
          <w:bCs/>
          <w:sz w:val="21"/>
          <w:szCs w:val="21"/>
        </w:rPr>
        <w:t>“)</w:t>
      </w:r>
    </w:p>
    <w:p w14:paraId="0940F844" w14:textId="67E357FF" w:rsidR="00BA3624" w:rsidRDefault="00BA3624" w:rsidP="00C8627C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ČEZ </w:t>
      </w:r>
      <w:proofErr w:type="spellStart"/>
      <w:r>
        <w:rPr>
          <w:rFonts w:asciiTheme="minorHAnsi" w:hAnsiTheme="minorHAnsi"/>
          <w:sz w:val="21"/>
          <w:szCs w:val="21"/>
        </w:rPr>
        <w:t>E</w:t>
      </w:r>
      <w:r w:rsidR="00DD5CC9">
        <w:rPr>
          <w:rFonts w:asciiTheme="minorHAnsi" w:hAnsiTheme="minorHAnsi"/>
          <w:sz w:val="21"/>
          <w:szCs w:val="21"/>
        </w:rPr>
        <w:t>nerg</w:t>
      </w:r>
      <w:r>
        <w:rPr>
          <w:rFonts w:asciiTheme="minorHAnsi" w:hAnsiTheme="minorHAnsi"/>
          <w:sz w:val="21"/>
          <w:szCs w:val="21"/>
        </w:rPr>
        <w:t>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BA3624">
        <w:rPr>
          <w:rFonts w:asciiTheme="minorHAnsi" w:hAnsiTheme="minorHAnsi"/>
          <w:sz w:val="21"/>
          <w:szCs w:val="21"/>
        </w:rPr>
        <w:t>je obchodní společností podnikající v oblasti výstavby a provozování souborů vedení a</w:t>
      </w:r>
      <w:r w:rsidR="002475B5">
        <w:rPr>
          <w:rFonts w:asciiTheme="minorHAnsi" w:hAnsiTheme="minorHAnsi"/>
          <w:sz w:val="21"/>
          <w:szCs w:val="21"/>
        </w:rPr>
        <w:t> </w:t>
      </w:r>
      <w:r w:rsidRPr="00BA3624">
        <w:rPr>
          <w:rFonts w:asciiTheme="minorHAnsi" w:hAnsiTheme="minorHAnsi"/>
          <w:sz w:val="21"/>
          <w:szCs w:val="21"/>
        </w:rPr>
        <w:t xml:space="preserve">zařízení sloužících k zajištění výroby a dodávek tepelné energie. </w:t>
      </w:r>
      <w:r w:rsidR="00DD5CC9" w:rsidRPr="00DD5CC9">
        <w:rPr>
          <w:rFonts w:asciiTheme="minorHAnsi" w:hAnsiTheme="minorHAnsi"/>
          <w:sz w:val="21"/>
          <w:szCs w:val="21"/>
        </w:rPr>
        <w:t xml:space="preserve">ČEZ </w:t>
      </w:r>
      <w:proofErr w:type="spellStart"/>
      <w:r w:rsidR="00DD5CC9" w:rsidRPr="00DD5CC9">
        <w:rPr>
          <w:rFonts w:asciiTheme="minorHAnsi" w:hAnsiTheme="minorHAnsi"/>
          <w:sz w:val="21"/>
          <w:szCs w:val="21"/>
        </w:rPr>
        <w:t>Energo</w:t>
      </w:r>
      <w:proofErr w:type="spellEnd"/>
      <w:r w:rsidR="00DD5CC9" w:rsidRPr="00DD5CC9">
        <w:rPr>
          <w:rFonts w:asciiTheme="minorHAnsi" w:hAnsiTheme="minorHAnsi"/>
          <w:sz w:val="21"/>
          <w:szCs w:val="21"/>
        </w:rPr>
        <w:t xml:space="preserve"> </w:t>
      </w:r>
      <w:r w:rsidRPr="00BA3624">
        <w:rPr>
          <w:rFonts w:asciiTheme="minorHAnsi" w:hAnsiTheme="minorHAnsi"/>
          <w:sz w:val="21"/>
          <w:szCs w:val="21"/>
        </w:rPr>
        <w:t xml:space="preserve">v současné době provozuje soustavu zásobování tepelné energie ve smyslu </w:t>
      </w:r>
      <w:proofErr w:type="spellStart"/>
      <w:r w:rsidRPr="00BA3624">
        <w:rPr>
          <w:rFonts w:asciiTheme="minorHAnsi" w:hAnsiTheme="minorHAnsi"/>
          <w:sz w:val="21"/>
          <w:szCs w:val="21"/>
        </w:rPr>
        <w:t>ust</w:t>
      </w:r>
      <w:proofErr w:type="spellEnd"/>
      <w:r w:rsidRPr="00BA3624">
        <w:rPr>
          <w:rFonts w:asciiTheme="minorHAnsi" w:hAnsiTheme="minorHAnsi"/>
          <w:sz w:val="21"/>
          <w:szCs w:val="21"/>
        </w:rPr>
        <w:t>. § 2 odst. 2 písm. c) bod 14. zákona č.</w:t>
      </w:r>
      <w:r w:rsidR="002475B5">
        <w:rPr>
          <w:rFonts w:asciiTheme="minorHAnsi" w:hAnsiTheme="minorHAnsi"/>
          <w:sz w:val="21"/>
          <w:szCs w:val="21"/>
        </w:rPr>
        <w:t> </w:t>
      </w:r>
      <w:r w:rsidRPr="00BA3624">
        <w:rPr>
          <w:rFonts w:asciiTheme="minorHAnsi" w:hAnsiTheme="minorHAnsi"/>
          <w:sz w:val="21"/>
          <w:szCs w:val="21"/>
        </w:rPr>
        <w:t xml:space="preserve">458/2000 Sb., energetický zákon, </w:t>
      </w:r>
      <w:r w:rsidR="00387B9C">
        <w:rPr>
          <w:rFonts w:asciiTheme="minorHAnsi" w:hAnsiTheme="minorHAnsi"/>
          <w:sz w:val="21"/>
          <w:szCs w:val="21"/>
        </w:rPr>
        <w:t xml:space="preserve">ve znění pozdějších předpisů, </w:t>
      </w:r>
      <w:r w:rsidRPr="00BA3624">
        <w:rPr>
          <w:rFonts w:asciiTheme="minorHAnsi" w:hAnsiTheme="minorHAnsi"/>
          <w:sz w:val="21"/>
          <w:szCs w:val="21"/>
        </w:rPr>
        <w:t xml:space="preserve">tedy je </w:t>
      </w:r>
      <w:r w:rsidR="005E2663">
        <w:rPr>
          <w:rFonts w:asciiTheme="minorHAnsi" w:hAnsiTheme="minorHAnsi"/>
          <w:sz w:val="21"/>
          <w:szCs w:val="21"/>
        </w:rPr>
        <w:t>provozovatelem</w:t>
      </w:r>
      <w:r w:rsidR="005E2663" w:rsidRPr="00BA3624">
        <w:rPr>
          <w:rFonts w:asciiTheme="minorHAnsi" w:hAnsiTheme="minorHAnsi"/>
          <w:sz w:val="21"/>
          <w:szCs w:val="21"/>
        </w:rPr>
        <w:t xml:space="preserve"> </w:t>
      </w:r>
      <w:r w:rsidRPr="00BA3624">
        <w:rPr>
          <w:rFonts w:asciiTheme="minorHAnsi" w:hAnsiTheme="minorHAnsi"/>
          <w:sz w:val="21"/>
          <w:szCs w:val="21"/>
        </w:rPr>
        <w:t>souboru majetku, který tvoří rozvodn</w:t>
      </w:r>
      <w:r w:rsidR="00387B9C">
        <w:rPr>
          <w:rFonts w:asciiTheme="minorHAnsi" w:hAnsiTheme="minorHAnsi"/>
          <w:sz w:val="21"/>
          <w:szCs w:val="21"/>
        </w:rPr>
        <w:t>é tepelné zařízení</w:t>
      </w:r>
      <w:r w:rsidRPr="00BA3624">
        <w:rPr>
          <w:rFonts w:asciiTheme="minorHAnsi" w:hAnsiTheme="minorHAnsi"/>
          <w:sz w:val="21"/>
          <w:szCs w:val="21"/>
        </w:rPr>
        <w:t xml:space="preserve"> a zdroje tepelné energie, sloužícího k výrobě a</w:t>
      </w:r>
      <w:r w:rsidR="002475B5">
        <w:rPr>
          <w:rFonts w:asciiTheme="minorHAnsi" w:hAnsiTheme="minorHAnsi"/>
          <w:sz w:val="21"/>
          <w:szCs w:val="21"/>
        </w:rPr>
        <w:t> </w:t>
      </w:r>
      <w:r w:rsidRPr="00BA3624">
        <w:rPr>
          <w:rFonts w:asciiTheme="minorHAnsi" w:hAnsiTheme="minorHAnsi"/>
          <w:sz w:val="21"/>
          <w:szCs w:val="21"/>
        </w:rPr>
        <w:t>dodávkám tepelné energie pro koncové zákazníky v</w:t>
      </w:r>
      <w:r w:rsidR="00334361">
        <w:rPr>
          <w:rFonts w:asciiTheme="minorHAnsi" w:hAnsiTheme="minorHAnsi"/>
          <w:sz w:val="21"/>
          <w:szCs w:val="21"/>
        </w:rPr>
        <w:t>e městě Světlá nad Sázavou</w:t>
      </w:r>
      <w:r w:rsidRPr="00BA3624">
        <w:rPr>
          <w:rFonts w:asciiTheme="minorHAnsi" w:hAnsiTheme="minorHAnsi"/>
          <w:sz w:val="21"/>
          <w:szCs w:val="21"/>
        </w:rPr>
        <w:t> (dále jen „</w:t>
      </w:r>
      <w:r w:rsidR="00891E9A">
        <w:rPr>
          <w:rFonts w:asciiTheme="minorHAnsi" w:hAnsiTheme="minorHAnsi"/>
          <w:b/>
          <w:bCs/>
          <w:i/>
          <w:iCs/>
          <w:sz w:val="21"/>
          <w:szCs w:val="21"/>
        </w:rPr>
        <w:t>SZ</w:t>
      </w:r>
      <w:r w:rsidRPr="00BA3624">
        <w:rPr>
          <w:rFonts w:asciiTheme="minorHAnsi" w:hAnsiTheme="minorHAnsi"/>
          <w:b/>
          <w:bCs/>
          <w:i/>
          <w:iCs/>
          <w:sz w:val="21"/>
          <w:szCs w:val="21"/>
        </w:rPr>
        <w:t>TE</w:t>
      </w:r>
      <w:r w:rsidRPr="00BA3624">
        <w:rPr>
          <w:rFonts w:asciiTheme="minorHAnsi" w:hAnsiTheme="minorHAnsi"/>
          <w:sz w:val="21"/>
          <w:szCs w:val="21"/>
        </w:rPr>
        <w:t>“)</w:t>
      </w:r>
      <w:r w:rsidR="00DD5CC9">
        <w:rPr>
          <w:rFonts w:asciiTheme="minorHAnsi" w:hAnsiTheme="minorHAnsi"/>
          <w:sz w:val="21"/>
          <w:szCs w:val="21"/>
        </w:rPr>
        <w:t>.</w:t>
      </w:r>
      <w:r w:rsidR="005E2663">
        <w:rPr>
          <w:rFonts w:asciiTheme="minorHAnsi" w:hAnsiTheme="minorHAnsi"/>
          <w:sz w:val="21"/>
          <w:szCs w:val="21"/>
        </w:rPr>
        <w:t xml:space="preserve"> Vlastníkem SZTE je Město, přičemž ČEZ </w:t>
      </w:r>
      <w:proofErr w:type="spellStart"/>
      <w:r w:rsidR="005E2663">
        <w:rPr>
          <w:rFonts w:asciiTheme="minorHAnsi" w:hAnsiTheme="minorHAnsi"/>
          <w:sz w:val="21"/>
          <w:szCs w:val="21"/>
        </w:rPr>
        <w:t>Energo</w:t>
      </w:r>
      <w:proofErr w:type="spellEnd"/>
      <w:r w:rsidR="005E2663">
        <w:rPr>
          <w:rFonts w:asciiTheme="minorHAnsi" w:hAnsiTheme="minorHAnsi"/>
          <w:sz w:val="21"/>
          <w:szCs w:val="21"/>
        </w:rPr>
        <w:t xml:space="preserve"> provozuje SZTE v </w:t>
      </w:r>
      <w:r w:rsidR="00B82871">
        <w:rPr>
          <w:rFonts w:asciiTheme="minorHAnsi" w:hAnsiTheme="minorHAnsi"/>
          <w:sz w:val="21"/>
          <w:szCs w:val="21"/>
        </w:rPr>
        <w:t xml:space="preserve">postavení pachtýře </w:t>
      </w:r>
      <w:r w:rsidR="005E2663">
        <w:rPr>
          <w:rFonts w:asciiTheme="minorHAnsi" w:hAnsiTheme="minorHAnsi"/>
          <w:sz w:val="21"/>
          <w:szCs w:val="21"/>
        </w:rPr>
        <w:t xml:space="preserve">na základě smlouvy o </w:t>
      </w:r>
      <w:r w:rsidR="00E732E2">
        <w:rPr>
          <w:rFonts w:asciiTheme="minorHAnsi" w:hAnsiTheme="minorHAnsi"/>
          <w:sz w:val="21"/>
          <w:szCs w:val="21"/>
        </w:rPr>
        <w:t>pachtu SZTE</w:t>
      </w:r>
      <w:r w:rsidR="005E2663">
        <w:rPr>
          <w:rFonts w:asciiTheme="minorHAnsi" w:hAnsiTheme="minorHAnsi"/>
          <w:sz w:val="21"/>
          <w:szCs w:val="21"/>
        </w:rPr>
        <w:t xml:space="preserve"> uzavřené s</w:t>
      </w:r>
      <w:r w:rsidR="00B82871">
        <w:rPr>
          <w:rFonts w:asciiTheme="minorHAnsi" w:hAnsiTheme="minorHAnsi"/>
          <w:sz w:val="21"/>
          <w:szCs w:val="21"/>
        </w:rPr>
        <w:t> </w:t>
      </w:r>
      <w:r w:rsidR="005E2663">
        <w:rPr>
          <w:rFonts w:asciiTheme="minorHAnsi" w:hAnsiTheme="minorHAnsi"/>
          <w:sz w:val="21"/>
          <w:szCs w:val="21"/>
        </w:rPr>
        <w:t>Městem</w:t>
      </w:r>
      <w:r w:rsidR="00B82871">
        <w:rPr>
          <w:rFonts w:asciiTheme="minorHAnsi" w:hAnsiTheme="minorHAnsi"/>
          <w:sz w:val="21"/>
          <w:szCs w:val="21"/>
        </w:rPr>
        <w:t xml:space="preserve"> jako propachtovatelem</w:t>
      </w:r>
      <w:r w:rsidR="005E2663">
        <w:rPr>
          <w:rFonts w:asciiTheme="minorHAnsi" w:hAnsiTheme="minorHAnsi"/>
          <w:sz w:val="21"/>
          <w:szCs w:val="21"/>
        </w:rPr>
        <w:t>.</w:t>
      </w:r>
    </w:p>
    <w:p w14:paraId="1176BD18" w14:textId="18CEAD71" w:rsidR="005E2663" w:rsidRDefault="003802EF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Developer má</w:t>
      </w:r>
      <w:r w:rsidR="00DD5CC9">
        <w:rPr>
          <w:rFonts w:asciiTheme="minorHAnsi" w:hAnsiTheme="minorHAnsi"/>
          <w:sz w:val="21"/>
          <w:szCs w:val="21"/>
        </w:rPr>
        <w:t xml:space="preserve"> v úmyslu </w:t>
      </w:r>
      <w:r w:rsidR="005E2663">
        <w:rPr>
          <w:rFonts w:asciiTheme="minorHAnsi" w:hAnsiTheme="minorHAnsi"/>
          <w:sz w:val="21"/>
          <w:szCs w:val="21"/>
        </w:rPr>
        <w:t xml:space="preserve">realizovat projekt „NOVOSTAVBA </w:t>
      </w:r>
      <w:r w:rsidR="005E2663" w:rsidRPr="005E2663">
        <w:rPr>
          <w:rFonts w:asciiTheme="minorHAnsi" w:hAnsiTheme="minorHAnsi"/>
          <w:sz w:val="21"/>
          <w:szCs w:val="21"/>
        </w:rPr>
        <w:t xml:space="preserve">BYTOVÉHO DOMU Světlá nad Sázavou, </w:t>
      </w:r>
      <w:proofErr w:type="spellStart"/>
      <w:r w:rsidR="005E2663" w:rsidRPr="005E2663">
        <w:rPr>
          <w:rFonts w:asciiTheme="minorHAnsi" w:hAnsiTheme="minorHAnsi"/>
          <w:sz w:val="21"/>
          <w:szCs w:val="21"/>
        </w:rPr>
        <w:t>parc</w:t>
      </w:r>
      <w:proofErr w:type="spellEnd"/>
      <w:r w:rsidR="005E2663" w:rsidRPr="005E2663">
        <w:rPr>
          <w:rFonts w:asciiTheme="minorHAnsi" w:hAnsiTheme="minorHAnsi"/>
          <w:sz w:val="21"/>
          <w:szCs w:val="21"/>
        </w:rPr>
        <w:t>.</w:t>
      </w:r>
      <w:r w:rsidR="005E2663">
        <w:rPr>
          <w:rFonts w:asciiTheme="minorHAnsi" w:hAnsiTheme="minorHAnsi"/>
          <w:sz w:val="21"/>
          <w:szCs w:val="21"/>
        </w:rPr>
        <w:t xml:space="preserve"> č</w:t>
      </w:r>
      <w:r w:rsidR="005E2663" w:rsidRPr="005E2663">
        <w:rPr>
          <w:rFonts w:asciiTheme="minorHAnsi" w:hAnsiTheme="minorHAnsi"/>
          <w:sz w:val="21"/>
          <w:szCs w:val="21"/>
        </w:rPr>
        <w:t xml:space="preserve">. 224/1 a 235/76, </w:t>
      </w:r>
      <w:proofErr w:type="spellStart"/>
      <w:proofErr w:type="gramStart"/>
      <w:r w:rsidR="005E2663" w:rsidRPr="005E2663">
        <w:rPr>
          <w:rFonts w:asciiTheme="minorHAnsi" w:hAnsiTheme="minorHAnsi"/>
          <w:sz w:val="21"/>
          <w:szCs w:val="21"/>
        </w:rPr>
        <w:t>k.ú</w:t>
      </w:r>
      <w:proofErr w:type="spellEnd"/>
      <w:r w:rsidR="005E2663" w:rsidRPr="005E2663">
        <w:rPr>
          <w:rFonts w:asciiTheme="minorHAnsi" w:hAnsiTheme="minorHAnsi"/>
          <w:sz w:val="21"/>
          <w:szCs w:val="21"/>
        </w:rPr>
        <w:t>.</w:t>
      </w:r>
      <w:proofErr w:type="gramEnd"/>
      <w:r w:rsidR="005E2663" w:rsidRPr="005E2663">
        <w:rPr>
          <w:rFonts w:asciiTheme="minorHAnsi" w:hAnsiTheme="minorHAnsi"/>
          <w:sz w:val="21"/>
          <w:szCs w:val="21"/>
        </w:rPr>
        <w:t xml:space="preserve"> Světlá nad Sázavou</w:t>
      </w:r>
      <w:r w:rsidR="005E2663">
        <w:rPr>
          <w:rFonts w:asciiTheme="minorHAnsi" w:hAnsiTheme="minorHAnsi"/>
          <w:sz w:val="21"/>
          <w:szCs w:val="21"/>
        </w:rPr>
        <w:t xml:space="preserve">“, jehož podoba a další parametry jsou zachyceny </w:t>
      </w:r>
      <w:r w:rsidR="00C8627C" w:rsidRPr="00C8627C">
        <w:rPr>
          <w:rFonts w:asciiTheme="minorHAnsi" w:hAnsiTheme="minorHAnsi"/>
          <w:sz w:val="21"/>
          <w:szCs w:val="21"/>
        </w:rPr>
        <w:t xml:space="preserve">v příloze </w:t>
      </w:r>
      <w:r w:rsidR="00C8627C">
        <w:rPr>
          <w:rFonts w:asciiTheme="minorHAnsi" w:hAnsiTheme="minorHAnsi"/>
          <w:sz w:val="21"/>
          <w:szCs w:val="21"/>
        </w:rPr>
        <w:t>A</w:t>
      </w:r>
      <w:r w:rsidR="00C8627C" w:rsidRPr="00C8627C">
        <w:rPr>
          <w:rFonts w:asciiTheme="minorHAnsi" w:hAnsiTheme="minorHAnsi"/>
          <w:sz w:val="21"/>
          <w:szCs w:val="21"/>
        </w:rPr>
        <w:t xml:space="preserve">) </w:t>
      </w:r>
      <w:r w:rsidR="00C8627C">
        <w:rPr>
          <w:rFonts w:asciiTheme="minorHAnsi" w:hAnsiTheme="minorHAnsi"/>
          <w:sz w:val="21"/>
          <w:szCs w:val="21"/>
        </w:rPr>
        <w:t>tohoto memoranda</w:t>
      </w:r>
      <w:r w:rsidR="005E2663">
        <w:rPr>
          <w:rFonts w:asciiTheme="minorHAnsi" w:hAnsiTheme="minorHAnsi"/>
          <w:sz w:val="21"/>
          <w:szCs w:val="21"/>
        </w:rPr>
        <w:t xml:space="preserve"> (dále jen „</w:t>
      </w:r>
      <w:r w:rsidR="005E2663" w:rsidRPr="00B82871">
        <w:rPr>
          <w:rFonts w:asciiTheme="minorHAnsi" w:hAnsiTheme="minorHAnsi"/>
          <w:b/>
          <w:bCs/>
          <w:i/>
          <w:iCs/>
          <w:sz w:val="21"/>
          <w:szCs w:val="21"/>
        </w:rPr>
        <w:t xml:space="preserve">Developerský </w:t>
      </w:r>
      <w:r w:rsidR="005E2663">
        <w:rPr>
          <w:rFonts w:asciiTheme="minorHAnsi" w:hAnsiTheme="minorHAnsi"/>
          <w:b/>
          <w:bCs/>
          <w:i/>
          <w:iCs/>
          <w:sz w:val="21"/>
          <w:szCs w:val="21"/>
        </w:rPr>
        <w:t>p</w:t>
      </w:r>
      <w:r w:rsidR="005E2663" w:rsidRPr="005E2663">
        <w:rPr>
          <w:rFonts w:asciiTheme="minorHAnsi" w:hAnsiTheme="minorHAnsi"/>
          <w:b/>
          <w:bCs/>
          <w:i/>
          <w:iCs/>
          <w:sz w:val="21"/>
          <w:szCs w:val="21"/>
        </w:rPr>
        <w:t>rojek</w:t>
      </w:r>
      <w:r w:rsidR="005E2663" w:rsidRPr="0093056F">
        <w:rPr>
          <w:rFonts w:asciiTheme="minorHAnsi" w:hAnsiTheme="minorHAnsi"/>
          <w:b/>
          <w:bCs/>
          <w:i/>
          <w:iCs/>
          <w:sz w:val="21"/>
          <w:szCs w:val="21"/>
        </w:rPr>
        <w:t>t</w:t>
      </w:r>
      <w:r w:rsidR="005E2663">
        <w:rPr>
          <w:rFonts w:asciiTheme="minorHAnsi" w:hAnsiTheme="minorHAnsi"/>
          <w:sz w:val="21"/>
          <w:szCs w:val="21"/>
        </w:rPr>
        <w:t>“)</w:t>
      </w:r>
      <w:r w:rsidR="00C8627C">
        <w:rPr>
          <w:rFonts w:asciiTheme="minorHAnsi" w:hAnsiTheme="minorHAnsi"/>
          <w:sz w:val="21"/>
          <w:szCs w:val="21"/>
        </w:rPr>
        <w:t xml:space="preserve">. </w:t>
      </w:r>
    </w:p>
    <w:p w14:paraId="571459A2" w14:textId="26D5BC63" w:rsidR="00174944" w:rsidRDefault="00C8627C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Developer v souvislosti s realizací Developerského projektu projevil zájem</w:t>
      </w:r>
      <w:r w:rsidR="005E2663">
        <w:rPr>
          <w:rFonts w:asciiTheme="minorHAnsi" w:hAnsiTheme="minorHAnsi"/>
          <w:sz w:val="21"/>
          <w:szCs w:val="21"/>
        </w:rPr>
        <w:t xml:space="preserve"> o připojení </w:t>
      </w:r>
      <w:r w:rsidR="004669D5">
        <w:rPr>
          <w:rFonts w:asciiTheme="minorHAnsi" w:hAnsiTheme="minorHAnsi"/>
          <w:sz w:val="21"/>
          <w:szCs w:val="21"/>
        </w:rPr>
        <w:t xml:space="preserve">bytového domu </w:t>
      </w:r>
      <w:r w:rsidR="005E2663">
        <w:rPr>
          <w:rFonts w:asciiTheme="minorHAnsi" w:hAnsiTheme="minorHAnsi"/>
          <w:sz w:val="21"/>
          <w:szCs w:val="21"/>
        </w:rPr>
        <w:t>realizovan</w:t>
      </w:r>
      <w:r w:rsidR="004669D5">
        <w:rPr>
          <w:rFonts w:asciiTheme="minorHAnsi" w:hAnsiTheme="minorHAnsi"/>
          <w:sz w:val="21"/>
          <w:szCs w:val="21"/>
        </w:rPr>
        <w:t>ého</w:t>
      </w:r>
      <w:r w:rsidR="005E2663">
        <w:rPr>
          <w:rFonts w:asciiTheme="minorHAnsi" w:hAnsiTheme="minorHAnsi"/>
          <w:sz w:val="21"/>
          <w:szCs w:val="21"/>
        </w:rPr>
        <w:t xml:space="preserve"> v rámci Developerského projektu k SZTE, čímž má být zajištěna dodávka tepelné energie </w:t>
      </w:r>
      <w:r w:rsidR="00174944">
        <w:rPr>
          <w:rFonts w:asciiTheme="minorHAnsi" w:hAnsiTheme="minorHAnsi"/>
          <w:sz w:val="21"/>
          <w:szCs w:val="21"/>
        </w:rPr>
        <w:t xml:space="preserve">pro účely </w:t>
      </w:r>
      <w:r w:rsidR="00174944" w:rsidRPr="00891E9A">
        <w:rPr>
          <w:rFonts w:asciiTheme="minorHAnsi" w:hAnsiTheme="minorHAnsi"/>
          <w:sz w:val="21"/>
          <w:szCs w:val="21"/>
        </w:rPr>
        <w:t>vytápění a ohřevu vody</w:t>
      </w:r>
      <w:r w:rsidR="00174944">
        <w:rPr>
          <w:rFonts w:asciiTheme="minorHAnsi" w:hAnsiTheme="minorHAnsi"/>
          <w:sz w:val="21"/>
          <w:szCs w:val="21"/>
        </w:rPr>
        <w:t xml:space="preserve"> pro </w:t>
      </w:r>
      <w:r w:rsidR="004669D5">
        <w:rPr>
          <w:rFonts w:asciiTheme="minorHAnsi" w:hAnsiTheme="minorHAnsi"/>
          <w:sz w:val="21"/>
          <w:szCs w:val="21"/>
        </w:rPr>
        <w:t>tento bytový dům</w:t>
      </w:r>
      <w:r w:rsidR="00174944">
        <w:rPr>
          <w:rFonts w:asciiTheme="minorHAnsi" w:hAnsiTheme="minorHAnsi"/>
          <w:sz w:val="21"/>
          <w:szCs w:val="21"/>
        </w:rPr>
        <w:t>.</w:t>
      </w:r>
    </w:p>
    <w:p w14:paraId="00262AD3" w14:textId="5E374FC9" w:rsidR="00276BAE" w:rsidRDefault="00276BAE" w:rsidP="00276BAE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276BAE">
        <w:rPr>
          <w:rFonts w:asciiTheme="minorHAnsi" w:hAnsiTheme="minorHAnsi"/>
          <w:sz w:val="21"/>
          <w:szCs w:val="21"/>
        </w:rPr>
        <w:t>Za tímto účelem je nutno provést</w:t>
      </w:r>
      <w:r w:rsidR="00174944" w:rsidRPr="00276BAE">
        <w:rPr>
          <w:rFonts w:asciiTheme="minorHAnsi" w:hAnsiTheme="minorHAnsi"/>
          <w:sz w:val="21"/>
          <w:szCs w:val="21"/>
        </w:rPr>
        <w:t xml:space="preserve"> </w:t>
      </w:r>
      <w:r w:rsidR="00891E9A" w:rsidRPr="00276BAE">
        <w:rPr>
          <w:rFonts w:asciiTheme="minorHAnsi" w:hAnsiTheme="minorHAnsi"/>
          <w:sz w:val="21"/>
          <w:szCs w:val="21"/>
        </w:rPr>
        <w:t xml:space="preserve">úpravy a rozšíření </w:t>
      </w:r>
      <w:r w:rsidR="00D40E78" w:rsidRPr="00276BAE">
        <w:rPr>
          <w:rFonts w:asciiTheme="minorHAnsi" w:hAnsiTheme="minorHAnsi"/>
          <w:sz w:val="21"/>
          <w:szCs w:val="21"/>
        </w:rPr>
        <w:t>SZTE</w:t>
      </w:r>
      <w:r w:rsidR="00E732E2">
        <w:rPr>
          <w:rFonts w:asciiTheme="minorHAnsi" w:hAnsiTheme="minorHAnsi"/>
          <w:sz w:val="21"/>
          <w:szCs w:val="21"/>
        </w:rPr>
        <w:t xml:space="preserve">, resp. realizovat </w:t>
      </w:r>
      <w:r w:rsidR="004669D5">
        <w:rPr>
          <w:rFonts w:asciiTheme="minorHAnsi" w:hAnsiTheme="minorHAnsi"/>
          <w:sz w:val="21"/>
          <w:szCs w:val="21"/>
        </w:rPr>
        <w:t xml:space="preserve">tepelnou </w:t>
      </w:r>
      <w:r w:rsidR="00E732E2">
        <w:rPr>
          <w:rFonts w:asciiTheme="minorHAnsi" w:hAnsiTheme="minorHAnsi"/>
          <w:sz w:val="21"/>
          <w:szCs w:val="21"/>
        </w:rPr>
        <w:t>přípojk</w:t>
      </w:r>
      <w:r w:rsidR="004669D5">
        <w:rPr>
          <w:rFonts w:asciiTheme="minorHAnsi" w:hAnsiTheme="minorHAnsi"/>
          <w:sz w:val="21"/>
          <w:szCs w:val="21"/>
        </w:rPr>
        <w:t>u</w:t>
      </w:r>
      <w:r w:rsidR="00E732E2">
        <w:rPr>
          <w:rFonts w:asciiTheme="minorHAnsi" w:hAnsiTheme="minorHAnsi"/>
          <w:sz w:val="21"/>
          <w:szCs w:val="21"/>
        </w:rPr>
        <w:t xml:space="preserve"> a domovní předávací stanic</w:t>
      </w:r>
      <w:r w:rsidR="00E9086F">
        <w:rPr>
          <w:rFonts w:asciiTheme="minorHAnsi" w:hAnsiTheme="minorHAnsi"/>
          <w:sz w:val="21"/>
          <w:szCs w:val="21"/>
        </w:rPr>
        <w:t>i</w:t>
      </w:r>
      <w:r w:rsidR="0084158F">
        <w:rPr>
          <w:rFonts w:asciiTheme="minorHAnsi" w:hAnsiTheme="minorHAnsi"/>
          <w:sz w:val="21"/>
          <w:szCs w:val="21"/>
        </w:rPr>
        <w:t xml:space="preserve"> (dále jen „</w:t>
      </w:r>
      <w:r w:rsidR="001272B1">
        <w:rPr>
          <w:rFonts w:asciiTheme="minorHAnsi" w:hAnsiTheme="minorHAnsi"/>
          <w:b/>
          <w:bCs/>
          <w:i/>
          <w:iCs/>
          <w:sz w:val="21"/>
          <w:szCs w:val="21"/>
        </w:rPr>
        <w:t>Rozšíření</w:t>
      </w:r>
      <w:r w:rsidR="0084158F" w:rsidRPr="00B82871">
        <w:rPr>
          <w:rFonts w:asciiTheme="minorHAnsi" w:hAnsiTheme="minorHAnsi"/>
          <w:b/>
          <w:bCs/>
          <w:i/>
          <w:iCs/>
          <w:sz w:val="21"/>
          <w:szCs w:val="21"/>
        </w:rPr>
        <w:t xml:space="preserve"> SZTE</w:t>
      </w:r>
      <w:r w:rsidR="0084158F">
        <w:rPr>
          <w:rFonts w:asciiTheme="minorHAnsi" w:hAnsiTheme="minorHAnsi"/>
          <w:sz w:val="21"/>
          <w:szCs w:val="21"/>
        </w:rPr>
        <w:t>“).</w:t>
      </w:r>
    </w:p>
    <w:p w14:paraId="59285350" w14:textId="2C01A3A4" w:rsidR="005D3D4C" w:rsidRDefault="0084158F" w:rsidP="00276BAE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Město s provedením </w:t>
      </w:r>
      <w:r w:rsidR="001272B1">
        <w:rPr>
          <w:rFonts w:asciiTheme="minorHAnsi" w:hAnsiTheme="minorHAnsi"/>
          <w:sz w:val="21"/>
          <w:szCs w:val="21"/>
        </w:rPr>
        <w:t xml:space="preserve">Rozšíření </w:t>
      </w:r>
      <w:r>
        <w:rPr>
          <w:rFonts w:asciiTheme="minorHAnsi" w:hAnsiTheme="minorHAnsi"/>
          <w:sz w:val="21"/>
          <w:szCs w:val="21"/>
        </w:rPr>
        <w:t xml:space="preserve">SZTE souhlasí, přičemž Město a společnost ČEZ </w:t>
      </w:r>
      <w:proofErr w:type="spellStart"/>
      <w:r>
        <w:rPr>
          <w:rFonts w:asciiTheme="minorHAnsi" w:hAnsiTheme="minorHAnsi"/>
          <w:sz w:val="21"/>
          <w:szCs w:val="21"/>
        </w:rPr>
        <w:t>Energo</w:t>
      </w:r>
      <w:proofErr w:type="spellEnd"/>
      <w:r>
        <w:rPr>
          <w:rFonts w:asciiTheme="minorHAnsi" w:hAnsiTheme="minorHAnsi"/>
          <w:sz w:val="21"/>
          <w:szCs w:val="21"/>
        </w:rPr>
        <w:t xml:space="preserve"> se dohodly, že </w:t>
      </w:r>
      <w:r w:rsidR="001272B1">
        <w:rPr>
          <w:rFonts w:asciiTheme="minorHAnsi" w:hAnsiTheme="minorHAnsi"/>
          <w:sz w:val="21"/>
          <w:szCs w:val="21"/>
        </w:rPr>
        <w:t>Rozšíření</w:t>
      </w:r>
      <w:r w:rsidR="00E9086F">
        <w:rPr>
          <w:rFonts w:asciiTheme="minorHAnsi" w:hAnsiTheme="minorHAnsi"/>
          <w:sz w:val="21"/>
          <w:szCs w:val="21"/>
        </w:rPr>
        <w:t xml:space="preserve"> </w:t>
      </w:r>
      <w:r w:rsidR="005D3D4C">
        <w:rPr>
          <w:rFonts w:asciiTheme="minorHAnsi" w:hAnsiTheme="minorHAnsi"/>
          <w:sz w:val="21"/>
          <w:szCs w:val="21"/>
        </w:rPr>
        <w:t xml:space="preserve">SZTE </w:t>
      </w:r>
      <w:r w:rsidR="00E9086F">
        <w:rPr>
          <w:rFonts w:asciiTheme="minorHAnsi" w:hAnsiTheme="minorHAnsi"/>
          <w:sz w:val="21"/>
          <w:szCs w:val="21"/>
        </w:rPr>
        <w:t xml:space="preserve">bude </w:t>
      </w:r>
      <w:r w:rsidR="002475B5">
        <w:rPr>
          <w:rFonts w:asciiTheme="minorHAnsi" w:hAnsiTheme="minorHAnsi"/>
          <w:sz w:val="21"/>
          <w:szCs w:val="21"/>
        </w:rPr>
        <w:t>realizováno do majetku Města</w:t>
      </w:r>
      <w:r w:rsidR="002475B5" w:rsidDel="002475B5">
        <w:rPr>
          <w:rFonts w:asciiTheme="minorHAnsi" w:hAnsiTheme="minorHAnsi"/>
          <w:sz w:val="21"/>
          <w:szCs w:val="21"/>
        </w:rPr>
        <w:t xml:space="preserve"> </w:t>
      </w:r>
      <w:r w:rsidR="002475B5">
        <w:rPr>
          <w:rFonts w:asciiTheme="minorHAnsi" w:hAnsiTheme="minorHAnsi"/>
          <w:sz w:val="21"/>
          <w:szCs w:val="21"/>
        </w:rPr>
        <w:t xml:space="preserve">(a stane se </w:t>
      </w:r>
      <w:r w:rsidR="008502CA">
        <w:rPr>
          <w:rFonts w:asciiTheme="minorHAnsi" w:hAnsiTheme="minorHAnsi"/>
          <w:sz w:val="21"/>
          <w:szCs w:val="21"/>
        </w:rPr>
        <w:t xml:space="preserve">současně </w:t>
      </w:r>
      <w:r w:rsidR="002475B5">
        <w:rPr>
          <w:rFonts w:asciiTheme="minorHAnsi" w:hAnsiTheme="minorHAnsi"/>
          <w:sz w:val="21"/>
          <w:szCs w:val="21"/>
        </w:rPr>
        <w:t xml:space="preserve">předmětem pachtu dle výše uvedené </w:t>
      </w:r>
      <w:proofErr w:type="spellStart"/>
      <w:r w:rsidR="002475B5">
        <w:rPr>
          <w:rFonts w:asciiTheme="minorHAnsi" w:hAnsiTheme="minorHAnsi"/>
          <w:sz w:val="21"/>
          <w:szCs w:val="21"/>
        </w:rPr>
        <w:t>pachtovní</w:t>
      </w:r>
      <w:proofErr w:type="spellEnd"/>
      <w:r w:rsidR="002475B5">
        <w:rPr>
          <w:rFonts w:asciiTheme="minorHAnsi" w:hAnsiTheme="minorHAnsi"/>
          <w:sz w:val="21"/>
          <w:szCs w:val="21"/>
        </w:rPr>
        <w:t xml:space="preserve"> smlouvy)</w:t>
      </w:r>
      <w:r w:rsidR="008502CA">
        <w:rPr>
          <w:rFonts w:asciiTheme="minorHAnsi" w:hAnsiTheme="minorHAnsi"/>
          <w:sz w:val="21"/>
          <w:szCs w:val="21"/>
        </w:rPr>
        <w:t xml:space="preserve"> a jeho realizace bude </w:t>
      </w:r>
      <w:r w:rsidR="002475B5">
        <w:rPr>
          <w:rFonts w:asciiTheme="minorHAnsi" w:hAnsiTheme="minorHAnsi"/>
          <w:sz w:val="21"/>
          <w:szCs w:val="21"/>
        </w:rPr>
        <w:t>zajištěn</w:t>
      </w:r>
      <w:r w:rsidR="008502CA">
        <w:rPr>
          <w:rFonts w:asciiTheme="minorHAnsi" w:hAnsiTheme="minorHAnsi"/>
          <w:sz w:val="21"/>
          <w:szCs w:val="21"/>
        </w:rPr>
        <w:t>a</w:t>
      </w:r>
      <w:r w:rsidR="002475B5">
        <w:rPr>
          <w:rFonts w:asciiTheme="minorHAnsi" w:hAnsiTheme="minorHAnsi"/>
          <w:sz w:val="21"/>
          <w:szCs w:val="21"/>
        </w:rPr>
        <w:t xml:space="preserve"> </w:t>
      </w:r>
      <w:r w:rsidR="00E9086F">
        <w:rPr>
          <w:rFonts w:asciiTheme="minorHAnsi" w:hAnsiTheme="minorHAnsi"/>
          <w:sz w:val="21"/>
          <w:szCs w:val="21"/>
        </w:rPr>
        <w:t xml:space="preserve">společností ČEZ </w:t>
      </w:r>
      <w:proofErr w:type="spellStart"/>
      <w:r w:rsidR="00E9086F">
        <w:rPr>
          <w:rFonts w:asciiTheme="minorHAnsi" w:hAnsiTheme="minorHAnsi"/>
          <w:sz w:val="21"/>
          <w:szCs w:val="21"/>
        </w:rPr>
        <w:t>Energo</w:t>
      </w:r>
      <w:proofErr w:type="spellEnd"/>
      <w:r w:rsidR="00E9086F">
        <w:rPr>
          <w:rFonts w:asciiTheme="minorHAnsi" w:hAnsiTheme="minorHAnsi"/>
          <w:sz w:val="21"/>
          <w:szCs w:val="21"/>
        </w:rPr>
        <w:t xml:space="preserve"> na náklady ČEZ </w:t>
      </w:r>
      <w:proofErr w:type="spellStart"/>
      <w:r w:rsidR="00E9086F">
        <w:rPr>
          <w:rFonts w:asciiTheme="minorHAnsi" w:hAnsiTheme="minorHAnsi"/>
          <w:sz w:val="21"/>
          <w:szCs w:val="21"/>
        </w:rPr>
        <w:t>Energo</w:t>
      </w:r>
      <w:proofErr w:type="spellEnd"/>
      <w:r w:rsidR="001272B1">
        <w:rPr>
          <w:rFonts w:asciiTheme="minorHAnsi" w:hAnsiTheme="minorHAnsi"/>
          <w:sz w:val="21"/>
          <w:szCs w:val="21"/>
        </w:rPr>
        <w:t>, to</w:t>
      </w:r>
      <w:r w:rsidR="00E9086F">
        <w:rPr>
          <w:rFonts w:asciiTheme="minorHAnsi" w:hAnsiTheme="minorHAnsi"/>
          <w:sz w:val="21"/>
          <w:szCs w:val="21"/>
        </w:rPr>
        <w:t xml:space="preserve"> </w:t>
      </w:r>
      <w:r w:rsidR="008502CA">
        <w:rPr>
          <w:rFonts w:asciiTheme="minorHAnsi" w:hAnsiTheme="minorHAnsi"/>
          <w:sz w:val="21"/>
          <w:szCs w:val="21"/>
        </w:rPr>
        <w:t xml:space="preserve">vše </w:t>
      </w:r>
      <w:r w:rsidR="005D3D4C">
        <w:rPr>
          <w:rFonts w:asciiTheme="minorHAnsi" w:hAnsiTheme="minorHAnsi"/>
          <w:sz w:val="21"/>
          <w:szCs w:val="21"/>
        </w:rPr>
        <w:t xml:space="preserve">dle podmínek </w:t>
      </w:r>
      <w:proofErr w:type="spellStart"/>
      <w:r w:rsidR="005D3D4C">
        <w:rPr>
          <w:rFonts w:asciiTheme="minorHAnsi" w:hAnsiTheme="minorHAnsi"/>
          <w:sz w:val="21"/>
          <w:szCs w:val="21"/>
        </w:rPr>
        <w:t>pachtovní</w:t>
      </w:r>
      <w:proofErr w:type="spellEnd"/>
      <w:r w:rsidR="005D3D4C">
        <w:rPr>
          <w:rFonts w:asciiTheme="minorHAnsi" w:hAnsiTheme="minorHAnsi"/>
          <w:sz w:val="21"/>
          <w:szCs w:val="21"/>
        </w:rPr>
        <w:t xml:space="preserve"> smlouvy či jiné dohody uzavřené v budoucnu mezi Městem a</w:t>
      </w:r>
      <w:r w:rsidR="008502CA">
        <w:rPr>
          <w:rFonts w:asciiTheme="minorHAnsi" w:hAnsiTheme="minorHAnsi"/>
          <w:sz w:val="21"/>
          <w:szCs w:val="21"/>
        </w:rPr>
        <w:t> </w:t>
      </w:r>
      <w:r w:rsidR="005D3D4C">
        <w:rPr>
          <w:rFonts w:asciiTheme="minorHAnsi" w:hAnsiTheme="minorHAnsi"/>
          <w:sz w:val="21"/>
          <w:szCs w:val="21"/>
        </w:rPr>
        <w:t xml:space="preserve">společností ČEZ </w:t>
      </w:r>
      <w:proofErr w:type="spellStart"/>
      <w:r w:rsidR="005D3D4C">
        <w:rPr>
          <w:rFonts w:asciiTheme="minorHAnsi" w:hAnsiTheme="minorHAnsi"/>
          <w:sz w:val="21"/>
          <w:szCs w:val="21"/>
        </w:rPr>
        <w:t>Energo</w:t>
      </w:r>
      <w:proofErr w:type="spellEnd"/>
      <w:r w:rsidR="008502CA">
        <w:rPr>
          <w:rFonts w:asciiTheme="minorHAnsi" w:hAnsiTheme="minorHAnsi"/>
          <w:sz w:val="21"/>
          <w:szCs w:val="21"/>
        </w:rPr>
        <w:t>. Vzhledem k tomu, že realizací Rozšíření SZTE výše popsaným způsobem současně dojde ke zhodnocení</w:t>
      </w:r>
      <w:r w:rsidR="008502CA" w:rsidRPr="00276BAE">
        <w:rPr>
          <w:rFonts w:asciiTheme="minorHAnsi" w:hAnsiTheme="minorHAnsi"/>
          <w:sz w:val="21"/>
          <w:szCs w:val="21"/>
        </w:rPr>
        <w:t xml:space="preserve"> majetku Města</w:t>
      </w:r>
      <w:r w:rsidR="008502CA">
        <w:rPr>
          <w:rFonts w:asciiTheme="minorHAnsi" w:hAnsiTheme="minorHAnsi"/>
          <w:sz w:val="21"/>
          <w:szCs w:val="21"/>
        </w:rPr>
        <w:t xml:space="preserve">, </w:t>
      </w:r>
      <w:r w:rsidR="00211BF6">
        <w:rPr>
          <w:rFonts w:asciiTheme="minorHAnsi" w:hAnsiTheme="minorHAnsi"/>
          <w:sz w:val="21"/>
          <w:szCs w:val="21"/>
        </w:rPr>
        <w:t xml:space="preserve">budou </w:t>
      </w:r>
      <w:r w:rsidR="008502CA">
        <w:rPr>
          <w:rFonts w:asciiTheme="minorHAnsi" w:hAnsiTheme="minorHAnsi"/>
          <w:sz w:val="21"/>
          <w:szCs w:val="21"/>
        </w:rPr>
        <w:t xml:space="preserve">mezi Městem a společností ČEZ </w:t>
      </w:r>
      <w:proofErr w:type="spellStart"/>
      <w:r w:rsidR="008502CA">
        <w:rPr>
          <w:rFonts w:asciiTheme="minorHAnsi" w:hAnsiTheme="minorHAnsi"/>
          <w:sz w:val="21"/>
          <w:szCs w:val="21"/>
        </w:rPr>
        <w:t>Energo</w:t>
      </w:r>
      <w:proofErr w:type="spellEnd"/>
      <w:r w:rsidR="008502CA">
        <w:rPr>
          <w:rFonts w:asciiTheme="minorHAnsi" w:hAnsiTheme="minorHAnsi"/>
          <w:sz w:val="21"/>
          <w:szCs w:val="21"/>
        </w:rPr>
        <w:t xml:space="preserve"> </w:t>
      </w:r>
      <w:r w:rsidR="00211BF6">
        <w:rPr>
          <w:rFonts w:asciiTheme="minorHAnsi" w:hAnsiTheme="minorHAnsi"/>
          <w:sz w:val="21"/>
          <w:szCs w:val="21"/>
        </w:rPr>
        <w:t xml:space="preserve">dohodnuty podmínky </w:t>
      </w:r>
      <w:r w:rsidR="00C91F46">
        <w:rPr>
          <w:rFonts w:asciiTheme="minorHAnsi" w:hAnsiTheme="minorHAnsi"/>
          <w:sz w:val="21"/>
          <w:szCs w:val="21"/>
        </w:rPr>
        <w:t xml:space="preserve">a pravidla </w:t>
      </w:r>
      <w:r w:rsidR="00211BF6">
        <w:rPr>
          <w:rFonts w:asciiTheme="minorHAnsi" w:hAnsiTheme="minorHAnsi"/>
          <w:sz w:val="21"/>
          <w:szCs w:val="21"/>
        </w:rPr>
        <w:t xml:space="preserve">pro vypořádání </w:t>
      </w:r>
      <w:r w:rsidR="001272B1">
        <w:rPr>
          <w:rFonts w:asciiTheme="minorHAnsi" w:hAnsiTheme="minorHAnsi"/>
          <w:sz w:val="21"/>
          <w:szCs w:val="21"/>
        </w:rPr>
        <w:t>i</w:t>
      </w:r>
      <w:r w:rsidR="00211BF6">
        <w:rPr>
          <w:rFonts w:asciiTheme="minorHAnsi" w:hAnsiTheme="minorHAnsi"/>
          <w:sz w:val="21"/>
          <w:szCs w:val="21"/>
        </w:rPr>
        <w:t xml:space="preserve">nvestice </w:t>
      </w:r>
      <w:r w:rsidR="001272B1">
        <w:rPr>
          <w:rFonts w:asciiTheme="minorHAnsi" w:hAnsiTheme="minorHAnsi"/>
          <w:sz w:val="21"/>
          <w:szCs w:val="21"/>
        </w:rPr>
        <w:t xml:space="preserve">ČEZ </w:t>
      </w:r>
      <w:proofErr w:type="spellStart"/>
      <w:r w:rsidR="001272B1">
        <w:rPr>
          <w:rFonts w:asciiTheme="minorHAnsi" w:hAnsiTheme="minorHAnsi"/>
          <w:sz w:val="21"/>
          <w:szCs w:val="21"/>
        </w:rPr>
        <w:t>Energo</w:t>
      </w:r>
      <w:proofErr w:type="spellEnd"/>
      <w:r w:rsidR="001272B1">
        <w:rPr>
          <w:rFonts w:asciiTheme="minorHAnsi" w:hAnsiTheme="minorHAnsi"/>
          <w:sz w:val="21"/>
          <w:szCs w:val="21"/>
        </w:rPr>
        <w:t xml:space="preserve"> </w:t>
      </w:r>
      <w:r w:rsidR="00211BF6">
        <w:rPr>
          <w:rFonts w:asciiTheme="minorHAnsi" w:hAnsiTheme="minorHAnsi"/>
          <w:sz w:val="21"/>
          <w:szCs w:val="21"/>
        </w:rPr>
        <w:t xml:space="preserve">do </w:t>
      </w:r>
      <w:r w:rsidR="001272B1">
        <w:rPr>
          <w:rFonts w:asciiTheme="minorHAnsi" w:hAnsiTheme="minorHAnsi"/>
          <w:sz w:val="21"/>
          <w:szCs w:val="21"/>
        </w:rPr>
        <w:t xml:space="preserve">Rozšíření </w:t>
      </w:r>
      <w:r w:rsidR="00211BF6">
        <w:rPr>
          <w:rFonts w:asciiTheme="minorHAnsi" w:hAnsiTheme="minorHAnsi"/>
          <w:sz w:val="21"/>
          <w:szCs w:val="21"/>
        </w:rPr>
        <w:t xml:space="preserve">SZTE </w:t>
      </w:r>
      <w:r w:rsidR="0090235D">
        <w:rPr>
          <w:rFonts w:asciiTheme="minorHAnsi" w:hAnsiTheme="minorHAnsi"/>
          <w:sz w:val="21"/>
          <w:szCs w:val="21"/>
        </w:rPr>
        <w:t>pro</w:t>
      </w:r>
      <w:r w:rsidR="00211BF6">
        <w:rPr>
          <w:rFonts w:asciiTheme="minorHAnsi" w:hAnsiTheme="minorHAnsi"/>
          <w:sz w:val="21"/>
          <w:szCs w:val="21"/>
        </w:rPr>
        <w:t> případ skončení pachtu</w:t>
      </w:r>
      <w:r w:rsidR="00143946">
        <w:rPr>
          <w:rFonts w:asciiTheme="minorHAnsi" w:hAnsiTheme="minorHAnsi"/>
          <w:sz w:val="21"/>
          <w:szCs w:val="21"/>
        </w:rPr>
        <w:t xml:space="preserve"> SZTE a </w:t>
      </w:r>
      <w:r w:rsidR="009E6A2A">
        <w:rPr>
          <w:rFonts w:asciiTheme="minorHAnsi" w:hAnsiTheme="minorHAnsi"/>
          <w:sz w:val="21"/>
          <w:szCs w:val="21"/>
        </w:rPr>
        <w:t xml:space="preserve">ukončení </w:t>
      </w:r>
      <w:r w:rsidR="00143946">
        <w:rPr>
          <w:rFonts w:asciiTheme="minorHAnsi" w:hAnsiTheme="minorHAnsi"/>
          <w:sz w:val="21"/>
          <w:szCs w:val="21"/>
        </w:rPr>
        <w:t xml:space="preserve">provozování SZTE ze strany ČEZ </w:t>
      </w:r>
      <w:proofErr w:type="spellStart"/>
      <w:r w:rsidR="00143946">
        <w:rPr>
          <w:rFonts w:asciiTheme="minorHAnsi" w:hAnsiTheme="minorHAnsi"/>
          <w:sz w:val="21"/>
          <w:szCs w:val="21"/>
        </w:rPr>
        <w:t>Energo</w:t>
      </w:r>
      <w:proofErr w:type="spellEnd"/>
      <w:r w:rsidR="008502CA">
        <w:rPr>
          <w:rFonts w:asciiTheme="minorHAnsi" w:hAnsiTheme="minorHAnsi"/>
          <w:sz w:val="21"/>
          <w:szCs w:val="21"/>
        </w:rPr>
        <w:t xml:space="preserve">, nevyplývají-li tyto podmínky z uzavřené </w:t>
      </w:r>
      <w:proofErr w:type="spellStart"/>
      <w:r w:rsidR="008502CA">
        <w:rPr>
          <w:rFonts w:asciiTheme="minorHAnsi" w:hAnsiTheme="minorHAnsi"/>
          <w:sz w:val="21"/>
          <w:szCs w:val="21"/>
        </w:rPr>
        <w:t>pachtovní</w:t>
      </w:r>
      <w:proofErr w:type="spellEnd"/>
      <w:r w:rsidR="008502CA">
        <w:rPr>
          <w:rFonts w:asciiTheme="minorHAnsi" w:hAnsiTheme="minorHAnsi"/>
          <w:sz w:val="21"/>
          <w:szCs w:val="21"/>
        </w:rPr>
        <w:t xml:space="preserve"> smlouvy</w:t>
      </w:r>
      <w:r w:rsidR="00211BF6">
        <w:rPr>
          <w:rFonts w:asciiTheme="minorHAnsi" w:hAnsiTheme="minorHAnsi"/>
          <w:sz w:val="21"/>
          <w:szCs w:val="21"/>
        </w:rPr>
        <w:t>.</w:t>
      </w:r>
    </w:p>
    <w:p w14:paraId="346CC503" w14:textId="084FB190" w:rsidR="003B08E9" w:rsidRDefault="003B08E9" w:rsidP="00276BAE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Developer souhlasí s tím, že po vybudování tepelné přípojky a domovní předávací stanice uzavře s Městem smlouvu o zřízení věcného břemene vedení teplovodní potrubí, a to na část </w:t>
      </w:r>
      <w:r w:rsidR="00D5592A">
        <w:rPr>
          <w:rFonts w:asciiTheme="minorHAnsi" w:hAnsiTheme="minorHAnsi"/>
          <w:sz w:val="21"/>
          <w:szCs w:val="21"/>
        </w:rPr>
        <w:t xml:space="preserve">přípojky i </w:t>
      </w:r>
      <w:r>
        <w:rPr>
          <w:rFonts w:asciiTheme="minorHAnsi" w:hAnsiTheme="minorHAnsi"/>
          <w:sz w:val="21"/>
          <w:szCs w:val="21"/>
        </w:rPr>
        <w:t>hlavního vedení teplovodu umístěného na pozemcích Developera, a to bezúplatně. Dále Developer souhlasí, že po zprovoznění domovní předávací stanice uzavře s Městem smlouvu o výpůjčce na prostor, kde je domovní p</w:t>
      </w:r>
      <w:r w:rsidR="00EA70A4">
        <w:rPr>
          <w:rFonts w:asciiTheme="minorHAnsi" w:hAnsiTheme="minorHAnsi"/>
          <w:sz w:val="21"/>
          <w:szCs w:val="21"/>
        </w:rPr>
        <w:t>ředávací stanice uzavřena pro</w:t>
      </w:r>
      <w:r>
        <w:rPr>
          <w:rFonts w:asciiTheme="minorHAnsi" w:hAnsiTheme="minorHAnsi"/>
          <w:sz w:val="21"/>
          <w:szCs w:val="21"/>
        </w:rPr>
        <w:t> zajištění přístupu, kontroly, údržby, oprav domovní předávací stanice ze strany vlastníka a provozovatele soustavy.</w:t>
      </w:r>
    </w:p>
    <w:p w14:paraId="7B8C8724" w14:textId="32F2319E" w:rsidR="005D3D4C" w:rsidRDefault="005D3D4C" w:rsidP="00276BAE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Strany tohoto memoranda se tedy tímto zavazují, že společně vynaloží potřebné úsilí k naplnění účelu tohoto memoranda, tedy </w:t>
      </w:r>
      <w:r w:rsidR="00B82871">
        <w:rPr>
          <w:rFonts w:asciiTheme="minorHAnsi" w:hAnsiTheme="minorHAnsi"/>
          <w:sz w:val="21"/>
          <w:szCs w:val="21"/>
        </w:rPr>
        <w:t xml:space="preserve">zejména </w:t>
      </w:r>
      <w:r>
        <w:rPr>
          <w:rFonts w:asciiTheme="minorHAnsi" w:hAnsiTheme="minorHAnsi"/>
          <w:sz w:val="21"/>
          <w:szCs w:val="21"/>
        </w:rPr>
        <w:t>k tomu, aby mohl</w:t>
      </w:r>
      <w:r w:rsidR="001272B1">
        <w:rPr>
          <w:rFonts w:asciiTheme="minorHAnsi" w:hAnsiTheme="minorHAnsi"/>
          <w:sz w:val="21"/>
          <w:szCs w:val="21"/>
        </w:rPr>
        <w:t>o</w:t>
      </w:r>
      <w:r>
        <w:rPr>
          <w:rFonts w:asciiTheme="minorHAnsi" w:hAnsiTheme="minorHAnsi"/>
          <w:sz w:val="21"/>
          <w:szCs w:val="21"/>
        </w:rPr>
        <w:t xml:space="preserve"> být proveden</w:t>
      </w:r>
      <w:r w:rsidR="001272B1">
        <w:rPr>
          <w:rFonts w:asciiTheme="minorHAnsi" w:hAnsiTheme="minorHAnsi"/>
          <w:sz w:val="21"/>
          <w:szCs w:val="21"/>
        </w:rPr>
        <w:t>o Rozšíření</w:t>
      </w:r>
      <w:r>
        <w:rPr>
          <w:rFonts w:asciiTheme="minorHAnsi" w:hAnsiTheme="minorHAnsi"/>
          <w:sz w:val="21"/>
          <w:szCs w:val="21"/>
        </w:rPr>
        <w:t xml:space="preserve"> SZTE a tímto zajištěny dodávky tepelné energie ze SZTE pro </w:t>
      </w:r>
      <w:r w:rsidR="0090235D">
        <w:rPr>
          <w:rFonts w:asciiTheme="minorHAnsi" w:hAnsiTheme="minorHAnsi"/>
          <w:sz w:val="21"/>
          <w:szCs w:val="21"/>
        </w:rPr>
        <w:t xml:space="preserve">bytový dům </w:t>
      </w:r>
      <w:r>
        <w:rPr>
          <w:rFonts w:asciiTheme="minorHAnsi" w:hAnsiTheme="minorHAnsi"/>
          <w:sz w:val="21"/>
          <w:szCs w:val="21"/>
        </w:rPr>
        <w:t>realizovan</w:t>
      </w:r>
      <w:r w:rsidR="0090235D">
        <w:rPr>
          <w:rFonts w:asciiTheme="minorHAnsi" w:hAnsiTheme="minorHAnsi"/>
          <w:sz w:val="21"/>
          <w:szCs w:val="21"/>
        </w:rPr>
        <w:t>ý</w:t>
      </w:r>
      <w:r>
        <w:rPr>
          <w:rFonts w:asciiTheme="minorHAnsi" w:hAnsiTheme="minorHAnsi"/>
          <w:sz w:val="21"/>
          <w:szCs w:val="21"/>
        </w:rPr>
        <w:t xml:space="preserve"> v rámci Developerského projektu</w:t>
      </w:r>
      <w:r w:rsidR="0090235D">
        <w:rPr>
          <w:rFonts w:asciiTheme="minorHAnsi" w:hAnsiTheme="minorHAnsi"/>
          <w:sz w:val="21"/>
          <w:szCs w:val="21"/>
        </w:rPr>
        <w:t xml:space="preserve">, </w:t>
      </w:r>
      <w:r w:rsidR="001272B1">
        <w:rPr>
          <w:rFonts w:asciiTheme="minorHAnsi" w:hAnsiTheme="minorHAnsi"/>
          <w:sz w:val="21"/>
          <w:szCs w:val="21"/>
        </w:rPr>
        <w:t xml:space="preserve">a dále </w:t>
      </w:r>
      <w:r w:rsidR="001272B1">
        <w:rPr>
          <w:rFonts w:asciiTheme="minorHAnsi" w:hAnsiTheme="minorHAnsi"/>
          <w:sz w:val="21"/>
          <w:szCs w:val="21"/>
        </w:rPr>
        <w:lastRenderedPageBreak/>
        <w:t xml:space="preserve">že se </w:t>
      </w:r>
      <w:r w:rsidR="0090235D">
        <w:rPr>
          <w:rFonts w:asciiTheme="minorHAnsi" w:hAnsiTheme="minorHAnsi"/>
          <w:sz w:val="21"/>
          <w:szCs w:val="21"/>
        </w:rPr>
        <w:t>budou o svých krocích vzájemně informovat a budou si poskytovat nezbytnou součinnost směřující k naplnění účelu tohoto memoranda</w:t>
      </w:r>
      <w:r>
        <w:rPr>
          <w:rFonts w:asciiTheme="minorHAnsi" w:hAnsiTheme="minorHAnsi"/>
          <w:sz w:val="21"/>
          <w:szCs w:val="21"/>
        </w:rPr>
        <w:t>.</w:t>
      </w:r>
    </w:p>
    <w:p w14:paraId="46941299" w14:textId="09F5530D" w:rsidR="008642C3" w:rsidRPr="006E3B47" w:rsidRDefault="008642C3" w:rsidP="006E3B47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Za </w:t>
      </w:r>
      <w:r w:rsidR="005D3D4C">
        <w:rPr>
          <w:rFonts w:asciiTheme="minorHAnsi" w:hAnsiTheme="minorHAnsi"/>
          <w:sz w:val="21"/>
          <w:szCs w:val="21"/>
        </w:rPr>
        <w:t>výše uvedeným účelem Developer</w:t>
      </w:r>
      <w:r>
        <w:rPr>
          <w:rFonts w:asciiTheme="minorHAnsi" w:hAnsiTheme="minorHAnsi"/>
          <w:sz w:val="21"/>
          <w:szCs w:val="21"/>
        </w:rPr>
        <w:t xml:space="preserve"> </w:t>
      </w:r>
      <w:r w:rsidR="00D165F2">
        <w:rPr>
          <w:rFonts w:asciiTheme="minorHAnsi" w:hAnsiTheme="minorHAnsi"/>
          <w:sz w:val="21"/>
          <w:szCs w:val="21"/>
        </w:rPr>
        <w:t>uzavře</w:t>
      </w:r>
      <w:r w:rsidRPr="006E3B47">
        <w:rPr>
          <w:rFonts w:asciiTheme="minorHAnsi" w:hAnsiTheme="minorHAnsi"/>
          <w:sz w:val="21"/>
          <w:szCs w:val="21"/>
        </w:rPr>
        <w:t xml:space="preserve"> se společností ČEZ </w:t>
      </w:r>
      <w:proofErr w:type="spellStart"/>
      <w:r w:rsidRPr="006E3B47">
        <w:rPr>
          <w:rFonts w:asciiTheme="minorHAnsi" w:hAnsiTheme="minorHAnsi"/>
          <w:sz w:val="21"/>
          <w:szCs w:val="21"/>
        </w:rPr>
        <w:t>Energo</w:t>
      </w:r>
      <w:proofErr w:type="spellEnd"/>
      <w:r w:rsidRPr="006E3B47">
        <w:rPr>
          <w:rFonts w:asciiTheme="minorHAnsi" w:hAnsiTheme="minorHAnsi"/>
          <w:sz w:val="21"/>
          <w:szCs w:val="21"/>
        </w:rPr>
        <w:t xml:space="preserve"> Smlouvu</w:t>
      </w:r>
      <w:r w:rsidR="006E3B47" w:rsidRPr="006E3B47">
        <w:rPr>
          <w:rFonts w:asciiTheme="minorHAnsi" w:hAnsiTheme="minorHAnsi"/>
          <w:sz w:val="21"/>
          <w:szCs w:val="21"/>
        </w:rPr>
        <w:t xml:space="preserve"> o uzavření budoucí smlouvy o dodávce tepelné energie </w:t>
      </w:r>
      <w:r w:rsidR="002E64FA">
        <w:rPr>
          <w:rFonts w:asciiTheme="minorHAnsi" w:hAnsiTheme="minorHAnsi"/>
          <w:sz w:val="21"/>
          <w:szCs w:val="21"/>
        </w:rPr>
        <w:t>(dále jen „</w:t>
      </w:r>
      <w:r w:rsidR="00E15081">
        <w:rPr>
          <w:rFonts w:asciiTheme="minorHAnsi" w:hAnsiTheme="minorHAnsi"/>
          <w:b/>
          <w:i/>
          <w:sz w:val="21"/>
          <w:szCs w:val="21"/>
        </w:rPr>
        <w:t>SOSB</w:t>
      </w:r>
      <w:r w:rsidR="002E64FA">
        <w:rPr>
          <w:rFonts w:asciiTheme="minorHAnsi" w:hAnsiTheme="minorHAnsi"/>
          <w:sz w:val="21"/>
          <w:szCs w:val="21"/>
        </w:rPr>
        <w:t>“)</w:t>
      </w:r>
      <w:r w:rsidR="006E3B47" w:rsidRPr="006E3B47">
        <w:rPr>
          <w:rFonts w:asciiTheme="minorHAnsi" w:hAnsiTheme="minorHAnsi"/>
          <w:sz w:val="21"/>
          <w:szCs w:val="21"/>
        </w:rPr>
        <w:t xml:space="preserve">, na jejímž základě dojde </w:t>
      </w:r>
      <w:r w:rsidR="00783106">
        <w:rPr>
          <w:rFonts w:asciiTheme="minorHAnsi" w:hAnsiTheme="minorHAnsi"/>
          <w:sz w:val="21"/>
          <w:szCs w:val="21"/>
        </w:rPr>
        <w:t xml:space="preserve">zejména </w:t>
      </w:r>
      <w:r w:rsidR="006E3B47" w:rsidRPr="006E3B47">
        <w:rPr>
          <w:rFonts w:asciiTheme="minorHAnsi" w:hAnsiTheme="minorHAnsi"/>
          <w:sz w:val="21"/>
          <w:szCs w:val="21"/>
        </w:rPr>
        <w:t>k/ke:</w:t>
      </w:r>
    </w:p>
    <w:p w14:paraId="70154315" w14:textId="10665C42" w:rsidR="006E3B47" w:rsidRPr="00C64583" w:rsidRDefault="006E3B47" w:rsidP="00643D79">
      <w:pPr>
        <w:pStyle w:val="Odstavecseseznamem"/>
        <w:numPr>
          <w:ilvl w:val="0"/>
          <w:numId w:val="34"/>
        </w:numPr>
        <w:spacing w:before="120"/>
        <w:ind w:left="851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C64583">
        <w:rPr>
          <w:rFonts w:asciiTheme="minorHAnsi" w:hAnsiTheme="minorHAnsi"/>
          <w:sz w:val="21"/>
          <w:szCs w:val="21"/>
        </w:rPr>
        <w:t xml:space="preserve">sjednání bližších práv a povinností souvisejících s realizací </w:t>
      </w:r>
      <w:r w:rsidR="001272B1">
        <w:rPr>
          <w:rFonts w:asciiTheme="minorHAnsi" w:hAnsiTheme="minorHAnsi"/>
          <w:sz w:val="21"/>
          <w:szCs w:val="21"/>
        </w:rPr>
        <w:t>Rozšíření</w:t>
      </w:r>
      <w:r w:rsidR="001272B1" w:rsidRPr="00C64583">
        <w:rPr>
          <w:rFonts w:asciiTheme="minorHAnsi" w:hAnsiTheme="minorHAnsi"/>
          <w:sz w:val="21"/>
          <w:szCs w:val="21"/>
        </w:rPr>
        <w:t xml:space="preserve"> </w:t>
      </w:r>
      <w:r w:rsidR="00783106" w:rsidRPr="00C64583">
        <w:rPr>
          <w:rFonts w:asciiTheme="minorHAnsi" w:hAnsiTheme="minorHAnsi"/>
          <w:sz w:val="21"/>
          <w:szCs w:val="21"/>
        </w:rPr>
        <w:t>SZTE</w:t>
      </w:r>
      <w:r w:rsidRPr="00C64583">
        <w:rPr>
          <w:rFonts w:asciiTheme="minorHAnsi" w:hAnsiTheme="minorHAnsi"/>
          <w:sz w:val="21"/>
          <w:szCs w:val="21"/>
        </w:rPr>
        <w:t>,</w:t>
      </w:r>
      <w:r w:rsidR="003802EF" w:rsidRPr="00C64583">
        <w:rPr>
          <w:rFonts w:asciiTheme="minorHAnsi" w:hAnsiTheme="minorHAnsi"/>
          <w:sz w:val="21"/>
          <w:szCs w:val="21"/>
        </w:rPr>
        <w:t xml:space="preserve"> </w:t>
      </w:r>
      <w:r w:rsidR="003802EF" w:rsidRPr="007F7AF4">
        <w:rPr>
          <w:rFonts w:asciiTheme="minorHAnsi" w:hAnsiTheme="minorHAnsi"/>
          <w:sz w:val="21"/>
          <w:szCs w:val="21"/>
        </w:rPr>
        <w:t>a to mj. v návaznosti na</w:t>
      </w:r>
      <w:r w:rsidR="008502CA">
        <w:rPr>
          <w:rFonts w:asciiTheme="minorHAnsi" w:hAnsiTheme="minorHAnsi"/>
          <w:sz w:val="21"/>
          <w:szCs w:val="21"/>
        </w:rPr>
        <w:t> </w:t>
      </w:r>
      <w:r w:rsidR="003802EF" w:rsidRPr="007F7AF4">
        <w:rPr>
          <w:rFonts w:asciiTheme="minorHAnsi" w:hAnsiTheme="minorHAnsi"/>
          <w:sz w:val="21"/>
          <w:szCs w:val="21"/>
        </w:rPr>
        <w:t xml:space="preserve">potřebu koordinace průběhu realizace Developerského projektu a </w:t>
      </w:r>
      <w:r w:rsidR="001272B1">
        <w:rPr>
          <w:rFonts w:asciiTheme="minorHAnsi" w:hAnsiTheme="minorHAnsi"/>
          <w:sz w:val="21"/>
          <w:szCs w:val="21"/>
        </w:rPr>
        <w:t>Rozšíření</w:t>
      </w:r>
      <w:r w:rsidR="003802EF" w:rsidRPr="007F7AF4">
        <w:rPr>
          <w:rFonts w:asciiTheme="minorHAnsi" w:hAnsiTheme="minorHAnsi"/>
          <w:sz w:val="21"/>
          <w:szCs w:val="21"/>
        </w:rPr>
        <w:t xml:space="preserve"> SZTE</w:t>
      </w:r>
      <w:r w:rsidR="00C64583" w:rsidRPr="00C64583">
        <w:rPr>
          <w:rFonts w:asciiTheme="minorHAnsi" w:hAnsiTheme="minorHAnsi"/>
          <w:sz w:val="21"/>
          <w:szCs w:val="21"/>
        </w:rPr>
        <w:t>,</w:t>
      </w:r>
    </w:p>
    <w:p w14:paraId="7A101AC9" w14:textId="41EE0BFF" w:rsidR="006E3B47" w:rsidRDefault="006E3B47" w:rsidP="00643D79">
      <w:pPr>
        <w:pStyle w:val="Odstavecseseznamem"/>
        <w:numPr>
          <w:ilvl w:val="0"/>
          <w:numId w:val="34"/>
        </w:numPr>
        <w:spacing w:before="120"/>
        <w:ind w:left="851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6E3B47">
        <w:rPr>
          <w:rFonts w:asciiTheme="minorHAnsi" w:hAnsiTheme="minorHAnsi"/>
          <w:sz w:val="21"/>
          <w:szCs w:val="21"/>
        </w:rPr>
        <w:t xml:space="preserve">vytvoření právního rámce pro budoucí úpravu právních vztahů při </w:t>
      </w:r>
      <w:r w:rsidR="00406BDB">
        <w:rPr>
          <w:rFonts w:asciiTheme="minorHAnsi" w:hAnsiTheme="minorHAnsi"/>
          <w:sz w:val="21"/>
          <w:szCs w:val="21"/>
        </w:rPr>
        <w:t xml:space="preserve">a po </w:t>
      </w:r>
      <w:r w:rsidRPr="006E3B47">
        <w:rPr>
          <w:rFonts w:asciiTheme="minorHAnsi" w:hAnsiTheme="minorHAnsi"/>
          <w:sz w:val="21"/>
          <w:szCs w:val="21"/>
        </w:rPr>
        <w:t xml:space="preserve">uzavření </w:t>
      </w:r>
      <w:r>
        <w:rPr>
          <w:rFonts w:asciiTheme="minorHAnsi" w:hAnsiTheme="minorHAnsi"/>
          <w:sz w:val="21"/>
          <w:szCs w:val="21"/>
        </w:rPr>
        <w:t>sml</w:t>
      </w:r>
      <w:r w:rsidR="00C64583">
        <w:rPr>
          <w:rFonts w:asciiTheme="minorHAnsi" w:hAnsiTheme="minorHAnsi"/>
          <w:sz w:val="21"/>
          <w:szCs w:val="21"/>
        </w:rPr>
        <w:t>ou</w:t>
      </w:r>
      <w:r w:rsidRPr="006E3B47">
        <w:rPr>
          <w:rFonts w:asciiTheme="minorHAnsi" w:hAnsiTheme="minorHAnsi"/>
          <w:sz w:val="21"/>
          <w:szCs w:val="21"/>
        </w:rPr>
        <w:t>v</w:t>
      </w:r>
      <w:r w:rsidR="00C64583">
        <w:rPr>
          <w:rFonts w:asciiTheme="minorHAnsi" w:hAnsiTheme="minorHAnsi"/>
          <w:sz w:val="21"/>
          <w:szCs w:val="21"/>
        </w:rPr>
        <w:t>y</w:t>
      </w:r>
      <w:r w:rsidRPr="006E3B47">
        <w:rPr>
          <w:rFonts w:asciiTheme="minorHAnsi" w:hAnsiTheme="minorHAnsi"/>
          <w:sz w:val="21"/>
          <w:szCs w:val="21"/>
        </w:rPr>
        <w:t xml:space="preserve"> o</w:t>
      </w:r>
      <w:r w:rsidR="008502CA">
        <w:rPr>
          <w:rFonts w:asciiTheme="minorHAnsi" w:hAnsiTheme="minorHAnsi"/>
          <w:sz w:val="21"/>
          <w:szCs w:val="21"/>
        </w:rPr>
        <w:t> </w:t>
      </w:r>
      <w:r w:rsidRPr="006E3B47">
        <w:rPr>
          <w:rFonts w:asciiTheme="minorHAnsi" w:hAnsiTheme="minorHAnsi"/>
          <w:sz w:val="21"/>
          <w:szCs w:val="21"/>
        </w:rPr>
        <w:t>dodávce tepelné</w:t>
      </w:r>
      <w:r w:rsidR="00B82871">
        <w:rPr>
          <w:rFonts w:asciiTheme="minorHAnsi" w:hAnsiTheme="minorHAnsi"/>
          <w:sz w:val="21"/>
          <w:szCs w:val="21"/>
        </w:rPr>
        <w:t xml:space="preserve"> energie</w:t>
      </w:r>
      <w:r w:rsidR="00143946">
        <w:rPr>
          <w:rFonts w:asciiTheme="minorHAnsi" w:hAnsiTheme="minorHAnsi"/>
          <w:sz w:val="21"/>
          <w:szCs w:val="21"/>
        </w:rPr>
        <w:t>.</w:t>
      </w:r>
    </w:p>
    <w:p w14:paraId="6234DDB6" w14:textId="02C14E0F" w:rsidR="00E402C7" w:rsidRPr="004302F3" w:rsidRDefault="00783106" w:rsidP="004302F3">
      <w:pPr>
        <w:pStyle w:val="Odstavecseseznamem"/>
        <w:numPr>
          <w:ilvl w:val="0"/>
          <w:numId w:val="15"/>
        </w:numPr>
        <w:spacing w:before="120" w:after="120"/>
        <w:ind w:left="425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Strany tohoto memoranda</w:t>
      </w:r>
      <w:r w:rsidR="00791AA1">
        <w:rPr>
          <w:rFonts w:asciiTheme="minorHAnsi" w:hAnsiTheme="minorHAnsi"/>
          <w:sz w:val="21"/>
          <w:szCs w:val="21"/>
        </w:rPr>
        <w:t xml:space="preserve"> ber</w:t>
      </w:r>
      <w:r w:rsidR="00D00E22">
        <w:rPr>
          <w:rFonts w:asciiTheme="minorHAnsi" w:hAnsiTheme="minorHAnsi"/>
          <w:sz w:val="21"/>
          <w:szCs w:val="21"/>
        </w:rPr>
        <w:t>ou</w:t>
      </w:r>
      <w:r w:rsidR="00791AA1" w:rsidRPr="00791AA1">
        <w:rPr>
          <w:rFonts w:asciiTheme="minorHAnsi" w:hAnsiTheme="minorHAnsi"/>
          <w:sz w:val="21"/>
          <w:szCs w:val="21"/>
        </w:rPr>
        <w:t xml:space="preserve"> na vědomí, že </w:t>
      </w:r>
      <w:r w:rsidR="00791AA1" w:rsidRPr="004302F3">
        <w:rPr>
          <w:rFonts w:asciiTheme="minorHAnsi" w:hAnsiTheme="minorHAnsi"/>
          <w:sz w:val="21"/>
          <w:szCs w:val="21"/>
        </w:rPr>
        <w:t xml:space="preserve">ČEZ </w:t>
      </w:r>
      <w:proofErr w:type="spellStart"/>
      <w:r w:rsidR="00791AA1" w:rsidRPr="004302F3">
        <w:rPr>
          <w:rFonts w:asciiTheme="minorHAnsi" w:hAnsiTheme="minorHAnsi"/>
          <w:sz w:val="21"/>
          <w:szCs w:val="21"/>
        </w:rPr>
        <w:t>Energo</w:t>
      </w:r>
      <w:proofErr w:type="spellEnd"/>
      <w:r w:rsidR="00791AA1" w:rsidRPr="004302F3">
        <w:rPr>
          <w:rFonts w:asciiTheme="minorHAnsi" w:hAnsiTheme="minorHAnsi"/>
          <w:sz w:val="21"/>
          <w:szCs w:val="21"/>
        </w:rPr>
        <w:t xml:space="preserve"> </w:t>
      </w:r>
      <w:r w:rsidR="0090235D" w:rsidRPr="004302F3">
        <w:rPr>
          <w:rFonts w:asciiTheme="minorHAnsi" w:hAnsiTheme="minorHAnsi"/>
          <w:sz w:val="21"/>
          <w:szCs w:val="21"/>
        </w:rPr>
        <w:t xml:space="preserve">do realizace </w:t>
      </w:r>
      <w:r w:rsidR="001272B1">
        <w:rPr>
          <w:rFonts w:asciiTheme="minorHAnsi" w:hAnsiTheme="minorHAnsi"/>
          <w:sz w:val="21"/>
          <w:szCs w:val="21"/>
        </w:rPr>
        <w:t>Rozšíření</w:t>
      </w:r>
      <w:r w:rsidR="001272B1" w:rsidRPr="004302F3">
        <w:rPr>
          <w:rFonts w:asciiTheme="minorHAnsi" w:hAnsiTheme="minorHAnsi"/>
          <w:sz w:val="21"/>
          <w:szCs w:val="21"/>
        </w:rPr>
        <w:t xml:space="preserve"> </w:t>
      </w:r>
      <w:r w:rsidR="0090235D" w:rsidRPr="004302F3">
        <w:rPr>
          <w:rFonts w:asciiTheme="minorHAnsi" w:hAnsiTheme="minorHAnsi"/>
          <w:sz w:val="21"/>
          <w:szCs w:val="21"/>
        </w:rPr>
        <w:t>SZTE</w:t>
      </w:r>
      <w:r w:rsidR="0090235D">
        <w:rPr>
          <w:rFonts w:asciiTheme="minorHAnsi" w:hAnsiTheme="minorHAnsi"/>
          <w:sz w:val="21"/>
          <w:szCs w:val="21"/>
        </w:rPr>
        <w:t xml:space="preserve"> </w:t>
      </w:r>
      <w:r w:rsidR="001272B1">
        <w:rPr>
          <w:rFonts w:asciiTheme="minorHAnsi" w:hAnsiTheme="minorHAnsi"/>
          <w:sz w:val="21"/>
          <w:szCs w:val="21"/>
        </w:rPr>
        <w:t xml:space="preserve">investuje </w:t>
      </w:r>
      <w:r w:rsidR="00791AA1" w:rsidRPr="004302F3">
        <w:rPr>
          <w:rFonts w:asciiTheme="minorHAnsi" w:hAnsiTheme="minorHAnsi"/>
          <w:sz w:val="21"/>
          <w:szCs w:val="21"/>
        </w:rPr>
        <w:t>finanční prostředky </w:t>
      </w:r>
      <w:r w:rsidR="0090235D">
        <w:rPr>
          <w:rFonts w:asciiTheme="minorHAnsi" w:hAnsiTheme="minorHAnsi"/>
          <w:sz w:val="21"/>
          <w:szCs w:val="21"/>
        </w:rPr>
        <w:t>v řádu jednotek milionů korun českých</w:t>
      </w:r>
      <w:r w:rsidR="00211BF6">
        <w:rPr>
          <w:rFonts w:asciiTheme="minorHAnsi" w:hAnsiTheme="minorHAnsi"/>
          <w:sz w:val="21"/>
          <w:szCs w:val="21"/>
        </w:rPr>
        <w:t>.</w:t>
      </w:r>
    </w:p>
    <w:p w14:paraId="7B31EBEF" w14:textId="644EFC11" w:rsidR="00530F4E" w:rsidRPr="00C64583" w:rsidRDefault="002E64FA" w:rsidP="00C67ABB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7F7AF4">
        <w:rPr>
          <w:rFonts w:asciiTheme="minorHAnsi" w:hAnsiTheme="minorHAnsi"/>
          <w:sz w:val="21"/>
          <w:szCs w:val="21"/>
        </w:rPr>
        <w:t>V</w:t>
      </w:r>
      <w:r w:rsidR="003802EF" w:rsidRPr="007F7AF4">
        <w:rPr>
          <w:rFonts w:asciiTheme="minorHAnsi" w:hAnsiTheme="minorHAnsi"/>
          <w:sz w:val="21"/>
          <w:szCs w:val="21"/>
        </w:rPr>
        <w:t> </w:t>
      </w:r>
      <w:r w:rsidRPr="007F7AF4">
        <w:rPr>
          <w:rFonts w:asciiTheme="minorHAnsi" w:hAnsiTheme="minorHAnsi"/>
          <w:sz w:val="21"/>
          <w:szCs w:val="21"/>
        </w:rPr>
        <w:t xml:space="preserve">případě, že </w:t>
      </w:r>
      <w:r w:rsidR="00D3489F">
        <w:rPr>
          <w:rFonts w:asciiTheme="minorHAnsi" w:hAnsiTheme="minorHAnsi"/>
          <w:sz w:val="21"/>
          <w:szCs w:val="21"/>
        </w:rPr>
        <w:t xml:space="preserve">v důsledku zaviněného jednání či opomenutí kterékoliv ze stran tohoto memoranda dojde ke zmaření naplnění účelu tohoto memoranda, tedy ke zmaření </w:t>
      </w:r>
      <w:r w:rsidR="00143946" w:rsidRPr="007F7AF4">
        <w:rPr>
          <w:rFonts w:asciiTheme="minorHAnsi" w:hAnsiTheme="minorHAnsi"/>
          <w:sz w:val="21"/>
          <w:szCs w:val="21"/>
        </w:rPr>
        <w:t xml:space="preserve">realizace </w:t>
      </w:r>
      <w:r w:rsidR="001272B1">
        <w:rPr>
          <w:rFonts w:asciiTheme="minorHAnsi" w:hAnsiTheme="minorHAnsi"/>
          <w:sz w:val="21"/>
          <w:szCs w:val="21"/>
        </w:rPr>
        <w:t>Rozšíření</w:t>
      </w:r>
      <w:r w:rsidR="001272B1" w:rsidRPr="007F7AF4">
        <w:rPr>
          <w:rFonts w:asciiTheme="minorHAnsi" w:hAnsiTheme="minorHAnsi"/>
          <w:sz w:val="21"/>
          <w:szCs w:val="21"/>
        </w:rPr>
        <w:t xml:space="preserve"> </w:t>
      </w:r>
      <w:r w:rsidR="00783106" w:rsidRPr="007F7AF4">
        <w:rPr>
          <w:rFonts w:asciiTheme="minorHAnsi" w:hAnsiTheme="minorHAnsi"/>
          <w:sz w:val="21"/>
          <w:szCs w:val="21"/>
        </w:rPr>
        <w:t>SZTE</w:t>
      </w:r>
      <w:r w:rsidR="00ED72F4">
        <w:rPr>
          <w:rFonts w:asciiTheme="minorHAnsi" w:hAnsiTheme="minorHAnsi"/>
          <w:sz w:val="21"/>
          <w:szCs w:val="21"/>
        </w:rPr>
        <w:t xml:space="preserve"> </w:t>
      </w:r>
      <w:r w:rsidR="00D96A24">
        <w:rPr>
          <w:rFonts w:asciiTheme="minorHAnsi" w:hAnsiTheme="minorHAnsi"/>
          <w:sz w:val="21"/>
          <w:szCs w:val="21"/>
        </w:rPr>
        <w:t>a</w:t>
      </w:r>
      <w:r w:rsidR="008502CA">
        <w:rPr>
          <w:rFonts w:asciiTheme="minorHAnsi" w:hAnsiTheme="minorHAnsi"/>
          <w:sz w:val="21"/>
          <w:szCs w:val="21"/>
        </w:rPr>
        <w:t> </w:t>
      </w:r>
      <w:r w:rsidR="00D96A24">
        <w:rPr>
          <w:rFonts w:asciiTheme="minorHAnsi" w:hAnsiTheme="minorHAnsi"/>
          <w:sz w:val="21"/>
          <w:szCs w:val="21"/>
        </w:rPr>
        <w:t xml:space="preserve">následné dodávky tepelné energie </w:t>
      </w:r>
      <w:r w:rsidR="00585945" w:rsidRPr="007F7AF4">
        <w:rPr>
          <w:rFonts w:asciiTheme="minorHAnsi" w:hAnsiTheme="minorHAnsi"/>
          <w:sz w:val="21"/>
          <w:szCs w:val="21"/>
        </w:rPr>
        <w:t xml:space="preserve">(včetně neuzavření </w:t>
      </w:r>
      <w:r w:rsidR="00E15081">
        <w:rPr>
          <w:rFonts w:asciiTheme="minorHAnsi" w:hAnsiTheme="minorHAnsi"/>
          <w:sz w:val="21"/>
          <w:szCs w:val="21"/>
        </w:rPr>
        <w:t>SOSB</w:t>
      </w:r>
      <w:r w:rsidR="001272B1">
        <w:rPr>
          <w:rFonts w:asciiTheme="minorHAnsi" w:hAnsiTheme="minorHAnsi"/>
          <w:sz w:val="21"/>
          <w:szCs w:val="21"/>
        </w:rPr>
        <w:t xml:space="preserve"> či </w:t>
      </w:r>
      <w:proofErr w:type="spellStart"/>
      <w:r w:rsidR="001272B1">
        <w:rPr>
          <w:rFonts w:asciiTheme="minorHAnsi" w:hAnsiTheme="minorHAnsi"/>
          <w:sz w:val="21"/>
          <w:szCs w:val="21"/>
        </w:rPr>
        <w:t>nerealizace</w:t>
      </w:r>
      <w:proofErr w:type="spellEnd"/>
      <w:r w:rsidR="001272B1">
        <w:rPr>
          <w:rFonts w:asciiTheme="minorHAnsi" w:hAnsiTheme="minorHAnsi"/>
          <w:sz w:val="21"/>
          <w:szCs w:val="21"/>
        </w:rPr>
        <w:t xml:space="preserve"> Developerského projektu</w:t>
      </w:r>
      <w:r w:rsidR="00585945" w:rsidRPr="007F7AF4">
        <w:rPr>
          <w:rFonts w:asciiTheme="minorHAnsi" w:hAnsiTheme="minorHAnsi"/>
          <w:sz w:val="21"/>
          <w:szCs w:val="21"/>
        </w:rPr>
        <w:t>)</w:t>
      </w:r>
      <w:r w:rsidRPr="007F7AF4">
        <w:rPr>
          <w:rFonts w:asciiTheme="minorHAnsi" w:hAnsiTheme="minorHAnsi"/>
          <w:sz w:val="21"/>
          <w:szCs w:val="21"/>
        </w:rPr>
        <w:t xml:space="preserve">, </w:t>
      </w:r>
      <w:r w:rsidR="00ED72F4">
        <w:rPr>
          <w:rFonts w:asciiTheme="minorHAnsi" w:hAnsiTheme="minorHAnsi"/>
          <w:sz w:val="21"/>
          <w:szCs w:val="21"/>
        </w:rPr>
        <w:t xml:space="preserve">je </w:t>
      </w:r>
      <w:r w:rsidR="00D3489F">
        <w:rPr>
          <w:rFonts w:asciiTheme="minorHAnsi" w:hAnsiTheme="minorHAnsi"/>
          <w:sz w:val="21"/>
          <w:szCs w:val="21"/>
        </w:rPr>
        <w:t xml:space="preserve">příslušná strana tohoto memoranda mařící účel tohoto memoranda povinna nahradit dotčeným stranám tohoto memoranda škodu, která jim v důsledku zmaření naplnění účelu tohoto memoranda vznikne. </w:t>
      </w:r>
    </w:p>
    <w:p w14:paraId="3B830B1E" w14:textId="6C338C94" w:rsidR="00C64583" w:rsidRDefault="00C64583" w:rsidP="00C67ABB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případě, že</w:t>
      </w:r>
      <w:r w:rsidR="00E15081">
        <w:rPr>
          <w:rFonts w:asciiTheme="minorHAnsi" w:hAnsiTheme="minorHAnsi"/>
          <w:sz w:val="21"/>
          <w:szCs w:val="21"/>
        </w:rPr>
        <w:t xml:space="preserve"> z důvodů</w:t>
      </w:r>
      <w:r>
        <w:rPr>
          <w:rFonts w:asciiTheme="minorHAnsi" w:hAnsiTheme="minorHAnsi"/>
          <w:sz w:val="21"/>
          <w:szCs w:val="21"/>
        </w:rPr>
        <w:t xml:space="preserve"> </w:t>
      </w:r>
      <w:r w:rsidR="007F7AF4">
        <w:rPr>
          <w:rFonts w:asciiTheme="minorHAnsi" w:hAnsiTheme="minorHAnsi"/>
          <w:sz w:val="21"/>
          <w:szCs w:val="21"/>
        </w:rPr>
        <w:t xml:space="preserve">výlučně </w:t>
      </w:r>
      <w:r w:rsidR="00E15081">
        <w:rPr>
          <w:rFonts w:asciiTheme="minorHAnsi" w:hAnsiTheme="minorHAnsi"/>
          <w:sz w:val="21"/>
          <w:szCs w:val="21"/>
        </w:rPr>
        <w:t xml:space="preserve">na straně </w:t>
      </w:r>
      <w:r>
        <w:rPr>
          <w:rFonts w:asciiTheme="minorHAnsi" w:hAnsiTheme="minorHAnsi"/>
          <w:sz w:val="21"/>
          <w:szCs w:val="21"/>
        </w:rPr>
        <w:t xml:space="preserve">společnosti ČEZ </w:t>
      </w:r>
      <w:proofErr w:type="spellStart"/>
      <w:r>
        <w:rPr>
          <w:rFonts w:asciiTheme="minorHAnsi" w:hAnsiTheme="minorHAnsi"/>
          <w:sz w:val="21"/>
          <w:szCs w:val="21"/>
        </w:rPr>
        <w:t>E</w:t>
      </w:r>
      <w:r w:rsidR="00E15081">
        <w:rPr>
          <w:rFonts w:asciiTheme="minorHAnsi" w:hAnsiTheme="minorHAnsi"/>
          <w:sz w:val="21"/>
          <w:szCs w:val="21"/>
        </w:rPr>
        <w:t>nergo</w:t>
      </w:r>
      <w:proofErr w:type="spellEnd"/>
      <w:r w:rsidR="00E15081">
        <w:rPr>
          <w:rFonts w:asciiTheme="minorHAnsi" w:hAnsiTheme="minorHAnsi"/>
          <w:sz w:val="21"/>
          <w:szCs w:val="21"/>
        </w:rPr>
        <w:t xml:space="preserve"> dojde k prodlení s realizací </w:t>
      </w:r>
      <w:r w:rsidR="001272B1">
        <w:rPr>
          <w:rFonts w:asciiTheme="minorHAnsi" w:hAnsiTheme="minorHAnsi"/>
          <w:sz w:val="21"/>
          <w:szCs w:val="21"/>
        </w:rPr>
        <w:t xml:space="preserve">Rozšíření </w:t>
      </w:r>
      <w:r w:rsidR="00E15081">
        <w:rPr>
          <w:rFonts w:asciiTheme="minorHAnsi" w:hAnsiTheme="minorHAnsi"/>
          <w:sz w:val="21"/>
          <w:szCs w:val="21"/>
        </w:rPr>
        <w:t xml:space="preserve">SZTE oproti termínům sjednaným mezi společností ČEZ </w:t>
      </w:r>
      <w:proofErr w:type="spellStart"/>
      <w:r w:rsidR="00E15081">
        <w:rPr>
          <w:rFonts w:asciiTheme="minorHAnsi" w:hAnsiTheme="minorHAnsi"/>
          <w:sz w:val="21"/>
          <w:szCs w:val="21"/>
        </w:rPr>
        <w:t>Energo</w:t>
      </w:r>
      <w:proofErr w:type="spellEnd"/>
      <w:r w:rsidR="00E15081">
        <w:rPr>
          <w:rFonts w:asciiTheme="minorHAnsi" w:hAnsiTheme="minorHAnsi"/>
          <w:sz w:val="21"/>
          <w:szCs w:val="21"/>
        </w:rPr>
        <w:t xml:space="preserve"> a Developerem v SOSB, je společnost ČEZ </w:t>
      </w:r>
      <w:proofErr w:type="spellStart"/>
      <w:r w:rsidR="00E15081">
        <w:rPr>
          <w:rFonts w:asciiTheme="minorHAnsi" w:hAnsiTheme="minorHAnsi"/>
          <w:sz w:val="21"/>
          <w:szCs w:val="21"/>
        </w:rPr>
        <w:t>Energo</w:t>
      </w:r>
      <w:proofErr w:type="spellEnd"/>
      <w:r w:rsidR="00E15081">
        <w:rPr>
          <w:rFonts w:asciiTheme="minorHAnsi" w:hAnsiTheme="minorHAnsi"/>
          <w:sz w:val="21"/>
          <w:szCs w:val="21"/>
        </w:rPr>
        <w:t xml:space="preserve"> povinna nahradit </w:t>
      </w:r>
      <w:r w:rsidR="00D3489F">
        <w:rPr>
          <w:rFonts w:asciiTheme="minorHAnsi" w:hAnsiTheme="minorHAnsi"/>
          <w:sz w:val="21"/>
          <w:szCs w:val="21"/>
        </w:rPr>
        <w:t xml:space="preserve">za podmínek SOSB </w:t>
      </w:r>
      <w:r w:rsidR="00E15081">
        <w:rPr>
          <w:rFonts w:asciiTheme="minorHAnsi" w:hAnsiTheme="minorHAnsi"/>
          <w:sz w:val="21"/>
          <w:szCs w:val="21"/>
        </w:rPr>
        <w:t>Developerovi škodu, která mu v důsledku takovéhoto prodlení vznikne.</w:t>
      </w:r>
    </w:p>
    <w:p w14:paraId="779EF64A" w14:textId="330CB075" w:rsidR="00DF1E55" w:rsidRPr="007A1D07" w:rsidRDefault="00EB625C" w:rsidP="00C83E5F">
      <w:pPr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bookmarkStart w:id="6" w:name="ClanekII_ods4"/>
      <w:bookmarkEnd w:id="6"/>
      <w:r w:rsidRPr="007A1D07">
        <w:rPr>
          <w:rFonts w:asciiTheme="minorHAnsi" w:hAnsiTheme="minorHAnsi" w:cs="Arial"/>
          <w:sz w:val="21"/>
          <w:szCs w:val="21"/>
        </w:rPr>
        <w:t>Vztahy a otázky t</w:t>
      </w:r>
      <w:r w:rsidR="001E2F63" w:rsidRPr="007A1D07">
        <w:rPr>
          <w:rFonts w:asciiTheme="minorHAnsi" w:hAnsiTheme="minorHAnsi" w:cs="Arial"/>
          <w:sz w:val="21"/>
          <w:szCs w:val="21"/>
        </w:rPr>
        <w:t xml:space="preserve">ímto </w:t>
      </w:r>
      <w:r w:rsidR="00A708F2">
        <w:rPr>
          <w:rFonts w:asciiTheme="minorHAnsi" w:hAnsiTheme="minorHAnsi" w:cs="Segoe UI"/>
          <w:sz w:val="21"/>
          <w:szCs w:val="21"/>
        </w:rPr>
        <w:t>memorandem</w:t>
      </w:r>
      <w:r w:rsidRPr="007A1D07">
        <w:rPr>
          <w:rFonts w:asciiTheme="minorHAnsi" w:hAnsiTheme="minorHAnsi" w:cs="Arial"/>
          <w:sz w:val="21"/>
          <w:szCs w:val="21"/>
        </w:rPr>
        <w:t xml:space="preserve"> </w:t>
      </w:r>
      <w:r w:rsidR="00DF1E55" w:rsidRPr="007A1D07">
        <w:rPr>
          <w:rFonts w:asciiTheme="minorHAnsi" w:hAnsiTheme="minorHAnsi" w:cs="Arial"/>
          <w:sz w:val="21"/>
          <w:szCs w:val="21"/>
        </w:rPr>
        <w:t>výslovně neupravené se řídí zákonem č. 89/2012 Sb., občanský zákoník</w:t>
      </w:r>
      <w:r w:rsidR="004D70BD" w:rsidRPr="007A1D07">
        <w:rPr>
          <w:rFonts w:asciiTheme="minorHAnsi" w:hAnsiTheme="minorHAnsi" w:cs="Arial"/>
          <w:sz w:val="21"/>
          <w:szCs w:val="21"/>
        </w:rPr>
        <w:t>.</w:t>
      </w:r>
    </w:p>
    <w:p w14:paraId="285B6E7E" w14:textId="45290E7D" w:rsidR="00DF1E55" w:rsidRPr="007A1D07" w:rsidRDefault="00DF1E55" w:rsidP="001E2F63">
      <w:pPr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7A1D07">
        <w:rPr>
          <w:rFonts w:asciiTheme="minorHAnsi" w:hAnsiTheme="minorHAnsi" w:cs="Arial"/>
          <w:sz w:val="21"/>
          <w:szCs w:val="21"/>
        </w:rPr>
        <w:t>V případě, že je nebo se</w:t>
      </w:r>
      <w:r w:rsidR="00EB625C" w:rsidRPr="007A1D07">
        <w:rPr>
          <w:rFonts w:asciiTheme="minorHAnsi" w:hAnsiTheme="minorHAnsi" w:cs="Arial"/>
          <w:sz w:val="21"/>
          <w:szCs w:val="21"/>
        </w:rPr>
        <w:t xml:space="preserve"> stane některé ustanovení </w:t>
      </w:r>
      <w:r w:rsidR="001E2F63" w:rsidRPr="007A1D07">
        <w:rPr>
          <w:rFonts w:asciiTheme="minorHAnsi" w:hAnsiTheme="minorHAnsi" w:cs="Arial"/>
          <w:sz w:val="21"/>
          <w:szCs w:val="21"/>
        </w:rPr>
        <w:t xml:space="preserve">tohoto </w:t>
      </w:r>
      <w:r w:rsidR="00A708F2">
        <w:rPr>
          <w:rFonts w:asciiTheme="minorHAnsi" w:hAnsiTheme="minorHAnsi" w:cs="Segoe UI"/>
          <w:sz w:val="21"/>
          <w:szCs w:val="21"/>
        </w:rPr>
        <w:t>memoranda</w:t>
      </w:r>
      <w:r w:rsidRPr="007A1D07">
        <w:rPr>
          <w:rFonts w:asciiTheme="minorHAnsi" w:hAnsiTheme="minorHAnsi" w:cs="Arial"/>
          <w:sz w:val="21"/>
          <w:szCs w:val="21"/>
        </w:rPr>
        <w:t xml:space="preserve"> neplatné, neúčinné nebo nevykonatelné, nebude tím dotčena platnost, účinnost a vykonatelnost ostatních ujednání. </w:t>
      </w:r>
      <w:r w:rsidR="00A708F2">
        <w:rPr>
          <w:rFonts w:asciiTheme="minorHAnsi" w:hAnsiTheme="minorHAnsi" w:cs="Arial"/>
          <w:sz w:val="21"/>
          <w:szCs w:val="21"/>
        </w:rPr>
        <w:t>S</w:t>
      </w:r>
      <w:r w:rsidRPr="007A1D07">
        <w:rPr>
          <w:rFonts w:asciiTheme="minorHAnsi" w:hAnsiTheme="minorHAnsi" w:cs="Arial"/>
          <w:sz w:val="21"/>
          <w:szCs w:val="21"/>
        </w:rPr>
        <w:t xml:space="preserve">trany </w:t>
      </w:r>
      <w:r w:rsidR="00A708F2">
        <w:rPr>
          <w:rFonts w:asciiTheme="minorHAnsi" w:hAnsiTheme="minorHAnsi" w:cs="Arial"/>
          <w:sz w:val="21"/>
          <w:szCs w:val="21"/>
        </w:rPr>
        <w:t xml:space="preserve">tohoto memoranda </w:t>
      </w:r>
      <w:r w:rsidRPr="007A1D07">
        <w:rPr>
          <w:rFonts w:asciiTheme="minorHAnsi" w:hAnsiTheme="minorHAnsi" w:cs="Arial"/>
          <w:sz w:val="21"/>
          <w:szCs w:val="21"/>
        </w:rPr>
        <w:t>jsou povinny poskytnout si vzájemnou součinnost pro to, aby neplatné, neúčinné nebo nevykonatelné ustanovení bylo nahrazeno takovým ustanovením platným, účinným a</w:t>
      </w:r>
      <w:r w:rsidR="008502CA">
        <w:rPr>
          <w:rFonts w:asciiTheme="minorHAnsi" w:hAnsiTheme="minorHAnsi" w:cs="Arial"/>
          <w:sz w:val="21"/>
          <w:szCs w:val="21"/>
        </w:rPr>
        <w:t> </w:t>
      </w:r>
      <w:r w:rsidRPr="007A1D07">
        <w:rPr>
          <w:rFonts w:asciiTheme="minorHAnsi" w:hAnsiTheme="minorHAnsi" w:cs="Arial"/>
          <w:sz w:val="21"/>
          <w:szCs w:val="21"/>
        </w:rPr>
        <w:t>vykonatelným, které v nejvyšší možné míře zachovává ekonomický účel zamýšlený neplatným, neúčinným nebo nevykonatelným ustanovením.</w:t>
      </w:r>
    </w:p>
    <w:p w14:paraId="56AAAA1E" w14:textId="79117B7C" w:rsidR="00DF1E55" w:rsidRPr="007A1D07" w:rsidRDefault="00EB625C" w:rsidP="001E2F63">
      <w:pPr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7A1D07">
        <w:rPr>
          <w:rFonts w:asciiTheme="minorHAnsi" w:hAnsiTheme="minorHAnsi" w:cs="Arial"/>
          <w:sz w:val="21"/>
          <w:szCs w:val="21"/>
        </w:rPr>
        <w:t xml:space="preserve">Jakékoliv změny </w:t>
      </w:r>
      <w:r w:rsidR="001E2F63" w:rsidRPr="007A1D07">
        <w:rPr>
          <w:rFonts w:asciiTheme="minorHAnsi" w:hAnsiTheme="minorHAnsi" w:cs="Arial"/>
          <w:sz w:val="21"/>
          <w:szCs w:val="21"/>
        </w:rPr>
        <w:t xml:space="preserve">tohoto </w:t>
      </w:r>
      <w:r w:rsidR="00A708F2">
        <w:rPr>
          <w:rFonts w:asciiTheme="minorHAnsi" w:hAnsiTheme="minorHAnsi" w:cs="Segoe UI"/>
          <w:sz w:val="21"/>
          <w:szCs w:val="21"/>
        </w:rPr>
        <w:t>memoranda</w:t>
      </w:r>
      <w:r w:rsidR="00DF1E55" w:rsidRPr="007A1D07">
        <w:rPr>
          <w:rFonts w:asciiTheme="minorHAnsi" w:hAnsiTheme="minorHAnsi" w:cs="Arial"/>
          <w:sz w:val="21"/>
          <w:szCs w:val="21"/>
        </w:rPr>
        <w:t xml:space="preserve"> musí být učiněny formou písemných dodatků, chronologicky číselně řazených a podepsaných na jedné lis</w:t>
      </w:r>
      <w:r w:rsidRPr="007A1D07">
        <w:rPr>
          <w:rFonts w:asciiTheme="minorHAnsi" w:hAnsiTheme="minorHAnsi" w:cs="Arial"/>
          <w:sz w:val="21"/>
          <w:szCs w:val="21"/>
        </w:rPr>
        <w:t xml:space="preserve">tině oprávněnými zástupci </w:t>
      </w:r>
      <w:r w:rsidR="00DF1E55" w:rsidRPr="007A1D07">
        <w:rPr>
          <w:rFonts w:asciiTheme="minorHAnsi" w:hAnsiTheme="minorHAnsi" w:cs="Arial"/>
          <w:sz w:val="21"/>
          <w:szCs w:val="21"/>
        </w:rPr>
        <w:t>stran</w:t>
      </w:r>
      <w:r w:rsidR="00A708F2">
        <w:rPr>
          <w:rFonts w:asciiTheme="minorHAnsi" w:hAnsiTheme="minorHAnsi" w:cs="Arial"/>
          <w:sz w:val="21"/>
          <w:szCs w:val="21"/>
        </w:rPr>
        <w:t xml:space="preserve"> tohoto memoranda</w:t>
      </w:r>
      <w:r w:rsidR="00DF1E55" w:rsidRPr="007A1D07">
        <w:rPr>
          <w:rFonts w:asciiTheme="minorHAnsi" w:hAnsiTheme="minorHAnsi" w:cs="Arial"/>
          <w:sz w:val="21"/>
          <w:szCs w:val="21"/>
        </w:rPr>
        <w:t xml:space="preserve">. </w:t>
      </w:r>
    </w:p>
    <w:p w14:paraId="6C4D32A3" w14:textId="40040366" w:rsidR="00DF1E55" w:rsidRDefault="006F28EC" w:rsidP="00EB625C">
      <w:pPr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7A1D07">
        <w:rPr>
          <w:rFonts w:asciiTheme="minorHAnsi" w:hAnsiTheme="minorHAnsi" w:cs="Arial"/>
          <w:sz w:val="21"/>
          <w:szCs w:val="21"/>
        </w:rPr>
        <w:t xml:space="preserve">Toto </w:t>
      </w:r>
      <w:r w:rsidR="00A708F2">
        <w:rPr>
          <w:rFonts w:asciiTheme="minorHAnsi" w:hAnsiTheme="minorHAnsi" w:cs="Segoe UI"/>
          <w:sz w:val="21"/>
          <w:szCs w:val="21"/>
        </w:rPr>
        <w:t>memorandum</w:t>
      </w:r>
      <w:r w:rsidRPr="007A1D07">
        <w:rPr>
          <w:rFonts w:asciiTheme="minorHAnsi" w:hAnsiTheme="minorHAnsi" w:cs="Arial"/>
          <w:sz w:val="21"/>
          <w:szCs w:val="21"/>
        </w:rPr>
        <w:t xml:space="preserve"> je vyhotoveno</w:t>
      </w:r>
      <w:r w:rsidR="00A708F2">
        <w:rPr>
          <w:rFonts w:asciiTheme="minorHAnsi" w:hAnsiTheme="minorHAnsi" w:cs="Arial"/>
          <w:sz w:val="21"/>
          <w:szCs w:val="21"/>
        </w:rPr>
        <w:t xml:space="preserve"> v</w:t>
      </w:r>
      <w:r w:rsidR="00783106">
        <w:rPr>
          <w:rFonts w:asciiTheme="minorHAnsi" w:hAnsiTheme="minorHAnsi" w:cs="Arial"/>
          <w:sz w:val="21"/>
          <w:szCs w:val="21"/>
        </w:rPr>
        <w:t>e 3</w:t>
      </w:r>
      <w:r w:rsidR="00DF1E55" w:rsidRPr="007A1D07">
        <w:rPr>
          <w:rFonts w:asciiTheme="minorHAnsi" w:hAnsiTheme="minorHAnsi" w:cs="Arial"/>
          <w:sz w:val="21"/>
          <w:szCs w:val="21"/>
        </w:rPr>
        <w:t xml:space="preserve"> vyhotoveních, z nichž k</w:t>
      </w:r>
      <w:r w:rsidR="00EB625C" w:rsidRPr="007A1D07">
        <w:rPr>
          <w:rFonts w:asciiTheme="minorHAnsi" w:hAnsiTheme="minorHAnsi" w:cs="Arial"/>
          <w:sz w:val="21"/>
          <w:szCs w:val="21"/>
        </w:rPr>
        <w:t xml:space="preserve">aždá </w:t>
      </w:r>
      <w:r w:rsidR="00A708F2">
        <w:rPr>
          <w:rFonts w:asciiTheme="minorHAnsi" w:hAnsiTheme="minorHAnsi" w:cs="Arial"/>
          <w:sz w:val="21"/>
          <w:szCs w:val="21"/>
        </w:rPr>
        <w:t>ze stran tohoto memoranda</w:t>
      </w:r>
      <w:r w:rsidR="00DF1E55" w:rsidRPr="007A1D07">
        <w:rPr>
          <w:rFonts w:asciiTheme="minorHAnsi" w:hAnsiTheme="minorHAnsi" w:cs="Arial"/>
          <w:sz w:val="21"/>
          <w:szCs w:val="21"/>
        </w:rPr>
        <w:t xml:space="preserve"> obdrží po jednom vyhotovení.</w:t>
      </w:r>
    </w:p>
    <w:p w14:paraId="34F3E2C9" w14:textId="06A71671" w:rsidR="005E2663" w:rsidRPr="007A1D07" w:rsidRDefault="005E2663" w:rsidP="00EB625C">
      <w:pPr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Uzavření tohoto memoranda schválila rada Města usnesením ze dne</w:t>
      </w:r>
      <w:r w:rsidR="00817DC1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817DC1">
        <w:rPr>
          <w:rFonts w:asciiTheme="minorHAnsi" w:hAnsiTheme="minorHAnsi" w:cs="Arial"/>
          <w:sz w:val="21"/>
          <w:szCs w:val="21"/>
        </w:rPr>
        <w:t>27.2.2023</w:t>
      </w:r>
      <w:proofErr w:type="gramEnd"/>
      <w:r w:rsidR="00CA03CA">
        <w:rPr>
          <w:rFonts w:asciiTheme="minorHAnsi" w:hAnsiTheme="minorHAnsi" w:cs="Arial"/>
          <w:sz w:val="21"/>
          <w:szCs w:val="21"/>
        </w:rPr>
        <w:t>, č.</w:t>
      </w:r>
      <w:r w:rsidR="00817DC1">
        <w:rPr>
          <w:rFonts w:asciiTheme="minorHAnsi" w:hAnsiTheme="minorHAnsi" w:cs="Arial"/>
          <w:sz w:val="21"/>
          <w:szCs w:val="21"/>
        </w:rPr>
        <w:t xml:space="preserve"> </w:t>
      </w:r>
      <w:r w:rsidR="003E2AC1">
        <w:rPr>
          <w:rFonts w:asciiTheme="minorHAnsi" w:hAnsiTheme="minorHAnsi" w:cs="Arial"/>
          <w:sz w:val="21"/>
          <w:szCs w:val="21"/>
        </w:rPr>
        <w:t>usnesení</w:t>
      </w:r>
      <w:r w:rsidR="00817DC1">
        <w:rPr>
          <w:rFonts w:asciiTheme="minorHAnsi" w:hAnsiTheme="minorHAnsi" w:cs="Arial"/>
          <w:sz w:val="21"/>
          <w:szCs w:val="21"/>
        </w:rPr>
        <w:t xml:space="preserve"> </w:t>
      </w:r>
      <w:r w:rsidR="00817DC1" w:rsidRPr="00817DC1">
        <w:rPr>
          <w:rFonts w:asciiTheme="minorHAnsi" w:hAnsiTheme="minorHAnsi" w:cs="Arial"/>
          <w:sz w:val="21"/>
          <w:szCs w:val="21"/>
        </w:rPr>
        <w:t>R/70/2023</w:t>
      </w:r>
    </w:p>
    <w:p w14:paraId="58DD0777" w14:textId="006A505A" w:rsidR="00DF1E55" w:rsidRPr="007A1D07" w:rsidRDefault="00EB625C" w:rsidP="006F28EC">
      <w:pPr>
        <w:pStyle w:val="Normln0"/>
        <w:numPr>
          <w:ilvl w:val="1"/>
          <w:numId w:val="25"/>
        </w:numPr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7A1D07">
        <w:rPr>
          <w:rFonts w:asciiTheme="minorHAnsi" w:hAnsiTheme="minorHAnsi" w:cs="Arial"/>
          <w:sz w:val="21"/>
          <w:szCs w:val="21"/>
        </w:rPr>
        <w:t xml:space="preserve">Nedílnou součástí </w:t>
      </w:r>
      <w:r w:rsidR="006F28EC" w:rsidRPr="007A1D07">
        <w:rPr>
          <w:rFonts w:asciiTheme="minorHAnsi" w:hAnsiTheme="minorHAnsi" w:cs="Arial"/>
          <w:sz w:val="21"/>
          <w:szCs w:val="21"/>
        </w:rPr>
        <w:t xml:space="preserve">tohoto </w:t>
      </w:r>
      <w:r w:rsidR="00A708F2">
        <w:rPr>
          <w:rFonts w:asciiTheme="minorHAnsi" w:hAnsiTheme="minorHAnsi" w:cs="Arial"/>
          <w:sz w:val="21"/>
          <w:szCs w:val="21"/>
        </w:rPr>
        <w:t>memoranda</w:t>
      </w:r>
      <w:r w:rsidR="00DF1E55" w:rsidRPr="007A1D07">
        <w:rPr>
          <w:rFonts w:asciiTheme="minorHAnsi" w:hAnsiTheme="minorHAnsi" w:cs="Arial"/>
          <w:sz w:val="21"/>
          <w:szCs w:val="21"/>
        </w:rPr>
        <w:t xml:space="preserve"> jsou tyto přílohy:</w:t>
      </w:r>
    </w:p>
    <w:p w14:paraId="2FDBF69A" w14:textId="2573CCBE" w:rsidR="00DF1E55" w:rsidRPr="007A1D07" w:rsidRDefault="00406BDB" w:rsidP="004E56BF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  <w:r w:rsidR="00DF1E55" w:rsidRPr="007A1D07">
        <w:rPr>
          <w:rFonts w:asciiTheme="minorHAnsi" w:hAnsiTheme="minorHAnsi" w:cs="Arial"/>
          <w:sz w:val="21"/>
          <w:szCs w:val="21"/>
        </w:rPr>
        <w:t xml:space="preserve">Příloha </w:t>
      </w:r>
      <w:r w:rsidR="00A708F2">
        <w:rPr>
          <w:rFonts w:asciiTheme="minorHAnsi" w:hAnsiTheme="minorHAnsi" w:cs="Arial"/>
          <w:sz w:val="21"/>
          <w:szCs w:val="21"/>
        </w:rPr>
        <w:t>A) -</w:t>
      </w:r>
      <w:r w:rsidR="00DF1E55" w:rsidRPr="007A1D07">
        <w:rPr>
          <w:rFonts w:asciiTheme="minorHAnsi" w:hAnsiTheme="minorHAnsi" w:cs="Arial"/>
          <w:sz w:val="21"/>
          <w:szCs w:val="21"/>
        </w:rPr>
        <w:t xml:space="preserve"> </w:t>
      </w:r>
      <w:r w:rsidR="001B343C" w:rsidRPr="007A1D07">
        <w:rPr>
          <w:rFonts w:asciiTheme="minorHAnsi" w:hAnsiTheme="minorHAnsi" w:cs="Arial"/>
          <w:sz w:val="21"/>
          <w:szCs w:val="21"/>
        </w:rPr>
        <w:t>Specifikace</w:t>
      </w:r>
      <w:r w:rsidR="004D70BD" w:rsidRPr="007A1D07">
        <w:rPr>
          <w:rFonts w:asciiTheme="minorHAnsi" w:hAnsiTheme="minorHAnsi" w:cs="Arial"/>
          <w:sz w:val="21"/>
          <w:szCs w:val="21"/>
        </w:rPr>
        <w:t xml:space="preserve"> </w:t>
      </w:r>
      <w:r w:rsidR="00783106">
        <w:rPr>
          <w:rFonts w:asciiTheme="minorHAnsi" w:hAnsiTheme="minorHAnsi" w:cs="Arial"/>
          <w:sz w:val="21"/>
          <w:szCs w:val="21"/>
        </w:rPr>
        <w:t xml:space="preserve">Developerského projektu a </w:t>
      </w:r>
      <w:r w:rsidR="001272B1">
        <w:rPr>
          <w:rFonts w:asciiTheme="minorHAnsi" w:hAnsiTheme="minorHAnsi" w:cs="Arial"/>
          <w:sz w:val="21"/>
          <w:szCs w:val="21"/>
        </w:rPr>
        <w:t>Rozšíření</w:t>
      </w:r>
      <w:r w:rsidR="00783106">
        <w:rPr>
          <w:rFonts w:asciiTheme="minorHAnsi" w:hAnsiTheme="minorHAnsi" w:cs="Arial"/>
          <w:sz w:val="21"/>
          <w:szCs w:val="21"/>
        </w:rPr>
        <w:t xml:space="preserve"> SZTE</w:t>
      </w:r>
    </w:p>
    <w:p w14:paraId="4AC17D58" w14:textId="77777777" w:rsidR="008723BE" w:rsidRPr="007A1D07" w:rsidRDefault="008723BE" w:rsidP="00D83AD0">
      <w:pPr>
        <w:spacing w:after="120"/>
        <w:jc w:val="both"/>
        <w:rPr>
          <w:rFonts w:asciiTheme="minorHAnsi" w:hAnsiTheme="minorHAnsi" w:cs="Arial"/>
          <w:sz w:val="21"/>
          <w:szCs w:val="21"/>
        </w:rPr>
      </w:pPr>
    </w:p>
    <w:p w14:paraId="0EDCE5FF" w14:textId="57C64DAE" w:rsidR="00333C75" w:rsidRDefault="00333C75" w:rsidP="00333C75">
      <w:pPr>
        <w:tabs>
          <w:tab w:val="left" w:pos="4820"/>
        </w:tabs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V</w:t>
      </w:r>
      <w:r w:rsidR="00153E98">
        <w:rPr>
          <w:rFonts w:asciiTheme="minorHAnsi" w:hAnsiTheme="minorHAnsi" w:cs="Arial"/>
          <w:sz w:val="21"/>
          <w:szCs w:val="21"/>
        </w:rPr>
        <w:t xml:space="preserve"> Ostravě </w:t>
      </w:r>
      <w:r>
        <w:rPr>
          <w:rFonts w:asciiTheme="minorHAnsi" w:hAnsiTheme="minorHAnsi" w:cs="Arial"/>
          <w:sz w:val="21"/>
          <w:szCs w:val="21"/>
        </w:rPr>
        <w:t xml:space="preserve">dne </w:t>
      </w:r>
      <w:r w:rsidR="00153E98">
        <w:rPr>
          <w:rFonts w:asciiTheme="minorHAnsi" w:hAnsiTheme="minorHAnsi" w:cs="Arial"/>
          <w:sz w:val="21"/>
          <w:szCs w:val="21"/>
        </w:rPr>
        <w:t>13.3.2023</w:t>
      </w:r>
      <w:bookmarkStart w:id="7" w:name="_GoBack"/>
      <w:bookmarkEnd w:id="7"/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</w:p>
    <w:p w14:paraId="4B701A96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26B8DA1D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Za ČEZ </w:t>
      </w:r>
      <w:proofErr w:type="spellStart"/>
      <w:r>
        <w:rPr>
          <w:rFonts w:asciiTheme="minorHAnsi" w:hAnsiTheme="minorHAnsi" w:cs="Arial"/>
          <w:sz w:val="21"/>
          <w:szCs w:val="21"/>
        </w:rPr>
        <w:t>Energo</w:t>
      </w:r>
      <w:proofErr w:type="spellEnd"/>
      <w:r>
        <w:rPr>
          <w:rFonts w:asciiTheme="minorHAnsi" w:hAnsiTheme="minorHAnsi" w:cs="Arial"/>
          <w:sz w:val="21"/>
          <w:szCs w:val="21"/>
        </w:rPr>
        <w:t>: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Za Developera: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Za Město:</w:t>
      </w:r>
    </w:p>
    <w:p w14:paraId="1C945A69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025D39C0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4D7D38CA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57F88682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________________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________________</w:t>
      </w:r>
    </w:p>
    <w:p w14:paraId="744D13FF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            ......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              ......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......</w:t>
      </w:r>
    </w:p>
    <w:p w14:paraId="4C05179F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7A67FD82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027560C3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6C0DC81E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67C31857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</w:p>
    <w:p w14:paraId="4289B2AC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lastRenderedPageBreak/>
        <w:t>________________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________________</w:t>
      </w:r>
    </w:p>
    <w:p w14:paraId="37984DFF" w14:textId="77777777" w:rsidR="00333C75" w:rsidRDefault="00333C75" w:rsidP="00333C75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             ......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......</w:t>
      </w:r>
    </w:p>
    <w:p w14:paraId="4A18DEB3" w14:textId="46964B8B" w:rsidR="00406BDB" w:rsidRPr="007A1D07" w:rsidRDefault="00406BDB" w:rsidP="00333C75">
      <w:pPr>
        <w:tabs>
          <w:tab w:val="left" w:pos="4820"/>
        </w:tabs>
        <w:jc w:val="both"/>
        <w:rPr>
          <w:rFonts w:asciiTheme="minorHAnsi" w:hAnsiTheme="minorHAnsi" w:cs="Arial"/>
          <w:sz w:val="21"/>
          <w:szCs w:val="21"/>
        </w:rPr>
      </w:pPr>
    </w:p>
    <w:sectPr w:rsidR="00406BDB" w:rsidRPr="007A1D07" w:rsidSect="00C76DB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7C7E" w14:textId="77777777" w:rsidR="00A44943" w:rsidRDefault="00A44943" w:rsidP="00E910E6">
      <w:r>
        <w:separator/>
      </w:r>
    </w:p>
  </w:endnote>
  <w:endnote w:type="continuationSeparator" w:id="0">
    <w:p w14:paraId="6F2A2576" w14:textId="77777777" w:rsidR="00A44943" w:rsidRDefault="00A44943" w:rsidP="00E9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6347185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47F04" w14:textId="21DF0747" w:rsidR="006E3B47" w:rsidRPr="00845E45" w:rsidRDefault="006E3B47" w:rsidP="00572CBD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45E45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53E9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45E4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53E9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45E4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A98EE0" w14:textId="77777777" w:rsidR="006E3B47" w:rsidRDefault="006E3B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B775" w14:textId="77777777" w:rsidR="00A44943" w:rsidRDefault="00A44943" w:rsidP="00E910E6">
      <w:r>
        <w:separator/>
      </w:r>
    </w:p>
  </w:footnote>
  <w:footnote w:type="continuationSeparator" w:id="0">
    <w:p w14:paraId="44CB6BCE" w14:textId="77777777" w:rsidR="00A44943" w:rsidRDefault="00A44943" w:rsidP="00E9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77065" w14:textId="7F5A9D21" w:rsidR="002E115A" w:rsidRDefault="002E11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4AF712" wp14:editId="5F97B9D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ové pole 2" descr="Interní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BE390" w14:textId="209612B6" w:rsidR="002E115A" w:rsidRPr="002E115A" w:rsidRDefault="002E115A" w:rsidP="002E115A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115A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4AF7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7C3BE390" w14:textId="209612B6" w:rsidR="002E115A" w:rsidRPr="002E115A" w:rsidRDefault="002E115A" w:rsidP="002E115A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115A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88CD" w14:textId="70E93BF4" w:rsidR="002E115A" w:rsidRDefault="002E11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ADE791" wp14:editId="12FA68EB">
              <wp:simplePos x="9017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ové pole 3" descr="Interní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CE303" w14:textId="150DD2B1" w:rsidR="002E115A" w:rsidRPr="002E115A" w:rsidRDefault="002E115A" w:rsidP="002E115A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115A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EADE79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402CE303" w14:textId="150DD2B1" w:rsidR="002E115A" w:rsidRPr="002E115A" w:rsidRDefault="002E115A" w:rsidP="002E115A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115A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DEC3" w14:textId="10C3E6F4" w:rsidR="002E115A" w:rsidRDefault="002E11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7FEB38" wp14:editId="32F1C96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ové pole 1" descr="Interní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ABA1C" w14:textId="6B72BFCD" w:rsidR="002E115A" w:rsidRPr="002E115A" w:rsidRDefault="002E115A" w:rsidP="002E115A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115A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67FEB3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7A6ABA1C" w14:textId="6B72BFCD" w:rsidR="002E115A" w:rsidRPr="002E115A" w:rsidRDefault="002E115A" w:rsidP="002E115A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115A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FE7"/>
    <w:multiLevelType w:val="hybridMultilevel"/>
    <w:tmpl w:val="1DDA7D40"/>
    <w:lvl w:ilvl="0" w:tplc="04050017">
      <w:start w:val="1"/>
      <w:numFmt w:val="lowerLetter"/>
      <w:lvlText w:val="%1)"/>
      <w:lvlJc w:val="left"/>
      <w:pPr>
        <w:ind w:left="2908" w:hanging="360"/>
      </w:pPr>
    </w:lvl>
    <w:lvl w:ilvl="1" w:tplc="04050019" w:tentative="1">
      <w:start w:val="1"/>
      <w:numFmt w:val="lowerLetter"/>
      <w:lvlText w:val="%2."/>
      <w:lvlJc w:val="left"/>
      <w:pPr>
        <w:ind w:left="3628" w:hanging="360"/>
      </w:pPr>
    </w:lvl>
    <w:lvl w:ilvl="2" w:tplc="0405001B" w:tentative="1">
      <w:start w:val="1"/>
      <w:numFmt w:val="lowerRoman"/>
      <w:lvlText w:val="%3."/>
      <w:lvlJc w:val="right"/>
      <w:pPr>
        <w:ind w:left="4348" w:hanging="180"/>
      </w:pPr>
    </w:lvl>
    <w:lvl w:ilvl="3" w:tplc="0405000F" w:tentative="1">
      <w:start w:val="1"/>
      <w:numFmt w:val="decimal"/>
      <w:lvlText w:val="%4."/>
      <w:lvlJc w:val="left"/>
      <w:pPr>
        <w:ind w:left="5068" w:hanging="360"/>
      </w:pPr>
    </w:lvl>
    <w:lvl w:ilvl="4" w:tplc="04050019" w:tentative="1">
      <w:start w:val="1"/>
      <w:numFmt w:val="lowerLetter"/>
      <w:lvlText w:val="%5."/>
      <w:lvlJc w:val="left"/>
      <w:pPr>
        <w:ind w:left="5788" w:hanging="360"/>
      </w:pPr>
    </w:lvl>
    <w:lvl w:ilvl="5" w:tplc="0405001B" w:tentative="1">
      <w:start w:val="1"/>
      <w:numFmt w:val="lowerRoman"/>
      <w:lvlText w:val="%6."/>
      <w:lvlJc w:val="right"/>
      <w:pPr>
        <w:ind w:left="6508" w:hanging="180"/>
      </w:pPr>
    </w:lvl>
    <w:lvl w:ilvl="6" w:tplc="0405000F" w:tentative="1">
      <w:start w:val="1"/>
      <w:numFmt w:val="decimal"/>
      <w:lvlText w:val="%7."/>
      <w:lvlJc w:val="left"/>
      <w:pPr>
        <w:ind w:left="7228" w:hanging="360"/>
      </w:pPr>
    </w:lvl>
    <w:lvl w:ilvl="7" w:tplc="04050019" w:tentative="1">
      <w:start w:val="1"/>
      <w:numFmt w:val="lowerLetter"/>
      <w:lvlText w:val="%8."/>
      <w:lvlJc w:val="left"/>
      <w:pPr>
        <w:ind w:left="7948" w:hanging="360"/>
      </w:pPr>
    </w:lvl>
    <w:lvl w:ilvl="8" w:tplc="0405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" w15:restartNumberingAfterBreak="0">
    <w:nsid w:val="069A6408"/>
    <w:multiLevelType w:val="hybridMultilevel"/>
    <w:tmpl w:val="90408090"/>
    <w:lvl w:ilvl="0" w:tplc="6234C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6A6"/>
    <w:multiLevelType w:val="multilevel"/>
    <w:tmpl w:val="62C244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EA87C2D"/>
    <w:multiLevelType w:val="hybridMultilevel"/>
    <w:tmpl w:val="621C4D12"/>
    <w:lvl w:ilvl="0" w:tplc="5B64A7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F0264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AE7BBB"/>
    <w:multiLevelType w:val="hybridMultilevel"/>
    <w:tmpl w:val="17265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51323"/>
    <w:multiLevelType w:val="multilevel"/>
    <w:tmpl w:val="AD72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8787557"/>
    <w:multiLevelType w:val="hybridMultilevel"/>
    <w:tmpl w:val="CF3CC2AA"/>
    <w:lvl w:ilvl="0" w:tplc="B7689A8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AA3B1F"/>
    <w:multiLevelType w:val="hybridMultilevel"/>
    <w:tmpl w:val="1F822924"/>
    <w:lvl w:ilvl="0" w:tplc="429CE5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D26745C"/>
    <w:multiLevelType w:val="hybridMultilevel"/>
    <w:tmpl w:val="372E699A"/>
    <w:lvl w:ilvl="0" w:tplc="7AC2D7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00FF"/>
    <w:multiLevelType w:val="hybridMultilevel"/>
    <w:tmpl w:val="CC52EB88"/>
    <w:lvl w:ilvl="0" w:tplc="41D286EE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DC3FB9"/>
    <w:multiLevelType w:val="hybridMultilevel"/>
    <w:tmpl w:val="0E648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6C4C"/>
    <w:multiLevelType w:val="hybridMultilevel"/>
    <w:tmpl w:val="C99CECF6"/>
    <w:lvl w:ilvl="0" w:tplc="9DA667BA">
      <w:start w:val="1"/>
      <w:numFmt w:val="lowerLetter"/>
      <w:lvlText w:val="%1﷒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DD21DB8"/>
    <w:multiLevelType w:val="hybridMultilevel"/>
    <w:tmpl w:val="6C206B6A"/>
    <w:lvl w:ilvl="0" w:tplc="423EC9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F95B78"/>
    <w:multiLevelType w:val="hybridMultilevel"/>
    <w:tmpl w:val="2A765D00"/>
    <w:lvl w:ilvl="0" w:tplc="D6E6C64E">
      <w:start w:val="1"/>
      <w:numFmt w:val="lowerLetter"/>
      <w:lvlText w:val="%1)"/>
      <w:lvlJc w:val="left"/>
      <w:pPr>
        <w:ind w:left="785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A2F5630"/>
    <w:multiLevelType w:val="hybridMultilevel"/>
    <w:tmpl w:val="A928F920"/>
    <w:lvl w:ilvl="0" w:tplc="7B6AF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191ABA"/>
    <w:multiLevelType w:val="hybridMultilevel"/>
    <w:tmpl w:val="5EA8BC0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540DB6"/>
    <w:multiLevelType w:val="multilevel"/>
    <w:tmpl w:val="AD72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5562FFE"/>
    <w:multiLevelType w:val="hybridMultilevel"/>
    <w:tmpl w:val="93FA4E3A"/>
    <w:lvl w:ilvl="0" w:tplc="1A546EA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8A401D1"/>
    <w:multiLevelType w:val="hybridMultilevel"/>
    <w:tmpl w:val="FEC43CFE"/>
    <w:lvl w:ilvl="0" w:tplc="81E494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D73127"/>
    <w:multiLevelType w:val="hybridMultilevel"/>
    <w:tmpl w:val="ADA03EC8"/>
    <w:lvl w:ilvl="0" w:tplc="B2B0991E">
      <w:start w:val="1"/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CEB0B7F"/>
    <w:multiLevelType w:val="hybridMultilevel"/>
    <w:tmpl w:val="FE465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0076"/>
    <w:multiLevelType w:val="hybridMultilevel"/>
    <w:tmpl w:val="487AC722"/>
    <w:lvl w:ilvl="0" w:tplc="9CAA9E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563B4"/>
    <w:multiLevelType w:val="hybridMultilevel"/>
    <w:tmpl w:val="5C6ADC3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C025EE"/>
    <w:multiLevelType w:val="hybridMultilevel"/>
    <w:tmpl w:val="A948B846"/>
    <w:lvl w:ilvl="0" w:tplc="EDC06E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D104AC"/>
    <w:multiLevelType w:val="multilevel"/>
    <w:tmpl w:val="47304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6C7C58"/>
    <w:multiLevelType w:val="hybridMultilevel"/>
    <w:tmpl w:val="5B98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C15"/>
    <w:multiLevelType w:val="hybridMultilevel"/>
    <w:tmpl w:val="DE1695E2"/>
    <w:lvl w:ilvl="0" w:tplc="CBA4F9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BB26B6C"/>
    <w:multiLevelType w:val="multilevel"/>
    <w:tmpl w:val="9278A3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9" w15:restartNumberingAfterBreak="0">
    <w:nsid w:val="6BE9084A"/>
    <w:multiLevelType w:val="multilevel"/>
    <w:tmpl w:val="157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784D17"/>
    <w:multiLevelType w:val="hybridMultilevel"/>
    <w:tmpl w:val="8D543D7A"/>
    <w:lvl w:ilvl="0" w:tplc="E44607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CE09CE"/>
    <w:multiLevelType w:val="hybridMultilevel"/>
    <w:tmpl w:val="D4C0700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36A46"/>
    <w:multiLevelType w:val="hybridMultilevel"/>
    <w:tmpl w:val="EBC45100"/>
    <w:lvl w:ilvl="0" w:tplc="C1D83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20213"/>
    <w:multiLevelType w:val="hybridMultilevel"/>
    <w:tmpl w:val="6F987F5C"/>
    <w:lvl w:ilvl="0" w:tplc="943C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51EF8"/>
    <w:multiLevelType w:val="hybridMultilevel"/>
    <w:tmpl w:val="008C7034"/>
    <w:lvl w:ilvl="0" w:tplc="CC2A26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4"/>
  </w:num>
  <w:num w:numId="4">
    <w:abstractNumId w:val="9"/>
  </w:num>
  <w:num w:numId="5">
    <w:abstractNumId w:val="6"/>
  </w:num>
  <w:num w:numId="6">
    <w:abstractNumId w:val="31"/>
  </w:num>
  <w:num w:numId="7">
    <w:abstractNumId w:val="17"/>
  </w:num>
  <w:num w:numId="8">
    <w:abstractNumId w:val="2"/>
  </w:num>
  <w:num w:numId="9">
    <w:abstractNumId w:val="23"/>
  </w:num>
  <w:num w:numId="10">
    <w:abstractNumId w:val="13"/>
  </w:num>
  <w:num w:numId="11">
    <w:abstractNumId w:val="0"/>
  </w:num>
  <w:num w:numId="12">
    <w:abstractNumId w:val="15"/>
  </w:num>
  <w:num w:numId="13">
    <w:abstractNumId w:val="27"/>
  </w:num>
  <w:num w:numId="14">
    <w:abstractNumId w:val="3"/>
  </w:num>
  <w:num w:numId="15">
    <w:abstractNumId w:val="21"/>
  </w:num>
  <w:num w:numId="16">
    <w:abstractNumId w:val="14"/>
  </w:num>
  <w:num w:numId="17">
    <w:abstractNumId w:val="12"/>
  </w:num>
  <w:num w:numId="18">
    <w:abstractNumId w:val="8"/>
  </w:num>
  <w:num w:numId="19">
    <w:abstractNumId w:val="20"/>
  </w:num>
  <w:num w:numId="20">
    <w:abstractNumId w:val="26"/>
  </w:num>
  <w:num w:numId="21">
    <w:abstractNumId w:val="33"/>
  </w:num>
  <w:num w:numId="22">
    <w:abstractNumId w:val="32"/>
  </w:num>
  <w:num w:numId="23">
    <w:abstractNumId w:val="29"/>
  </w:num>
  <w:num w:numId="24">
    <w:abstractNumId w:val="16"/>
  </w:num>
  <w:num w:numId="25">
    <w:abstractNumId w:val="25"/>
  </w:num>
  <w:num w:numId="26">
    <w:abstractNumId w:val="19"/>
  </w:num>
  <w:num w:numId="27">
    <w:abstractNumId w:val="28"/>
  </w:num>
  <w:num w:numId="28">
    <w:abstractNumId w:val="1"/>
  </w:num>
  <w:num w:numId="29">
    <w:abstractNumId w:val="22"/>
  </w:num>
  <w:num w:numId="30">
    <w:abstractNumId w:val="5"/>
  </w:num>
  <w:num w:numId="31">
    <w:abstractNumId w:val="11"/>
  </w:num>
  <w:num w:numId="32">
    <w:abstractNumId w:val="10"/>
  </w:num>
  <w:num w:numId="33">
    <w:abstractNumId w:val="7"/>
  </w:num>
  <w:num w:numId="34">
    <w:abstractNumId w:val="18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9"/>
    <w:rsid w:val="00004D77"/>
    <w:rsid w:val="00010EA1"/>
    <w:rsid w:val="00011E8D"/>
    <w:rsid w:val="000165EB"/>
    <w:rsid w:val="00027619"/>
    <w:rsid w:val="000347AA"/>
    <w:rsid w:val="00042E32"/>
    <w:rsid w:val="00044D16"/>
    <w:rsid w:val="0004760E"/>
    <w:rsid w:val="00054491"/>
    <w:rsid w:val="00054BF6"/>
    <w:rsid w:val="0005518E"/>
    <w:rsid w:val="00061CA3"/>
    <w:rsid w:val="00066C80"/>
    <w:rsid w:val="00071750"/>
    <w:rsid w:val="00086A35"/>
    <w:rsid w:val="00090567"/>
    <w:rsid w:val="0009390A"/>
    <w:rsid w:val="000A14E7"/>
    <w:rsid w:val="000B573E"/>
    <w:rsid w:val="000B7738"/>
    <w:rsid w:val="000C1A0B"/>
    <w:rsid w:val="000C4A13"/>
    <w:rsid w:val="000C643C"/>
    <w:rsid w:val="000C7E19"/>
    <w:rsid w:val="000D3936"/>
    <w:rsid w:val="000D3E61"/>
    <w:rsid w:val="000E4C84"/>
    <w:rsid w:val="000E5206"/>
    <w:rsid w:val="000F1CC7"/>
    <w:rsid w:val="00106A19"/>
    <w:rsid w:val="00115EDC"/>
    <w:rsid w:val="00116D5C"/>
    <w:rsid w:val="0012273C"/>
    <w:rsid w:val="00124AEC"/>
    <w:rsid w:val="0012630F"/>
    <w:rsid w:val="001272B1"/>
    <w:rsid w:val="00132566"/>
    <w:rsid w:val="001341B3"/>
    <w:rsid w:val="00134291"/>
    <w:rsid w:val="001348F8"/>
    <w:rsid w:val="00143946"/>
    <w:rsid w:val="00144EFA"/>
    <w:rsid w:val="001462CB"/>
    <w:rsid w:val="00146755"/>
    <w:rsid w:val="00153E98"/>
    <w:rsid w:val="00160F4F"/>
    <w:rsid w:val="00174944"/>
    <w:rsid w:val="00181C8A"/>
    <w:rsid w:val="001839E6"/>
    <w:rsid w:val="001955BA"/>
    <w:rsid w:val="001A1440"/>
    <w:rsid w:val="001A3BDB"/>
    <w:rsid w:val="001A5F6E"/>
    <w:rsid w:val="001B092E"/>
    <w:rsid w:val="001B343C"/>
    <w:rsid w:val="001B632C"/>
    <w:rsid w:val="001C6B62"/>
    <w:rsid w:val="001D6CF4"/>
    <w:rsid w:val="001D765D"/>
    <w:rsid w:val="001E2F63"/>
    <w:rsid w:val="001E347F"/>
    <w:rsid w:val="001E45B1"/>
    <w:rsid w:val="001E53DD"/>
    <w:rsid w:val="00207635"/>
    <w:rsid w:val="00211BF6"/>
    <w:rsid w:val="002249DE"/>
    <w:rsid w:val="00224A0A"/>
    <w:rsid w:val="00226CE3"/>
    <w:rsid w:val="00242F23"/>
    <w:rsid w:val="002475B5"/>
    <w:rsid w:val="002506EB"/>
    <w:rsid w:val="00251A88"/>
    <w:rsid w:val="00252D82"/>
    <w:rsid w:val="00254ACB"/>
    <w:rsid w:val="0025788B"/>
    <w:rsid w:val="0026448C"/>
    <w:rsid w:val="00271DB5"/>
    <w:rsid w:val="00272F17"/>
    <w:rsid w:val="002743CF"/>
    <w:rsid w:val="00276BAE"/>
    <w:rsid w:val="0028798A"/>
    <w:rsid w:val="00294BA8"/>
    <w:rsid w:val="002956E4"/>
    <w:rsid w:val="00296DE8"/>
    <w:rsid w:val="002B44D5"/>
    <w:rsid w:val="002D2461"/>
    <w:rsid w:val="002E115A"/>
    <w:rsid w:val="002E318E"/>
    <w:rsid w:val="002E58AA"/>
    <w:rsid w:val="002E5BF0"/>
    <w:rsid w:val="002E64FA"/>
    <w:rsid w:val="002E72A1"/>
    <w:rsid w:val="002F5003"/>
    <w:rsid w:val="002F6F78"/>
    <w:rsid w:val="003019A3"/>
    <w:rsid w:val="003026DE"/>
    <w:rsid w:val="003125B4"/>
    <w:rsid w:val="0032111A"/>
    <w:rsid w:val="00327651"/>
    <w:rsid w:val="0033028B"/>
    <w:rsid w:val="00333C75"/>
    <w:rsid w:val="00334055"/>
    <w:rsid w:val="00334361"/>
    <w:rsid w:val="00334E48"/>
    <w:rsid w:val="00340EE8"/>
    <w:rsid w:val="00351868"/>
    <w:rsid w:val="003518D4"/>
    <w:rsid w:val="003741BA"/>
    <w:rsid w:val="00374872"/>
    <w:rsid w:val="003802EF"/>
    <w:rsid w:val="003805B5"/>
    <w:rsid w:val="00381479"/>
    <w:rsid w:val="00385124"/>
    <w:rsid w:val="00387B9C"/>
    <w:rsid w:val="00391ABF"/>
    <w:rsid w:val="003A0DA8"/>
    <w:rsid w:val="003A1497"/>
    <w:rsid w:val="003A20AB"/>
    <w:rsid w:val="003A44E0"/>
    <w:rsid w:val="003A5596"/>
    <w:rsid w:val="003B08E9"/>
    <w:rsid w:val="003B0A90"/>
    <w:rsid w:val="003B4EC1"/>
    <w:rsid w:val="003B61D0"/>
    <w:rsid w:val="003C5EDD"/>
    <w:rsid w:val="003D0A5B"/>
    <w:rsid w:val="003D1679"/>
    <w:rsid w:val="003D2E7C"/>
    <w:rsid w:val="003E212F"/>
    <w:rsid w:val="003E2AC1"/>
    <w:rsid w:val="003E725C"/>
    <w:rsid w:val="003F01F6"/>
    <w:rsid w:val="00402B0B"/>
    <w:rsid w:val="00406BDB"/>
    <w:rsid w:val="00417921"/>
    <w:rsid w:val="00417DD8"/>
    <w:rsid w:val="0042337D"/>
    <w:rsid w:val="00423D95"/>
    <w:rsid w:val="004279D6"/>
    <w:rsid w:val="004302F3"/>
    <w:rsid w:val="004310D8"/>
    <w:rsid w:val="00447061"/>
    <w:rsid w:val="00452131"/>
    <w:rsid w:val="004559F7"/>
    <w:rsid w:val="004669D5"/>
    <w:rsid w:val="004705B9"/>
    <w:rsid w:val="0048317E"/>
    <w:rsid w:val="00484E94"/>
    <w:rsid w:val="004868F5"/>
    <w:rsid w:val="0049106C"/>
    <w:rsid w:val="00492E13"/>
    <w:rsid w:val="004A1D8B"/>
    <w:rsid w:val="004A6FDF"/>
    <w:rsid w:val="004B4451"/>
    <w:rsid w:val="004B4DD7"/>
    <w:rsid w:val="004B61F5"/>
    <w:rsid w:val="004B774B"/>
    <w:rsid w:val="004B7A86"/>
    <w:rsid w:val="004C2367"/>
    <w:rsid w:val="004C3DA6"/>
    <w:rsid w:val="004C53E1"/>
    <w:rsid w:val="004C70EB"/>
    <w:rsid w:val="004D5F84"/>
    <w:rsid w:val="004D690C"/>
    <w:rsid w:val="004D70BD"/>
    <w:rsid w:val="004E56BF"/>
    <w:rsid w:val="004E596A"/>
    <w:rsid w:val="004E5BA6"/>
    <w:rsid w:val="004E76ED"/>
    <w:rsid w:val="004F2584"/>
    <w:rsid w:val="004F54D9"/>
    <w:rsid w:val="004F7157"/>
    <w:rsid w:val="00505DB2"/>
    <w:rsid w:val="0051270D"/>
    <w:rsid w:val="00517538"/>
    <w:rsid w:val="00524C80"/>
    <w:rsid w:val="005261F4"/>
    <w:rsid w:val="00530F4E"/>
    <w:rsid w:val="00537825"/>
    <w:rsid w:val="005479A1"/>
    <w:rsid w:val="0055189C"/>
    <w:rsid w:val="005555A8"/>
    <w:rsid w:val="00560598"/>
    <w:rsid w:val="0056106A"/>
    <w:rsid w:val="00562C02"/>
    <w:rsid w:val="00572CBD"/>
    <w:rsid w:val="00575BDD"/>
    <w:rsid w:val="00577378"/>
    <w:rsid w:val="005810C0"/>
    <w:rsid w:val="00585945"/>
    <w:rsid w:val="0059117F"/>
    <w:rsid w:val="005A13CF"/>
    <w:rsid w:val="005B47AA"/>
    <w:rsid w:val="005B576A"/>
    <w:rsid w:val="005C3402"/>
    <w:rsid w:val="005D3D4C"/>
    <w:rsid w:val="005D5BA1"/>
    <w:rsid w:val="005D5D72"/>
    <w:rsid w:val="005E1A26"/>
    <w:rsid w:val="005E2663"/>
    <w:rsid w:val="005E2E93"/>
    <w:rsid w:val="005E6E38"/>
    <w:rsid w:val="005F6DAE"/>
    <w:rsid w:val="00607C48"/>
    <w:rsid w:val="0061144F"/>
    <w:rsid w:val="00621235"/>
    <w:rsid w:val="006321B4"/>
    <w:rsid w:val="00635BCC"/>
    <w:rsid w:val="00636D0B"/>
    <w:rsid w:val="00643D79"/>
    <w:rsid w:val="00655271"/>
    <w:rsid w:val="00657667"/>
    <w:rsid w:val="00666704"/>
    <w:rsid w:val="00667F8E"/>
    <w:rsid w:val="00672D55"/>
    <w:rsid w:val="006736CF"/>
    <w:rsid w:val="0067602E"/>
    <w:rsid w:val="006847F1"/>
    <w:rsid w:val="0068614D"/>
    <w:rsid w:val="00686ED7"/>
    <w:rsid w:val="00692FD6"/>
    <w:rsid w:val="006A591B"/>
    <w:rsid w:val="006A5D83"/>
    <w:rsid w:val="006B0053"/>
    <w:rsid w:val="006B2645"/>
    <w:rsid w:val="006D4B97"/>
    <w:rsid w:val="006E1CA6"/>
    <w:rsid w:val="006E3B47"/>
    <w:rsid w:val="006F28EC"/>
    <w:rsid w:val="00714143"/>
    <w:rsid w:val="00717BD0"/>
    <w:rsid w:val="00720EC5"/>
    <w:rsid w:val="0072238B"/>
    <w:rsid w:val="00723E84"/>
    <w:rsid w:val="00730CF9"/>
    <w:rsid w:val="0073156E"/>
    <w:rsid w:val="0073292E"/>
    <w:rsid w:val="00733DF2"/>
    <w:rsid w:val="00746505"/>
    <w:rsid w:val="00753400"/>
    <w:rsid w:val="00764CB4"/>
    <w:rsid w:val="00767A2A"/>
    <w:rsid w:val="00783106"/>
    <w:rsid w:val="00791AA1"/>
    <w:rsid w:val="007A0BDC"/>
    <w:rsid w:val="007A1D07"/>
    <w:rsid w:val="007A72DC"/>
    <w:rsid w:val="007B0B9C"/>
    <w:rsid w:val="007B1B73"/>
    <w:rsid w:val="007C3C93"/>
    <w:rsid w:val="007D2081"/>
    <w:rsid w:val="007D330A"/>
    <w:rsid w:val="007D5656"/>
    <w:rsid w:val="007D631F"/>
    <w:rsid w:val="007E268C"/>
    <w:rsid w:val="007E5F7D"/>
    <w:rsid w:val="007F4E77"/>
    <w:rsid w:val="007F5F1C"/>
    <w:rsid w:val="007F794F"/>
    <w:rsid w:val="007F7AF4"/>
    <w:rsid w:val="00811B70"/>
    <w:rsid w:val="008121D5"/>
    <w:rsid w:val="00814D62"/>
    <w:rsid w:val="008165F0"/>
    <w:rsid w:val="00817DC1"/>
    <w:rsid w:val="00827CAB"/>
    <w:rsid w:val="008313EB"/>
    <w:rsid w:val="0083143E"/>
    <w:rsid w:val="00831740"/>
    <w:rsid w:val="00832974"/>
    <w:rsid w:val="0083554B"/>
    <w:rsid w:val="00836CA8"/>
    <w:rsid w:val="0084158F"/>
    <w:rsid w:val="00845E45"/>
    <w:rsid w:val="00847A3F"/>
    <w:rsid w:val="008502CA"/>
    <w:rsid w:val="008546E6"/>
    <w:rsid w:val="00862B4D"/>
    <w:rsid w:val="008642C3"/>
    <w:rsid w:val="0087036A"/>
    <w:rsid w:val="008723BE"/>
    <w:rsid w:val="00891E9A"/>
    <w:rsid w:val="00895021"/>
    <w:rsid w:val="008A09B9"/>
    <w:rsid w:val="008A2F16"/>
    <w:rsid w:val="008B36F9"/>
    <w:rsid w:val="008C6F6A"/>
    <w:rsid w:val="008C786F"/>
    <w:rsid w:val="008D19B6"/>
    <w:rsid w:val="008D317C"/>
    <w:rsid w:val="008D44CB"/>
    <w:rsid w:val="008D53C8"/>
    <w:rsid w:val="008E6643"/>
    <w:rsid w:val="008F4C70"/>
    <w:rsid w:val="00901336"/>
    <w:rsid w:val="0090235D"/>
    <w:rsid w:val="00902C91"/>
    <w:rsid w:val="00906A92"/>
    <w:rsid w:val="00912D95"/>
    <w:rsid w:val="00912DF6"/>
    <w:rsid w:val="00916A8E"/>
    <w:rsid w:val="00923705"/>
    <w:rsid w:val="00926159"/>
    <w:rsid w:val="00932CA0"/>
    <w:rsid w:val="00935826"/>
    <w:rsid w:val="00944700"/>
    <w:rsid w:val="00947A5C"/>
    <w:rsid w:val="00952D7E"/>
    <w:rsid w:val="00956A03"/>
    <w:rsid w:val="00973346"/>
    <w:rsid w:val="00974601"/>
    <w:rsid w:val="009746FE"/>
    <w:rsid w:val="009814DC"/>
    <w:rsid w:val="00983E0D"/>
    <w:rsid w:val="00984537"/>
    <w:rsid w:val="0099080A"/>
    <w:rsid w:val="00992696"/>
    <w:rsid w:val="00993640"/>
    <w:rsid w:val="00995E63"/>
    <w:rsid w:val="009A0E7B"/>
    <w:rsid w:val="009C354E"/>
    <w:rsid w:val="009E4BC5"/>
    <w:rsid w:val="009E6A2A"/>
    <w:rsid w:val="009F0D14"/>
    <w:rsid w:val="009F68B0"/>
    <w:rsid w:val="009F6E8C"/>
    <w:rsid w:val="00A0792A"/>
    <w:rsid w:val="00A15D6A"/>
    <w:rsid w:val="00A16E5D"/>
    <w:rsid w:val="00A201FC"/>
    <w:rsid w:val="00A208BE"/>
    <w:rsid w:val="00A25071"/>
    <w:rsid w:val="00A2543D"/>
    <w:rsid w:val="00A26518"/>
    <w:rsid w:val="00A32AEB"/>
    <w:rsid w:val="00A35A53"/>
    <w:rsid w:val="00A36B5C"/>
    <w:rsid w:val="00A42D2D"/>
    <w:rsid w:val="00A44943"/>
    <w:rsid w:val="00A45297"/>
    <w:rsid w:val="00A458DD"/>
    <w:rsid w:val="00A468B9"/>
    <w:rsid w:val="00A503A3"/>
    <w:rsid w:val="00A50559"/>
    <w:rsid w:val="00A60D34"/>
    <w:rsid w:val="00A618FB"/>
    <w:rsid w:val="00A647BB"/>
    <w:rsid w:val="00A708F2"/>
    <w:rsid w:val="00AA2592"/>
    <w:rsid w:val="00AB7608"/>
    <w:rsid w:val="00AB7EF9"/>
    <w:rsid w:val="00AC39C9"/>
    <w:rsid w:val="00AC3DDF"/>
    <w:rsid w:val="00AC7251"/>
    <w:rsid w:val="00AD3396"/>
    <w:rsid w:val="00AD3655"/>
    <w:rsid w:val="00AD41BB"/>
    <w:rsid w:val="00AE1540"/>
    <w:rsid w:val="00AE6976"/>
    <w:rsid w:val="00B00B74"/>
    <w:rsid w:val="00B031AF"/>
    <w:rsid w:val="00B040A3"/>
    <w:rsid w:val="00B05D0D"/>
    <w:rsid w:val="00B128FB"/>
    <w:rsid w:val="00B22615"/>
    <w:rsid w:val="00B3345A"/>
    <w:rsid w:val="00B54A84"/>
    <w:rsid w:val="00B63439"/>
    <w:rsid w:val="00B6561A"/>
    <w:rsid w:val="00B660E2"/>
    <w:rsid w:val="00B73E94"/>
    <w:rsid w:val="00B7695C"/>
    <w:rsid w:val="00B8027D"/>
    <w:rsid w:val="00B82871"/>
    <w:rsid w:val="00B84F39"/>
    <w:rsid w:val="00B916C1"/>
    <w:rsid w:val="00B934F3"/>
    <w:rsid w:val="00B96397"/>
    <w:rsid w:val="00BA3624"/>
    <w:rsid w:val="00BA3BEA"/>
    <w:rsid w:val="00BA4024"/>
    <w:rsid w:val="00BA4AF7"/>
    <w:rsid w:val="00BB33B1"/>
    <w:rsid w:val="00BB700A"/>
    <w:rsid w:val="00BC1649"/>
    <w:rsid w:val="00BD3C7E"/>
    <w:rsid w:val="00BF0CEA"/>
    <w:rsid w:val="00C01525"/>
    <w:rsid w:val="00C02AE3"/>
    <w:rsid w:val="00C036EE"/>
    <w:rsid w:val="00C044D5"/>
    <w:rsid w:val="00C139B4"/>
    <w:rsid w:val="00C21D94"/>
    <w:rsid w:val="00C250C3"/>
    <w:rsid w:val="00C30503"/>
    <w:rsid w:val="00C3751F"/>
    <w:rsid w:val="00C42766"/>
    <w:rsid w:val="00C55174"/>
    <w:rsid w:val="00C63E56"/>
    <w:rsid w:val="00C64583"/>
    <w:rsid w:val="00C65746"/>
    <w:rsid w:val="00C67798"/>
    <w:rsid w:val="00C67ABB"/>
    <w:rsid w:val="00C76DB5"/>
    <w:rsid w:val="00C83E5F"/>
    <w:rsid w:val="00C8627C"/>
    <w:rsid w:val="00C91F46"/>
    <w:rsid w:val="00CA03CA"/>
    <w:rsid w:val="00CA2B67"/>
    <w:rsid w:val="00CA483C"/>
    <w:rsid w:val="00CA5839"/>
    <w:rsid w:val="00CB5B1D"/>
    <w:rsid w:val="00CC367E"/>
    <w:rsid w:val="00CC43E4"/>
    <w:rsid w:val="00CC7A24"/>
    <w:rsid w:val="00CF0D72"/>
    <w:rsid w:val="00D00E22"/>
    <w:rsid w:val="00D030A7"/>
    <w:rsid w:val="00D031A2"/>
    <w:rsid w:val="00D05AA7"/>
    <w:rsid w:val="00D05D35"/>
    <w:rsid w:val="00D07DA2"/>
    <w:rsid w:val="00D10804"/>
    <w:rsid w:val="00D12F2A"/>
    <w:rsid w:val="00D165F2"/>
    <w:rsid w:val="00D17002"/>
    <w:rsid w:val="00D3489F"/>
    <w:rsid w:val="00D366B6"/>
    <w:rsid w:val="00D37834"/>
    <w:rsid w:val="00D37DFA"/>
    <w:rsid w:val="00D40E78"/>
    <w:rsid w:val="00D50063"/>
    <w:rsid w:val="00D536D7"/>
    <w:rsid w:val="00D549D1"/>
    <w:rsid w:val="00D5592A"/>
    <w:rsid w:val="00D578AC"/>
    <w:rsid w:val="00D706D3"/>
    <w:rsid w:val="00D708F2"/>
    <w:rsid w:val="00D76A64"/>
    <w:rsid w:val="00D8242F"/>
    <w:rsid w:val="00D8369C"/>
    <w:rsid w:val="00D83AD0"/>
    <w:rsid w:val="00D9100A"/>
    <w:rsid w:val="00D92CB8"/>
    <w:rsid w:val="00D93F06"/>
    <w:rsid w:val="00D95076"/>
    <w:rsid w:val="00D96A24"/>
    <w:rsid w:val="00DA2318"/>
    <w:rsid w:val="00DA24D6"/>
    <w:rsid w:val="00DA62E9"/>
    <w:rsid w:val="00DC1CFE"/>
    <w:rsid w:val="00DC1F9B"/>
    <w:rsid w:val="00DC3FA1"/>
    <w:rsid w:val="00DC4739"/>
    <w:rsid w:val="00DC4D8A"/>
    <w:rsid w:val="00DC52CB"/>
    <w:rsid w:val="00DD00CE"/>
    <w:rsid w:val="00DD3B42"/>
    <w:rsid w:val="00DD416F"/>
    <w:rsid w:val="00DD5CC9"/>
    <w:rsid w:val="00DD7AAE"/>
    <w:rsid w:val="00DE6F42"/>
    <w:rsid w:val="00DF1E55"/>
    <w:rsid w:val="00E039EC"/>
    <w:rsid w:val="00E03CEE"/>
    <w:rsid w:val="00E10092"/>
    <w:rsid w:val="00E100DD"/>
    <w:rsid w:val="00E127EB"/>
    <w:rsid w:val="00E13146"/>
    <w:rsid w:val="00E15081"/>
    <w:rsid w:val="00E202D4"/>
    <w:rsid w:val="00E23118"/>
    <w:rsid w:val="00E33053"/>
    <w:rsid w:val="00E37E65"/>
    <w:rsid w:val="00E402C7"/>
    <w:rsid w:val="00E4262E"/>
    <w:rsid w:val="00E50847"/>
    <w:rsid w:val="00E56A08"/>
    <w:rsid w:val="00E5761A"/>
    <w:rsid w:val="00E647D7"/>
    <w:rsid w:val="00E732E2"/>
    <w:rsid w:val="00E83757"/>
    <w:rsid w:val="00E9086F"/>
    <w:rsid w:val="00E910E6"/>
    <w:rsid w:val="00E93495"/>
    <w:rsid w:val="00EA70A4"/>
    <w:rsid w:val="00EB07D6"/>
    <w:rsid w:val="00EB1410"/>
    <w:rsid w:val="00EB625C"/>
    <w:rsid w:val="00EB656D"/>
    <w:rsid w:val="00EB7EF9"/>
    <w:rsid w:val="00EC2A57"/>
    <w:rsid w:val="00EC6150"/>
    <w:rsid w:val="00ED0443"/>
    <w:rsid w:val="00ED10C0"/>
    <w:rsid w:val="00ED2C6C"/>
    <w:rsid w:val="00ED72F4"/>
    <w:rsid w:val="00EE464F"/>
    <w:rsid w:val="00EF3778"/>
    <w:rsid w:val="00EF3F75"/>
    <w:rsid w:val="00EF5CDE"/>
    <w:rsid w:val="00F008A0"/>
    <w:rsid w:val="00F15359"/>
    <w:rsid w:val="00F23B2C"/>
    <w:rsid w:val="00F269C1"/>
    <w:rsid w:val="00F30361"/>
    <w:rsid w:val="00F3322D"/>
    <w:rsid w:val="00F346FE"/>
    <w:rsid w:val="00F44737"/>
    <w:rsid w:val="00F46170"/>
    <w:rsid w:val="00F54973"/>
    <w:rsid w:val="00F61537"/>
    <w:rsid w:val="00F62C7F"/>
    <w:rsid w:val="00F742E9"/>
    <w:rsid w:val="00F811A2"/>
    <w:rsid w:val="00F85FEA"/>
    <w:rsid w:val="00F942FE"/>
    <w:rsid w:val="00F94618"/>
    <w:rsid w:val="00F949AE"/>
    <w:rsid w:val="00F9500D"/>
    <w:rsid w:val="00F95CAA"/>
    <w:rsid w:val="00FB081D"/>
    <w:rsid w:val="00FB5089"/>
    <w:rsid w:val="00FB769F"/>
    <w:rsid w:val="00FC5FFB"/>
    <w:rsid w:val="00FD068F"/>
    <w:rsid w:val="00FD565C"/>
    <w:rsid w:val="00FD62EE"/>
    <w:rsid w:val="00FD643E"/>
    <w:rsid w:val="00FD7E9B"/>
    <w:rsid w:val="00FE54CE"/>
    <w:rsid w:val="00FE55AF"/>
    <w:rsid w:val="00FE5C6D"/>
    <w:rsid w:val="00FF403F"/>
    <w:rsid w:val="00FF61F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B39C"/>
  <w15:docId w15:val="{6DCB247D-3A8B-43C8-99B7-493230A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1B4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d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910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0E6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10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0E6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6D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unhideWhenUsed/>
    <w:rsid w:val="00D70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6D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06D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6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6D3"/>
    <w:rPr>
      <w:b/>
      <w:bCs/>
      <w:lang w:eastAsia="en-US"/>
    </w:rPr>
  </w:style>
  <w:style w:type="paragraph" w:styleId="Zkladntextodsazen3">
    <w:name w:val="Body Text Indent 3"/>
    <w:basedOn w:val="Normln"/>
    <w:link w:val="Zkladntextodsazen3Char"/>
    <w:rsid w:val="00A60D3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60D34"/>
    <w:rPr>
      <w:rFonts w:ascii="Times New Roman" w:eastAsia="Times New Roman" w:hAnsi="Times New Roman"/>
      <w:sz w:val="16"/>
      <w:szCs w:val="16"/>
    </w:rPr>
  </w:style>
  <w:style w:type="character" w:customStyle="1" w:styleId="platne1">
    <w:name w:val="platne1"/>
    <w:basedOn w:val="Standardnpsmoodstavce"/>
    <w:rsid w:val="00E647D7"/>
  </w:style>
  <w:style w:type="character" w:styleId="Hypertextovodkaz">
    <w:name w:val="Hyperlink"/>
    <w:basedOn w:val="Standardnpsmoodstavce"/>
    <w:uiPriority w:val="99"/>
    <w:unhideWhenUsed/>
    <w:rsid w:val="00524C8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839E6"/>
    <w:rPr>
      <w:lang w:eastAsia="en-US"/>
    </w:rPr>
  </w:style>
  <w:style w:type="paragraph" w:customStyle="1" w:styleId="Normln0">
    <w:name w:val="Norm‡ln’"/>
    <w:rsid w:val="00251A88"/>
    <w:rPr>
      <w:rFonts w:ascii="Times New Roman" w:eastAsia="Times New Roman" w:hAnsi="Times New Roman"/>
      <w:sz w:val="20"/>
      <w:szCs w:val="20"/>
    </w:rPr>
  </w:style>
  <w:style w:type="table" w:styleId="Mkatabulky">
    <w:name w:val="Table Grid"/>
    <w:basedOn w:val="Normlntabulka"/>
    <w:rsid w:val="00251A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E807-2B46-4952-87FA-03538A3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</dc:creator>
  <cp:lastModifiedBy>Jana Vaňková</cp:lastModifiedBy>
  <cp:revision>7</cp:revision>
  <cp:lastPrinted>2023-03-07T06:50:00Z</cp:lastPrinted>
  <dcterms:created xsi:type="dcterms:W3CDTF">2023-03-29T05:55:00Z</dcterms:created>
  <dcterms:modified xsi:type="dcterms:W3CDTF">2023-03-29T07:09:00Z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fda4485c-a0f8-4374-8652-487fe11c3776_Enabled">
    <vt:lpwstr>true</vt:lpwstr>
  </property>
  <property fmtid="{D5CDD505-2E9C-101B-9397-08002B2CF9AE}" pid="6" name="MSIP_Label_fda4485c-a0f8-4374-8652-487fe11c3776_SetDate">
    <vt:lpwstr>2023-02-20T08:29:43Z</vt:lpwstr>
  </property>
  <property fmtid="{D5CDD505-2E9C-101B-9397-08002B2CF9AE}" pid="7" name="MSIP_Label_fda4485c-a0f8-4374-8652-487fe11c3776_Method">
    <vt:lpwstr>Standard</vt:lpwstr>
  </property>
  <property fmtid="{D5CDD505-2E9C-101B-9397-08002B2CF9AE}" pid="8" name="MSIP_Label_fda4485c-a0f8-4374-8652-487fe11c3776_Name">
    <vt:lpwstr>Interní</vt:lpwstr>
  </property>
  <property fmtid="{D5CDD505-2E9C-101B-9397-08002B2CF9AE}" pid="9" name="MSIP_Label_fda4485c-a0f8-4374-8652-487fe11c3776_SiteId">
    <vt:lpwstr>1dabd27c-3764-4c3e-9072-2370ef0ba2cc</vt:lpwstr>
  </property>
  <property fmtid="{D5CDD505-2E9C-101B-9397-08002B2CF9AE}" pid="10" name="MSIP_Label_fda4485c-a0f8-4374-8652-487fe11c3776_ActionId">
    <vt:lpwstr>9fc2dd75-52bc-4415-bad8-bdaf01ac6ba4</vt:lpwstr>
  </property>
  <property fmtid="{D5CDD505-2E9C-101B-9397-08002B2CF9AE}" pid="11" name="MSIP_Label_fda4485c-a0f8-4374-8652-487fe11c3776_ContentBits">
    <vt:lpwstr>1</vt:lpwstr>
  </property>
</Properties>
</file>