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25454" w14:textId="77777777" w:rsidR="005724FA" w:rsidRDefault="005724FA">
      <w:pPr>
        <w:pStyle w:val="Zkladntext"/>
        <w:rPr>
          <w:rFonts w:ascii="Times New Roman"/>
          <w:sz w:val="20"/>
        </w:rPr>
      </w:pPr>
    </w:p>
    <w:p w14:paraId="61C9D329" w14:textId="77777777" w:rsidR="005724FA" w:rsidRDefault="005724FA">
      <w:pPr>
        <w:pStyle w:val="Zkladntext"/>
        <w:spacing w:before="10"/>
        <w:rPr>
          <w:rFonts w:ascii="Times New Roman"/>
          <w:sz w:val="15"/>
        </w:rPr>
      </w:pPr>
    </w:p>
    <w:p w14:paraId="16B6B206" w14:textId="77777777" w:rsidR="005724FA" w:rsidRPr="002A0A30" w:rsidRDefault="00000000">
      <w:pPr>
        <w:pStyle w:val="Zkladntext"/>
        <w:spacing w:before="57"/>
        <w:ind w:right="141"/>
        <w:jc w:val="right"/>
        <w:rPr>
          <w:lang w:val="cs-CZ"/>
        </w:rPr>
      </w:pPr>
      <w:r w:rsidRPr="002A0A30">
        <w:rPr>
          <w:lang w:val="cs-CZ"/>
        </w:rPr>
        <w:drawing>
          <wp:anchor distT="0" distB="0" distL="0" distR="0" simplePos="0" relativeHeight="251658240" behindDoc="0" locked="0" layoutInCell="1" allowOverlap="1" wp14:anchorId="463F9089" wp14:editId="0F98B5E2">
            <wp:simplePos x="0" y="0"/>
            <wp:positionH relativeFrom="page">
              <wp:posOffset>2819400</wp:posOffset>
            </wp:positionH>
            <wp:positionV relativeFrom="paragraph">
              <wp:posOffset>-169114</wp:posOffset>
            </wp:positionV>
            <wp:extent cx="1914144" cy="58064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4144" cy="580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0A30">
        <w:rPr>
          <w:lang w:val="cs-CZ"/>
        </w:rPr>
        <w:drawing>
          <wp:anchor distT="0" distB="0" distL="0" distR="0" simplePos="0" relativeHeight="1048" behindDoc="0" locked="0" layoutInCell="1" allowOverlap="1" wp14:anchorId="708657F8" wp14:editId="6CE9C020">
            <wp:simplePos x="0" y="0"/>
            <wp:positionH relativeFrom="page">
              <wp:posOffset>225552</wp:posOffset>
            </wp:positionH>
            <wp:positionV relativeFrom="paragraph">
              <wp:posOffset>-260554</wp:posOffset>
            </wp:positionV>
            <wp:extent cx="676656" cy="679703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656" cy="6797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0A30">
        <w:rPr>
          <w:lang w:val="cs-CZ"/>
        </w:rPr>
        <w:t>Příloha 2 – Časový harmonogram</w:t>
      </w:r>
    </w:p>
    <w:p w14:paraId="79D859C2" w14:textId="77777777" w:rsidR="005724FA" w:rsidRDefault="005724FA">
      <w:pPr>
        <w:pStyle w:val="Zkladntext"/>
        <w:rPr>
          <w:sz w:val="20"/>
        </w:rPr>
      </w:pPr>
    </w:p>
    <w:p w14:paraId="7BF84F8C" w14:textId="77777777" w:rsidR="005724FA" w:rsidRDefault="005724FA">
      <w:pPr>
        <w:pStyle w:val="Zkladntext"/>
        <w:rPr>
          <w:sz w:val="20"/>
        </w:rPr>
      </w:pPr>
    </w:p>
    <w:p w14:paraId="0010B99B" w14:textId="77777777" w:rsidR="005724FA" w:rsidRDefault="005724FA">
      <w:pPr>
        <w:pStyle w:val="Zkladntext"/>
        <w:rPr>
          <w:sz w:val="20"/>
        </w:rPr>
      </w:pPr>
    </w:p>
    <w:p w14:paraId="1CAD19A5" w14:textId="77777777" w:rsidR="005724FA" w:rsidRDefault="005724FA">
      <w:pPr>
        <w:pStyle w:val="Zkladntext"/>
        <w:rPr>
          <w:sz w:val="20"/>
        </w:rPr>
      </w:pPr>
    </w:p>
    <w:p w14:paraId="37BD9A79" w14:textId="77777777" w:rsidR="005724FA" w:rsidRDefault="005724FA">
      <w:pPr>
        <w:pStyle w:val="Zkladntext"/>
        <w:rPr>
          <w:sz w:val="20"/>
        </w:rPr>
      </w:pPr>
    </w:p>
    <w:p w14:paraId="7FDBD8AA" w14:textId="77777777" w:rsidR="005724FA" w:rsidRDefault="005724FA">
      <w:pPr>
        <w:pStyle w:val="Zkladntext"/>
        <w:rPr>
          <w:sz w:val="20"/>
        </w:rPr>
      </w:pPr>
    </w:p>
    <w:p w14:paraId="3013E141" w14:textId="77777777" w:rsidR="005724FA" w:rsidRDefault="005724FA">
      <w:pPr>
        <w:pStyle w:val="Zkladntext"/>
        <w:rPr>
          <w:sz w:val="20"/>
        </w:rPr>
      </w:pPr>
    </w:p>
    <w:p w14:paraId="05B538E2" w14:textId="77777777" w:rsidR="005724FA" w:rsidRDefault="005724FA">
      <w:pPr>
        <w:pStyle w:val="Zkladntext"/>
        <w:rPr>
          <w:sz w:val="20"/>
        </w:rPr>
      </w:pPr>
    </w:p>
    <w:p w14:paraId="1453E768" w14:textId="77777777" w:rsidR="005724FA" w:rsidRDefault="005724FA">
      <w:pPr>
        <w:pStyle w:val="Zkladntext"/>
        <w:rPr>
          <w:sz w:val="20"/>
        </w:rPr>
      </w:pPr>
    </w:p>
    <w:p w14:paraId="71E1482F" w14:textId="77777777" w:rsidR="005724FA" w:rsidRDefault="005724FA">
      <w:pPr>
        <w:pStyle w:val="Zkladntext"/>
        <w:rPr>
          <w:sz w:val="20"/>
        </w:rPr>
      </w:pPr>
    </w:p>
    <w:p w14:paraId="6A9B373F" w14:textId="77777777" w:rsidR="005724FA" w:rsidRDefault="005724FA">
      <w:pPr>
        <w:pStyle w:val="Zkladntext"/>
        <w:rPr>
          <w:sz w:val="20"/>
        </w:rPr>
      </w:pPr>
    </w:p>
    <w:p w14:paraId="5FA3559C" w14:textId="77777777" w:rsidR="005724FA" w:rsidRDefault="005724FA">
      <w:pPr>
        <w:pStyle w:val="Zkladntext"/>
        <w:rPr>
          <w:sz w:val="20"/>
        </w:rPr>
      </w:pPr>
    </w:p>
    <w:p w14:paraId="181826D4" w14:textId="77777777" w:rsidR="005724FA" w:rsidRDefault="005724FA">
      <w:pPr>
        <w:pStyle w:val="Zkladntext"/>
        <w:rPr>
          <w:sz w:val="20"/>
        </w:rPr>
      </w:pPr>
    </w:p>
    <w:p w14:paraId="71964EBB" w14:textId="77777777" w:rsidR="005724FA" w:rsidRDefault="005724FA">
      <w:pPr>
        <w:pStyle w:val="Zkladntext"/>
        <w:rPr>
          <w:sz w:val="20"/>
        </w:rPr>
      </w:pPr>
    </w:p>
    <w:p w14:paraId="2E575339" w14:textId="77777777" w:rsidR="005724FA" w:rsidRDefault="005724FA">
      <w:pPr>
        <w:pStyle w:val="Zkladntext"/>
        <w:rPr>
          <w:sz w:val="20"/>
        </w:rPr>
      </w:pPr>
    </w:p>
    <w:p w14:paraId="67206BC6" w14:textId="77777777" w:rsidR="005724FA" w:rsidRDefault="005724FA">
      <w:pPr>
        <w:pStyle w:val="Zkladntext"/>
        <w:rPr>
          <w:sz w:val="20"/>
        </w:rPr>
      </w:pPr>
    </w:p>
    <w:p w14:paraId="61D3825D" w14:textId="77777777" w:rsidR="005724FA" w:rsidRDefault="005724FA">
      <w:pPr>
        <w:pStyle w:val="Zkladntext"/>
        <w:rPr>
          <w:sz w:val="20"/>
        </w:rPr>
      </w:pPr>
    </w:p>
    <w:p w14:paraId="0A3D1828" w14:textId="77777777" w:rsidR="005724FA" w:rsidRPr="002A0A30" w:rsidRDefault="005724FA">
      <w:pPr>
        <w:pStyle w:val="Zkladntext"/>
        <w:rPr>
          <w:sz w:val="20"/>
          <w:lang w:val="cs-CZ"/>
        </w:rPr>
      </w:pPr>
    </w:p>
    <w:p w14:paraId="64D47F5C" w14:textId="77777777" w:rsidR="005724FA" w:rsidRPr="002A0A30" w:rsidRDefault="005724FA">
      <w:pPr>
        <w:pStyle w:val="Zkladntext"/>
        <w:rPr>
          <w:sz w:val="20"/>
          <w:lang w:val="cs-CZ"/>
        </w:rPr>
      </w:pPr>
    </w:p>
    <w:p w14:paraId="4726DB8A" w14:textId="77777777" w:rsidR="005724FA" w:rsidRPr="002A0A30" w:rsidRDefault="005724FA">
      <w:pPr>
        <w:pStyle w:val="Zkladntext"/>
        <w:rPr>
          <w:sz w:val="20"/>
          <w:lang w:val="cs-CZ"/>
        </w:rPr>
      </w:pPr>
    </w:p>
    <w:p w14:paraId="38C12549" w14:textId="77777777" w:rsidR="005724FA" w:rsidRPr="002A0A30" w:rsidRDefault="005724FA">
      <w:pPr>
        <w:pStyle w:val="Zkladntext"/>
        <w:rPr>
          <w:sz w:val="20"/>
          <w:lang w:val="cs-CZ"/>
        </w:rPr>
      </w:pPr>
    </w:p>
    <w:p w14:paraId="64C0276D" w14:textId="77777777" w:rsidR="005724FA" w:rsidRPr="002A0A30" w:rsidRDefault="00000000">
      <w:pPr>
        <w:tabs>
          <w:tab w:val="left" w:pos="4272"/>
          <w:tab w:val="left" w:pos="10291"/>
        </w:tabs>
        <w:spacing w:before="256"/>
        <w:ind w:left="1030"/>
        <w:jc w:val="center"/>
        <w:rPr>
          <w:b/>
          <w:sz w:val="52"/>
          <w:lang w:val="cs-CZ"/>
        </w:rPr>
      </w:pPr>
      <w:r w:rsidRPr="002A0A30">
        <w:rPr>
          <w:rFonts w:ascii="Times New Roman" w:hAnsi="Times New Roman"/>
          <w:sz w:val="52"/>
          <w:shd w:val="clear" w:color="auto" w:fill="E5E5E5"/>
          <w:lang w:val="cs-CZ"/>
        </w:rPr>
        <w:t xml:space="preserve"> </w:t>
      </w:r>
      <w:r w:rsidRPr="002A0A30">
        <w:rPr>
          <w:rFonts w:ascii="Times New Roman" w:hAnsi="Times New Roman"/>
          <w:sz w:val="52"/>
          <w:shd w:val="clear" w:color="auto" w:fill="E5E5E5"/>
          <w:lang w:val="cs-CZ"/>
        </w:rPr>
        <w:tab/>
      </w:r>
      <w:r w:rsidRPr="002A0A30">
        <w:rPr>
          <w:b/>
          <w:sz w:val="52"/>
          <w:shd w:val="clear" w:color="auto" w:fill="E5E5E5"/>
          <w:lang w:val="cs-CZ"/>
        </w:rPr>
        <w:t>PŘÍLOHA</w:t>
      </w:r>
      <w:r w:rsidRPr="002A0A30">
        <w:rPr>
          <w:b/>
          <w:spacing w:val="-3"/>
          <w:sz w:val="52"/>
          <w:shd w:val="clear" w:color="auto" w:fill="E5E5E5"/>
          <w:lang w:val="cs-CZ"/>
        </w:rPr>
        <w:t xml:space="preserve"> </w:t>
      </w:r>
      <w:r w:rsidRPr="002A0A30">
        <w:rPr>
          <w:b/>
          <w:sz w:val="52"/>
          <w:shd w:val="clear" w:color="auto" w:fill="E5E5E5"/>
          <w:lang w:val="cs-CZ"/>
        </w:rPr>
        <w:t>2</w:t>
      </w:r>
      <w:r w:rsidRPr="002A0A30">
        <w:rPr>
          <w:b/>
          <w:sz w:val="52"/>
          <w:shd w:val="clear" w:color="auto" w:fill="E5E5E5"/>
          <w:lang w:val="cs-CZ"/>
        </w:rPr>
        <w:tab/>
      </w:r>
    </w:p>
    <w:p w14:paraId="3AB56C7F" w14:textId="77777777" w:rsidR="005724FA" w:rsidRPr="002A0A30" w:rsidRDefault="005724FA">
      <w:pPr>
        <w:rPr>
          <w:b/>
          <w:sz w:val="58"/>
          <w:lang w:val="cs-CZ"/>
        </w:rPr>
      </w:pPr>
    </w:p>
    <w:p w14:paraId="5D100D31" w14:textId="77777777" w:rsidR="005724FA" w:rsidRPr="002A0A30" w:rsidRDefault="005724FA">
      <w:pPr>
        <w:rPr>
          <w:b/>
          <w:sz w:val="58"/>
          <w:lang w:val="cs-CZ"/>
        </w:rPr>
      </w:pPr>
    </w:p>
    <w:p w14:paraId="4BD6EE76" w14:textId="77777777" w:rsidR="005724FA" w:rsidRPr="002A0A30" w:rsidRDefault="00000000">
      <w:pPr>
        <w:spacing w:before="506"/>
        <w:ind w:left="1031"/>
        <w:jc w:val="center"/>
        <w:rPr>
          <w:b/>
          <w:sz w:val="40"/>
          <w:lang w:val="cs-CZ"/>
        </w:rPr>
      </w:pPr>
      <w:r w:rsidRPr="002A0A30">
        <w:rPr>
          <w:b/>
          <w:sz w:val="40"/>
          <w:u w:val="thick"/>
          <w:lang w:val="cs-CZ"/>
        </w:rPr>
        <w:t>ČASOVÝ HARMONOGRAM</w:t>
      </w:r>
    </w:p>
    <w:p w14:paraId="0F8700A8" w14:textId="77777777" w:rsidR="005724FA" w:rsidRPr="002A0A30" w:rsidRDefault="005724FA">
      <w:pPr>
        <w:rPr>
          <w:b/>
          <w:sz w:val="20"/>
          <w:lang w:val="cs-CZ"/>
        </w:rPr>
      </w:pPr>
    </w:p>
    <w:p w14:paraId="4930F410" w14:textId="77777777" w:rsidR="005724FA" w:rsidRPr="002A0A30" w:rsidRDefault="005724FA">
      <w:pPr>
        <w:spacing w:before="2"/>
        <w:rPr>
          <w:b/>
          <w:sz w:val="20"/>
          <w:lang w:val="cs-CZ"/>
        </w:rPr>
      </w:pPr>
    </w:p>
    <w:p w14:paraId="760FEB24" w14:textId="77777777" w:rsidR="005724FA" w:rsidRPr="002A0A30" w:rsidRDefault="00000000">
      <w:pPr>
        <w:pStyle w:val="Nadpis1"/>
        <w:rPr>
          <w:lang w:val="cs-CZ"/>
        </w:rPr>
      </w:pPr>
      <w:r w:rsidRPr="002A0A30">
        <w:rPr>
          <w:lang w:val="cs-CZ"/>
        </w:rPr>
        <w:t>RIS COMEX</w:t>
      </w:r>
    </w:p>
    <w:p w14:paraId="5BBCC268" w14:textId="77777777" w:rsidR="005724FA" w:rsidRPr="002A0A30" w:rsidRDefault="00000000">
      <w:pPr>
        <w:spacing w:before="162"/>
        <w:ind w:left="1028"/>
        <w:jc w:val="center"/>
        <w:rPr>
          <w:sz w:val="32"/>
          <w:lang w:val="cs-CZ"/>
        </w:rPr>
      </w:pPr>
      <w:r w:rsidRPr="002A0A30">
        <w:rPr>
          <w:sz w:val="32"/>
          <w:lang w:val="cs-CZ"/>
        </w:rPr>
        <w:t>(číslo projektu 500 551 0015)</w:t>
      </w:r>
    </w:p>
    <w:p w14:paraId="737AF335" w14:textId="77777777" w:rsidR="005724FA" w:rsidRPr="002A0A30" w:rsidRDefault="00000000">
      <w:pPr>
        <w:spacing w:before="255"/>
        <w:ind w:left="1033"/>
        <w:jc w:val="center"/>
        <w:rPr>
          <w:sz w:val="28"/>
          <w:lang w:val="cs-CZ"/>
        </w:rPr>
      </w:pPr>
      <w:r w:rsidRPr="002A0A30">
        <w:rPr>
          <w:sz w:val="28"/>
          <w:lang w:val="cs-CZ"/>
        </w:rPr>
        <w:t>„Stavební příprava vysílače Vraňany pro AIS“</w:t>
      </w:r>
    </w:p>
    <w:p w14:paraId="4ED139E1" w14:textId="77777777" w:rsidR="005724FA" w:rsidRPr="002A0A30" w:rsidRDefault="005724FA">
      <w:pPr>
        <w:rPr>
          <w:sz w:val="20"/>
          <w:lang w:val="cs-CZ"/>
        </w:rPr>
      </w:pPr>
    </w:p>
    <w:p w14:paraId="4BA64FDE" w14:textId="77777777" w:rsidR="005724FA" w:rsidRPr="002A0A30" w:rsidRDefault="005724FA">
      <w:pPr>
        <w:rPr>
          <w:sz w:val="20"/>
          <w:lang w:val="cs-CZ"/>
        </w:rPr>
      </w:pPr>
    </w:p>
    <w:p w14:paraId="4652DD67" w14:textId="77777777" w:rsidR="005724FA" w:rsidRPr="002A0A30" w:rsidRDefault="005724FA">
      <w:pPr>
        <w:rPr>
          <w:sz w:val="20"/>
          <w:lang w:val="cs-CZ"/>
        </w:rPr>
      </w:pPr>
    </w:p>
    <w:p w14:paraId="74048584" w14:textId="77777777" w:rsidR="005724FA" w:rsidRPr="002A0A30" w:rsidRDefault="005724FA">
      <w:pPr>
        <w:rPr>
          <w:sz w:val="20"/>
          <w:lang w:val="cs-CZ"/>
        </w:rPr>
      </w:pPr>
    </w:p>
    <w:p w14:paraId="6C8315A2" w14:textId="77777777" w:rsidR="005724FA" w:rsidRPr="002A0A30" w:rsidRDefault="005724FA">
      <w:pPr>
        <w:rPr>
          <w:sz w:val="20"/>
          <w:lang w:val="cs-CZ"/>
        </w:rPr>
      </w:pPr>
    </w:p>
    <w:p w14:paraId="7BE1CB47" w14:textId="77777777" w:rsidR="005724FA" w:rsidRPr="002A0A30" w:rsidRDefault="005724FA">
      <w:pPr>
        <w:rPr>
          <w:sz w:val="20"/>
          <w:lang w:val="cs-CZ"/>
        </w:rPr>
      </w:pPr>
    </w:p>
    <w:p w14:paraId="2040647F" w14:textId="77777777" w:rsidR="005724FA" w:rsidRPr="002A0A30" w:rsidRDefault="005724FA">
      <w:pPr>
        <w:rPr>
          <w:sz w:val="20"/>
          <w:lang w:val="cs-CZ"/>
        </w:rPr>
      </w:pPr>
    </w:p>
    <w:p w14:paraId="615C1FCC" w14:textId="77777777" w:rsidR="005724FA" w:rsidRPr="002A0A30" w:rsidRDefault="005724FA">
      <w:pPr>
        <w:rPr>
          <w:sz w:val="20"/>
          <w:lang w:val="cs-CZ"/>
        </w:rPr>
      </w:pPr>
    </w:p>
    <w:p w14:paraId="263CAFC6" w14:textId="77777777" w:rsidR="005724FA" w:rsidRPr="002A0A30" w:rsidRDefault="005724FA">
      <w:pPr>
        <w:rPr>
          <w:sz w:val="20"/>
          <w:lang w:val="cs-CZ"/>
        </w:rPr>
      </w:pPr>
    </w:p>
    <w:p w14:paraId="01301088" w14:textId="77777777" w:rsidR="005724FA" w:rsidRPr="002A0A30" w:rsidRDefault="005724FA">
      <w:pPr>
        <w:rPr>
          <w:sz w:val="20"/>
          <w:lang w:val="cs-CZ"/>
        </w:rPr>
      </w:pPr>
    </w:p>
    <w:p w14:paraId="2BF6DD77" w14:textId="77777777" w:rsidR="005724FA" w:rsidRPr="002A0A30" w:rsidRDefault="005724FA">
      <w:pPr>
        <w:rPr>
          <w:sz w:val="20"/>
          <w:lang w:val="cs-CZ"/>
        </w:rPr>
      </w:pPr>
    </w:p>
    <w:p w14:paraId="389AF094" w14:textId="77777777" w:rsidR="005724FA" w:rsidRDefault="005724FA">
      <w:pPr>
        <w:rPr>
          <w:sz w:val="20"/>
        </w:rPr>
      </w:pPr>
    </w:p>
    <w:p w14:paraId="2B0C34A6" w14:textId="77777777" w:rsidR="005724FA" w:rsidRDefault="005724FA">
      <w:pPr>
        <w:rPr>
          <w:sz w:val="20"/>
        </w:rPr>
      </w:pPr>
    </w:p>
    <w:p w14:paraId="0E4C7C0E" w14:textId="77777777" w:rsidR="005724FA" w:rsidRDefault="005724FA">
      <w:pPr>
        <w:rPr>
          <w:sz w:val="20"/>
        </w:rPr>
      </w:pPr>
    </w:p>
    <w:p w14:paraId="273FDDF5" w14:textId="77777777" w:rsidR="005724FA" w:rsidRDefault="005724FA">
      <w:pPr>
        <w:rPr>
          <w:sz w:val="20"/>
        </w:rPr>
      </w:pPr>
    </w:p>
    <w:p w14:paraId="5832D4AC" w14:textId="77777777" w:rsidR="005724FA" w:rsidRDefault="005724FA">
      <w:pPr>
        <w:rPr>
          <w:sz w:val="20"/>
        </w:rPr>
      </w:pPr>
    </w:p>
    <w:p w14:paraId="3115AE11" w14:textId="77777777" w:rsidR="005724FA" w:rsidRDefault="005724FA">
      <w:pPr>
        <w:rPr>
          <w:sz w:val="20"/>
        </w:rPr>
      </w:pPr>
    </w:p>
    <w:p w14:paraId="27C38503" w14:textId="77777777" w:rsidR="005724FA" w:rsidRDefault="005724FA">
      <w:pPr>
        <w:rPr>
          <w:sz w:val="20"/>
        </w:rPr>
      </w:pPr>
    </w:p>
    <w:p w14:paraId="12D29ED5" w14:textId="77777777" w:rsidR="005724FA" w:rsidRDefault="005724FA">
      <w:pPr>
        <w:spacing w:before="2" w:after="1"/>
        <w:rPr>
          <w:sz w:val="23"/>
        </w:rPr>
      </w:pPr>
    </w:p>
    <w:tbl>
      <w:tblPr>
        <w:tblStyle w:val="TableNormal"/>
        <w:tblW w:w="0" w:type="auto"/>
        <w:tblInd w:w="114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363"/>
        <w:gridCol w:w="3609"/>
        <w:gridCol w:w="1700"/>
        <w:gridCol w:w="589"/>
      </w:tblGrid>
      <w:tr w:rsidR="005724FA" w14:paraId="20E21538" w14:textId="77777777">
        <w:trPr>
          <w:trHeight w:hRule="exact" w:val="235"/>
        </w:trPr>
        <w:tc>
          <w:tcPr>
            <w:tcW w:w="3363" w:type="dxa"/>
            <w:tcBorders>
              <w:top w:val="single" w:sz="6" w:space="0" w:color="000000"/>
            </w:tcBorders>
          </w:tcPr>
          <w:p w14:paraId="35240395" w14:textId="77777777" w:rsidR="005724FA" w:rsidRPr="002A0A30" w:rsidRDefault="00000000">
            <w:pPr>
              <w:pStyle w:val="TableParagraph"/>
              <w:spacing w:before="18"/>
              <w:ind w:left="28"/>
              <w:rPr>
                <w:sz w:val="18"/>
                <w:lang w:val="cs-CZ"/>
              </w:rPr>
            </w:pPr>
            <w:r w:rsidRPr="002A0A30">
              <w:rPr>
                <w:sz w:val="18"/>
                <w:lang w:val="cs-CZ"/>
              </w:rPr>
              <w:t>Smlouva č. S/ŘVC/185/OSE/</w:t>
            </w:r>
            <w:proofErr w:type="spellStart"/>
            <w:r w:rsidRPr="002A0A30">
              <w:rPr>
                <w:sz w:val="18"/>
                <w:lang w:val="cs-CZ"/>
              </w:rPr>
              <w:t>SoD</w:t>
            </w:r>
            <w:proofErr w:type="spellEnd"/>
            <w:r w:rsidRPr="002A0A30">
              <w:rPr>
                <w:sz w:val="18"/>
                <w:lang w:val="cs-CZ"/>
              </w:rPr>
              <w:t>/2022</w:t>
            </w:r>
          </w:p>
        </w:tc>
        <w:tc>
          <w:tcPr>
            <w:tcW w:w="3609" w:type="dxa"/>
            <w:tcBorders>
              <w:top w:val="single" w:sz="6" w:space="0" w:color="000000"/>
            </w:tcBorders>
          </w:tcPr>
          <w:p w14:paraId="41AA396E" w14:textId="77777777" w:rsidR="005724FA" w:rsidRPr="002A0A30" w:rsidRDefault="00000000">
            <w:pPr>
              <w:pStyle w:val="TableParagraph"/>
              <w:spacing w:before="18"/>
              <w:ind w:left="210"/>
              <w:rPr>
                <w:sz w:val="18"/>
                <w:lang w:val="cs-CZ"/>
              </w:rPr>
            </w:pPr>
            <w:r w:rsidRPr="002A0A30">
              <w:rPr>
                <w:sz w:val="18"/>
                <w:lang w:val="cs-CZ"/>
              </w:rPr>
              <w:t>(ev. číslo Smlouvy Objednatele)</w:t>
            </w:r>
          </w:p>
        </w:tc>
        <w:tc>
          <w:tcPr>
            <w:tcW w:w="1700" w:type="dxa"/>
            <w:tcBorders>
              <w:top w:val="single" w:sz="6" w:space="0" w:color="000000"/>
            </w:tcBorders>
          </w:tcPr>
          <w:p w14:paraId="3A6A03AF" w14:textId="77777777" w:rsidR="005724FA" w:rsidRPr="002A0A30" w:rsidRDefault="00000000">
            <w:pPr>
              <w:pStyle w:val="TableParagraph"/>
              <w:spacing w:before="18"/>
              <w:ind w:left="857"/>
              <w:rPr>
                <w:sz w:val="18"/>
                <w:lang w:val="cs-CZ"/>
              </w:rPr>
            </w:pPr>
            <w:r w:rsidRPr="002A0A30">
              <w:rPr>
                <w:sz w:val="18"/>
                <w:lang w:val="cs-CZ"/>
              </w:rPr>
              <w:t>Strana</w:t>
            </w:r>
          </w:p>
        </w:tc>
        <w:tc>
          <w:tcPr>
            <w:tcW w:w="589" w:type="dxa"/>
            <w:tcBorders>
              <w:top w:val="single" w:sz="6" w:space="0" w:color="000000"/>
            </w:tcBorders>
          </w:tcPr>
          <w:p w14:paraId="101C186F" w14:textId="77777777" w:rsidR="005724FA" w:rsidRDefault="00000000">
            <w:pPr>
              <w:pStyle w:val="TableParagraph"/>
              <w:spacing w:before="18"/>
              <w:ind w:left="311"/>
              <w:rPr>
                <w:sz w:val="18"/>
              </w:rPr>
            </w:pPr>
            <w:r>
              <w:rPr>
                <w:sz w:val="18"/>
              </w:rPr>
              <w:t>1/1</w:t>
            </w:r>
          </w:p>
        </w:tc>
      </w:tr>
      <w:tr w:rsidR="005724FA" w14:paraId="3EAA0766" w14:textId="77777777">
        <w:trPr>
          <w:trHeight w:hRule="exact" w:val="204"/>
        </w:trPr>
        <w:tc>
          <w:tcPr>
            <w:tcW w:w="3363" w:type="dxa"/>
          </w:tcPr>
          <w:p w14:paraId="1C54D658" w14:textId="77777777" w:rsidR="005724FA" w:rsidRPr="002A0A30" w:rsidRDefault="00000000">
            <w:pPr>
              <w:pStyle w:val="TableParagraph"/>
              <w:spacing w:line="204" w:lineRule="exact"/>
              <w:ind w:left="28"/>
              <w:rPr>
                <w:sz w:val="18"/>
                <w:lang w:val="cs-CZ"/>
              </w:rPr>
            </w:pPr>
            <w:r w:rsidRPr="002A0A30">
              <w:rPr>
                <w:sz w:val="18"/>
                <w:lang w:val="cs-CZ"/>
              </w:rPr>
              <w:t>Smlouva č.</w:t>
            </w:r>
          </w:p>
        </w:tc>
        <w:tc>
          <w:tcPr>
            <w:tcW w:w="3609" w:type="dxa"/>
          </w:tcPr>
          <w:p w14:paraId="7DAFAF01" w14:textId="77777777" w:rsidR="005724FA" w:rsidRPr="002A0A30" w:rsidRDefault="00000000">
            <w:pPr>
              <w:pStyle w:val="TableParagraph"/>
              <w:spacing w:line="204" w:lineRule="exact"/>
              <w:ind w:left="210"/>
              <w:rPr>
                <w:sz w:val="18"/>
                <w:lang w:val="cs-CZ"/>
              </w:rPr>
            </w:pPr>
            <w:r w:rsidRPr="002A0A30">
              <w:rPr>
                <w:sz w:val="18"/>
                <w:lang w:val="cs-CZ"/>
              </w:rPr>
              <w:t>(ev. číslo Smlouvy Zhotovitele)</w:t>
            </w:r>
          </w:p>
        </w:tc>
        <w:tc>
          <w:tcPr>
            <w:tcW w:w="1700" w:type="dxa"/>
          </w:tcPr>
          <w:p w14:paraId="57D9ACAD" w14:textId="77777777" w:rsidR="005724FA" w:rsidRPr="002A0A30" w:rsidRDefault="005724FA">
            <w:pPr>
              <w:rPr>
                <w:lang w:val="cs-CZ"/>
              </w:rPr>
            </w:pPr>
          </w:p>
        </w:tc>
        <w:tc>
          <w:tcPr>
            <w:tcW w:w="589" w:type="dxa"/>
          </w:tcPr>
          <w:p w14:paraId="54C257AA" w14:textId="77777777" w:rsidR="005724FA" w:rsidRDefault="005724FA"/>
        </w:tc>
      </w:tr>
    </w:tbl>
    <w:p w14:paraId="1BEAAA73" w14:textId="77777777" w:rsidR="005724FA" w:rsidRDefault="005724FA">
      <w:pPr>
        <w:sectPr w:rsidR="005724FA">
          <w:type w:val="continuous"/>
          <w:pgSz w:w="11910" w:h="16840"/>
          <w:pgMar w:top="220" w:right="1140" w:bottom="280" w:left="240" w:header="708" w:footer="708" w:gutter="0"/>
          <w:cols w:space="708"/>
        </w:sectPr>
      </w:pPr>
    </w:p>
    <w:p w14:paraId="1499C1D1" w14:textId="77777777" w:rsidR="005724FA" w:rsidRPr="002A0A30" w:rsidRDefault="00000000">
      <w:pPr>
        <w:pStyle w:val="Zkladntext"/>
        <w:spacing w:before="27"/>
        <w:ind w:right="107"/>
        <w:jc w:val="right"/>
        <w:rPr>
          <w:lang w:val="cs-CZ"/>
        </w:rPr>
      </w:pPr>
      <w:r w:rsidRPr="002A0A30">
        <w:rPr>
          <w:lang w:val="cs-CZ"/>
        </w:rPr>
        <w:lastRenderedPageBreak/>
        <w:t>Příloha 2 – Časový harmonogram realizace DÍLA</w:t>
      </w:r>
    </w:p>
    <w:p w14:paraId="69AD1FB4" w14:textId="77777777" w:rsidR="005724FA" w:rsidRDefault="005724FA">
      <w:pPr>
        <w:pStyle w:val="Zkladntext"/>
        <w:rPr>
          <w:sz w:val="20"/>
        </w:rPr>
      </w:pPr>
    </w:p>
    <w:p w14:paraId="31A61FBF" w14:textId="77777777" w:rsidR="005724FA" w:rsidRDefault="005724FA">
      <w:pPr>
        <w:pStyle w:val="Zkladntext"/>
        <w:rPr>
          <w:sz w:val="20"/>
        </w:rPr>
      </w:pPr>
    </w:p>
    <w:p w14:paraId="4D1CB6AE" w14:textId="77777777" w:rsidR="005724FA" w:rsidRDefault="005724FA">
      <w:pPr>
        <w:pStyle w:val="Zkladntext"/>
        <w:spacing w:before="7"/>
        <w:rPr>
          <w:sz w:val="17"/>
        </w:rPr>
      </w:pPr>
    </w:p>
    <w:p w14:paraId="6199184F" w14:textId="77777777" w:rsidR="005724FA" w:rsidRPr="002A0A30" w:rsidRDefault="00000000">
      <w:pPr>
        <w:spacing w:before="44"/>
        <w:ind w:left="5316" w:right="5694"/>
        <w:jc w:val="center"/>
        <w:rPr>
          <w:rFonts w:ascii="Calibri"/>
          <w:b/>
          <w:sz w:val="28"/>
          <w:lang w:val="cs-CZ"/>
        </w:rPr>
      </w:pPr>
      <w:r w:rsidRPr="002A0A30">
        <w:rPr>
          <w:lang w:val="cs-CZ"/>
        </w:rPr>
        <w:pict w14:anchorId="5E7C6F5A">
          <v:group id="_x0000_s1026" style="position:absolute;left:0;text-align:left;margin-left:628.9pt;margin-top:-13.65pt;width:65.05pt;height:50.05pt;z-index:1072;mso-position-horizontal-relative:page" coordorigin="12578,-273" coordsize="1301,1001">
            <v:shape id="_x0000_s1030" style="position:absolute;left:12578;top:-273;width:1301;height:1001" coordorigin="12578,-273" coordsize="1301,1001" path="m13879,344r-56,43l13743,411r-61,1l13612,400r-81,-25l13542,348r20,-49l13581,247r13,-32l13628,126r73,-189l13781,-273r-1107,l12705,-194r95,241l12830,126r-67,-8l12701,123r-60,18l12578,171r,336l12593,495r22,-17l12694,443r46,-9l12764,434r66,13l12921,474r46,17l13005,504r71,25l13109,541r-1,36l13108,603r-1,50l13106,690r13,-8l13129,676r8,-5l13195,646r60,-11l13269,635r14,l13338,637r53,10l13441,663r109,38l13611,719r65,9l13745,723r53,-12l13840,695r27,-14l13877,675r,-16l13878,635r1,-32l13879,579r,-145l13879,412r,-68e" fillcolor="#0a4794" stroked="f">
              <v:path arrowok="t"/>
            </v:shape>
            <v:shape id="_x0000_s1029" style="position:absolute;left:12722;top:-244;width:490;height:465" coordorigin="12722,-244" coordsize="490,465" path="m13212,-244r-487,l12725,-241r-3,l12752,-166r30,75l12874,135r20,7l12967,167r62,23l13092,209r63,12l13212,219r,-460l12725,-241r-3,-3l13212,-244xe" fillcolor="#dd2a1b" stroked="f">
              <v:path arrowok="t"/>
            </v:shape>
            <v:shape id="_x0000_s1028" style="position:absolute;left:13246;top:-244;width:488;height:608" coordorigin="13246,-244" coordsize="488,608" o:spt="100" adj="0,,0" path="m13582,147r-228,l13353,191r-1,88l13351,323r48,9l13439,343r31,10l13490,361r5,2l13498,363r84,-216xm13282,-244r-36,l13246,210r12,-5l13272,200r10,-7l13306,179r21,-13l13343,154r11,-7l13582,147r34,-86l13646,-15r29,-75l13704,-166r29,-75l13490,-241r-208,-3xe" fillcolor="#fefefe" stroked="f">
              <v:stroke joinstyle="round"/>
              <v:formulas/>
              <v:path arrowok="t" o:connecttype="segments"/>
            </v:shape>
            <v:shape id="_x0000_s1027" style="position:absolute;left:13142;top:344;width:702;height:355" coordorigin="13142,344" coordsize="702,355" o:spt="100" adj="0,,0" path="m13844,599r-562,l13333,602r52,10l13437,627r53,17l13518,654r56,21l13603,685r84,13l13760,689r55,-19l13843,654r1,-55xm13282,344r-20,l13248,347r-2,l13226,351r-23,8l13182,368r-20,9l13142,387r,245l13178,617r36,-10l13248,601r34,-2l13844,599r,-66l13844,473r,-29l13693,444r-68,-8l13558,418r-68,-23l13441,377r-51,-16l13338,350r-56,-6xm13843,411r-77,27l13693,444r151,l13843,411xe" fillcolor="#0a4794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Pr="002A0A30">
        <w:rPr>
          <w:noProof/>
          <w:lang w:val="cs-CZ"/>
        </w:rPr>
        <w:drawing>
          <wp:anchor distT="0" distB="0" distL="0" distR="0" simplePos="0" relativeHeight="1096" behindDoc="0" locked="0" layoutInCell="1" allowOverlap="1" wp14:anchorId="66C8C6E7" wp14:editId="3F838BBF">
            <wp:simplePos x="0" y="0"/>
            <wp:positionH relativeFrom="page">
              <wp:posOffset>8892540</wp:posOffset>
            </wp:positionH>
            <wp:positionV relativeFrom="paragraph">
              <wp:posOffset>-167019</wp:posOffset>
            </wp:positionV>
            <wp:extent cx="862583" cy="562356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2583" cy="562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0A30">
        <w:rPr>
          <w:noProof/>
          <w:lang w:val="cs-CZ"/>
        </w:rPr>
        <w:drawing>
          <wp:anchor distT="0" distB="0" distL="0" distR="0" simplePos="0" relativeHeight="1120" behindDoc="0" locked="0" layoutInCell="1" allowOverlap="1" wp14:anchorId="3494F395" wp14:editId="515162C2">
            <wp:simplePos x="0" y="0"/>
            <wp:positionH relativeFrom="page">
              <wp:posOffset>780287</wp:posOffset>
            </wp:positionH>
            <wp:positionV relativeFrom="paragraph">
              <wp:posOffset>-104535</wp:posOffset>
            </wp:positionV>
            <wp:extent cx="1609344" cy="470916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344" cy="470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0A30">
        <w:rPr>
          <w:rFonts w:ascii="Calibri"/>
          <w:b/>
          <w:sz w:val="28"/>
          <w:lang w:val="cs-CZ"/>
        </w:rPr>
        <w:t xml:space="preserve">RIS </w:t>
      </w:r>
      <w:proofErr w:type="spellStart"/>
      <w:r w:rsidRPr="002A0A30">
        <w:rPr>
          <w:rFonts w:ascii="Calibri"/>
          <w:b/>
          <w:sz w:val="28"/>
          <w:lang w:val="cs-CZ"/>
        </w:rPr>
        <w:t>Comex</w:t>
      </w:r>
      <w:proofErr w:type="spellEnd"/>
    </w:p>
    <w:p w14:paraId="49468C81" w14:textId="77777777" w:rsidR="005724FA" w:rsidRPr="002A0A30" w:rsidRDefault="005724FA">
      <w:pPr>
        <w:pStyle w:val="Zkladntext"/>
        <w:spacing w:before="9"/>
        <w:rPr>
          <w:b/>
          <w:sz w:val="30"/>
          <w:lang w:val="cs-CZ"/>
        </w:rPr>
      </w:pPr>
    </w:p>
    <w:p w14:paraId="328909BB" w14:textId="77777777" w:rsidR="005724FA" w:rsidRPr="002A0A30" w:rsidRDefault="00000000">
      <w:pPr>
        <w:pStyle w:val="Zkladntext"/>
        <w:ind w:left="5316" w:right="5706"/>
        <w:jc w:val="center"/>
        <w:rPr>
          <w:lang w:val="cs-CZ"/>
        </w:rPr>
      </w:pPr>
      <w:r w:rsidRPr="002A0A30">
        <w:rPr>
          <w:lang w:val="cs-CZ"/>
        </w:rPr>
        <w:t>„Stavební příprava vysílače Vraňany pro AIS“</w:t>
      </w:r>
    </w:p>
    <w:p w14:paraId="4E470EBE" w14:textId="77777777" w:rsidR="005724FA" w:rsidRPr="002A0A30" w:rsidRDefault="005724FA">
      <w:pPr>
        <w:pStyle w:val="Zkladntext"/>
        <w:rPr>
          <w:sz w:val="20"/>
          <w:lang w:val="cs-CZ"/>
        </w:rPr>
      </w:pPr>
    </w:p>
    <w:p w14:paraId="170D77A0" w14:textId="77777777" w:rsidR="005724FA" w:rsidRPr="002A0A30" w:rsidRDefault="005724FA">
      <w:pPr>
        <w:pStyle w:val="Zkladntext"/>
        <w:spacing w:before="11"/>
        <w:rPr>
          <w:sz w:val="10"/>
          <w:lang w:val="cs-CZ"/>
        </w:rPr>
      </w:pPr>
    </w:p>
    <w:tbl>
      <w:tblPr>
        <w:tblStyle w:val="TableNormal"/>
        <w:tblW w:w="0" w:type="auto"/>
        <w:tblInd w:w="118" w:type="dxa"/>
        <w:tblBorders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  <w:insideH w:val="single" w:sz="15" w:space="0" w:color="000000"/>
          <w:insideV w:val="single" w:sz="1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2916"/>
        <w:gridCol w:w="1853"/>
        <w:gridCol w:w="998"/>
        <w:gridCol w:w="998"/>
        <w:gridCol w:w="998"/>
        <w:gridCol w:w="998"/>
        <w:gridCol w:w="998"/>
        <w:gridCol w:w="998"/>
        <w:gridCol w:w="998"/>
        <w:gridCol w:w="998"/>
        <w:gridCol w:w="1001"/>
      </w:tblGrid>
      <w:tr w:rsidR="005724FA" w:rsidRPr="002A0A30" w14:paraId="3FD987DB" w14:textId="77777777">
        <w:trPr>
          <w:trHeight w:hRule="exact" w:val="319"/>
        </w:trPr>
        <w:tc>
          <w:tcPr>
            <w:tcW w:w="14366" w:type="dxa"/>
            <w:gridSpan w:val="12"/>
          </w:tcPr>
          <w:p w14:paraId="7AB2FE7A" w14:textId="77777777" w:rsidR="005724FA" w:rsidRPr="002A0A30" w:rsidRDefault="00000000">
            <w:pPr>
              <w:pStyle w:val="TableParagraph"/>
              <w:spacing w:line="273" w:lineRule="exact"/>
              <w:ind w:left="5424" w:right="5407"/>
              <w:jc w:val="center"/>
              <w:rPr>
                <w:rFonts w:ascii="Calibri" w:hAnsi="Calibri"/>
                <w:b/>
                <w:sz w:val="24"/>
                <w:lang w:val="cs-CZ"/>
              </w:rPr>
            </w:pPr>
            <w:r w:rsidRPr="002A0A30">
              <w:rPr>
                <w:rFonts w:ascii="Calibri" w:hAnsi="Calibri"/>
                <w:b/>
                <w:sz w:val="24"/>
                <w:lang w:val="cs-CZ"/>
              </w:rPr>
              <w:t>Harmonogram dodávek a montáže</w:t>
            </w:r>
          </w:p>
        </w:tc>
      </w:tr>
      <w:tr w:rsidR="005724FA" w:rsidRPr="002A0A30" w14:paraId="255E5879" w14:textId="77777777">
        <w:trPr>
          <w:trHeight w:hRule="exact" w:val="290"/>
        </w:trPr>
        <w:tc>
          <w:tcPr>
            <w:tcW w:w="612" w:type="dxa"/>
            <w:tcBorders>
              <w:bottom w:val="single" w:sz="8" w:space="0" w:color="000000"/>
              <w:right w:val="single" w:sz="8" w:space="0" w:color="000000"/>
            </w:tcBorders>
          </w:tcPr>
          <w:p w14:paraId="173DA804" w14:textId="77777777" w:rsidR="005724FA" w:rsidRPr="002A0A30" w:rsidRDefault="005724FA">
            <w:pPr>
              <w:rPr>
                <w:lang w:val="cs-CZ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3518F" w14:textId="77777777" w:rsidR="005724FA" w:rsidRPr="002A0A30" w:rsidRDefault="005724FA">
            <w:pPr>
              <w:rPr>
                <w:lang w:val="cs-CZ"/>
              </w:rPr>
            </w:pPr>
          </w:p>
        </w:tc>
        <w:tc>
          <w:tcPr>
            <w:tcW w:w="18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CA5F5" w14:textId="77777777" w:rsidR="005724FA" w:rsidRPr="002A0A30" w:rsidRDefault="005724FA">
            <w:pPr>
              <w:rPr>
                <w:lang w:val="cs-CZ"/>
              </w:rPr>
            </w:pPr>
          </w:p>
        </w:tc>
        <w:tc>
          <w:tcPr>
            <w:tcW w:w="9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754AA" w14:textId="77777777" w:rsidR="005724FA" w:rsidRPr="002A0A30" w:rsidRDefault="005724FA">
            <w:pPr>
              <w:rPr>
                <w:lang w:val="cs-CZ"/>
              </w:rPr>
            </w:pPr>
          </w:p>
        </w:tc>
        <w:tc>
          <w:tcPr>
            <w:tcW w:w="9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7BB21" w14:textId="77777777" w:rsidR="005724FA" w:rsidRPr="002A0A30" w:rsidRDefault="005724FA">
            <w:pPr>
              <w:rPr>
                <w:lang w:val="cs-CZ"/>
              </w:rPr>
            </w:pPr>
          </w:p>
        </w:tc>
        <w:tc>
          <w:tcPr>
            <w:tcW w:w="9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28B66" w14:textId="77777777" w:rsidR="005724FA" w:rsidRPr="002A0A30" w:rsidRDefault="005724FA">
            <w:pPr>
              <w:rPr>
                <w:lang w:val="cs-CZ"/>
              </w:rPr>
            </w:pPr>
          </w:p>
        </w:tc>
        <w:tc>
          <w:tcPr>
            <w:tcW w:w="9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A9A8D" w14:textId="77777777" w:rsidR="005724FA" w:rsidRPr="002A0A30" w:rsidRDefault="005724FA">
            <w:pPr>
              <w:rPr>
                <w:lang w:val="cs-CZ"/>
              </w:rPr>
            </w:pPr>
          </w:p>
        </w:tc>
        <w:tc>
          <w:tcPr>
            <w:tcW w:w="9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7EC8A" w14:textId="77777777" w:rsidR="005724FA" w:rsidRPr="002A0A30" w:rsidRDefault="005724FA">
            <w:pPr>
              <w:rPr>
                <w:lang w:val="cs-CZ"/>
              </w:rPr>
            </w:pPr>
          </w:p>
        </w:tc>
        <w:tc>
          <w:tcPr>
            <w:tcW w:w="9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A3164" w14:textId="77777777" w:rsidR="005724FA" w:rsidRPr="002A0A30" w:rsidRDefault="005724FA">
            <w:pPr>
              <w:rPr>
                <w:lang w:val="cs-CZ"/>
              </w:rPr>
            </w:pPr>
          </w:p>
        </w:tc>
        <w:tc>
          <w:tcPr>
            <w:tcW w:w="9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59934" w14:textId="77777777" w:rsidR="005724FA" w:rsidRPr="002A0A30" w:rsidRDefault="005724FA">
            <w:pPr>
              <w:rPr>
                <w:lang w:val="cs-CZ"/>
              </w:rPr>
            </w:pPr>
          </w:p>
        </w:tc>
        <w:tc>
          <w:tcPr>
            <w:tcW w:w="9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32B7E" w14:textId="77777777" w:rsidR="005724FA" w:rsidRPr="002A0A30" w:rsidRDefault="005724FA">
            <w:pPr>
              <w:rPr>
                <w:lang w:val="cs-CZ"/>
              </w:rPr>
            </w:pPr>
          </w:p>
        </w:tc>
        <w:tc>
          <w:tcPr>
            <w:tcW w:w="998" w:type="dxa"/>
            <w:tcBorders>
              <w:left w:val="single" w:sz="8" w:space="0" w:color="000000"/>
              <w:bottom w:val="single" w:sz="8" w:space="0" w:color="000000"/>
            </w:tcBorders>
          </w:tcPr>
          <w:p w14:paraId="6548652D" w14:textId="77777777" w:rsidR="005724FA" w:rsidRPr="002A0A30" w:rsidRDefault="005724FA">
            <w:pPr>
              <w:rPr>
                <w:lang w:val="cs-CZ"/>
              </w:rPr>
            </w:pPr>
          </w:p>
        </w:tc>
      </w:tr>
      <w:tr w:rsidR="005724FA" w:rsidRPr="002A0A30" w14:paraId="7365CF53" w14:textId="77777777">
        <w:trPr>
          <w:trHeight w:hRule="exact" w:val="581"/>
        </w:trPr>
        <w:tc>
          <w:tcPr>
            <w:tcW w:w="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4EDBA" w14:textId="77777777" w:rsidR="005724FA" w:rsidRPr="002A0A30" w:rsidRDefault="005724FA">
            <w:pPr>
              <w:rPr>
                <w:lang w:val="cs-CZ"/>
              </w:rPr>
            </w:pP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0D542" w14:textId="77777777" w:rsidR="005724FA" w:rsidRPr="002A0A30" w:rsidRDefault="00000000">
            <w:pPr>
              <w:pStyle w:val="TableParagraph"/>
              <w:spacing w:before="162"/>
              <w:ind w:left="386"/>
              <w:rPr>
                <w:sz w:val="20"/>
                <w:lang w:val="cs-CZ"/>
              </w:rPr>
            </w:pPr>
            <w:r w:rsidRPr="002A0A30">
              <w:rPr>
                <w:sz w:val="20"/>
                <w:lang w:val="cs-CZ"/>
              </w:rPr>
              <w:t>část dodávky a montáže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212E6" w14:textId="77777777" w:rsidR="005724FA" w:rsidRPr="002A0A30" w:rsidRDefault="00000000">
            <w:pPr>
              <w:pStyle w:val="TableParagraph"/>
              <w:spacing w:before="1" w:line="259" w:lineRule="auto"/>
              <w:ind w:left="640" w:right="73" w:hanging="552"/>
              <w:rPr>
                <w:rFonts w:ascii="Calibri" w:hAnsi="Calibri"/>
                <w:lang w:val="cs-CZ"/>
              </w:rPr>
            </w:pPr>
            <w:r w:rsidRPr="002A0A30">
              <w:rPr>
                <w:rFonts w:ascii="Calibri" w:hAnsi="Calibri"/>
                <w:lang w:val="cs-CZ"/>
              </w:rPr>
              <w:t>termín od počátku plnění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7EBFE2A" w14:textId="77777777" w:rsidR="005724FA" w:rsidRPr="002A0A30" w:rsidRDefault="00000000">
            <w:pPr>
              <w:pStyle w:val="TableParagraph"/>
              <w:spacing w:before="145"/>
              <w:ind w:left="187"/>
              <w:rPr>
                <w:rFonts w:ascii="Calibri" w:hAnsi="Calibri"/>
                <w:lang w:val="cs-CZ"/>
              </w:rPr>
            </w:pPr>
            <w:r w:rsidRPr="002A0A30">
              <w:rPr>
                <w:rFonts w:ascii="Calibri" w:hAnsi="Calibri"/>
                <w:lang w:val="cs-CZ"/>
              </w:rPr>
              <w:t>10 dnů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5382476E" w14:textId="77777777" w:rsidR="005724FA" w:rsidRPr="002A0A30" w:rsidRDefault="00000000">
            <w:pPr>
              <w:pStyle w:val="TableParagraph"/>
              <w:spacing w:before="145"/>
              <w:ind w:left="168" w:right="150"/>
              <w:jc w:val="center"/>
              <w:rPr>
                <w:rFonts w:ascii="Calibri" w:hAnsi="Calibri"/>
                <w:lang w:val="cs-CZ"/>
              </w:rPr>
            </w:pPr>
            <w:r w:rsidRPr="002A0A30">
              <w:rPr>
                <w:rFonts w:ascii="Calibri" w:hAnsi="Calibri"/>
                <w:lang w:val="cs-CZ"/>
              </w:rPr>
              <w:t>20 dnů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</w:tcPr>
          <w:p w14:paraId="47FB2D50" w14:textId="77777777" w:rsidR="005724FA" w:rsidRPr="002A0A30" w:rsidRDefault="00000000">
            <w:pPr>
              <w:pStyle w:val="TableParagraph"/>
              <w:spacing w:before="145"/>
              <w:ind w:left="167" w:right="150"/>
              <w:jc w:val="center"/>
              <w:rPr>
                <w:rFonts w:ascii="Calibri" w:hAnsi="Calibri"/>
                <w:lang w:val="cs-CZ"/>
              </w:rPr>
            </w:pPr>
            <w:r w:rsidRPr="002A0A30">
              <w:rPr>
                <w:rFonts w:ascii="Calibri" w:hAnsi="Calibri"/>
                <w:lang w:val="cs-CZ"/>
              </w:rPr>
              <w:t>30 dnů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0A06348D" w14:textId="77777777" w:rsidR="005724FA" w:rsidRPr="002A0A30" w:rsidRDefault="00000000">
            <w:pPr>
              <w:pStyle w:val="TableParagraph"/>
              <w:spacing w:before="145"/>
              <w:ind w:left="168" w:right="150"/>
              <w:jc w:val="center"/>
              <w:rPr>
                <w:rFonts w:ascii="Calibri" w:hAnsi="Calibri"/>
                <w:lang w:val="cs-CZ"/>
              </w:rPr>
            </w:pPr>
            <w:r w:rsidRPr="002A0A30">
              <w:rPr>
                <w:rFonts w:ascii="Calibri" w:hAnsi="Calibri"/>
                <w:lang w:val="cs-CZ"/>
              </w:rPr>
              <w:t>40 dnů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2B1ABA93" w14:textId="77777777" w:rsidR="005724FA" w:rsidRPr="002A0A30" w:rsidRDefault="00000000">
            <w:pPr>
              <w:pStyle w:val="TableParagraph"/>
              <w:spacing w:before="145"/>
              <w:ind w:left="168" w:right="150"/>
              <w:jc w:val="center"/>
              <w:rPr>
                <w:rFonts w:ascii="Calibri" w:hAnsi="Calibri"/>
                <w:lang w:val="cs-CZ"/>
              </w:rPr>
            </w:pPr>
            <w:r w:rsidRPr="002A0A30">
              <w:rPr>
                <w:rFonts w:ascii="Calibri" w:hAnsi="Calibri"/>
                <w:lang w:val="cs-CZ"/>
              </w:rPr>
              <w:t>50 dnů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</w:tcPr>
          <w:p w14:paraId="3B745977" w14:textId="77777777" w:rsidR="005724FA" w:rsidRPr="002A0A30" w:rsidRDefault="00000000">
            <w:pPr>
              <w:pStyle w:val="TableParagraph"/>
              <w:spacing w:before="145"/>
              <w:ind w:left="186"/>
              <w:rPr>
                <w:rFonts w:ascii="Calibri" w:hAnsi="Calibri"/>
                <w:lang w:val="cs-CZ"/>
              </w:rPr>
            </w:pPr>
            <w:r w:rsidRPr="002A0A30">
              <w:rPr>
                <w:rFonts w:ascii="Calibri" w:hAnsi="Calibri"/>
                <w:lang w:val="cs-CZ"/>
              </w:rPr>
              <w:t>60 dnů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79B"/>
          </w:tcPr>
          <w:p w14:paraId="79990FAE" w14:textId="77777777" w:rsidR="005724FA" w:rsidRPr="002A0A30" w:rsidRDefault="00000000">
            <w:pPr>
              <w:pStyle w:val="TableParagraph"/>
              <w:spacing w:before="145"/>
              <w:ind w:left="186"/>
              <w:rPr>
                <w:rFonts w:ascii="Calibri" w:hAnsi="Calibri"/>
                <w:lang w:val="cs-CZ"/>
              </w:rPr>
            </w:pPr>
            <w:r w:rsidRPr="002A0A30">
              <w:rPr>
                <w:rFonts w:ascii="Calibri" w:hAnsi="Calibri"/>
                <w:lang w:val="cs-CZ"/>
              </w:rPr>
              <w:t>70 dnů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4E2"/>
          </w:tcPr>
          <w:p w14:paraId="7FFB8429" w14:textId="77777777" w:rsidR="005724FA" w:rsidRPr="002A0A30" w:rsidRDefault="00000000">
            <w:pPr>
              <w:pStyle w:val="TableParagraph"/>
              <w:spacing w:before="145"/>
              <w:ind w:left="186"/>
              <w:rPr>
                <w:rFonts w:ascii="Calibri" w:hAnsi="Calibri"/>
                <w:lang w:val="cs-CZ"/>
              </w:rPr>
            </w:pPr>
            <w:r w:rsidRPr="002A0A30">
              <w:rPr>
                <w:rFonts w:ascii="Calibri" w:hAnsi="Calibri"/>
                <w:lang w:val="cs-CZ"/>
              </w:rPr>
              <w:t>80 dnů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A9694"/>
          </w:tcPr>
          <w:p w14:paraId="6F0A2622" w14:textId="77777777" w:rsidR="005724FA" w:rsidRPr="002A0A30" w:rsidRDefault="00000000">
            <w:pPr>
              <w:pStyle w:val="TableParagraph"/>
              <w:spacing w:before="145"/>
              <w:ind w:left="186"/>
              <w:rPr>
                <w:rFonts w:ascii="Calibri" w:hAnsi="Calibri"/>
                <w:lang w:val="cs-CZ"/>
              </w:rPr>
            </w:pPr>
            <w:r w:rsidRPr="002A0A30">
              <w:rPr>
                <w:rFonts w:ascii="Calibri" w:hAnsi="Calibri"/>
                <w:lang w:val="cs-CZ"/>
              </w:rPr>
              <w:t>90 dnů</w:t>
            </w:r>
          </w:p>
        </w:tc>
      </w:tr>
      <w:tr w:rsidR="005724FA" w:rsidRPr="002A0A30" w14:paraId="28F17BAC" w14:textId="77777777">
        <w:trPr>
          <w:trHeight w:hRule="exact" w:val="754"/>
        </w:trPr>
        <w:tc>
          <w:tcPr>
            <w:tcW w:w="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F8F6D" w14:textId="77777777" w:rsidR="005724FA" w:rsidRPr="002A0A30" w:rsidRDefault="005724FA">
            <w:pPr>
              <w:pStyle w:val="TableParagraph"/>
              <w:rPr>
                <w:rFonts w:ascii="Calibri"/>
                <w:sz w:val="19"/>
                <w:lang w:val="cs-CZ"/>
              </w:rPr>
            </w:pPr>
          </w:p>
          <w:p w14:paraId="6CBE0E34" w14:textId="77777777" w:rsidR="005724FA" w:rsidRPr="002A0A30" w:rsidRDefault="00000000">
            <w:pPr>
              <w:pStyle w:val="TableParagraph"/>
              <w:ind w:left="19"/>
              <w:rPr>
                <w:rFonts w:ascii="Calibri"/>
                <w:lang w:val="cs-CZ"/>
              </w:rPr>
            </w:pPr>
            <w:r w:rsidRPr="002A0A30">
              <w:rPr>
                <w:rFonts w:ascii="Calibri"/>
                <w:lang w:val="cs-CZ"/>
              </w:rPr>
              <w:t>1)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3D747" w14:textId="77777777" w:rsidR="005724FA" w:rsidRPr="002A0A30" w:rsidRDefault="005724FA">
            <w:pPr>
              <w:pStyle w:val="TableParagraph"/>
              <w:spacing w:before="4"/>
              <w:rPr>
                <w:rFonts w:ascii="Calibri"/>
                <w:sz w:val="20"/>
                <w:lang w:val="cs-CZ"/>
              </w:rPr>
            </w:pPr>
          </w:p>
          <w:p w14:paraId="29D69855" w14:textId="77777777" w:rsidR="005724FA" w:rsidRPr="002A0A30" w:rsidRDefault="00000000">
            <w:pPr>
              <w:pStyle w:val="TableParagraph"/>
              <w:spacing w:before="1"/>
              <w:ind w:left="28"/>
              <w:rPr>
                <w:sz w:val="20"/>
                <w:lang w:val="cs-CZ"/>
              </w:rPr>
            </w:pPr>
            <w:r w:rsidRPr="002A0A30">
              <w:rPr>
                <w:sz w:val="20"/>
                <w:lang w:val="cs-CZ"/>
              </w:rPr>
              <w:t>Anténní systémy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ED10B" w14:textId="77777777" w:rsidR="005724FA" w:rsidRPr="002A0A30" w:rsidRDefault="005724FA">
            <w:pPr>
              <w:pStyle w:val="TableParagraph"/>
              <w:rPr>
                <w:rFonts w:ascii="Calibri"/>
                <w:sz w:val="19"/>
                <w:lang w:val="cs-CZ"/>
              </w:rPr>
            </w:pPr>
          </w:p>
          <w:p w14:paraId="6FC65681" w14:textId="77777777" w:rsidR="005724FA" w:rsidRPr="002A0A30" w:rsidRDefault="00000000">
            <w:pPr>
              <w:pStyle w:val="TableParagraph"/>
              <w:ind w:left="447" w:right="444"/>
              <w:jc w:val="center"/>
              <w:rPr>
                <w:rFonts w:ascii="Calibri" w:hAnsi="Calibri"/>
                <w:lang w:val="cs-CZ"/>
              </w:rPr>
            </w:pPr>
            <w:r w:rsidRPr="002A0A30">
              <w:rPr>
                <w:rFonts w:ascii="Calibri" w:hAnsi="Calibri"/>
                <w:lang w:val="cs-CZ"/>
              </w:rPr>
              <w:t>do 20 dnů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185F4" w14:textId="77777777" w:rsidR="005724FA" w:rsidRPr="002A0A30" w:rsidRDefault="005724FA">
            <w:pPr>
              <w:rPr>
                <w:lang w:val="cs-CZ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1AACBB7B" w14:textId="77777777" w:rsidR="005724FA" w:rsidRPr="002A0A30" w:rsidRDefault="005724FA">
            <w:pPr>
              <w:pStyle w:val="TableParagraph"/>
              <w:rPr>
                <w:rFonts w:ascii="Calibri"/>
                <w:sz w:val="19"/>
                <w:lang w:val="cs-CZ"/>
              </w:rPr>
            </w:pPr>
          </w:p>
          <w:p w14:paraId="6FA12F5A" w14:textId="77777777" w:rsidR="005724FA" w:rsidRPr="002A0A30" w:rsidRDefault="00000000">
            <w:pPr>
              <w:pStyle w:val="TableParagraph"/>
              <w:ind w:left="165" w:right="150"/>
              <w:jc w:val="center"/>
              <w:rPr>
                <w:rFonts w:ascii="Calibri"/>
                <w:lang w:val="cs-CZ"/>
              </w:rPr>
            </w:pPr>
            <w:proofErr w:type="gramStart"/>
            <w:r w:rsidRPr="002A0A30">
              <w:rPr>
                <w:rFonts w:ascii="Calibri"/>
                <w:lang w:val="cs-CZ"/>
              </w:rPr>
              <w:t>100%</w:t>
            </w:r>
            <w:proofErr w:type="gramEnd"/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28F73" w14:textId="77777777" w:rsidR="005724FA" w:rsidRPr="002A0A30" w:rsidRDefault="005724FA">
            <w:pPr>
              <w:rPr>
                <w:lang w:val="cs-CZ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5FD15" w14:textId="77777777" w:rsidR="005724FA" w:rsidRPr="002A0A30" w:rsidRDefault="005724FA">
            <w:pPr>
              <w:rPr>
                <w:lang w:val="cs-CZ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ABAFD" w14:textId="77777777" w:rsidR="005724FA" w:rsidRPr="002A0A30" w:rsidRDefault="005724FA">
            <w:pPr>
              <w:rPr>
                <w:lang w:val="cs-CZ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443C3" w14:textId="77777777" w:rsidR="005724FA" w:rsidRPr="002A0A30" w:rsidRDefault="005724FA">
            <w:pPr>
              <w:rPr>
                <w:lang w:val="cs-CZ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89777" w14:textId="77777777" w:rsidR="005724FA" w:rsidRPr="002A0A30" w:rsidRDefault="005724FA">
            <w:pPr>
              <w:rPr>
                <w:lang w:val="cs-CZ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75B04" w14:textId="77777777" w:rsidR="005724FA" w:rsidRPr="002A0A30" w:rsidRDefault="005724FA">
            <w:pPr>
              <w:rPr>
                <w:lang w:val="cs-CZ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0B776D" w14:textId="77777777" w:rsidR="005724FA" w:rsidRPr="002A0A30" w:rsidRDefault="005724FA">
            <w:pPr>
              <w:rPr>
                <w:lang w:val="cs-CZ"/>
              </w:rPr>
            </w:pPr>
          </w:p>
        </w:tc>
      </w:tr>
      <w:tr w:rsidR="005724FA" w:rsidRPr="002A0A30" w14:paraId="25996B47" w14:textId="77777777">
        <w:trPr>
          <w:trHeight w:hRule="exact" w:val="739"/>
        </w:trPr>
        <w:tc>
          <w:tcPr>
            <w:tcW w:w="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23E9D" w14:textId="77777777" w:rsidR="005724FA" w:rsidRPr="002A0A30" w:rsidRDefault="005724FA">
            <w:pPr>
              <w:pStyle w:val="TableParagraph"/>
              <w:spacing w:before="5"/>
              <w:rPr>
                <w:rFonts w:ascii="Calibri"/>
                <w:sz w:val="18"/>
                <w:lang w:val="cs-CZ"/>
              </w:rPr>
            </w:pPr>
          </w:p>
          <w:p w14:paraId="63C8F1A9" w14:textId="77777777" w:rsidR="005724FA" w:rsidRPr="002A0A30" w:rsidRDefault="00000000">
            <w:pPr>
              <w:pStyle w:val="TableParagraph"/>
              <w:ind w:left="19"/>
              <w:rPr>
                <w:rFonts w:ascii="Calibri"/>
                <w:lang w:val="cs-CZ"/>
              </w:rPr>
            </w:pPr>
            <w:r w:rsidRPr="002A0A30">
              <w:rPr>
                <w:rFonts w:ascii="Calibri"/>
                <w:lang w:val="cs-CZ"/>
              </w:rPr>
              <w:t>2)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BDE6D" w14:textId="77777777" w:rsidR="005724FA" w:rsidRPr="002A0A30" w:rsidRDefault="00000000">
            <w:pPr>
              <w:pStyle w:val="TableParagraph"/>
              <w:spacing w:before="119" w:line="256" w:lineRule="auto"/>
              <w:ind w:left="28"/>
              <w:rPr>
                <w:sz w:val="20"/>
                <w:lang w:val="cs-CZ"/>
              </w:rPr>
            </w:pPr>
            <w:r w:rsidRPr="002A0A30">
              <w:rPr>
                <w:sz w:val="20"/>
                <w:lang w:val="cs-CZ"/>
              </w:rPr>
              <w:t>Příprava skříní na elektronická zařízení a montáž technologie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0C302" w14:textId="77777777" w:rsidR="005724FA" w:rsidRPr="002A0A30" w:rsidRDefault="005724FA">
            <w:pPr>
              <w:pStyle w:val="TableParagraph"/>
              <w:spacing w:before="5"/>
              <w:rPr>
                <w:rFonts w:ascii="Calibri"/>
                <w:sz w:val="18"/>
                <w:lang w:val="cs-CZ"/>
              </w:rPr>
            </w:pPr>
          </w:p>
          <w:p w14:paraId="6305DB2C" w14:textId="77777777" w:rsidR="005724FA" w:rsidRPr="002A0A30" w:rsidRDefault="00000000">
            <w:pPr>
              <w:pStyle w:val="TableParagraph"/>
              <w:ind w:left="447" w:right="444"/>
              <w:jc w:val="center"/>
              <w:rPr>
                <w:rFonts w:ascii="Calibri" w:hAnsi="Calibri"/>
                <w:lang w:val="cs-CZ"/>
              </w:rPr>
            </w:pPr>
            <w:r w:rsidRPr="002A0A30">
              <w:rPr>
                <w:rFonts w:ascii="Calibri" w:hAnsi="Calibri"/>
                <w:lang w:val="cs-CZ"/>
              </w:rPr>
              <w:t>do 30 dnů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610B5" w14:textId="77777777" w:rsidR="005724FA" w:rsidRPr="002A0A30" w:rsidRDefault="005724FA">
            <w:pPr>
              <w:rPr>
                <w:lang w:val="cs-CZ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BD4E8" w14:textId="77777777" w:rsidR="005724FA" w:rsidRPr="002A0A30" w:rsidRDefault="005724FA">
            <w:pPr>
              <w:rPr>
                <w:lang w:val="cs-CZ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</w:tcPr>
          <w:p w14:paraId="5413AA83" w14:textId="77777777" w:rsidR="005724FA" w:rsidRPr="002A0A30" w:rsidRDefault="005724FA">
            <w:pPr>
              <w:pStyle w:val="TableParagraph"/>
              <w:spacing w:before="5"/>
              <w:rPr>
                <w:rFonts w:ascii="Calibri"/>
                <w:sz w:val="18"/>
                <w:lang w:val="cs-CZ"/>
              </w:rPr>
            </w:pPr>
          </w:p>
          <w:p w14:paraId="11814274" w14:textId="77777777" w:rsidR="005724FA" w:rsidRPr="002A0A30" w:rsidRDefault="00000000">
            <w:pPr>
              <w:pStyle w:val="TableParagraph"/>
              <w:ind w:left="165" w:right="150"/>
              <w:jc w:val="center"/>
              <w:rPr>
                <w:rFonts w:ascii="Calibri"/>
                <w:lang w:val="cs-CZ"/>
              </w:rPr>
            </w:pPr>
            <w:proofErr w:type="gramStart"/>
            <w:r w:rsidRPr="002A0A30">
              <w:rPr>
                <w:rFonts w:ascii="Calibri"/>
                <w:lang w:val="cs-CZ"/>
              </w:rPr>
              <w:t>100%</w:t>
            </w:r>
            <w:proofErr w:type="gramEnd"/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F0DF8" w14:textId="77777777" w:rsidR="005724FA" w:rsidRPr="002A0A30" w:rsidRDefault="005724FA">
            <w:pPr>
              <w:rPr>
                <w:lang w:val="cs-CZ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7B4EA" w14:textId="77777777" w:rsidR="005724FA" w:rsidRPr="002A0A30" w:rsidRDefault="005724FA">
            <w:pPr>
              <w:rPr>
                <w:lang w:val="cs-CZ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45C55" w14:textId="77777777" w:rsidR="005724FA" w:rsidRPr="002A0A30" w:rsidRDefault="005724FA">
            <w:pPr>
              <w:rPr>
                <w:lang w:val="cs-CZ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71539" w14:textId="77777777" w:rsidR="005724FA" w:rsidRPr="002A0A30" w:rsidRDefault="005724FA">
            <w:pPr>
              <w:rPr>
                <w:lang w:val="cs-CZ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61E93" w14:textId="77777777" w:rsidR="005724FA" w:rsidRPr="002A0A30" w:rsidRDefault="005724FA">
            <w:pPr>
              <w:rPr>
                <w:lang w:val="cs-CZ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EFB257" w14:textId="77777777" w:rsidR="005724FA" w:rsidRPr="002A0A30" w:rsidRDefault="005724FA">
            <w:pPr>
              <w:rPr>
                <w:lang w:val="cs-CZ"/>
              </w:rPr>
            </w:pPr>
          </w:p>
        </w:tc>
      </w:tr>
      <w:tr w:rsidR="005724FA" w:rsidRPr="002A0A30" w14:paraId="37C43F6C" w14:textId="77777777">
        <w:trPr>
          <w:trHeight w:hRule="exact" w:val="739"/>
        </w:trPr>
        <w:tc>
          <w:tcPr>
            <w:tcW w:w="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55B10" w14:textId="77777777" w:rsidR="005724FA" w:rsidRPr="002A0A30" w:rsidRDefault="005724FA">
            <w:pPr>
              <w:pStyle w:val="TableParagraph"/>
              <w:spacing w:before="5"/>
              <w:rPr>
                <w:rFonts w:ascii="Calibri"/>
                <w:sz w:val="18"/>
                <w:lang w:val="cs-CZ"/>
              </w:rPr>
            </w:pPr>
          </w:p>
          <w:p w14:paraId="0D73273E" w14:textId="77777777" w:rsidR="005724FA" w:rsidRPr="002A0A30" w:rsidRDefault="00000000">
            <w:pPr>
              <w:pStyle w:val="TableParagraph"/>
              <w:ind w:left="19"/>
              <w:rPr>
                <w:rFonts w:ascii="Calibri"/>
                <w:lang w:val="cs-CZ"/>
              </w:rPr>
            </w:pPr>
            <w:r w:rsidRPr="002A0A30">
              <w:rPr>
                <w:rFonts w:ascii="Calibri"/>
                <w:lang w:val="cs-CZ"/>
              </w:rPr>
              <w:t>3)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5325E" w14:textId="77777777" w:rsidR="005724FA" w:rsidRPr="002A0A30" w:rsidRDefault="00000000">
            <w:pPr>
              <w:pStyle w:val="TableParagraph"/>
              <w:spacing w:before="119" w:line="256" w:lineRule="auto"/>
              <w:ind w:left="28" w:right="20"/>
              <w:rPr>
                <w:sz w:val="20"/>
                <w:lang w:val="cs-CZ"/>
              </w:rPr>
            </w:pPr>
            <w:r w:rsidRPr="002A0A30">
              <w:rPr>
                <w:sz w:val="20"/>
                <w:lang w:val="cs-CZ"/>
              </w:rPr>
              <w:t>Zprovoznění datové konektivity a integrace do systému AIS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A0681" w14:textId="77777777" w:rsidR="005724FA" w:rsidRPr="002A0A30" w:rsidRDefault="005724FA">
            <w:pPr>
              <w:pStyle w:val="TableParagraph"/>
              <w:spacing w:before="5"/>
              <w:rPr>
                <w:rFonts w:ascii="Calibri"/>
                <w:sz w:val="18"/>
                <w:lang w:val="cs-CZ"/>
              </w:rPr>
            </w:pPr>
          </w:p>
          <w:p w14:paraId="0FB87236" w14:textId="77777777" w:rsidR="005724FA" w:rsidRPr="002A0A30" w:rsidRDefault="00000000">
            <w:pPr>
              <w:pStyle w:val="TableParagraph"/>
              <w:ind w:left="447" w:right="444"/>
              <w:jc w:val="center"/>
              <w:rPr>
                <w:rFonts w:ascii="Calibri" w:hAnsi="Calibri"/>
                <w:lang w:val="cs-CZ"/>
              </w:rPr>
            </w:pPr>
            <w:r w:rsidRPr="002A0A30">
              <w:rPr>
                <w:rFonts w:ascii="Calibri" w:hAnsi="Calibri"/>
                <w:lang w:val="cs-CZ"/>
              </w:rPr>
              <w:t>do 40 dnů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231F2" w14:textId="77777777" w:rsidR="005724FA" w:rsidRPr="002A0A30" w:rsidRDefault="005724FA">
            <w:pPr>
              <w:rPr>
                <w:lang w:val="cs-CZ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2F0D3" w14:textId="77777777" w:rsidR="005724FA" w:rsidRPr="002A0A30" w:rsidRDefault="005724FA">
            <w:pPr>
              <w:rPr>
                <w:lang w:val="cs-CZ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D954F" w14:textId="77777777" w:rsidR="005724FA" w:rsidRPr="002A0A30" w:rsidRDefault="005724FA">
            <w:pPr>
              <w:rPr>
                <w:lang w:val="cs-CZ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61F5DC8D" w14:textId="77777777" w:rsidR="005724FA" w:rsidRPr="002A0A30" w:rsidRDefault="005724FA">
            <w:pPr>
              <w:pStyle w:val="TableParagraph"/>
              <w:spacing w:before="5"/>
              <w:rPr>
                <w:rFonts w:ascii="Calibri"/>
                <w:sz w:val="18"/>
                <w:lang w:val="cs-CZ"/>
              </w:rPr>
            </w:pPr>
          </w:p>
          <w:p w14:paraId="301AF9CC" w14:textId="77777777" w:rsidR="005724FA" w:rsidRPr="002A0A30" w:rsidRDefault="00000000">
            <w:pPr>
              <w:pStyle w:val="TableParagraph"/>
              <w:ind w:left="164" w:right="150"/>
              <w:jc w:val="center"/>
              <w:rPr>
                <w:rFonts w:ascii="Calibri"/>
                <w:lang w:val="cs-CZ"/>
              </w:rPr>
            </w:pPr>
            <w:proofErr w:type="gramStart"/>
            <w:r w:rsidRPr="002A0A30">
              <w:rPr>
                <w:rFonts w:ascii="Calibri"/>
                <w:lang w:val="cs-CZ"/>
              </w:rPr>
              <w:t>100%</w:t>
            </w:r>
            <w:proofErr w:type="gramEnd"/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DC228" w14:textId="77777777" w:rsidR="005724FA" w:rsidRPr="002A0A30" w:rsidRDefault="005724FA">
            <w:pPr>
              <w:rPr>
                <w:lang w:val="cs-CZ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E311A" w14:textId="77777777" w:rsidR="005724FA" w:rsidRPr="002A0A30" w:rsidRDefault="005724FA">
            <w:pPr>
              <w:rPr>
                <w:lang w:val="cs-CZ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E919B" w14:textId="77777777" w:rsidR="005724FA" w:rsidRPr="002A0A30" w:rsidRDefault="005724FA">
            <w:pPr>
              <w:rPr>
                <w:lang w:val="cs-CZ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4B503" w14:textId="77777777" w:rsidR="005724FA" w:rsidRPr="002A0A30" w:rsidRDefault="005724FA">
            <w:pPr>
              <w:rPr>
                <w:lang w:val="cs-CZ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B0F56D" w14:textId="77777777" w:rsidR="005724FA" w:rsidRPr="002A0A30" w:rsidRDefault="005724FA">
            <w:pPr>
              <w:rPr>
                <w:lang w:val="cs-CZ"/>
              </w:rPr>
            </w:pPr>
          </w:p>
        </w:tc>
      </w:tr>
      <w:tr w:rsidR="005724FA" w:rsidRPr="002A0A30" w14:paraId="02878348" w14:textId="77777777">
        <w:trPr>
          <w:trHeight w:hRule="exact" w:val="506"/>
        </w:trPr>
        <w:tc>
          <w:tcPr>
            <w:tcW w:w="612" w:type="dxa"/>
            <w:tcBorders>
              <w:top w:val="single" w:sz="8" w:space="0" w:color="000000"/>
              <w:right w:val="single" w:sz="8" w:space="0" w:color="000000"/>
            </w:tcBorders>
          </w:tcPr>
          <w:p w14:paraId="7EC1F091" w14:textId="77777777" w:rsidR="005724FA" w:rsidRPr="002A0A30" w:rsidRDefault="00000000">
            <w:pPr>
              <w:pStyle w:val="TableParagraph"/>
              <w:spacing w:before="109"/>
              <w:ind w:left="19"/>
              <w:rPr>
                <w:rFonts w:ascii="Calibri"/>
                <w:lang w:val="cs-CZ"/>
              </w:rPr>
            </w:pPr>
            <w:r w:rsidRPr="002A0A30">
              <w:rPr>
                <w:rFonts w:ascii="Calibri"/>
                <w:lang w:val="cs-CZ"/>
              </w:rPr>
              <w:t>4)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136DED0" w14:textId="77777777" w:rsidR="005724FA" w:rsidRPr="002A0A30" w:rsidRDefault="00000000">
            <w:pPr>
              <w:pStyle w:val="TableParagraph"/>
              <w:spacing w:before="127"/>
              <w:ind w:left="28"/>
              <w:rPr>
                <w:sz w:val="20"/>
                <w:lang w:val="cs-CZ"/>
              </w:rPr>
            </w:pPr>
            <w:r w:rsidRPr="002A0A30">
              <w:rPr>
                <w:sz w:val="20"/>
                <w:lang w:val="cs-CZ"/>
              </w:rPr>
              <w:t xml:space="preserve">Měření a </w:t>
            </w:r>
            <w:proofErr w:type="spellStart"/>
            <w:r w:rsidRPr="002A0A30">
              <w:rPr>
                <w:sz w:val="20"/>
                <w:lang w:val="cs-CZ"/>
              </w:rPr>
              <w:t>vystupní</w:t>
            </w:r>
            <w:proofErr w:type="spellEnd"/>
            <w:r w:rsidRPr="002A0A30">
              <w:rPr>
                <w:sz w:val="20"/>
                <w:lang w:val="cs-CZ"/>
              </w:rPr>
              <w:t xml:space="preserve"> dokumentace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10EC061" w14:textId="77777777" w:rsidR="005724FA" w:rsidRPr="002A0A30" w:rsidRDefault="00000000">
            <w:pPr>
              <w:pStyle w:val="TableParagraph"/>
              <w:spacing w:before="109"/>
              <w:ind w:left="447" w:right="444"/>
              <w:jc w:val="center"/>
              <w:rPr>
                <w:rFonts w:ascii="Calibri" w:hAnsi="Calibri"/>
                <w:lang w:val="cs-CZ"/>
              </w:rPr>
            </w:pPr>
            <w:r w:rsidRPr="002A0A30">
              <w:rPr>
                <w:rFonts w:ascii="Calibri" w:hAnsi="Calibri"/>
                <w:lang w:val="cs-CZ"/>
              </w:rPr>
              <w:t>do 50 dnů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DF73BF5" w14:textId="77777777" w:rsidR="005724FA" w:rsidRPr="002A0A30" w:rsidRDefault="005724FA">
            <w:pPr>
              <w:rPr>
                <w:lang w:val="cs-CZ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0C3DD00" w14:textId="77777777" w:rsidR="005724FA" w:rsidRPr="002A0A30" w:rsidRDefault="005724FA">
            <w:pPr>
              <w:rPr>
                <w:lang w:val="cs-CZ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5022F47" w14:textId="77777777" w:rsidR="005724FA" w:rsidRPr="002A0A30" w:rsidRDefault="005724FA">
            <w:pPr>
              <w:rPr>
                <w:lang w:val="cs-CZ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FDC8E4F" w14:textId="77777777" w:rsidR="005724FA" w:rsidRPr="002A0A30" w:rsidRDefault="005724FA">
            <w:pPr>
              <w:rPr>
                <w:lang w:val="cs-CZ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FBFBF"/>
          </w:tcPr>
          <w:p w14:paraId="5B4C4C88" w14:textId="77777777" w:rsidR="005724FA" w:rsidRPr="002A0A30" w:rsidRDefault="00000000">
            <w:pPr>
              <w:pStyle w:val="TableParagraph"/>
              <w:spacing w:before="196"/>
              <w:ind w:left="164" w:right="150"/>
              <w:jc w:val="center"/>
              <w:rPr>
                <w:rFonts w:ascii="Calibri"/>
                <w:lang w:val="cs-CZ"/>
              </w:rPr>
            </w:pPr>
            <w:proofErr w:type="gramStart"/>
            <w:r w:rsidRPr="002A0A30">
              <w:rPr>
                <w:rFonts w:ascii="Calibri"/>
                <w:lang w:val="cs-CZ"/>
              </w:rPr>
              <w:t>100%</w:t>
            </w:r>
            <w:proofErr w:type="gramEnd"/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20E376" w14:textId="77777777" w:rsidR="005724FA" w:rsidRPr="002A0A30" w:rsidRDefault="005724FA">
            <w:pPr>
              <w:rPr>
                <w:lang w:val="cs-CZ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DC2E87B" w14:textId="77777777" w:rsidR="005724FA" w:rsidRPr="002A0A30" w:rsidRDefault="005724FA">
            <w:pPr>
              <w:rPr>
                <w:lang w:val="cs-CZ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95D7C84" w14:textId="77777777" w:rsidR="005724FA" w:rsidRPr="002A0A30" w:rsidRDefault="005724FA">
            <w:pPr>
              <w:rPr>
                <w:lang w:val="cs-CZ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</w:tcBorders>
          </w:tcPr>
          <w:p w14:paraId="727EB8E1" w14:textId="77777777" w:rsidR="005724FA" w:rsidRPr="002A0A30" w:rsidRDefault="005724FA">
            <w:pPr>
              <w:rPr>
                <w:lang w:val="cs-CZ"/>
              </w:rPr>
            </w:pPr>
          </w:p>
        </w:tc>
      </w:tr>
    </w:tbl>
    <w:p w14:paraId="23C4183B" w14:textId="77777777" w:rsidR="005724FA" w:rsidRPr="002A0A30" w:rsidRDefault="005724FA">
      <w:pPr>
        <w:pStyle w:val="Zkladntext"/>
        <w:rPr>
          <w:sz w:val="20"/>
          <w:lang w:val="cs-CZ"/>
        </w:rPr>
      </w:pPr>
    </w:p>
    <w:p w14:paraId="34E25652" w14:textId="77777777" w:rsidR="005724FA" w:rsidRPr="002A0A30" w:rsidRDefault="005724FA">
      <w:pPr>
        <w:pStyle w:val="Zkladntext"/>
        <w:rPr>
          <w:sz w:val="20"/>
          <w:lang w:val="cs-CZ"/>
        </w:rPr>
      </w:pPr>
    </w:p>
    <w:p w14:paraId="6A164BD2" w14:textId="77777777" w:rsidR="005724FA" w:rsidRPr="002A0A30" w:rsidRDefault="005724FA">
      <w:pPr>
        <w:pStyle w:val="Zkladntext"/>
        <w:rPr>
          <w:sz w:val="20"/>
          <w:lang w:val="cs-CZ"/>
        </w:rPr>
      </w:pPr>
    </w:p>
    <w:p w14:paraId="7467B4CB" w14:textId="77777777" w:rsidR="005724FA" w:rsidRPr="002A0A30" w:rsidRDefault="005724FA">
      <w:pPr>
        <w:pStyle w:val="Zkladntext"/>
        <w:rPr>
          <w:sz w:val="20"/>
          <w:lang w:val="cs-CZ"/>
        </w:rPr>
      </w:pPr>
    </w:p>
    <w:p w14:paraId="498FB31A" w14:textId="77777777" w:rsidR="005724FA" w:rsidRPr="002A0A30" w:rsidRDefault="005724FA">
      <w:pPr>
        <w:pStyle w:val="Zkladntext"/>
        <w:rPr>
          <w:sz w:val="20"/>
          <w:lang w:val="cs-CZ"/>
        </w:rPr>
      </w:pPr>
    </w:p>
    <w:p w14:paraId="28D6C0E4" w14:textId="77777777" w:rsidR="005724FA" w:rsidRPr="002A0A30" w:rsidRDefault="005724FA">
      <w:pPr>
        <w:pStyle w:val="Zkladntext"/>
        <w:rPr>
          <w:sz w:val="20"/>
          <w:lang w:val="cs-CZ"/>
        </w:rPr>
      </w:pPr>
    </w:p>
    <w:p w14:paraId="51B2B981" w14:textId="77777777" w:rsidR="005724FA" w:rsidRPr="002A0A30" w:rsidRDefault="005724FA">
      <w:pPr>
        <w:pStyle w:val="Zkladntext"/>
        <w:rPr>
          <w:sz w:val="20"/>
          <w:lang w:val="cs-CZ"/>
        </w:rPr>
      </w:pPr>
    </w:p>
    <w:p w14:paraId="50835910" w14:textId="77777777" w:rsidR="005724FA" w:rsidRPr="002A0A30" w:rsidRDefault="005724FA">
      <w:pPr>
        <w:pStyle w:val="Zkladntext"/>
        <w:rPr>
          <w:sz w:val="20"/>
          <w:lang w:val="cs-CZ"/>
        </w:rPr>
      </w:pPr>
    </w:p>
    <w:p w14:paraId="59FC946D" w14:textId="77777777" w:rsidR="005724FA" w:rsidRPr="002A0A30" w:rsidRDefault="005724FA">
      <w:pPr>
        <w:pStyle w:val="Zkladntext"/>
        <w:rPr>
          <w:sz w:val="20"/>
          <w:lang w:val="cs-CZ"/>
        </w:rPr>
      </w:pPr>
    </w:p>
    <w:p w14:paraId="49D6FCBA" w14:textId="77777777" w:rsidR="005724FA" w:rsidRDefault="005724FA">
      <w:pPr>
        <w:pStyle w:val="Zkladntext"/>
        <w:rPr>
          <w:sz w:val="20"/>
        </w:rPr>
      </w:pPr>
    </w:p>
    <w:p w14:paraId="57AA5152" w14:textId="77777777" w:rsidR="005724FA" w:rsidRDefault="005724FA">
      <w:pPr>
        <w:pStyle w:val="Zkladntext"/>
        <w:rPr>
          <w:sz w:val="20"/>
        </w:rPr>
      </w:pPr>
    </w:p>
    <w:p w14:paraId="3BFEAA41" w14:textId="77777777" w:rsidR="005724FA" w:rsidRDefault="005724FA">
      <w:pPr>
        <w:pStyle w:val="Zkladntext"/>
        <w:rPr>
          <w:sz w:val="20"/>
        </w:rPr>
      </w:pPr>
    </w:p>
    <w:p w14:paraId="33D655EF" w14:textId="77777777" w:rsidR="005724FA" w:rsidRDefault="005724FA">
      <w:pPr>
        <w:pStyle w:val="Zkladntext"/>
        <w:rPr>
          <w:sz w:val="20"/>
        </w:rPr>
      </w:pPr>
    </w:p>
    <w:p w14:paraId="40AB6EE4" w14:textId="77777777" w:rsidR="005724FA" w:rsidRDefault="005724FA">
      <w:pPr>
        <w:pStyle w:val="Zkladntext"/>
        <w:rPr>
          <w:sz w:val="20"/>
        </w:rPr>
      </w:pPr>
    </w:p>
    <w:p w14:paraId="0BC9FC18" w14:textId="77777777" w:rsidR="005724FA" w:rsidRDefault="005724FA">
      <w:pPr>
        <w:pStyle w:val="Zkladntext"/>
        <w:rPr>
          <w:sz w:val="20"/>
        </w:rPr>
      </w:pPr>
    </w:p>
    <w:p w14:paraId="5ED8E156" w14:textId="77777777" w:rsidR="005724FA" w:rsidRDefault="005724FA">
      <w:pPr>
        <w:pStyle w:val="Zkladntext"/>
        <w:rPr>
          <w:sz w:val="20"/>
        </w:rPr>
      </w:pPr>
    </w:p>
    <w:p w14:paraId="4149780F" w14:textId="77777777" w:rsidR="005724FA" w:rsidRDefault="005724FA">
      <w:pPr>
        <w:pStyle w:val="Zkladntext"/>
        <w:rPr>
          <w:sz w:val="20"/>
        </w:rPr>
      </w:pPr>
    </w:p>
    <w:p w14:paraId="3A8FACCB" w14:textId="77777777" w:rsidR="005724FA" w:rsidRDefault="005724FA">
      <w:pPr>
        <w:pStyle w:val="Zkladntext"/>
        <w:spacing w:before="7"/>
        <w:rPr>
          <w:sz w:val="17"/>
        </w:rPr>
      </w:pPr>
    </w:p>
    <w:p w14:paraId="34E4BD51" w14:textId="77777777" w:rsidR="005724FA" w:rsidRPr="002A0A30" w:rsidRDefault="00000000">
      <w:pPr>
        <w:pStyle w:val="Zkladntext"/>
        <w:ind w:left="147"/>
        <w:rPr>
          <w:lang w:val="cs-CZ"/>
        </w:rPr>
      </w:pPr>
      <w:r w:rsidRPr="002A0A30">
        <w:rPr>
          <w:lang w:val="cs-CZ"/>
        </w:rPr>
        <w:t>Smlouva č. S/ŘVC/185/OSE/</w:t>
      </w:r>
      <w:proofErr w:type="spellStart"/>
      <w:r w:rsidRPr="002A0A30">
        <w:rPr>
          <w:lang w:val="cs-CZ"/>
        </w:rPr>
        <w:t>SoD</w:t>
      </w:r>
      <w:proofErr w:type="spellEnd"/>
      <w:r w:rsidRPr="002A0A30">
        <w:rPr>
          <w:lang w:val="cs-CZ"/>
        </w:rPr>
        <w:t>/2022</w:t>
      </w:r>
    </w:p>
    <w:sectPr w:rsidR="005724FA" w:rsidRPr="002A0A30">
      <w:pgSz w:w="16840" w:h="11910" w:orient="landscape"/>
      <w:pgMar w:top="420" w:right="92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24FA"/>
    <w:rsid w:val="002A0A30"/>
    <w:rsid w:val="0057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255F829"/>
  <w15:docId w15:val="{B0CBF718-BDE4-4C6D-A427-14D03F24D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89"/>
      <w:ind w:left="1024"/>
      <w:jc w:val="center"/>
      <w:outlineLvl w:val="0"/>
    </w:pPr>
    <w:rPr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791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Mullerová</cp:lastModifiedBy>
  <cp:revision>2</cp:revision>
  <dcterms:created xsi:type="dcterms:W3CDTF">2023-03-28T16:23:00Z</dcterms:created>
  <dcterms:modified xsi:type="dcterms:W3CDTF">2023-03-28T14:24:00Z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LastSaved">
    <vt:filetime>2023-03-28T00:00:00Z</vt:filetime>
  </property>
</Properties>
</file>