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553FB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553FB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OSM-O/0207/2023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Elektro-viola s.r.o.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Luženská</w:t>
            </w:r>
            <w:proofErr w:type="spellEnd"/>
            <w:r>
              <w:rPr>
                <w:rFonts w:ascii="Arial" w:hAnsi="Arial"/>
                <w:sz w:val="18"/>
              </w:rPr>
              <w:t xml:space="preserve"> 2610, Rakovník 26901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27094600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CZ27094600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5D03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5D03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553FB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8" w:rsidRPr="00BA5068" w:rsidRDefault="00BA5068" w:rsidP="00BA506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BA5068">
              <w:rPr>
                <w:rFonts w:ascii="Arial" w:hAnsi="Arial"/>
                <w:sz w:val="18"/>
              </w:rPr>
              <w:t>Osoušeč</w:t>
            </w:r>
            <w:proofErr w:type="spellEnd"/>
            <w:r w:rsidRPr="00BA5068">
              <w:rPr>
                <w:rFonts w:ascii="Arial" w:hAnsi="Arial"/>
                <w:sz w:val="18"/>
              </w:rPr>
              <w:t xml:space="preserve"> rukou DYSON HU02 </w:t>
            </w:r>
            <w:proofErr w:type="spellStart"/>
            <w:r w:rsidRPr="00BA5068">
              <w:rPr>
                <w:rFonts w:ascii="Arial" w:hAnsi="Arial"/>
                <w:sz w:val="18"/>
              </w:rPr>
              <w:t>nickel</w:t>
            </w:r>
            <w:proofErr w:type="spellEnd"/>
            <w:r w:rsidRPr="00BA5068">
              <w:rPr>
                <w:rFonts w:ascii="Arial" w:hAnsi="Arial"/>
                <w:sz w:val="18"/>
              </w:rPr>
              <w:t xml:space="preserve"> AIRBLADE V do budovy Víceúčelového studijního a společenského centra Rakovník dle cenové nabídky č. NP230003136 ze dne 27. 3. 2023 v počtu 4 ks ve výši</w:t>
            </w:r>
          </w:p>
          <w:p w:rsidR="00BA5068" w:rsidRPr="00BA5068" w:rsidRDefault="00BA5068" w:rsidP="00BA50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A5068" w:rsidRPr="00BA5068" w:rsidRDefault="00BA5068" w:rsidP="00BA5068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5068">
              <w:rPr>
                <w:rFonts w:ascii="Arial" w:hAnsi="Arial"/>
                <w:sz w:val="18"/>
              </w:rPr>
              <w:t>Cena bez DPH 92.011,60 Kč, 21 % DPH 19.322,04 Kč, cena vč. DPH 111.334,04 Kč.</w:t>
            </w:r>
          </w:p>
          <w:p w:rsidR="00BA5068" w:rsidRPr="00BA5068" w:rsidRDefault="00BA5068" w:rsidP="00BA50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553FB" w:rsidRDefault="00BA5068" w:rsidP="00BA5068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5068">
              <w:rPr>
                <w:rFonts w:ascii="Arial" w:hAnsi="Arial"/>
                <w:sz w:val="18"/>
              </w:rPr>
              <w:t>Ve faktuře uvádějte číslo objednávky. Doba splatnosti je 3-4 týdny.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111</w:t>
            </w:r>
            <w:r w:rsidR="00517ECD">
              <w:rPr>
                <w:rFonts w:ascii="Arial" w:hAnsi="Arial"/>
                <w:b/>
                <w:sz w:val="21"/>
              </w:rPr>
              <w:t> 334,04</w:t>
            </w:r>
            <w:r>
              <w:rPr>
                <w:rFonts w:ascii="Arial" w:hAnsi="Arial"/>
                <w:b/>
                <w:sz w:val="21"/>
              </w:rPr>
              <w:t xml:space="preserve"> Kč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30.04.2023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FB" w:rsidRDefault="005D03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5D03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553F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53FB">
        <w:trPr>
          <w:cantSplit/>
        </w:trPr>
        <w:tc>
          <w:tcPr>
            <w:tcW w:w="1831" w:type="dxa"/>
            <w:gridSpan w:val="2"/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553FB" w:rsidRDefault="003E4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F8435B"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.03.2023</w:t>
            </w:r>
          </w:p>
        </w:tc>
      </w:tr>
      <w:tr w:rsidR="00F553FB">
        <w:trPr>
          <w:cantSplit/>
        </w:trPr>
        <w:tc>
          <w:tcPr>
            <w:tcW w:w="10769" w:type="dxa"/>
            <w:gridSpan w:val="13"/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10769" w:type="dxa"/>
            <w:gridSpan w:val="13"/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53FB">
        <w:trPr>
          <w:cantSplit/>
        </w:trPr>
        <w:tc>
          <w:tcPr>
            <w:tcW w:w="5384" w:type="dxa"/>
            <w:gridSpan w:val="4"/>
          </w:tcPr>
          <w:p w:rsidR="00F553FB" w:rsidRDefault="00F5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F553FB" w:rsidRDefault="00F553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553FB">
        <w:trPr>
          <w:cantSplit/>
        </w:trPr>
        <w:tc>
          <w:tcPr>
            <w:tcW w:w="10769" w:type="dxa"/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553FB">
        <w:trPr>
          <w:cantSplit/>
        </w:trPr>
        <w:tc>
          <w:tcPr>
            <w:tcW w:w="10769" w:type="dxa"/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553FB">
        <w:trPr>
          <w:cantSplit/>
        </w:trPr>
        <w:tc>
          <w:tcPr>
            <w:tcW w:w="10769" w:type="dxa"/>
          </w:tcPr>
          <w:p w:rsidR="00F553FB" w:rsidRDefault="003E433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:rsidR="00C011E9" w:rsidRDefault="00C011E9"/>
    <w:sectPr w:rsidR="00C011E9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FB"/>
    <w:rsid w:val="003E4330"/>
    <w:rsid w:val="0041341E"/>
    <w:rsid w:val="004A1851"/>
    <w:rsid w:val="00517ECD"/>
    <w:rsid w:val="005D037B"/>
    <w:rsid w:val="00872B48"/>
    <w:rsid w:val="00BA5068"/>
    <w:rsid w:val="00C011E9"/>
    <w:rsid w:val="00F553FB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6D2F"/>
  <w15:docId w15:val="{1C56EA30-C2DF-4A30-A786-0C9A120E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Company>Město Rakovník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2</cp:revision>
  <cp:lastPrinted>2023-03-27T10:11:00Z</cp:lastPrinted>
  <dcterms:created xsi:type="dcterms:W3CDTF">2023-03-28T05:42:00Z</dcterms:created>
  <dcterms:modified xsi:type="dcterms:W3CDTF">2023-03-28T05:42:00Z</dcterms:modified>
</cp:coreProperties>
</file>