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16" w:rsidRDefault="00C01416" w:rsidP="00C402CF">
      <w:pPr>
        <w:pStyle w:val="Normlnweb"/>
        <w:spacing w:after="0" w:afterAutospacing="0"/>
        <w:rPr>
          <w:rStyle w:val="Siln"/>
          <w:rFonts w:ascii="Open Sans" w:hAnsi="Open Sans" w:cs="Open Sans"/>
          <w:sz w:val="22"/>
          <w:szCs w:val="22"/>
        </w:rPr>
      </w:pPr>
    </w:p>
    <w:p w:rsidR="005C4EDB" w:rsidRDefault="005C4EDB" w:rsidP="00C402CF">
      <w:pPr>
        <w:pStyle w:val="Normlnweb"/>
        <w:spacing w:after="0" w:afterAutospacing="0"/>
        <w:rPr>
          <w:rStyle w:val="Siln"/>
          <w:rFonts w:ascii="Open Sans" w:hAnsi="Open Sans" w:cs="Open Sans"/>
          <w:sz w:val="22"/>
          <w:szCs w:val="22"/>
        </w:rPr>
      </w:pPr>
    </w:p>
    <w:p w:rsidR="005C4EDB" w:rsidRDefault="005C4EDB" w:rsidP="00C402CF">
      <w:pPr>
        <w:pStyle w:val="Normlnweb"/>
        <w:spacing w:after="0" w:afterAutospacing="0"/>
        <w:rPr>
          <w:rStyle w:val="Siln"/>
          <w:rFonts w:ascii="Open Sans" w:hAnsi="Open Sans" w:cs="Open Sans"/>
          <w:sz w:val="22"/>
          <w:szCs w:val="22"/>
        </w:rPr>
      </w:pPr>
    </w:p>
    <w:p w:rsidR="005C4EDB" w:rsidRDefault="005C4EDB" w:rsidP="00C402CF">
      <w:pPr>
        <w:pStyle w:val="Normlnweb"/>
        <w:spacing w:after="0" w:afterAutospacing="0"/>
        <w:rPr>
          <w:rStyle w:val="Siln"/>
          <w:rFonts w:ascii="Open Sans" w:hAnsi="Open Sans" w:cs="Open Sans"/>
          <w:sz w:val="22"/>
          <w:szCs w:val="22"/>
        </w:rPr>
      </w:pPr>
    </w:p>
    <w:p w:rsidR="00CF4FA2" w:rsidRPr="00C01416" w:rsidRDefault="004168D1" w:rsidP="00C01416">
      <w:pPr>
        <w:pStyle w:val="Normlnweb"/>
        <w:spacing w:after="0" w:afterAutospacing="0"/>
        <w:jc w:val="center"/>
        <w:rPr>
          <w:rStyle w:val="Siln"/>
          <w:rFonts w:ascii="Open Sans" w:hAnsi="Open Sans" w:cs="Open Sans"/>
          <w:bCs w:val="0"/>
          <w:sz w:val="22"/>
          <w:szCs w:val="22"/>
        </w:rPr>
      </w:pPr>
      <w:r w:rsidRPr="00C01416">
        <w:rPr>
          <w:rStyle w:val="Siln"/>
          <w:rFonts w:ascii="Open Sans" w:hAnsi="Open Sans" w:cs="Open Sans"/>
          <w:sz w:val="22"/>
          <w:szCs w:val="22"/>
        </w:rPr>
        <w:t>SMLOUVA O SPOLUPRÁCI</w:t>
      </w:r>
    </w:p>
    <w:p w:rsidR="00245D50" w:rsidRPr="00CD408C" w:rsidRDefault="00CD408C" w:rsidP="00245D50">
      <w:pPr>
        <w:tabs>
          <w:tab w:val="right" w:pos="7655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CD408C">
        <w:rPr>
          <w:rFonts w:ascii="Open Sans" w:hAnsi="Open Sans" w:cs="Open Sans"/>
          <w:b/>
          <w:sz w:val="22"/>
          <w:szCs w:val="22"/>
        </w:rPr>
        <w:t>č. O/5/2023/S/MPOP</w:t>
      </w:r>
    </w:p>
    <w:p w:rsidR="005A7BC3" w:rsidRDefault="005A7BC3" w:rsidP="00245D50">
      <w:pPr>
        <w:tabs>
          <w:tab w:val="right" w:pos="7655"/>
        </w:tabs>
        <w:jc w:val="center"/>
        <w:rPr>
          <w:rFonts w:ascii="Open Sans" w:hAnsi="Open Sans" w:cs="Open Sans"/>
          <w:sz w:val="22"/>
          <w:szCs w:val="22"/>
        </w:rPr>
      </w:pPr>
    </w:p>
    <w:p w:rsidR="005A7BC3" w:rsidRPr="00C01416" w:rsidRDefault="005A7BC3" w:rsidP="00245D50">
      <w:pPr>
        <w:tabs>
          <w:tab w:val="right" w:pos="7655"/>
        </w:tabs>
        <w:jc w:val="center"/>
        <w:rPr>
          <w:rFonts w:ascii="Open Sans" w:hAnsi="Open Sans" w:cs="Open Sans"/>
          <w:sz w:val="22"/>
          <w:szCs w:val="22"/>
        </w:rPr>
      </w:pPr>
    </w:p>
    <w:p w:rsidR="00655BDB" w:rsidRPr="00C01416" w:rsidRDefault="004168D1" w:rsidP="00245D50">
      <w:pPr>
        <w:tabs>
          <w:tab w:val="right" w:pos="7655"/>
        </w:tabs>
        <w:jc w:val="center"/>
        <w:rPr>
          <w:rStyle w:val="Zvraznn"/>
          <w:rFonts w:ascii="Open Sans" w:hAnsi="Open Sans" w:cs="Open Sans"/>
          <w:i w:val="0"/>
          <w:sz w:val="22"/>
          <w:szCs w:val="22"/>
        </w:rPr>
      </w:pPr>
      <w:r w:rsidRPr="00C01416">
        <w:rPr>
          <w:rStyle w:val="Zvraznn"/>
          <w:rFonts w:ascii="Open Sans" w:hAnsi="Open Sans" w:cs="Open Sans"/>
          <w:i w:val="0"/>
          <w:sz w:val="22"/>
          <w:szCs w:val="22"/>
        </w:rPr>
        <w:t>uzavřená ní</w:t>
      </w:r>
      <w:r w:rsidR="00655BDB" w:rsidRPr="00C01416">
        <w:rPr>
          <w:rStyle w:val="Zvraznn"/>
          <w:rFonts w:ascii="Open Sans" w:hAnsi="Open Sans" w:cs="Open Sans"/>
          <w:i w:val="0"/>
          <w:sz w:val="22"/>
          <w:szCs w:val="22"/>
        </w:rPr>
        <w:t>že uvedeného dne, měsíce a roku</w:t>
      </w:r>
    </w:p>
    <w:p w:rsidR="00655BDB" w:rsidRPr="00C01416" w:rsidRDefault="004168D1" w:rsidP="00C402CF">
      <w:pPr>
        <w:tabs>
          <w:tab w:val="right" w:pos="7655"/>
        </w:tabs>
        <w:jc w:val="center"/>
        <w:rPr>
          <w:rStyle w:val="Zvraznn"/>
          <w:rFonts w:ascii="Open Sans" w:hAnsi="Open Sans" w:cs="Open Sans"/>
          <w:i w:val="0"/>
          <w:sz w:val="22"/>
          <w:szCs w:val="22"/>
        </w:rPr>
      </w:pPr>
      <w:r w:rsidRPr="00C01416">
        <w:rPr>
          <w:rStyle w:val="Zvraznn"/>
          <w:rFonts w:ascii="Open Sans" w:hAnsi="Open Sans" w:cs="Open Sans"/>
          <w:i w:val="0"/>
          <w:sz w:val="22"/>
          <w:szCs w:val="22"/>
        </w:rPr>
        <w:t>dle ustanovení § 1746 odst. 2) zákona č. 89/2012 Sb., občanský zákoník (dále jen „smlouva“), mezi těmito smluvními stranami</w:t>
      </w:r>
    </w:p>
    <w:p w:rsidR="00C402CF" w:rsidRDefault="00C402CF" w:rsidP="00C402CF">
      <w:pPr>
        <w:tabs>
          <w:tab w:val="right" w:pos="7655"/>
        </w:tabs>
        <w:jc w:val="center"/>
        <w:rPr>
          <w:rFonts w:ascii="Open Sans" w:hAnsi="Open Sans" w:cs="Open Sans"/>
          <w:i/>
          <w:sz w:val="22"/>
          <w:szCs w:val="22"/>
        </w:rPr>
      </w:pPr>
    </w:p>
    <w:p w:rsidR="00C01416" w:rsidRPr="00C01416" w:rsidRDefault="00C01416" w:rsidP="00C402CF">
      <w:pPr>
        <w:tabs>
          <w:tab w:val="right" w:pos="7655"/>
        </w:tabs>
        <w:jc w:val="center"/>
        <w:rPr>
          <w:rFonts w:ascii="Open Sans" w:hAnsi="Open Sans" w:cs="Open Sans"/>
          <w:i/>
          <w:sz w:val="22"/>
          <w:szCs w:val="22"/>
        </w:rPr>
      </w:pPr>
    </w:p>
    <w:p w:rsidR="00245D50" w:rsidRPr="00C01416" w:rsidRDefault="00245D50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  <w:r w:rsidRPr="00C01416">
        <w:rPr>
          <w:rFonts w:ascii="Open Sans" w:hAnsi="Open Sans" w:cs="Open Sans"/>
          <w:b/>
          <w:sz w:val="22"/>
          <w:szCs w:val="22"/>
        </w:rPr>
        <w:t>Alšova jihočeská galerie</w:t>
      </w:r>
      <w:r w:rsidRPr="00C01416">
        <w:rPr>
          <w:rFonts w:ascii="Open Sans" w:hAnsi="Open Sans" w:cs="Open Sans"/>
          <w:sz w:val="22"/>
          <w:szCs w:val="22"/>
        </w:rPr>
        <w:t xml:space="preserve"> (dále jako „účastník č. 1“)</w:t>
      </w:r>
    </w:p>
    <w:p w:rsidR="00245D50" w:rsidRPr="00C01416" w:rsidRDefault="00245D50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  <w:r w:rsidRPr="00C01416">
        <w:rPr>
          <w:rFonts w:ascii="Open Sans" w:hAnsi="Open Sans" w:cs="Open Sans"/>
          <w:sz w:val="22"/>
          <w:szCs w:val="22"/>
        </w:rPr>
        <w:t xml:space="preserve">Hluboká nad Vltavou 144, 373 41 Hluboká nad Vltavou </w:t>
      </w:r>
    </w:p>
    <w:p w:rsidR="00245D50" w:rsidRPr="00C01416" w:rsidRDefault="00245D50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  <w:r w:rsidRPr="00C01416">
        <w:rPr>
          <w:rFonts w:ascii="Open Sans" w:hAnsi="Open Sans" w:cs="Open Sans"/>
          <w:sz w:val="22"/>
          <w:szCs w:val="22"/>
        </w:rPr>
        <w:t>IČ: 00073512</w:t>
      </w:r>
    </w:p>
    <w:p w:rsidR="00245D50" w:rsidRPr="00C01416" w:rsidRDefault="00CD408C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zastoupena</w:t>
      </w:r>
      <w:r w:rsidR="00245D50" w:rsidRPr="00C01416">
        <w:rPr>
          <w:rFonts w:ascii="Open Sans" w:hAnsi="Open Sans" w:cs="Open Sans"/>
          <w:sz w:val="22"/>
          <w:szCs w:val="22"/>
        </w:rPr>
        <w:t xml:space="preserve">: Mgr. Alešem Seifertem, ředitelem AJG </w:t>
      </w:r>
    </w:p>
    <w:p w:rsidR="00245D50" w:rsidRPr="00C01416" w:rsidRDefault="00245D50" w:rsidP="00C402CF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</w:p>
    <w:p w:rsidR="00245D50" w:rsidRPr="00C01416" w:rsidRDefault="00245D50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  <w:r w:rsidRPr="00C01416">
        <w:rPr>
          <w:rFonts w:ascii="Open Sans" w:hAnsi="Open Sans" w:cs="Open Sans"/>
          <w:sz w:val="22"/>
          <w:szCs w:val="22"/>
        </w:rPr>
        <w:t>a</w:t>
      </w:r>
    </w:p>
    <w:p w:rsidR="00245D50" w:rsidRPr="00C01416" w:rsidRDefault="00245D50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</w:p>
    <w:p w:rsidR="00245D50" w:rsidRPr="00C01416" w:rsidRDefault="003E77B2" w:rsidP="003E77B2">
      <w:pPr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C01416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Ostravská univerzita, Pedagogická fakulta </w:t>
      </w:r>
      <w:r w:rsidR="00245D50" w:rsidRPr="00C01416">
        <w:rPr>
          <w:rFonts w:ascii="Open Sans" w:hAnsi="Open Sans" w:cs="Open Sans"/>
          <w:sz w:val="22"/>
          <w:szCs w:val="22"/>
        </w:rPr>
        <w:t xml:space="preserve">(dále jako „účastník č. 2“) </w:t>
      </w:r>
    </w:p>
    <w:p w:rsidR="003E77B2" w:rsidRPr="00C01416" w:rsidRDefault="003E77B2" w:rsidP="003E77B2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Dvořákova 7, 701 03 Ostrava</w:t>
      </w:r>
    </w:p>
    <w:p w:rsidR="003E77B2" w:rsidRPr="00C01416" w:rsidRDefault="003E77B2" w:rsidP="003E77B2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IČ: 61988987</w:t>
      </w:r>
    </w:p>
    <w:p w:rsidR="003E77B2" w:rsidRPr="00C01416" w:rsidRDefault="003E77B2" w:rsidP="003E77B2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zastoupena: doc. Mgr. Daniel</w:t>
      </w:r>
      <w:r w:rsidR="00732A17">
        <w:rPr>
          <w:rFonts w:ascii="Open Sans" w:eastAsia="Times New Roman" w:hAnsi="Open Sans" w:cs="Open Sans"/>
          <w:color w:val="000000"/>
          <w:sz w:val="22"/>
          <w:szCs w:val="22"/>
        </w:rPr>
        <w:t xml:space="preserve">em </w:t>
      </w:r>
      <w:proofErr w:type="spellStart"/>
      <w:r w:rsidR="00732A17">
        <w:rPr>
          <w:rFonts w:ascii="Open Sans" w:eastAsia="Times New Roman" w:hAnsi="Open Sans" w:cs="Open Sans"/>
          <w:color w:val="000000"/>
          <w:sz w:val="22"/>
          <w:szCs w:val="22"/>
        </w:rPr>
        <w:t>Jandačkou</w:t>
      </w:r>
      <w:proofErr w:type="spellEnd"/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 xml:space="preserve">, </w:t>
      </w:r>
      <w:proofErr w:type="spellStart"/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Ph.D</w:t>
      </w:r>
      <w:proofErr w:type="spellEnd"/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. (děkan</w:t>
      </w:r>
      <w:r w:rsidR="00732A17">
        <w:rPr>
          <w:rFonts w:ascii="Open Sans" w:eastAsia="Times New Roman" w:hAnsi="Open Sans" w:cs="Open Sans"/>
          <w:color w:val="000000"/>
          <w:sz w:val="22"/>
          <w:szCs w:val="22"/>
        </w:rPr>
        <w:t>em</w:t>
      </w: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)</w:t>
      </w:r>
    </w:p>
    <w:p w:rsidR="003E77B2" w:rsidRPr="00C01416" w:rsidRDefault="003E77B2" w:rsidP="003E77B2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bankovní spojení: </w:t>
      </w:r>
      <w:proofErr w:type="spellStart"/>
      <w:r w:rsidR="005C4EDB">
        <w:rPr>
          <w:rFonts w:ascii="Open Sans" w:eastAsia="Times New Roman" w:hAnsi="Open Sans" w:cs="Open Sans"/>
          <w:color w:val="000000"/>
          <w:sz w:val="22"/>
          <w:szCs w:val="22"/>
        </w:rPr>
        <w:t>xxxxx</w:t>
      </w:r>
      <w:proofErr w:type="spellEnd"/>
    </w:p>
    <w:p w:rsidR="00245D50" w:rsidRPr="00C01416" w:rsidRDefault="00245D50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CF4FA2" w:rsidRPr="00C01416" w:rsidRDefault="00245D50" w:rsidP="00245D50">
      <w:pPr>
        <w:tabs>
          <w:tab w:val="right" w:pos="7655"/>
        </w:tabs>
        <w:jc w:val="both"/>
        <w:rPr>
          <w:rFonts w:ascii="Open Sans" w:hAnsi="Open Sans" w:cs="Open Sans"/>
          <w:sz w:val="22"/>
          <w:szCs w:val="22"/>
        </w:rPr>
      </w:pPr>
      <w:r w:rsidRPr="00C01416">
        <w:rPr>
          <w:rFonts w:ascii="Open Sans" w:hAnsi="Open Sans" w:cs="Open Sans"/>
          <w:sz w:val="22"/>
          <w:szCs w:val="22"/>
        </w:rPr>
        <w:t xml:space="preserve">(účastník č. 1 a účastník č. 2 </w:t>
      </w:r>
      <w:r w:rsidR="004168D1" w:rsidRPr="00C01416">
        <w:rPr>
          <w:rFonts w:ascii="Open Sans" w:hAnsi="Open Sans" w:cs="Open Sans"/>
          <w:sz w:val="22"/>
          <w:szCs w:val="22"/>
        </w:rPr>
        <w:t xml:space="preserve">společně dále jako </w:t>
      </w:r>
      <w:r w:rsidR="004168D1" w:rsidRPr="00C01416">
        <w:rPr>
          <w:rFonts w:ascii="Open Sans" w:hAnsi="Open Sans" w:cs="Open Sans"/>
          <w:b/>
          <w:sz w:val="22"/>
          <w:szCs w:val="22"/>
        </w:rPr>
        <w:t>„smluvní strany</w:t>
      </w:r>
      <w:r w:rsidRPr="00C01416">
        <w:rPr>
          <w:rFonts w:ascii="Open Sans" w:hAnsi="Open Sans" w:cs="Open Sans"/>
          <w:b/>
          <w:sz w:val="22"/>
          <w:szCs w:val="22"/>
        </w:rPr>
        <w:t>“</w:t>
      </w:r>
      <w:r w:rsidRPr="00C01416">
        <w:rPr>
          <w:rFonts w:ascii="Open Sans" w:hAnsi="Open Sans" w:cs="Open Sans"/>
          <w:sz w:val="22"/>
          <w:szCs w:val="22"/>
        </w:rPr>
        <w:t xml:space="preserve"> a každý jednotlivě jako </w:t>
      </w:r>
      <w:r w:rsidRPr="00C01416">
        <w:rPr>
          <w:rFonts w:ascii="Open Sans" w:hAnsi="Open Sans" w:cs="Open Sans"/>
          <w:b/>
          <w:sz w:val="22"/>
          <w:szCs w:val="22"/>
        </w:rPr>
        <w:t>„smluvní strana“</w:t>
      </w:r>
      <w:r w:rsidRPr="00C01416">
        <w:rPr>
          <w:rFonts w:ascii="Open Sans" w:hAnsi="Open Sans" w:cs="Open Sans"/>
          <w:sz w:val="22"/>
          <w:szCs w:val="22"/>
        </w:rPr>
        <w:t>).</w:t>
      </w:r>
    </w:p>
    <w:p w:rsidR="00CF4FA2" w:rsidRDefault="00CF4FA2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C01416" w:rsidRDefault="00C01416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5A7BC3" w:rsidRPr="00C01416" w:rsidRDefault="005A7BC3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CF4FA2" w:rsidRPr="00C01416" w:rsidRDefault="004168D1" w:rsidP="00245D50">
      <w:pPr>
        <w:pStyle w:val="Normlnweb"/>
        <w:spacing w:before="0" w:beforeAutospacing="0" w:after="0" w:afterAutospacing="0"/>
        <w:jc w:val="center"/>
        <w:rPr>
          <w:rStyle w:val="Siln"/>
          <w:rFonts w:ascii="Open Sans" w:hAnsi="Open Sans" w:cs="Open Sans"/>
          <w:sz w:val="22"/>
          <w:szCs w:val="22"/>
        </w:rPr>
      </w:pPr>
      <w:r w:rsidRPr="00C01416">
        <w:rPr>
          <w:rStyle w:val="Siln"/>
          <w:rFonts w:ascii="Open Sans" w:hAnsi="Open Sans" w:cs="Open Sans"/>
          <w:sz w:val="22"/>
          <w:szCs w:val="22"/>
        </w:rPr>
        <w:t>PREAMBULE</w:t>
      </w:r>
    </w:p>
    <w:p w:rsidR="00C01416" w:rsidRPr="00C01416" w:rsidRDefault="00C01416" w:rsidP="00245D50">
      <w:pPr>
        <w:pStyle w:val="Normlnweb"/>
        <w:spacing w:before="0" w:beforeAutospacing="0" w:after="0" w:afterAutospacing="0"/>
        <w:jc w:val="center"/>
        <w:rPr>
          <w:rStyle w:val="Siln"/>
          <w:rFonts w:ascii="Open Sans" w:hAnsi="Open Sans" w:cs="Open Sans"/>
          <w:sz w:val="22"/>
          <w:szCs w:val="22"/>
        </w:rPr>
      </w:pPr>
    </w:p>
    <w:p w:rsidR="00245D50" w:rsidRPr="00C01416" w:rsidRDefault="004168D1" w:rsidP="006A3BCF">
      <w:pPr>
        <w:numPr>
          <w:ilvl w:val="0"/>
          <w:numId w:val="1"/>
        </w:numPr>
        <w:jc w:val="both"/>
        <w:rPr>
          <w:rStyle w:val="with-background"/>
          <w:rFonts w:ascii="Open Sans" w:eastAsia="Times New Roman" w:hAnsi="Open Sans" w:cs="Open Sans"/>
          <w:sz w:val="22"/>
          <w:szCs w:val="22"/>
        </w:rPr>
      </w:pP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Smluvní strany mají společný zájem spolupracovat na projektu s názvem </w:t>
      </w:r>
      <w:r w:rsidR="003E77B2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>STRANGE THINGS</w:t>
      </w:r>
      <w:r w:rsidR="00F23252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 xml:space="preserve"> 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specifikovaném v Č</w:t>
      </w: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l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. 1</w:t>
      </w: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 této smlouvy.</w:t>
      </w:r>
    </w:p>
    <w:p w:rsidR="00CF4FA2" w:rsidRDefault="00245D50" w:rsidP="00245D50">
      <w:pPr>
        <w:numPr>
          <w:ilvl w:val="0"/>
          <w:numId w:val="1"/>
        </w:numPr>
        <w:jc w:val="both"/>
        <w:rPr>
          <w:rStyle w:val="with-background"/>
          <w:rFonts w:ascii="Open Sans" w:eastAsia="Times New Roman" w:hAnsi="Open Sans" w:cs="Open Sans"/>
          <w:sz w:val="22"/>
          <w:szCs w:val="22"/>
        </w:rPr>
      </w:pP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Vzhledem k </w:t>
      </w:r>
      <w:r w:rsidR="004168D1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práv</w:t>
      </w: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ům a povinnostem</w:t>
      </w:r>
      <w:r w:rsidR="004168D1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 vyplývajících ze spolupráce na projektu </w:t>
      </w:r>
      <w:r w:rsidR="00732A17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STRANGE THINGS </w:t>
      </w:r>
      <w:r w:rsidR="004168D1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se smluvní strany rozhodly uzavřít tuto smlouvu o spolupráci.</w:t>
      </w:r>
    </w:p>
    <w:p w:rsidR="00C01416" w:rsidRPr="00C01416" w:rsidRDefault="00C01416" w:rsidP="00C01416">
      <w:pPr>
        <w:ind w:left="720"/>
        <w:jc w:val="both"/>
        <w:rPr>
          <w:rStyle w:val="with-background"/>
          <w:rFonts w:ascii="Open Sans" w:eastAsia="Times New Roman" w:hAnsi="Open Sans" w:cs="Open Sans"/>
          <w:sz w:val="22"/>
          <w:szCs w:val="22"/>
        </w:rPr>
      </w:pPr>
    </w:p>
    <w:p w:rsidR="00245D50" w:rsidRDefault="00245D50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5C4EDB" w:rsidRDefault="005C4EDB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5C4EDB" w:rsidRDefault="005C4EDB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5C4EDB" w:rsidRDefault="005C4EDB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5C4EDB" w:rsidRDefault="005C4EDB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5C4EDB" w:rsidRDefault="005C4EDB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5C4EDB" w:rsidRPr="00C01416" w:rsidRDefault="005C4EDB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CF4FA2" w:rsidRPr="00C01416" w:rsidRDefault="004168D1" w:rsidP="00245D50">
      <w:pPr>
        <w:pStyle w:val="Nadpis4"/>
        <w:spacing w:before="0" w:beforeAutospacing="0" w:after="0" w:afterAutospacing="0"/>
        <w:jc w:val="center"/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</w:pPr>
      <w:r w:rsidRPr="00C01416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I. SPECIFIKACE PROJEKTU</w:t>
      </w:r>
    </w:p>
    <w:p w:rsidR="00C01416" w:rsidRPr="00C01416" w:rsidRDefault="00C01416" w:rsidP="00245D50">
      <w:pPr>
        <w:pStyle w:val="Nadpis4"/>
        <w:spacing w:before="0" w:beforeAutospacing="0" w:after="0" w:afterAutospacing="0"/>
        <w:jc w:val="center"/>
        <w:rPr>
          <w:rFonts w:ascii="Open Sans" w:eastAsia="Times New Roman" w:hAnsi="Open Sans" w:cs="Open Sans"/>
          <w:sz w:val="22"/>
          <w:szCs w:val="22"/>
        </w:rPr>
      </w:pPr>
    </w:p>
    <w:p w:rsidR="00C01416" w:rsidRPr="00E177EC" w:rsidRDefault="00F23252" w:rsidP="00C402CF">
      <w:pPr>
        <w:numPr>
          <w:ilvl w:val="0"/>
          <w:numId w:val="9"/>
        </w:numPr>
        <w:jc w:val="both"/>
        <w:rPr>
          <w:rFonts w:ascii="Open Sans" w:eastAsia="Times New Roman" w:hAnsi="Open Sans" w:cs="Open Sans"/>
          <w:b/>
          <w:sz w:val="22"/>
          <w:szCs w:val="22"/>
        </w:rPr>
      </w:pP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lastRenderedPageBreak/>
        <w:t xml:space="preserve">Výstava </w:t>
      </w:r>
      <w:r w:rsidR="003E77B2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 xml:space="preserve">STRANGE THINGS 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probíhající</w:t>
      </w:r>
      <w:r w:rsidR="00245D50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 xml:space="preserve"> 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v Alšově jihočeské galerii, </w:t>
      </w:r>
      <w:r w:rsidR="00735F9B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Zámecké jízdárně v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 </w:t>
      </w:r>
      <w:r w:rsidR="00735F9B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Hluboké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 nad Vltavou 144</w:t>
      </w:r>
      <w:r w:rsidR="00416AE7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, 373 41 Hluboká nad Vltavou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 </w:t>
      </w:r>
      <w:r w:rsidR="003E77B2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>od 13</w:t>
      </w:r>
      <w:r w:rsidR="00245D50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>.</w:t>
      </w:r>
      <w:r w:rsidR="00E177EC">
        <w:rPr>
          <w:rStyle w:val="with-background"/>
          <w:rFonts w:ascii="Open Sans" w:eastAsia="Times New Roman" w:hAnsi="Open Sans" w:cs="Open Sans"/>
          <w:b/>
          <w:sz w:val="22"/>
          <w:szCs w:val="22"/>
        </w:rPr>
        <w:t xml:space="preserve"> 5. do </w:t>
      </w:r>
      <w:r w:rsidR="003E77B2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>7. 10. 2023</w:t>
      </w:r>
      <w:r w:rsidR="005C4EDB">
        <w:rPr>
          <w:rStyle w:val="with-background"/>
          <w:rFonts w:ascii="Open Sans" w:eastAsia="Times New Roman" w:hAnsi="Open Sans" w:cs="Open Sans"/>
          <w:b/>
          <w:sz w:val="22"/>
          <w:szCs w:val="22"/>
        </w:rPr>
        <w:t xml:space="preserve"> </w:t>
      </w:r>
      <w:r w:rsidR="005C4EDB" w:rsidRPr="005C4EDB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(dále </w:t>
      </w:r>
      <w:proofErr w:type="gramStart"/>
      <w:r w:rsidR="005C4EDB" w:rsidRPr="005C4EDB">
        <w:rPr>
          <w:rStyle w:val="with-background"/>
          <w:rFonts w:ascii="Open Sans" w:eastAsia="Times New Roman" w:hAnsi="Open Sans" w:cs="Open Sans"/>
          <w:sz w:val="22"/>
          <w:szCs w:val="22"/>
        </w:rPr>
        <w:t>jen</w:t>
      </w:r>
      <w:r w:rsidR="005C4EDB">
        <w:rPr>
          <w:rStyle w:val="with-background"/>
          <w:rFonts w:ascii="Open Sans" w:eastAsia="Times New Roman" w:hAnsi="Open Sans" w:cs="Open Sans"/>
          <w:b/>
          <w:sz w:val="22"/>
          <w:szCs w:val="22"/>
        </w:rPr>
        <w:t xml:space="preserve"> ,,výstava</w:t>
      </w:r>
      <w:proofErr w:type="gramEnd"/>
      <w:r w:rsidR="005C4EDB">
        <w:rPr>
          <w:rStyle w:val="with-background"/>
          <w:rFonts w:ascii="Open Sans" w:eastAsia="Times New Roman" w:hAnsi="Open Sans" w:cs="Open Sans"/>
          <w:b/>
          <w:sz w:val="22"/>
          <w:szCs w:val="22"/>
        </w:rPr>
        <w:t>“</w:t>
      </w:r>
      <w:r w:rsidR="005C4EDB" w:rsidRPr="005C4EDB">
        <w:rPr>
          <w:rStyle w:val="with-background"/>
          <w:rFonts w:ascii="Open Sans" w:eastAsia="Times New Roman" w:hAnsi="Open Sans" w:cs="Open Sans"/>
          <w:sz w:val="22"/>
          <w:szCs w:val="22"/>
        </w:rPr>
        <w:t>).</w:t>
      </w:r>
    </w:p>
    <w:p w:rsidR="00C01416" w:rsidRDefault="00C01416" w:rsidP="00C402CF">
      <w:pPr>
        <w:jc w:val="both"/>
        <w:rPr>
          <w:rFonts w:ascii="Open Sans" w:eastAsia="Times New Roman" w:hAnsi="Open Sans" w:cs="Open Sans"/>
          <w:sz w:val="22"/>
          <w:szCs w:val="22"/>
        </w:rPr>
      </w:pPr>
    </w:p>
    <w:p w:rsidR="005C4EDB" w:rsidRDefault="005C4EDB" w:rsidP="00C402CF">
      <w:pPr>
        <w:jc w:val="both"/>
        <w:rPr>
          <w:rFonts w:ascii="Open Sans" w:eastAsia="Times New Roman" w:hAnsi="Open Sans" w:cs="Open Sans"/>
          <w:sz w:val="22"/>
          <w:szCs w:val="22"/>
        </w:rPr>
      </w:pPr>
    </w:p>
    <w:p w:rsidR="00CF4FA2" w:rsidRPr="00C01416" w:rsidRDefault="004168D1" w:rsidP="00245D50">
      <w:pPr>
        <w:pStyle w:val="Nadpis4"/>
        <w:spacing w:before="0" w:beforeAutospacing="0" w:after="0" w:afterAutospacing="0"/>
        <w:jc w:val="center"/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</w:pPr>
      <w:r w:rsidRPr="00C01416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II. PŘEDMĚT SMLOUVY</w:t>
      </w:r>
    </w:p>
    <w:p w:rsidR="00C01416" w:rsidRPr="00C01416" w:rsidRDefault="00C01416" w:rsidP="00245D50">
      <w:pPr>
        <w:pStyle w:val="Nadpis4"/>
        <w:spacing w:before="0" w:beforeAutospacing="0" w:after="0" w:afterAutospacing="0"/>
        <w:jc w:val="center"/>
        <w:rPr>
          <w:rFonts w:ascii="Open Sans" w:eastAsia="Times New Roman" w:hAnsi="Open Sans" w:cs="Open Sans"/>
          <w:sz w:val="22"/>
          <w:szCs w:val="22"/>
        </w:rPr>
      </w:pPr>
    </w:p>
    <w:p w:rsidR="00245D50" w:rsidRPr="00E177EC" w:rsidRDefault="004168D1" w:rsidP="00C402CF">
      <w:pPr>
        <w:numPr>
          <w:ilvl w:val="0"/>
          <w:numId w:val="2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Předmětem smlouvy je stanovení vzájemných práv a povinností smluvních stran při spolupráci na projektu.</w:t>
      </w:r>
      <w:r w:rsidR="005C4EDB">
        <w:rPr>
          <w:rFonts w:ascii="Open Sans" w:eastAsia="Times New Roman" w:hAnsi="Open Sans" w:cs="Open Sans"/>
          <w:sz w:val="22"/>
          <w:szCs w:val="22"/>
        </w:rPr>
        <w:t xml:space="preserve"> Předmětem plnění je příprava výstavy v rozsahu dle čl. III bod 4 (dále </w:t>
      </w:r>
      <w:proofErr w:type="gramStart"/>
      <w:r w:rsidR="005C4EDB">
        <w:rPr>
          <w:rFonts w:ascii="Open Sans" w:eastAsia="Times New Roman" w:hAnsi="Open Sans" w:cs="Open Sans"/>
          <w:sz w:val="22"/>
          <w:szCs w:val="22"/>
        </w:rPr>
        <w:t>jen ,,</w:t>
      </w:r>
      <w:r w:rsidR="005C4EDB" w:rsidRPr="005C4EDB">
        <w:rPr>
          <w:rFonts w:ascii="Open Sans" w:eastAsia="Times New Roman" w:hAnsi="Open Sans" w:cs="Open Sans"/>
          <w:b/>
          <w:sz w:val="22"/>
          <w:szCs w:val="22"/>
        </w:rPr>
        <w:t>příprava</w:t>
      </w:r>
      <w:proofErr w:type="gramEnd"/>
      <w:r w:rsidR="005C4EDB" w:rsidRPr="005C4EDB">
        <w:rPr>
          <w:rFonts w:ascii="Open Sans" w:eastAsia="Times New Roman" w:hAnsi="Open Sans" w:cs="Open Sans"/>
          <w:b/>
          <w:sz w:val="22"/>
          <w:szCs w:val="22"/>
        </w:rPr>
        <w:t xml:space="preserve"> výstavy</w:t>
      </w:r>
      <w:r w:rsidR="005C4EDB">
        <w:rPr>
          <w:rFonts w:ascii="Open Sans" w:eastAsia="Times New Roman" w:hAnsi="Open Sans" w:cs="Open Sans"/>
          <w:sz w:val="22"/>
          <w:szCs w:val="22"/>
        </w:rPr>
        <w:t>“).</w:t>
      </w:r>
    </w:p>
    <w:p w:rsidR="00C01416" w:rsidRDefault="00C01416" w:rsidP="00C402CF">
      <w:pPr>
        <w:jc w:val="both"/>
        <w:rPr>
          <w:rFonts w:ascii="Open Sans" w:eastAsia="Times New Roman" w:hAnsi="Open Sans" w:cs="Open Sans"/>
          <w:sz w:val="22"/>
          <w:szCs w:val="22"/>
        </w:rPr>
      </w:pPr>
    </w:p>
    <w:p w:rsidR="005C4EDB" w:rsidRPr="00C01416" w:rsidRDefault="005C4EDB" w:rsidP="00C402CF">
      <w:pPr>
        <w:jc w:val="both"/>
        <w:rPr>
          <w:rFonts w:ascii="Open Sans" w:eastAsia="Times New Roman" w:hAnsi="Open Sans" w:cs="Open Sans"/>
          <w:sz w:val="22"/>
          <w:szCs w:val="22"/>
        </w:rPr>
      </w:pPr>
    </w:p>
    <w:p w:rsidR="00CF4FA2" w:rsidRPr="00C01416" w:rsidRDefault="004168D1" w:rsidP="00245D50">
      <w:pPr>
        <w:pStyle w:val="Nadpis4"/>
        <w:spacing w:before="0" w:beforeAutospacing="0" w:after="0" w:afterAutospacing="0"/>
        <w:jc w:val="center"/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</w:pPr>
      <w:r w:rsidRPr="00C01416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III. PRÁVA A POVINNOSTI SMLUVNÍCH STRAN</w:t>
      </w:r>
    </w:p>
    <w:p w:rsidR="00C01416" w:rsidRPr="00C01416" w:rsidRDefault="00C01416" w:rsidP="00245D50">
      <w:pPr>
        <w:pStyle w:val="Nadpis4"/>
        <w:spacing w:before="0" w:beforeAutospacing="0" w:after="0" w:afterAutospacing="0"/>
        <w:jc w:val="center"/>
        <w:rPr>
          <w:rFonts w:ascii="Open Sans" w:eastAsia="Times New Roman" w:hAnsi="Open Sans" w:cs="Open Sans"/>
          <w:sz w:val="22"/>
          <w:szCs w:val="22"/>
        </w:rPr>
      </w:pPr>
    </w:p>
    <w:p w:rsidR="00CF4FA2" w:rsidRPr="00C01416" w:rsidRDefault="004168D1" w:rsidP="00245D50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Smluvní strany se zavazují poskytovat navzájem součinnost při plnění úkolů souvisejících s projektem.</w:t>
      </w:r>
    </w:p>
    <w:p w:rsidR="00CF4FA2" w:rsidRPr="00C01416" w:rsidRDefault="004168D1" w:rsidP="00245D50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Účastník č. 2 je povinen postupovat v rámci spolupráce na projektu s odbornou péčí, poctivě a pečlivě podle svých schopností. Pakliže si nebude účastník č. 2 jist jakýmkoliv pokynem či zadáním ze strany účastníka č. 1, je povinen učinit vše potřebné ke správnému pochopení pokynu či zadání, zejména kontaktovat účastníka č. 1 s žádostí o vyjasnění pokynu nebo zadání.</w:t>
      </w:r>
    </w:p>
    <w:p w:rsidR="00CF4FA2" w:rsidRPr="00C01416" w:rsidRDefault="004168D1" w:rsidP="00245D50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Účastník č. 2 je v rámci spolupráce na projektu povinen dbát pokynů účastníka č. 1 a jednat v souladu s jeho zájmy. V případě nevhodnosti pokynů je účastník č. 2 povinen na jejich nevhodnost účastníka č. 1 upozornit.</w:t>
      </w:r>
    </w:p>
    <w:p w:rsidR="002D2ED8" w:rsidRPr="00C01416" w:rsidRDefault="00095C9C" w:rsidP="00086C03">
      <w:pPr>
        <w:pStyle w:val="Odstavecseseznamem"/>
        <w:numPr>
          <w:ilvl w:val="0"/>
          <w:numId w:val="3"/>
        </w:numPr>
        <w:spacing w:after="0"/>
        <w:jc w:val="both"/>
        <w:rPr>
          <w:rFonts w:ascii="Open Sans" w:eastAsia="Times New Roman" w:hAnsi="Open Sans" w:cs="Open Sans"/>
        </w:rPr>
      </w:pPr>
      <w:r w:rsidRPr="00C01416">
        <w:rPr>
          <w:rFonts w:ascii="Open Sans" w:eastAsia="Times New Roman" w:hAnsi="Open Sans" w:cs="Open Sans"/>
          <w:b/>
        </w:rPr>
        <w:t xml:space="preserve">Účastník č. 2 </w:t>
      </w:r>
      <w:r w:rsidR="00023EEF" w:rsidRPr="00C01416">
        <w:rPr>
          <w:rFonts w:ascii="Open Sans" w:eastAsia="Times New Roman" w:hAnsi="Open Sans" w:cs="Open Sans"/>
          <w:b/>
        </w:rPr>
        <w:t>se</w:t>
      </w:r>
      <w:r w:rsidRPr="00C01416">
        <w:rPr>
          <w:rFonts w:ascii="Open Sans" w:eastAsia="Times New Roman" w:hAnsi="Open Sans" w:cs="Open Sans"/>
          <w:b/>
        </w:rPr>
        <w:t xml:space="preserve"> v rámci spolupráce </w:t>
      </w:r>
      <w:r w:rsidR="008D3DFD" w:rsidRPr="00C01416">
        <w:rPr>
          <w:rFonts w:ascii="Open Sans" w:eastAsia="Times New Roman" w:hAnsi="Open Sans" w:cs="Open Sans"/>
          <w:b/>
        </w:rPr>
        <w:t xml:space="preserve">na projektu </w:t>
      </w:r>
      <w:r w:rsidR="00023EEF" w:rsidRPr="00C01416">
        <w:rPr>
          <w:rFonts w:ascii="Open Sans" w:eastAsia="Times New Roman" w:hAnsi="Open Sans" w:cs="Open Sans"/>
          <w:b/>
        </w:rPr>
        <w:t>zavazuje</w:t>
      </w:r>
      <w:r w:rsidR="002D2ED8" w:rsidRPr="00C01416">
        <w:rPr>
          <w:rFonts w:ascii="Open Sans" w:eastAsia="Times New Roman" w:hAnsi="Open Sans" w:cs="Open Sans"/>
          <w:b/>
        </w:rPr>
        <w:t>:</w:t>
      </w:r>
    </w:p>
    <w:p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>Připravit architekturu výstavy a vizualizace</w:t>
      </w:r>
      <w:r w:rsidR="003E77B2" w:rsidRPr="00C01416">
        <w:rPr>
          <w:rFonts w:ascii="Open Sans" w:hAnsi="Open Sans" w:cs="Open Sans"/>
        </w:rPr>
        <w:t>.</w:t>
      </w:r>
    </w:p>
    <w:p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eastAsia="Times New Roman" w:hAnsi="Open Sans" w:cs="Open Sans"/>
          <w:bCs/>
          <w:color w:val="000000"/>
          <w:lang w:eastAsia="cs-CZ"/>
        </w:rPr>
        <w:t>Zajistit technický dozor výroby (cca 3 dny konzultace, dozor nad výrobou)</w:t>
      </w:r>
      <w:r w:rsidR="003E77B2" w:rsidRPr="00C01416">
        <w:rPr>
          <w:rFonts w:ascii="Open Sans" w:eastAsia="Times New Roman" w:hAnsi="Open Sans" w:cs="Open Sans"/>
          <w:bCs/>
          <w:color w:val="000000"/>
          <w:lang w:eastAsia="cs-CZ"/>
        </w:rPr>
        <w:t>.</w:t>
      </w:r>
    </w:p>
    <w:p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eastAsia="Times New Roman" w:hAnsi="Open Sans" w:cs="Open Sans"/>
        </w:rPr>
        <w:t>Zajistit realizaci stavby dle architektonického plánu</w:t>
      </w:r>
      <w:r w:rsidR="003E77B2" w:rsidRPr="00C01416">
        <w:rPr>
          <w:rFonts w:ascii="Open Sans" w:eastAsia="Times New Roman" w:hAnsi="Open Sans" w:cs="Open Sans"/>
        </w:rPr>
        <w:t>.</w:t>
      </w:r>
    </w:p>
    <w:p w:rsidR="002D2ED8" w:rsidRPr="00C01416" w:rsidRDefault="005C4EDB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eastAsia="Times New Roman" w:hAnsi="Open Sans" w:cs="Open Sans"/>
          <w:bCs/>
          <w:color w:val="000000"/>
          <w:lang w:eastAsia="cs-CZ"/>
        </w:rPr>
        <w:t>Zajistit technický dozor a instalaci vystavovaných děl</w:t>
      </w:r>
      <w:r w:rsidR="002D2ED8" w:rsidRPr="00C01416">
        <w:rPr>
          <w:rFonts w:ascii="Open Sans" w:eastAsia="Times New Roman" w:hAnsi="Open Sans" w:cs="Open Sans"/>
          <w:bCs/>
          <w:color w:val="000000"/>
          <w:lang w:eastAsia="cs-CZ"/>
        </w:rPr>
        <w:t xml:space="preserve"> (cca 7 dní instalace výstavy)</w:t>
      </w:r>
      <w:r w:rsidR="003E77B2" w:rsidRPr="00C01416">
        <w:rPr>
          <w:rFonts w:ascii="Open Sans" w:eastAsia="Times New Roman" w:hAnsi="Open Sans" w:cs="Open Sans"/>
          <w:bCs/>
          <w:color w:val="000000"/>
          <w:lang w:eastAsia="cs-CZ"/>
        </w:rPr>
        <w:t>.</w:t>
      </w:r>
    </w:p>
    <w:p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eastAsia="Times New Roman" w:hAnsi="Open Sans" w:cs="Open Sans"/>
          <w:bCs/>
          <w:color w:val="000000"/>
          <w:lang w:eastAsia="cs-CZ"/>
        </w:rPr>
        <w:t xml:space="preserve">Administraci děl (seznam děl, </w:t>
      </w:r>
      <w:r w:rsidR="00C402CF" w:rsidRPr="00C01416">
        <w:rPr>
          <w:rFonts w:ascii="Open Sans" w:eastAsia="Times New Roman" w:hAnsi="Open Sans" w:cs="Open Sans"/>
          <w:bCs/>
          <w:color w:val="000000"/>
          <w:lang w:eastAsia="cs-CZ"/>
        </w:rPr>
        <w:t xml:space="preserve"> </w:t>
      </w:r>
      <w:proofErr w:type="spellStart"/>
      <w:r w:rsidRPr="00C01416">
        <w:rPr>
          <w:rFonts w:ascii="Open Sans" w:eastAsia="Times New Roman" w:hAnsi="Open Sans" w:cs="Open Sans"/>
          <w:bCs/>
          <w:color w:val="000000"/>
          <w:lang w:eastAsia="cs-CZ"/>
        </w:rPr>
        <w:t>před</w:t>
      </w:r>
      <w:r w:rsidR="00C402CF" w:rsidRPr="00C01416">
        <w:rPr>
          <w:rFonts w:ascii="Open Sans" w:eastAsia="Times New Roman" w:hAnsi="Open Sans" w:cs="Open Sans"/>
          <w:bCs/>
          <w:color w:val="000000"/>
          <w:lang w:eastAsia="cs-CZ"/>
        </w:rPr>
        <w:t>komunikace</w:t>
      </w:r>
      <w:proofErr w:type="spellEnd"/>
      <w:r w:rsidR="00C402CF" w:rsidRPr="00C01416">
        <w:rPr>
          <w:rFonts w:ascii="Open Sans" w:eastAsia="Times New Roman" w:hAnsi="Open Sans" w:cs="Open Sans"/>
          <w:bCs/>
          <w:color w:val="000000"/>
          <w:lang w:eastAsia="cs-CZ"/>
        </w:rPr>
        <w:t xml:space="preserve"> s vybranými umělci a zápůjční smlouvy</w:t>
      </w:r>
      <w:r w:rsidRPr="00C01416">
        <w:rPr>
          <w:rFonts w:ascii="Open Sans" w:eastAsia="Times New Roman" w:hAnsi="Open Sans" w:cs="Open Sans"/>
          <w:bCs/>
          <w:color w:val="000000"/>
          <w:lang w:eastAsia="cs-CZ"/>
        </w:rPr>
        <w:t>)</w:t>
      </w:r>
      <w:r w:rsidR="003E77B2" w:rsidRPr="00C01416">
        <w:rPr>
          <w:rFonts w:ascii="Open Sans" w:eastAsia="Times New Roman" w:hAnsi="Open Sans" w:cs="Open Sans"/>
          <w:bCs/>
          <w:color w:val="000000"/>
          <w:lang w:eastAsia="cs-CZ"/>
        </w:rPr>
        <w:t>.</w:t>
      </w:r>
    </w:p>
    <w:p w:rsidR="00C402CF" w:rsidRPr="00C01416" w:rsidRDefault="00C402CF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eastAsia="Times New Roman" w:hAnsi="Open Sans" w:cs="Open Sans"/>
          <w:bCs/>
          <w:color w:val="000000"/>
          <w:lang w:eastAsia="cs-CZ"/>
        </w:rPr>
        <w:t>Transporty děl od autorů na předem určená místa.</w:t>
      </w:r>
    </w:p>
    <w:p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eastAsia="Times New Roman" w:hAnsi="Open Sans" w:cs="Open Sans"/>
        </w:rPr>
        <w:t>Účastnit se instalace uměleckých děl dle architektonického plánu</w:t>
      </w:r>
      <w:r w:rsidR="003E77B2" w:rsidRPr="00C01416">
        <w:rPr>
          <w:rFonts w:ascii="Open Sans" w:eastAsia="Times New Roman" w:hAnsi="Open Sans" w:cs="Open Sans"/>
        </w:rPr>
        <w:t>.</w:t>
      </w:r>
    </w:p>
    <w:p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after="0"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>Poskytnout součinnost AJG při přípravě výstavy</w:t>
      </w:r>
      <w:r w:rsidR="00C16E96" w:rsidRPr="00C01416">
        <w:rPr>
          <w:rFonts w:ascii="Open Sans" w:hAnsi="Open Sans" w:cs="Open Sans"/>
        </w:rPr>
        <w:t>.</w:t>
      </w:r>
    </w:p>
    <w:p w:rsidR="003E77B2" w:rsidRPr="00C01416" w:rsidRDefault="003E77B2" w:rsidP="00C16E96">
      <w:pPr>
        <w:pStyle w:val="Odstavecseseznamem"/>
        <w:numPr>
          <w:ilvl w:val="0"/>
          <w:numId w:val="13"/>
        </w:numPr>
        <w:autoSpaceDE w:val="0"/>
        <w:spacing w:after="0"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>Realizace grafického vizuálu výstavy.</w:t>
      </w:r>
    </w:p>
    <w:p w:rsidR="003E77B2" w:rsidRPr="00C01416" w:rsidRDefault="003E77B2" w:rsidP="00C16E96">
      <w:pPr>
        <w:pStyle w:val="Odstavecseseznamem"/>
        <w:numPr>
          <w:ilvl w:val="0"/>
          <w:numId w:val="13"/>
        </w:numPr>
        <w:autoSpaceDE w:val="0"/>
        <w:spacing w:after="0"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>Realizace katalogu k výstavě.</w:t>
      </w:r>
    </w:p>
    <w:p w:rsidR="00D95A7E" w:rsidRPr="00C01416" w:rsidRDefault="00D95A7E" w:rsidP="00D95A7E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Účastník č. 2 odpovídá v plném rozsahu za škodu, kterou způsobí účastníku č. 1 v souvislosti s</w:t>
      </w:r>
      <w:r w:rsidR="005C4EDB">
        <w:rPr>
          <w:rFonts w:ascii="Open Sans" w:eastAsia="Times New Roman" w:hAnsi="Open Sans" w:cs="Open Sans"/>
          <w:sz w:val="22"/>
          <w:szCs w:val="22"/>
        </w:rPr>
        <w:t> přípravou výstavy.</w:t>
      </w:r>
    </w:p>
    <w:p w:rsidR="00D95A7E" w:rsidRDefault="00D95A7E" w:rsidP="00D95A7E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 xml:space="preserve">Účastník č. 2 je povinen dodržet konečný termín k dokončení zadání </w:t>
      </w:r>
      <w:r w:rsidRPr="00C01416">
        <w:rPr>
          <w:rFonts w:ascii="Open Sans" w:eastAsia="Times New Roman" w:hAnsi="Open Sans" w:cs="Open Sans"/>
          <w:b/>
          <w:sz w:val="22"/>
          <w:szCs w:val="22"/>
        </w:rPr>
        <w:t>m</w:t>
      </w:r>
      <w:r w:rsidR="003E77B2" w:rsidRPr="00C01416">
        <w:rPr>
          <w:rFonts w:ascii="Open Sans" w:eastAsia="Times New Roman" w:hAnsi="Open Sans" w:cs="Open Sans"/>
          <w:b/>
          <w:sz w:val="22"/>
          <w:szCs w:val="22"/>
        </w:rPr>
        <w:t xml:space="preserve">ax. do </w:t>
      </w:r>
      <w:r w:rsidR="00963003" w:rsidRPr="00C01416">
        <w:rPr>
          <w:rFonts w:ascii="Open Sans" w:eastAsia="Times New Roman" w:hAnsi="Open Sans" w:cs="Open Sans"/>
          <w:b/>
          <w:sz w:val="22"/>
          <w:szCs w:val="22"/>
        </w:rPr>
        <w:t>10</w:t>
      </w:r>
      <w:r w:rsidR="003E77B2" w:rsidRPr="00C01416">
        <w:rPr>
          <w:rFonts w:ascii="Open Sans" w:eastAsia="Times New Roman" w:hAnsi="Open Sans" w:cs="Open Sans"/>
          <w:b/>
          <w:sz w:val="22"/>
          <w:szCs w:val="22"/>
        </w:rPr>
        <w:t>. 5. 2023</w:t>
      </w:r>
      <w:r w:rsidRPr="00C01416">
        <w:rPr>
          <w:rFonts w:ascii="Open Sans" w:eastAsia="Times New Roman" w:hAnsi="Open Sans" w:cs="Open Sans"/>
          <w:b/>
          <w:sz w:val="22"/>
          <w:szCs w:val="22"/>
        </w:rPr>
        <w:t>.</w:t>
      </w:r>
      <w:r w:rsidR="005C4EDB">
        <w:rPr>
          <w:rFonts w:ascii="Open Sans" w:eastAsia="Times New Roman" w:hAnsi="Open Sans" w:cs="Open Sans"/>
          <w:b/>
          <w:sz w:val="22"/>
          <w:szCs w:val="22"/>
        </w:rPr>
        <w:t xml:space="preserve"> </w:t>
      </w:r>
      <w:r w:rsidR="005C4EDB" w:rsidRPr="005C4EDB">
        <w:rPr>
          <w:rFonts w:ascii="Open Sans" w:eastAsia="Times New Roman" w:hAnsi="Open Sans" w:cs="Open Sans"/>
          <w:sz w:val="22"/>
          <w:szCs w:val="22"/>
        </w:rPr>
        <w:t>Do doby</w:t>
      </w:r>
      <w:r w:rsidR="005C4EDB">
        <w:rPr>
          <w:rFonts w:ascii="Open Sans" w:eastAsia="Times New Roman" w:hAnsi="Open Sans" w:cs="Open Sans"/>
          <w:sz w:val="22"/>
          <w:szCs w:val="22"/>
        </w:rPr>
        <w:t xml:space="preserve"> prodlení se nezapočítává doba, po kterou Účastník č. 2 nemohl realizovat přípravu výstavy z důvodu na straně Účastníka č. 1 nebo vyšší moci.</w:t>
      </w:r>
    </w:p>
    <w:p w:rsidR="005C4EDB" w:rsidRDefault="005C4EDB" w:rsidP="00D95A7E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b/>
          <w:sz w:val="22"/>
          <w:szCs w:val="22"/>
        </w:rPr>
        <w:t>V případě zjištění vad díla specifikovaného v </w:t>
      </w:r>
      <w:proofErr w:type="spellStart"/>
      <w:r>
        <w:rPr>
          <w:rFonts w:ascii="Open Sans" w:eastAsia="Times New Roman" w:hAnsi="Open Sans" w:cs="Open Sans"/>
          <w:b/>
          <w:sz w:val="22"/>
          <w:szCs w:val="22"/>
        </w:rPr>
        <w:t>čl</w:t>
      </w:r>
      <w:proofErr w:type="spellEnd"/>
      <w:r>
        <w:rPr>
          <w:rFonts w:ascii="Open Sans" w:eastAsia="Times New Roman" w:hAnsi="Open Sans" w:cs="Open Sans"/>
          <w:b/>
          <w:sz w:val="22"/>
          <w:szCs w:val="22"/>
        </w:rPr>
        <w:t xml:space="preserve"> 4 tohoto článku je účastník č. 1 povinen tyto vady písemně vytknout v předávacím protokolu. V případě, že objednatel nevytkne vady v době předání, dílo se považuje za řádně a </w:t>
      </w:r>
      <w:r>
        <w:rPr>
          <w:rFonts w:ascii="Open Sans" w:eastAsia="Times New Roman" w:hAnsi="Open Sans" w:cs="Open Sans"/>
          <w:sz w:val="22"/>
          <w:szCs w:val="22"/>
        </w:rPr>
        <w:t>včas předané bez vad a nedod</w:t>
      </w:r>
      <w:r w:rsidR="000F61C7">
        <w:rPr>
          <w:rFonts w:ascii="Open Sans" w:eastAsia="Times New Roman" w:hAnsi="Open Sans" w:cs="Open Sans"/>
          <w:sz w:val="22"/>
          <w:szCs w:val="22"/>
        </w:rPr>
        <w:t>ě</w:t>
      </w:r>
      <w:r>
        <w:rPr>
          <w:rFonts w:ascii="Open Sans" w:eastAsia="Times New Roman" w:hAnsi="Open Sans" w:cs="Open Sans"/>
          <w:sz w:val="22"/>
          <w:szCs w:val="22"/>
        </w:rPr>
        <w:t>lků.</w:t>
      </w:r>
    </w:p>
    <w:p w:rsidR="000F61C7" w:rsidRDefault="000F61C7" w:rsidP="00D95A7E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Účastník č. 1 je povinen schvalovat Účastníkovi č. 2 v průběhu přípravy výstavy na vyžádání jednotlivé postupy, a to nejpozději do 3 pracovních dnů po obdržení žádosti e-mailem. V případě, že se nevyjádří, má se za to, že s postupem souhlasí.</w:t>
      </w:r>
    </w:p>
    <w:p w:rsidR="000F61C7" w:rsidRDefault="000F61C7" w:rsidP="00D95A7E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Osobou oprávněnou k převzetí díla za účastníka č. 1 je DOPLNIT</w:t>
      </w:r>
    </w:p>
    <w:p w:rsidR="000F61C7" w:rsidRPr="005C4EDB" w:rsidRDefault="000F61C7" w:rsidP="00D95A7E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Osobou oprávněnou k předání díla za účastníka č. 2 je </w:t>
      </w:r>
      <w:proofErr w:type="spellStart"/>
      <w:r>
        <w:rPr>
          <w:rFonts w:ascii="Open Sans" w:eastAsia="Times New Roman" w:hAnsi="Open Sans" w:cs="Open Sans"/>
          <w:sz w:val="22"/>
          <w:szCs w:val="22"/>
        </w:rPr>
        <w:t>xxxx</w:t>
      </w:r>
      <w:proofErr w:type="spellEnd"/>
    </w:p>
    <w:p w:rsidR="0067728A" w:rsidRPr="005C4EDB" w:rsidRDefault="0067728A" w:rsidP="00C402CF">
      <w:pPr>
        <w:jc w:val="both"/>
        <w:rPr>
          <w:rFonts w:ascii="Open Sans" w:eastAsia="Times New Roman" w:hAnsi="Open Sans" w:cs="Open Sans"/>
          <w:sz w:val="22"/>
          <w:szCs w:val="22"/>
        </w:rPr>
      </w:pPr>
    </w:p>
    <w:p w:rsidR="00C01416" w:rsidRPr="00C01416" w:rsidRDefault="00C01416" w:rsidP="00C402CF">
      <w:pPr>
        <w:jc w:val="both"/>
        <w:rPr>
          <w:rFonts w:ascii="Open Sans" w:eastAsia="Times New Roman" w:hAnsi="Open Sans" w:cs="Open Sans"/>
          <w:sz w:val="22"/>
          <w:szCs w:val="22"/>
        </w:rPr>
      </w:pPr>
    </w:p>
    <w:p w:rsidR="00095C9C" w:rsidRPr="00C01416" w:rsidRDefault="00095C9C" w:rsidP="00C16E96">
      <w:pPr>
        <w:jc w:val="center"/>
        <w:rPr>
          <w:rFonts w:ascii="Open Sans" w:eastAsia="Times New Roman" w:hAnsi="Open Sans" w:cs="Open Sans"/>
          <w:b/>
          <w:sz w:val="22"/>
          <w:szCs w:val="22"/>
        </w:rPr>
      </w:pPr>
      <w:r w:rsidRPr="00C01416">
        <w:rPr>
          <w:rFonts w:ascii="Open Sans" w:eastAsia="Times New Roman" w:hAnsi="Open Sans" w:cs="Open Sans"/>
          <w:b/>
          <w:sz w:val="22"/>
          <w:szCs w:val="22"/>
        </w:rPr>
        <w:lastRenderedPageBreak/>
        <w:t>IV. CENOVÉ A PLATEBNÍ PODMÍNKY</w:t>
      </w:r>
    </w:p>
    <w:p w:rsidR="00C01416" w:rsidRPr="00C01416" w:rsidRDefault="00C01416" w:rsidP="00C16E96">
      <w:pPr>
        <w:jc w:val="center"/>
        <w:rPr>
          <w:rFonts w:ascii="Open Sans" w:eastAsia="Times New Roman" w:hAnsi="Open Sans" w:cs="Open Sans"/>
          <w:b/>
          <w:sz w:val="22"/>
          <w:szCs w:val="22"/>
        </w:rPr>
      </w:pPr>
    </w:p>
    <w:p w:rsidR="002C73FA" w:rsidRPr="00C01416" w:rsidRDefault="002C73FA" w:rsidP="00344EEA">
      <w:pPr>
        <w:numPr>
          <w:ilvl w:val="0"/>
          <w:numId w:val="10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Účastník</w:t>
      </w:r>
      <w:r w:rsidR="004168D1" w:rsidRPr="00C01416">
        <w:rPr>
          <w:rFonts w:ascii="Open Sans" w:eastAsia="Times New Roman" w:hAnsi="Open Sans" w:cs="Open Sans"/>
          <w:sz w:val="22"/>
          <w:szCs w:val="22"/>
        </w:rPr>
        <w:t xml:space="preserve"> č. </w:t>
      </w:r>
      <w:r w:rsidRPr="00C01416">
        <w:rPr>
          <w:rFonts w:ascii="Open Sans" w:eastAsia="Times New Roman" w:hAnsi="Open Sans" w:cs="Open Sans"/>
          <w:sz w:val="22"/>
          <w:szCs w:val="22"/>
        </w:rPr>
        <w:t xml:space="preserve">1 </w:t>
      </w:r>
      <w:r w:rsidR="000F61C7">
        <w:rPr>
          <w:rFonts w:ascii="Open Sans" w:eastAsia="Times New Roman" w:hAnsi="Open Sans" w:cs="Open Sans"/>
          <w:sz w:val="22"/>
          <w:szCs w:val="22"/>
        </w:rPr>
        <w:t xml:space="preserve">se zavazuje účastníkovi č. 2 uhradit smluvní cenu </w:t>
      </w:r>
      <w:r w:rsidRPr="00C01416">
        <w:rPr>
          <w:rFonts w:ascii="Open Sans" w:eastAsia="Times New Roman" w:hAnsi="Open Sans" w:cs="Open Sans"/>
          <w:b/>
          <w:sz w:val="22"/>
          <w:szCs w:val="22"/>
        </w:rPr>
        <w:t>1 250 000,-</w:t>
      </w:r>
      <w:r w:rsidRPr="00C01416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1041FF" w:rsidRPr="001041FF">
        <w:rPr>
          <w:rFonts w:ascii="Open Sans" w:eastAsia="Times New Roman" w:hAnsi="Open Sans" w:cs="Open Sans"/>
          <w:b/>
          <w:sz w:val="22"/>
          <w:szCs w:val="22"/>
        </w:rPr>
        <w:t>Kč</w:t>
      </w:r>
      <w:r w:rsidR="001041FF">
        <w:rPr>
          <w:rFonts w:ascii="Open Sans" w:eastAsia="Times New Roman" w:hAnsi="Open Sans" w:cs="Open Sans"/>
          <w:sz w:val="22"/>
          <w:szCs w:val="22"/>
        </w:rPr>
        <w:t xml:space="preserve"> </w:t>
      </w:r>
      <w:r w:rsidRPr="00C01416">
        <w:rPr>
          <w:rFonts w:ascii="Open Sans" w:eastAsia="Times New Roman" w:hAnsi="Open Sans" w:cs="Open Sans"/>
          <w:b/>
          <w:sz w:val="22"/>
          <w:szCs w:val="22"/>
        </w:rPr>
        <w:t xml:space="preserve">vč. DPH. </w:t>
      </w:r>
      <w:r w:rsidRPr="00C01416">
        <w:rPr>
          <w:rFonts w:ascii="Open Sans" w:eastAsia="Times New Roman" w:hAnsi="Open Sans" w:cs="Open Sans"/>
          <w:sz w:val="22"/>
          <w:szCs w:val="22"/>
        </w:rPr>
        <w:t>(</w:t>
      </w:r>
      <w:proofErr w:type="spellStart"/>
      <w:r w:rsidRPr="00C01416">
        <w:rPr>
          <w:rFonts w:ascii="Open Sans" w:eastAsia="Times New Roman" w:hAnsi="Open Sans" w:cs="Open Sans"/>
          <w:sz w:val="22"/>
          <w:szCs w:val="22"/>
        </w:rPr>
        <w:t>jedenmiliondvěstěpadesáttisíckorunčeských</w:t>
      </w:r>
      <w:proofErr w:type="spellEnd"/>
      <w:r w:rsidRPr="00C01416">
        <w:rPr>
          <w:rFonts w:ascii="Open Sans" w:eastAsia="Times New Roman" w:hAnsi="Open Sans" w:cs="Open Sans"/>
          <w:sz w:val="22"/>
          <w:szCs w:val="22"/>
        </w:rPr>
        <w:t>), kterou poskytne účastníkovi č. 2 na účet č.</w:t>
      </w:r>
      <w:r w:rsidRPr="00C01416">
        <w:rPr>
          <w:rFonts w:ascii="Open Sans" w:hAnsi="Open Sans" w:cs="Open Sans"/>
          <w:sz w:val="22"/>
          <w:szCs w:val="22"/>
        </w:rPr>
        <w:t> </w:t>
      </w:r>
      <w:proofErr w:type="spellStart"/>
      <w:r w:rsidR="000F61C7">
        <w:rPr>
          <w:rFonts w:ascii="Open Sans" w:eastAsia="Times New Roman" w:hAnsi="Open Sans" w:cs="Open Sans"/>
          <w:color w:val="000000"/>
          <w:sz w:val="22"/>
          <w:szCs w:val="22"/>
        </w:rPr>
        <w:t>xxxx</w:t>
      </w:r>
      <w:proofErr w:type="spellEnd"/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 xml:space="preserve">, a to ve dvou </w:t>
      </w:r>
      <w:r w:rsidR="000F61C7">
        <w:rPr>
          <w:rFonts w:ascii="Open Sans" w:eastAsia="Times New Roman" w:hAnsi="Open Sans" w:cs="Open Sans"/>
          <w:color w:val="000000"/>
          <w:sz w:val="22"/>
          <w:szCs w:val="22"/>
        </w:rPr>
        <w:t>platbách podle níže uvedených podmínek</w:t>
      </w: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:</w:t>
      </w:r>
    </w:p>
    <w:p w:rsidR="002C73FA" w:rsidRPr="000F61C7" w:rsidRDefault="002C73FA" w:rsidP="000F61C7">
      <w:pPr>
        <w:pStyle w:val="Odstavecseseznamem"/>
        <w:numPr>
          <w:ilvl w:val="0"/>
          <w:numId w:val="15"/>
        </w:numPr>
        <w:jc w:val="both"/>
        <w:rPr>
          <w:rFonts w:ascii="Open Sans" w:eastAsia="Times New Roman" w:hAnsi="Open Sans" w:cs="Open Sans"/>
        </w:rPr>
      </w:pPr>
      <w:r w:rsidRPr="00C01416">
        <w:rPr>
          <w:rFonts w:ascii="Open Sans" w:eastAsia="Times New Roman" w:hAnsi="Open Sans" w:cs="Open Sans"/>
        </w:rPr>
        <w:t xml:space="preserve">platba ve výši </w:t>
      </w:r>
      <w:r w:rsidRPr="00C01416">
        <w:rPr>
          <w:rFonts w:ascii="Open Sans" w:eastAsia="Times New Roman" w:hAnsi="Open Sans" w:cs="Open Sans"/>
          <w:b/>
        </w:rPr>
        <w:t>800 000,- Kč</w:t>
      </w:r>
      <w:r w:rsidRPr="00C01416">
        <w:rPr>
          <w:rFonts w:ascii="Open Sans" w:eastAsia="Times New Roman" w:hAnsi="Open Sans" w:cs="Open Sans"/>
        </w:rPr>
        <w:t xml:space="preserve"> (</w:t>
      </w:r>
      <w:proofErr w:type="spellStart"/>
      <w:r w:rsidRPr="00C01416">
        <w:rPr>
          <w:rFonts w:ascii="Open Sans" w:eastAsia="Times New Roman" w:hAnsi="Open Sans" w:cs="Open Sans"/>
        </w:rPr>
        <w:t>osmsettisíckorunčeských</w:t>
      </w:r>
      <w:proofErr w:type="spellEnd"/>
      <w:r w:rsidRPr="00C01416">
        <w:rPr>
          <w:rFonts w:ascii="Open Sans" w:eastAsia="Times New Roman" w:hAnsi="Open Sans" w:cs="Open Sans"/>
        </w:rPr>
        <w:t>)</w:t>
      </w:r>
      <w:r w:rsidR="001041FF">
        <w:rPr>
          <w:rFonts w:ascii="Open Sans" w:eastAsia="Times New Roman" w:hAnsi="Open Sans" w:cs="Open Sans"/>
        </w:rPr>
        <w:t xml:space="preserve"> </w:t>
      </w:r>
      <w:r w:rsidR="000F61C7">
        <w:rPr>
          <w:rFonts w:ascii="Open Sans" w:eastAsia="Times New Roman" w:hAnsi="Open Sans" w:cs="Open Sans"/>
        </w:rPr>
        <w:t xml:space="preserve">která bude uhrazena na základě </w:t>
      </w:r>
      <w:proofErr w:type="spellStart"/>
      <w:r w:rsidR="000F61C7">
        <w:rPr>
          <w:rFonts w:ascii="Open Sans" w:eastAsia="Times New Roman" w:hAnsi="Open Sans" w:cs="Open Sans"/>
        </w:rPr>
        <w:t>proforma</w:t>
      </w:r>
      <w:proofErr w:type="spellEnd"/>
      <w:r w:rsidR="000F61C7">
        <w:rPr>
          <w:rFonts w:ascii="Open Sans" w:eastAsia="Times New Roman" w:hAnsi="Open Sans" w:cs="Open Sans"/>
        </w:rPr>
        <w:t xml:space="preserve"> faktury vystavené účastníkem č. 2 se splatností do 15. 4. 2023. Po přijetí platby vystaví do 15 dnů účastník </w:t>
      </w:r>
      <w:proofErr w:type="gramStart"/>
      <w:r w:rsidR="000F61C7">
        <w:rPr>
          <w:rFonts w:ascii="Open Sans" w:eastAsia="Times New Roman" w:hAnsi="Open Sans" w:cs="Open Sans"/>
        </w:rPr>
        <w:t>č. 2 řádný</w:t>
      </w:r>
      <w:proofErr w:type="gramEnd"/>
      <w:r w:rsidR="000F61C7">
        <w:rPr>
          <w:rFonts w:ascii="Open Sans" w:eastAsia="Times New Roman" w:hAnsi="Open Sans" w:cs="Open Sans"/>
        </w:rPr>
        <w:t xml:space="preserve"> daňový doklad o přijaté platbě do</w:t>
      </w:r>
      <w:r w:rsidRPr="000F61C7">
        <w:rPr>
          <w:rFonts w:ascii="Open Sans" w:eastAsia="Times New Roman" w:hAnsi="Open Sans" w:cs="Open Sans"/>
        </w:rPr>
        <w:t xml:space="preserve">platek ve výši </w:t>
      </w:r>
      <w:r w:rsidRPr="000F61C7">
        <w:rPr>
          <w:rFonts w:ascii="Open Sans" w:eastAsia="Times New Roman" w:hAnsi="Open Sans" w:cs="Open Sans"/>
          <w:b/>
        </w:rPr>
        <w:t>450 000,- Kč</w:t>
      </w:r>
      <w:r w:rsidRPr="000F61C7">
        <w:rPr>
          <w:rFonts w:ascii="Open Sans" w:eastAsia="Times New Roman" w:hAnsi="Open Sans" w:cs="Open Sans"/>
        </w:rPr>
        <w:t xml:space="preserve"> (</w:t>
      </w:r>
      <w:proofErr w:type="spellStart"/>
      <w:r w:rsidRPr="000F61C7">
        <w:rPr>
          <w:rFonts w:ascii="Open Sans" w:eastAsia="Times New Roman" w:hAnsi="Open Sans" w:cs="Open Sans"/>
        </w:rPr>
        <w:t>čtyřistapadesáttisíckorunčeských</w:t>
      </w:r>
      <w:proofErr w:type="spellEnd"/>
      <w:r w:rsidRPr="000F61C7">
        <w:rPr>
          <w:rFonts w:ascii="Open Sans" w:eastAsia="Times New Roman" w:hAnsi="Open Sans" w:cs="Open Sans"/>
        </w:rPr>
        <w:t>) bude uhrazen</w:t>
      </w:r>
      <w:r w:rsidR="000F61C7">
        <w:rPr>
          <w:rFonts w:ascii="Open Sans" w:eastAsia="Times New Roman" w:hAnsi="Open Sans" w:cs="Open Sans"/>
        </w:rPr>
        <w:t xml:space="preserve"> účastníkem č. 1 </w:t>
      </w:r>
      <w:r w:rsidR="000F61C7" w:rsidRPr="000F61C7">
        <w:rPr>
          <w:rFonts w:ascii="Open Sans" w:eastAsia="Times New Roman" w:hAnsi="Open Sans" w:cs="Open Sans"/>
          <w:b/>
        </w:rPr>
        <w:t>na základě faktury se splatností</w:t>
      </w:r>
      <w:r w:rsidRPr="000F61C7">
        <w:rPr>
          <w:rFonts w:ascii="Open Sans" w:eastAsia="Times New Roman" w:hAnsi="Open Sans" w:cs="Open Sans"/>
          <w:b/>
        </w:rPr>
        <w:t xml:space="preserve"> do 30. 5. 2023</w:t>
      </w:r>
      <w:r w:rsidR="000F61C7">
        <w:rPr>
          <w:rFonts w:ascii="Open Sans" w:eastAsia="Times New Roman" w:hAnsi="Open Sans" w:cs="Open Sans"/>
          <w:b/>
        </w:rPr>
        <w:t>, která bude vystavena po předložení oboustranně podepsaného předávacího protokolu, přičemž datem uskutečnění zdanitelného plnění je datum převzetí díla uvedené na předávacím protokolu.</w:t>
      </w:r>
    </w:p>
    <w:p w:rsidR="002C73FA" w:rsidRDefault="001215FB" w:rsidP="001041FF">
      <w:pPr>
        <w:numPr>
          <w:ilvl w:val="0"/>
          <w:numId w:val="10"/>
        </w:numPr>
        <w:jc w:val="both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Nebude-li výstava realizována z důvodu na straně Účastníka č. 1, případně neposkytne-li Účastník č. 1 při přípravě výstavy Účastníkovi č. 1 odpovídající součinnost, má Účastník </w:t>
      </w:r>
      <w:proofErr w:type="gramStart"/>
      <w:r>
        <w:rPr>
          <w:rFonts w:ascii="Open Sans" w:eastAsia="Times New Roman" w:hAnsi="Open Sans" w:cs="Open Sans"/>
          <w:sz w:val="22"/>
          <w:szCs w:val="22"/>
        </w:rPr>
        <w:t>č. 2 možnost</w:t>
      </w:r>
      <w:proofErr w:type="gramEnd"/>
      <w:r>
        <w:rPr>
          <w:rFonts w:ascii="Open Sans" w:eastAsia="Times New Roman" w:hAnsi="Open Sans" w:cs="Open Sans"/>
          <w:sz w:val="22"/>
          <w:szCs w:val="22"/>
        </w:rPr>
        <w:t xml:space="preserve"> od smlouvy odstoupit. V takové případě vnikne Účastníkovi </w:t>
      </w:r>
      <w:proofErr w:type="gramStart"/>
      <w:r>
        <w:rPr>
          <w:rFonts w:ascii="Open Sans" w:eastAsia="Times New Roman" w:hAnsi="Open Sans" w:cs="Open Sans"/>
          <w:sz w:val="22"/>
          <w:szCs w:val="22"/>
        </w:rPr>
        <w:t>č. 2 nárok</w:t>
      </w:r>
      <w:proofErr w:type="gramEnd"/>
      <w:r>
        <w:rPr>
          <w:rFonts w:ascii="Open Sans" w:eastAsia="Times New Roman" w:hAnsi="Open Sans" w:cs="Open Sans"/>
          <w:sz w:val="22"/>
          <w:szCs w:val="22"/>
        </w:rPr>
        <w:t xml:space="preserve"> na úhradu poměrné části ceny plnění s ohledem na rozsah plnění realizovaný do okamžiku odstoupení.</w:t>
      </w:r>
    </w:p>
    <w:p w:rsidR="00BE719D" w:rsidRDefault="00BE719D" w:rsidP="00BE719D">
      <w:pPr>
        <w:ind w:left="720"/>
        <w:jc w:val="both"/>
        <w:rPr>
          <w:rFonts w:ascii="Open Sans" w:eastAsia="Times New Roman" w:hAnsi="Open Sans" w:cs="Open Sans"/>
          <w:sz w:val="22"/>
          <w:szCs w:val="22"/>
        </w:rPr>
      </w:pPr>
    </w:p>
    <w:p w:rsidR="001215FB" w:rsidRPr="001215FB" w:rsidRDefault="001215FB" w:rsidP="001215FB">
      <w:pPr>
        <w:ind w:left="720"/>
        <w:jc w:val="both"/>
        <w:rPr>
          <w:rFonts w:ascii="Open Sans" w:eastAsia="Times New Roman" w:hAnsi="Open Sans" w:cs="Open Sans"/>
          <w:sz w:val="22"/>
          <w:szCs w:val="22"/>
        </w:rPr>
      </w:pPr>
    </w:p>
    <w:p w:rsidR="00CF4FA2" w:rsidRPr="00C01416" w:rsidRDefault="004168D1" w:rsidP="00D95A7E">
      <w:pPr>
        <w:pStyle w:val="Nadpis4"/>
        <w:spacing w:before="0" w:beforeAutospacing="0" w:after="0" w:afterAutospacing="0"/>
        <w:jc w:val="center"/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</w:pPr>
      <w:r w:rsidRPr="00C01416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V. DOBA TRVÁNÍ SMLOUVY</w:t>
      </w:r>
    </w:p>
    <w:p w:rsidR="00C01416" w:rsidRPr="00C01416" w:rsidRDefault="00C01416" w:rsidP="00D95A7E">
      <w:pPr>
        <w:pStyle w:val="Nadpis4"/>
        <w:spacing w:before="0" w:beforeAutospacing="0" w:after="0" w:afterAutospacing="0"/>
        <w:jc w:val="center"/>
        <w:rPr>
          <w:rFonts w:ascii="Open Sans" w:eastAsia="Times New Roman" w:hAnsi="Open Sans" w:cs="Open Sans"/>
          <w:sz w:val="22"/>
          <w:szCs w:val="22"/>
        </w:rPr>
      </w:pPr>
    </w:p>
    <w:p w:rsidR="00CF4FA2" w:rsidRPr="00C01416" w:rsidRDefault="00095C9C" w:rsidP="00245D50">
      <w:pPr>
        <w:numPr>
          <w:ilvl w:val="0"/>
          <w:numId w:val="4"/>
        </w:numPr>
        <w:jc w:val="both"/>
        <w:rPr>
          <w:rFonts w:ascii="Open Sans" w:eastAsia="Times New Roman" w:hAnsi="Open Sans" w:cs="Open Sans"/>
          <w:b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 xml:space="preserve">Tato smlouva se uzavírá na dobu určitou </w:t>
      </w:r>
      <w:r w:rsidR="003E77B2" w:rsidRPr="00C01416">
        <w:rPr>
          <w:rFonts w:ascii="Open Sans" w:eastAsia="Times New Roman" w:hAnsi="Open Sans" w:cs="Open Sans"/>
          <w:b/>
          <w:sz w:val="22"/>
          <w:szCs w:val="22"/>
        </w:rPr>
        <w:t>do 31. 10. 2023</w:t>
      </w:r>
      <w:r w:rsidRPr="00C01416">
        <w:rPr>
          <w:rFonts w:ascii="Open Sans" w:eastAsia="Times New Roman" w:hAnsi="Open Sans" w:cs="Open Sans"/>
          <w:b/>
          <w:sz w:val="22"/>
          <w:szCs w:val="22"/>
        </w:rPr>
        <w:t>.</w:t>
      </w:r>
    </w:p>
    <w:p w:rsidR="00095C9C" w:rsidRDefault="00095C9C" w:rsidP="00095C9C">
      <w:pPr>
        <w:ind w:left="720"/>
        <w:jc w:val="both"/>
        <w:rPr>
          <w:rFonts w:ascii="Open Sans" w:eastAsia="Times New Roman" w:hAnsi="Open Sans" w:cs="Open Sans"/>
          <w:sz w:val="22"/>
          <w:szCs w:val="22"/>
        </w:rPr>
      </w:pPr>
    </w:p>
    <w:p w:rsidR="00C01416" w:rsidRDefault="00C01416" w:rsidP="00095C9C">
      <w:pPr>
        <w:ind w:left="720"/>
        <w:jc w:val="both"/>
        <w:rPr>
          <w:rFonts w:ascii="Open Sans" w:eastAsia="Times New Roman" w:hAnsi="Open Sans" w:cs="Open Sans"/>
          <w:sz w:val="22"/>
          <w:szCs w:val="22"/>
        </w:rPr>
      </w:pPr>
    </w:p>
    <w:p w:rsidR="001041FF" w:rsidRPr="00C01416" w:rsidRDefault="001041FF" w:rsidP="00095C9C">
      <w:pPr>
        <w:ind w:left="720"/>
        <w:jc w:val="both"/>
        <w:rPr>
          <w:rFonts w:ascii="Open Sans" w:eastAsia="Times New Roman" w:hAnsi="Open Sans" w:cs="Open Sans"/>
          <w:sz w:val="22"/>
          <w:szCs w:val="22"/>
        </w:rPr>
      </w:pPr>
    </w:p>
    <w:p w:rsidR="00CF4FA2" w:rsidRPr="00C01416" w:rsidRDefault="004168D1" w:rsidP="00D95A7E">
      <w:pPr>
        <w:pStyle w:val="Nadpis4"/>
        <w:spacing w:before="0" w:beforeAutospacing="0" w:after="0" w:afterAutospacing="0"/>
        <w:jc w:val="center"/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</w:pPr>
      <w:r w:rsidRPr="00C01416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VI. ZÁVĚREČNÁ UJEDNÁNÍ</w:t>
      </w:r>
    </w:p>
    <w:p w:rsidR="00C01416" w:rsidRPr="00C01416" w:rsidRDefault="00C01416" w:rsidP="00D95A7E">
      <w:pPr>
        <w:pStyle w:val="Nadpis4"/>
        <w:spacing w:before="0" w:beforeAutospacing="0" w:after="0" w:afterAutospacing="0"/>
        <w:jc w:val="center"/>
        <w:rPr>
          <w:rFonts w:ascii="Open Sans" w:eastAsia="Times New Roman" w:hAnsi="Open Sans" w:cs="Open Sans"/>
          <w:sz w:val="22"/>
          <w:szCs w:val="22"/>
        </w:rPr>
      </w:pPr>
    </w:p>
    <w:p w:rsidR="00902814" w:rsidRPr="00C01416" w:rsidRDefault="00902814" w:rsidP="00811A79">
      <w:pPr>
        <w:pStyle w:val="Odstavecseseznamem"/>
        <w:numPr>
          <w:ilvl w:val="0"/>
          <w:numId w:val="14"/>
        </w:numPr>
        <w:spacing w:line="240" w:lineRule="auto"/>
        <w:ind w:left="709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 xml:space="preserve">Tato smlouva je sepsána ve dvou (2) vyhotoveních. Z toho každá strana obdrží po jednom (1) výtisku. Smlouva je pro obě smluvní strany závazná a vstupuje v platnost v den jejího podepsání oběma stranami. </w:t>
      </w:r>
    </w:p>
    <w:p w:rsidR="00902814" w:rsidRPr="00C01416" w:rsidRDefault="00902814" w:rsidP="00811A79">
      <w:pPr>
        <w:pStyle w:val="Odstavecseseznamem"/>
        <w:numPr>
          <w:ilvl w:val="0"/>
          <w:numId w:val="14"/>
        </w:numPr>
        <w:spacing w:line="240" w:lineRule="auto"/>
        <w:ind w:left="709" w:right="1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  <w:bCs/>
          <w:iCs/>
        </w:rPr>
        <w:t xml:space="preserve">Smluvní strany berou na vědomí, že tato smlouva včetně jejích dodatků bude uveřejněna v registru smluv podle zákona č.  340/2015 Sb., o zvláštních podmínkách účinnosti některých smluv, uveřejňování těchto smluv a o registru smluv (zákon o registru smluv), ve znění pozdějších předpisů. </w:t>
      </w:r>
      <w:r w:rsidR="00BE719D">
        <w:rPr>
          <w:rFonts w:ascii="Open Sans" w:hAnsi="Open Sans" w:cs="Open Sans"/>
          <w:bCs/>
          <w:iCs/>
        </w:rPr>
        <w:t xml:space="preserve">Účastník č. 1 se zavazuje, že provede uveřejnění této smlouvy dle příslušného zákona o registru smluv. </w:t>
      </w:r>
      <w:r w:rsidRPr="00C01416">
        <w:rPr>
          <w:rFonts w:ascii="Open Sans" w:hAnsi="Open Sans" w:cs="Open Sans"/>
          <w:bCs/>
        </w:rPr>
        <w:t>Tato smlouva nabývá platnosti dnem podp</w:t>
      </w:r>
      <w:r w:rsidR="001041FF">
        <w:rPr>
          <w:rFonts w:ascii="Open Sans" w:hAnsi="Open Sans" w:cs="Open Sans"/>
          <w:bCs/>
        </w:rPr>
        <w:t xml:space="preserve">isu </w:t>
      </w:r>
      <w:bookmarkStart w:id="0" w:name="_GoBack"/>
      <w:bookmarkEnd w:id="0"/>
      <w:r w:rsidR="00C16E96" w:rsidRPr="00C01416">
        <w:rPr>
          <w:rFonts w:ascii="Open Sans" w:hAnsi="Open Sans" w:cs="Open Sans"/>
          <w:bCs/>
        </w:rPr>
        <w:t>a účinnosti dnem zveřejnění</w:t>
      </w:r>
      <w:r w:rsidRPr="00C01416">
        <w:rPr>
          <w:rFonts w:ascii="Open Sans" w:hAnsi="Open Sans" w:cs="Open Sans"/>
          <w:bCs/>
        </w:rPr>
        <w:t xml:space="preserve"> v registru smluv.</w:t>
      </w:r>
    </w:p>
    <w:p w:rsidR="00902814" w:rsidRPr="00C01416" w:rsidRDefault="00902814" w:rsidP="00811A79">
      <w:pPr>
        <w:pStyle w:val="Odstavecseseznamem"/>
        <w:numPr>
          <w:ilvl w:val="0"/>
          <w:numId w:val="14"/>
        </w:numPr>
        <w:spacing w:after="0" w:line="240" w:lineRule="auto"/>
        <w:ind w:left="709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>Měnit nebo doplňovat tuto smlouvu lze jen číslovaný</w:t>
      </w:r>
      <w:r w:rsidR="00C16E96" w:rsidRPr="00C01416">
        <w:rPr>
          <w:rFonts w:ascii="Open Sans" w:hAnsi="Open Sans" w:cs="Open Sans"/>
        </w:rPr>
        <w:t>mi písemnými dodatky</w:t>
      </w:r>
      <w:r w:rsidR="005D36FD">
        <w:rPr>
          <w:rFonts w:ascii="Open Sans" w:hAnsi="Open Sans" w:cs="Open Sans"/>
        </w:rPr>
        <w:t xml:space="preserve">. </w:t>
      </w:r>
      <w:r w:rsidRPr="00C01416">
        <w:rPr>
          <w:rFonts w:ascii="Open Sans" w:hAnsi="Open Sans" w:cs="Open Sans"/>
        </w:rPr>
        <w:t xml:space="preserve">Každá smluvní strana odpovídá za škodu, kterou způsobila porušením povinností vyplývajících z této smlouvy. </w:t>
      </w:r>
    </w:p>
    <w:p w:rsidR="00C01416" w:rsidRDefault="00C01416" w:rsidP="00C01416">
      <w:pPr>
        <w:pStyle w:val="Odstavecseseznamem"/>
        <w:spacing w:after="0" w:line="240" w:lineRule="auto"/>
        <w:ind w:left="709"/>
        <w:jc w:val="both"/>
        <w:rPr>
          <w:rFonts w:ascii="Open Sans" w:hAnsi="Open Sans" w:cs="Open Sans"/>
        </w:rPr>
      </w:pPr>
    </w:p>
    <w:p w:rsidR="00C01416" w:rsidRDefault="00C01416" w:rsidP="00C01416">
      <w:pPr>
        <w:pStyle w:val="Odstavecseseznamem"/>
        <w:spacing w:after="0" w:line="240" w:lineRule="auto"/>
        <w:ind w:left="709"/>
        <w:jc w:val="both"/>
        <w:rPr>
          <w:rFonts w:ascii="Open Sans" w:hAnsi="Open Sans" w:cs="Open Sans"/>
        </w:rPr>
      </w:pPr>
    </w:p>
    <w:p w:rsidR="00C01416" w:rsidRDefault="00C01416" w:rsidP="00C01416">
      <w:pPr>
        <w:pStyle w:val="Odstavecseseznamem"/>
        <w:spacing w:after="0" w:line="240" w:lineRule="auto"/>
        <w:ind w:left="709"/>
        <w:jc w:val="both"/>
        <w:rPr>
          <w:rFonts w:ascii="Open Sans" w:hAnsi="Open Sans" w:cs="Open Sans"/>
        </w:rPr>
      </w:pPr>
    </w:p>
    <w:p w:rsidR="00C01416" w:rsidRPr="00C01416" w:rsidRDefault="00C01416" w:rsidP="00C01416">
      <w:pPr>
        <w:pStyle w:val="Odstavecseseznamem"/>
        <w:spacing w:after="0" w:line="240" w:lineRule="auto"/>
        <w:ind w:left="709"/>
        <w:jc w:val="both"/>
        <w:rPr>
          <w:rFonts w:ascii="Open Sans" w:hAnsi="Open Sans" w:cs="Open Sans"/>
        </w:rPr>
      </w:pPr>
    </w:p>
    <w:p w:rsidR="00811A79" w:rsidRPr="00C01416" w:rsidRDefault="00811A79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1"/>
        <w:gridCol w:w="51"/>
      </w:tblGrid>
      <w:tr w:rsidR="00CF4FA2" w:rsidRPr="00C01416" w:rsidTr="00D95A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A7E" w:rsidRPr="00C01416" w:rsidRDefault="00D95A7E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01416">
              <w:rPr>
                <w:rFonts w:ascii="Open Sans" w:hAnsi="Open Sans" w:cs="Open Sans"/>
                <w:sz w:val="22"/>
                <w:szCs w:val="22"/>
              </w:rPr>
              <w:t xml:space="preserve">V Hluboké nad Vltavou </w:t>
            </w:r>
            <w:r w:rsidR="005D36FD">
              <w:rPr>
                <w:rFonts w:ascii="Open Sans" w:hAnsi="Open Sans" w:cs="Open Sans"/>
                <w:sz w:val="22"/>
                <w:szCs w:val="22"/>
              </w:rPr>
              <w:t>dne 27.3.2023</w:t>
            </w:r>
            <w:r w:rsidR="00C01416">
              <w:rPr>
                <w:rFonts w:ascii="Open Sans" w:hAnsi="Open Sans" w:cs="Open Sans"/>
                <w:sz w:val="22"/>
                <w:szCs w:val="22"/>
              </w:rPr>
              <w:t xml:space="preserve">                      </w:t>
            </w:r>
            <w:r w:rsidR="005D36FD">
              <w:rPr>
                <w:rFonts w:ascii="Open Sans" w:hAnsi="Open Sans" w:cs="Open Sans"/>
                <w:sz w:val="22"/>
                <w:szCs w:val="22"/>
              </w:rPr>
              <w:t>V Ostravě</w:t>
            </w:r>
            <w:r w:rsidRPr="00C01416">
              <w:rPr>
                <w:rFonts w:ascii="Open Sans" w:hAnsi="Open Sans" w:cs="Open Sans"/>
                <w:sz w:val="22"/>
                <w:szCs w:val="22"/>
              </w:rPr>
              <w:t xml:space="preserve"> dne</w:t>
            </w:r>
            <w:r w:rsidR="005D36F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gramStart"/>
            <w:r w:rsidR="005D36FD">
              <w:rPr>
                <w:rFonts w:ascii="Open Sans" w:hAnsi="Open Sans" w:cs="Open Sans"/>
                <w:sz w:val="22"/>
                <w:szCs w:val="22"/>
              </w:rPr>
              <w:t>11.3.2023</w:t>
            </w:r>
            <w:proofErr w:type="gramEnd"/>
          </w:p>
          <w:p w:rsidR="00D95A7E" w:rsidRPr="00C01416" w:rsidRDefault="00D95A7E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="00D95A7E" w:rsidRDefault="00D95A7E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="00C01416" w:rsidRDefault="00C01416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="00C01416" w:rsidRDefault="00C01416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="00C01416" w:rsidRDefault="00C01416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="00C01416" w:rsidRPr="00C01416" w:rsidRDefault="00C01416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="00D95A7E" w:rsidRPr="00C01416" w:rsidRDefault="00D95A7E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01416">
              <w:rPr>
                <w:rFonts w:ascii="Open Sans" w:hAnsi="Open Sans" w:cs="Open Sans"/>
                <w:sz w:val="22"/>
                <w:szCs w:val="22"/>
              </w:rPr>
              <w:t xml:space="preserve">………………………………….         </w:t>
            </w:r>
            <w:r w:rsidR="00C01416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</w:t>
            </w:r>
            <w:r w:rsidRPr="00C01416">
              <w:rPr>
                <w:rFonts w:ascii="Open Sans" w:hAnsi="Open Sans" w:cs="Open Sans"/>
                <w:sz w:val="22"/>
                <w:szCs w:val="22"/>
              </w:rPr>
              <w:t>...................................................</w:t>
            </w:r>
          </w:p>
          <w:p w:rsidR="00D95A7E" w:rsidRPr="00C01416" w:rsidRDefault="00D95A7E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01416">
              <w:rPr>
                <w:rFonts w:ascii="Open Sans" w:hAnsi="Open Sans" w:cs="Open Sans"/>
                <w:sz w:val="22"/>
                <w:szCs w:val="22"/>
              </w:rPr>
              <w:t xml:space="preserve">Mgr. Aleš Seifert, ředitel AJG                                     </w:t>
            </w:r>
            <w:r w:rsidR="00C0141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402CF" w:rsidRPr="00C0141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402CF" w:rsidRPr="00C0141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doc. Mgr. Daniel </w:t>
            </w:r>
            <w:proofErr w:type="spellStart"/>
            <w:r w:rsidR="00C402CF" w:rsidRPr="00C0141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Jandačka</w:t>
            </w:r>
            <w:proofErr w:type="spellEnd"/>
            <w:r w:rsidR="00C402CF" w:rsidRPr="00C0141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402CF" w:rsidRPr="00C0141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Ph.D</w:t>
            </w:r>
            <w:proofErr w:type="spellEnd"/>
            <w:r w:rsidR="00C402CF" w:rsidRPr="00C0141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.</w:t>
            </w:r>
          </w:p>
          <w:p w:rsidR="00CF4FA2" w:rsidRPr="00C01416" w:rsidRDefault="00CF4FA2" w:rsidP="00245D50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A2" w:rsidRPr="00C01416" w:rsidRDefault="00CF4FA2" w:rsidP="00245D50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</w:p>
        </w:tc>
      </w:tr>
      <w:tr w:rsidR="00C402CF" w:rsidRPr="00C01416" w:rsidTr="00D95A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2CF" w:rsidRPr="00C01416" w:rsidRDefault="00C402CF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2CF" w:rsidRPr="00C01416" w:rsidRDefault="00C402CF" w:rsidP="00245D50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</w:p>
        </w:tc>
      </w:tr>
    </w:tbl>
    <w:p w:rsidR="004168D1" w:rsidRPr="003E77B2" w:rsidRDefault="004168D1" w:rsidP="00D95A7E">
      <w:pPr>
        <w:rPr>
          <w:rFonts w:ascii="Source Sans Pro" w:eastAsia="Times New Roman" w:hAnsi="Source Sans Pro"/>
          <w:sz w:val="2"/>
          <w:szCs w:val="2"/>
        </w:rPr>
      </w:pPr>
    </w:p>
    <w:sectPr w:rsidR="004168D1" w:rsidRPr="003E77B2" w:rsidSect="00BC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2A" w:rsidRDefault="00D6262A" w:rsidP="00245D50">
      <w:r>
        <w:separator/>
      </w:r>
    </w:p>
  </w:endnote>
  <w:endnote w:type="continuationSeparator" w:id="0">
    <w:p w:rsidR="00D6262A" w:rsidRDefault="00D6262A" w:rsidP="0024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panose1 w:val="00000000000000000000"/>
    <w:charset w:val="EE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2A" w:rsidRDefault="00D6262A" w:rsidP="00245D50">
      <w:r>
        <w:separator/>
      </w:r>
    </w:p>
  </w:footnote>
  <w:footnote w:type="continuationSeparator" w:id="0">
    <w:p w:rsidR="00D6262A" w:rsidRDefault="00D6262A" w:rsidP="00245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00A9"/>
    <w:multiLevelType w:val="hybridMultilevel"/>
    <w:tmpl w:val="ABE03C3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4DC1F92"/>
    <w:multiLevelType w:val="multilevel"/>
    <w:tmpl w:val="B68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10061"/>
    <w:multiLevelType w:val="multilevel"/>
    <w:tmpl w:val="5AC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D11B6"/>
    <w:multiLevelType w:val="hybridMultilevel"/>
    <w:tmpl w:val="5D421C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D2475"/>
    <w:multiLevelType w:val="hybridMultilevel"/>
    <w:tmpl w:val="260E67BC"/>
    <w:lvl w:ilvl="0" w:tplc="2870B628">
      <w:start w:val="1"/>
      <w:numFmt w:val="decimal"/>
      <w:lvlText w:val="%1."/>
      <w:lvlJc w:val="left"/>
      <w:pPr>
        <w:ind w:left="1080" w:hanging="360"/>
      </w:pPr>
      <w:rPr>
        <w:rFonts w:ascii="Source Sans Pro" w:eastAsiaTheme="minorEastAsia" w:hAnsi="Source Sans Pro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645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423BF6"/>
    <w:multiLevelType w:val="multilevel"/>
    <w:tmpl w:val="2932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51BE3"/>
    <w:multiLevelType w:val="multilevel"/>
    <w:tmpl w:val="B244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909C1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B5564"/>
    <w:multiLevelType w:val="multilevel"/>
    <w:tmpl w:val="31AE6C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41675CC9"/>
    <w:multiLevelType w:val="multilevel"/>
    <w:tmpl w:val="A3F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363137"/>
    <w:multiLevelType w:val="multilevel"/>
    <w:tmpl w:val="79E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21D51"/>
    <w:multiLevelType w:val="multilevel"/>
    <w:tmpl w:val="7FC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AE4F75"/>
    <w:multiLevelType w:val="hybridMultilevel"/>
    <w:tmpl w:val="F8B61E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>
    <w:nsid w:val="76235DD5"/>
    <w:multiLevelType w:val="multilevel"/>
    <w:tmpl w:val="0DA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DB1"/>
    <w:rsid w:val="00023EEF"/>
    <w:rsid w:val="00086C03"/>
    <w:rsid w:val="00095C9C"/>
    <w:rsid w:val="000A577F"/>
    <w:rsid w:val="000B0DFF"/>
    <w:rsid w:val="000F61C7"/>
    <w:rsid w:val="001041FF"/>
    <w:rsid w:val="001215FB"/>
    <w:rsid w:val="0019758A"/>
    <w:rsid w:val="001A56B2"/>
    <w:rsid w:val="00245D50"/>
    <w:rsid w:val="002C7052"/>
    <w:rsid w:val="002C73FA"/>
    <w:rsid w:val="002D2ED8"/>
    <w:rsid w:val="002F6D4C"/>
    <w:rsid w:val="00396C33"/>
    <w:rsid w:val="003E77B2"/>
    <w:rsid w:val="004168D1"/>
    <w:rsid w:val="00416AE7"/>
    <w:rsid w:val="004D4831"/>
    <w:rsid w:val="00505D75"/>
    <w:rsid w:val="00541A5A"/>
    <w:rsid w:val="005A7BC3"/>
    <w:rsid w:val="005C4EDB"/>
    <w:rsid w:val="005D36FD"/>
    <w:rsid w:val="00624BF3"/>
    <w:rsid w:val="00655BDB"/>
    <w:rsid w:val="0067728A"/>
    <w:rsid w:val="006A3BCF"/>
    <w:rsid w:val="00732A17"/>
    <w:rsid w:val="00735F9B"/>
    <w:rsid w:val="00771231"/>
    <w:rsid w:val="00811A79"/>
    <w:rsid w:val="008D3DFD"/>
    <w:rsid w:val="00902814"/>
    <w:rsid w:val="00963003"/>
    <w:rsid w:val="00A072BC"/>
    <w:rsid w:val="00AF4236"/>
    <w:rsid w:val="00B14DB1"/>
    <w:rsid w:val="00BC71A4"/>
    <w:rsid w:val="00BE719D"/>
    <w:rsid w:val="00C01416"/>
    <w:rsid w:val="00C16E96"/>
    <w:rsid w:val="00C402CF"/>
    <w:rsid w:val="00CD408C"/>
    <w:rsid w:val="00CF4FA2"/>
    <w:rsid w:val="00D01954"/>
    <w:rsid w:val="00D05099"/>
    <w:rsid w:val="00D6262A"/>
    <w:rsid w:val="00D648B8"/>
    <w:rsid w:val="00D95A7E"/>
    <w:rsid w:val="00E177EC"/>
    <w:rsid w:val="00F03918"/>
    <w:rsid w:val="00F17358"/>
    <w:rsid w:val="00F2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1A4"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BC71A4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BC71A4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BC71A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C71A4"/>
    <w:rPr>
      <w:b/>
      <w:bCs/>
    </w:rPr>
  </w:style>
  <w:style w:type="character" w:styleId="Zvraznn">
    <w:name w:val="Emphasis"/>
    <w:basedOn w:val="Standardnpsmoodstavce"/>
    <w:uiPriority w:val="20"/>
    <w:qFormat/>
    <w:rsid w:val="00BC71A4"/>
    <w:rPr>
      <w:i/>
      <w:iCs/>
    </w:rPr>
  </w:style>
  <w:style w:type="character" w:customStyle="1" w:styleId="with-background">
    <w:name w:val="with-background"/>
    <w:basedOn w:val="Standardnpsmoodstavce"/>
    <w:rsid w:val="00BC71A4"/>
  </w:style>
  <w:style w:type="character" w:customStyle="1" w:styleId="Nadpis4Char">
    <w:name w:val="Nadpis 4 Char"/>
    <w:basedOn w:val="Standardnpsmoodstavce"/>
    <w:link w:val="Nadpis4"/>
    <w:uiPriority w:val="9"/>
    <w:semiHidden/>
    <w:rsid w:val="00BC71A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C71A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71A4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245D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D50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D50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5D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9E22-F4EB-4BCD-93AA-D5F911A6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904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Ptáček</dc:creator>
  <cp:lastModifiedBy>svobodova</cp:lastModifiedBy>
  <cp:revision>4</cp:revision>
  <dcterms:created xsi:type="dcterms:W3CDTF">2023-03-29T05:19:00Z</dcterms:created>
  <dcterms:modified xsi:type="dcterms:W3CDTF">2023-03-29T06:06:00Z</dcterms:modified>
</cp:coreProperties>
</file>