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2E19779F" w:rsidR="00EA574A" w:rsidRPr="002D2420" w:rsidRDefault="002D2420" w:rsidP="002D2420">
      <w:pPr>
        <w:widowControl w:val="0"/>
        <w:tabs>
          <w:tab w:val="left" w:pos="1440"/>
        </w:tabs>
        <w:jc w:val="center"/>
        <w:rPr>
          <w:b/>
          <w:sz w:val="44"/>
          <w:szCs w:val="32"/>
        </w:rPr>
      </w:pPr>
      <w:r w:rsidRPr="002D2420">
        <w:rPr>
          <w:rStyle w:val="tsubjname"/>
          <w:b/>
          <w:sz w:val="32"/>
        </w:rPr>
        <w:t>SENSIT s.r.o.</w:t>
      </w:r>
    </w:p>
    <w:p w14:paraId="2207EF87" w14:textId="7207AC9E" w:rsidR="00EA574A" w:rsidRDefault="00EA574A" w:rsidP="00EA574A">
      <w:pPr>
        <w:widowControl w:val="0"/>
        <w:rPr>
          <w:sz w:val="26"/>
          <w:szCs w:val="26"/>
        </w:rPr>
      </w:pPr>
    </w:p>
    <w:p w14:paraId="2B7622C9" w14:textId="6E213662" w:rsidR="008A7B3B" w:rsidRDefault="008A7B3B" w:rsidP="00EA574A">
      <w:pPr>
        <w:widowControl w:val="0"/>
        <w:rPr>
          <w:sz w:val="26"/>
          <w:szCs w:val="26"/>
        </w:rPr>
      </w:pPr>
    </w:p>
    <w:p w14:paraId="0B3044BE" w14:textId="55C9D94E" w:rsidR="008A7B3B" w:rsidRDefault="008A7B3B" w:rsidP="00EA574A">
      <w:pPr>
        <w:widowControl w:val="0"/>
        <w:rPr>
          <w:sz w:val="26"/>
          <w:szCs w:val="26"/>
        </w:rPr>
      </w:pPr>
    </w:p>
    <w:p w14:paraId="3BA26C96" w14:textId="77777777" w:rsidR="008A7B3B" w:rsidRPr="00AA35DC" w:rsidRDefault="008A7B3B"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081632BC"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150D75" w:rsidRPr="00150D75">
        <w:rPr>
          <w:rFonts w:cs="Times New Roman"/>
          <w:sz w:val="28"/>
          <w:szCs w:val="28"/>
        </w:rPr>
        <w:t>SENSOR+TEST 2023</w:t>
      </w:r>
      <w:r w:rsidR="00804400">
        <w:rPr>
          <w:rFonts w:cs="Times New Roman"/>
          <w:sz w:val="28"/>
          <w:szCs w:val="28"/>
        </w:rPr>
        <w:t>,</w:t>
      </w:r>
      <w:r w:rsidR="00150D75" w:rsidRPr="00150D75">
        <w:rPr>
          <w:rFonts w:cs="Times New Roman"/>
          <w:sz w:val="28"/>
          <w:szCs w:val="28"/>
        </w:rPr>
        <w:t xml:space="preserve"> Norimberk, NĚMECKO, 9.-11.5.2023, 2023/</w:t>
      </w:r>
      <w:proofErr w:type="gramStart"/>
      <w:r w:rsidR="00150D75" w:rsidRPr="00150D75">
        <w:rPr>
          <w:rFonts w:cs="Times New Roman"/>
          <w:sz w:val="28"/>
          <w:szCs w:val="28"/>
        </w:rPr>
        <w:t>007K</w:t>
      </w:r>
      <w:proofErr w:type="gramEnd"/>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914BD3C" w14:textId="77777777" w:rsidR="00150D75" w:rsidRDefault="00150D75" w:rsidP="00150D75">
      <w:pPr>
        <w:spacing w:before="0" w:after="0"/>
        <w:ind w:firstLine="567"/>
        <w:rPr>
          <w:b/>
          <w:szCs w:val="44"/>
        </w:rPr>
      </w:pPr>
    </w:p>
    <w:p w14:paraId="23254E23" w14:textId="2DEEA8B9" w:rsidR="00FD5A6E" w:rsidRPr="002D2420" w:rsidRDefault="00B62BAC" w:rsidP="00FD5A6E">
      <w:pPr>
        <w:pStyle w:val="Odstavecseseznamem"/>
        <w:numPr>
          <w:ilvl w:val="0"/>
          <w:numId w:val="3"/>
        </w:numPr>
        <w:rPr>
          <w:b/>
          <w:szCs w:val="22"/>
        </w:rPr>
      </w:pPr>
      <w:r>
        <w:rPr>
          <w:b/>
          <w:szCs w:val="22"/>
        </w:rPr>
        <w:t xml:space="preserve">   </w:t>
      </w:r>
      <w:r w:rsidR="002D2420" w:rsidRPr="002D2420">
        <w:rPr>
          <w:rStyle w:val="tsubjname"/>
          <w:b/>
        </w:rPr>
        <w:t>SENSIT s.r.o.</w:t>
      </w:r>
    </w:p>
    <w:p w14:paraId="693367CF" w14:textId="27B3EFCB" w:rsidR="00FD5A6E" w:rsidRPr="00D15759" w:rsidRDefault="00FD5A6E" w:rsidP="00FD5A6E">
      <w:pPr>
        <w:ind w:firstLine="561"/>
        <w:rPr>
          <w:szCs w:val="22"/>
        </w:rPr>
      </w:pPr>
      <w:r w:rsidRPr="00D15759">
        <w:rPr>
          <w:szCs w:val="22"/>
        </w:rPr>
        <w:t xml:space="preserve">Registrační číslo účastníka: </w:t>
      </w:r>
      <w:r w:rsidR="002D2420" w:rsidRPr="00D15759">
        <w:rPr>
          <w:b/>
          <w:szCs w:val="22"/>
        </w:rPr>
        <w:t>4/2023/</w:t>
      </w:r>
      <w:proofErr w:type="gramStart"/>
      <w:r w:rsidR="002D2420" w:rsidRPr="00D15759">
        <w:rPr>
          <w:b/>
          <w:szCs w:val="22"/>
        </w:rPr>
        <w:t>007K</w:t>
      </w:r>
      <w:proofErr w:type="gramEnd"/>
    </w:p>
    <w:p w14:paraId="74225AE5" w14:textId="77777777" w:rsidR="00FD5A6E" w:rsidRPr="00D15759" w:rsidRDefault="00FD5A6E" w:rsidP="00FD5A6E">
      <w:pPr>
        <w:pStyle w:val="Text11"/>
        <w:keepNext w:val="0"/>
        <w:ind w:left="567"/>
        <w:rPr>
          <w:szCs w:val="22"/>
        </w:rPr>
      </w:pPr>
      <w:r w:rsidRPr="00D15759">
        <w:rPr>
          <w:szCs w:val="22"/>
        </w:rPr>
        <w:t xml:space="preserve">společnost založená a existující podle právního řádu České republiky, </w:t>
      </w:r>
    </w:p>
    <w:p w14:paraId="6505F634" w14:textId="51DB8B85" w:rsidR="00FD5A6E" w:rsidRPr="00D15759" w:rsidRDefault="00FD5A6E" w:rsidP="002D2420">
      <w:pPr>
        <w:keepNext/>
        <w:spacing w:before="0" w:after="0"/>
        <w:ind w:left="561" w:firstLine="6"/>
        <w:jc w:val="left"/>
        <w:rPr>
          <w:szCs w:val="22"/>
        </w:rPr>
      </w:pPr>
      <w:r w:rsidRPr="00D15759">
        <w:rPr>
          <w:szCs w:val="22"/>
        </w:rPr>
        <w:t xml:space="preserve">se sídlem </w:t>
      </w:r>
      <w:r w:rsidR="002D2420" w:rsidRPr="00D15759">
        <w:rPr>
          <w:szCs w:val="22"/>
          <w:lang w:eastAsia="cs-CZ"/>
        </w:rPr>
        <w:t>Školní 2610, 756 61 Rožnov pod Radhoštěm,</w:t>
      </w:r>
      <w:r w:rsidRPr="00D15759">
        <w:rPr>
          <w:szCs w:val="22"/>
        </w:rPr>
        <w:t xml:space="preserve"> IČO: </w:t>
      </w:r>
      <w:r w:rsidR="002D2420" w:rsidRPr="00D15759">
        <w:rPr>
          <w:szCs w:val="22"/>
        </w:rPr>
        <w:t>64087484</w:t>
      </w:r>
      <w:r w:rsidRPr="00D15759">
        <w:rPr>
          <w:color w:val="333333"/>
          <w:szCs w:val="22"/>
          <w:shd w:val="clear" w:color="auto" w:fill="FFFFFF"/>
        </w:rPr>
        <w:t xml:space="preserve">, </w:t>
      </w:r>
      <w:r w:rsidRPr="00D15759">
        <w:rPr>
          <w:szCs w:val="22"/>
        </w:rPr>
        <w:t>DIČ:</w:t>
      </w:r>
      <w:r w:rsidR="002D2420" w:rsidRPr="00D15759">
        <w:rPr>
          <w:szCs w:val="22"/>
        </w:rPr>
        <w:t xml:space="preserve"> </w:t>
      </w:r>
      <w:r w:rsidRPr="00D15759">
        <w:rPr>
          <w:bCs/>
          <w:color w:val="000000"/>
          <w:szCs w:val="22"/>
        </w:rPr>
        <w:t>CZ</w:t>
      </w:r>
      <w:r w:rsidR="002D2420" w:rsidRPr="00D15759">
        <w:rPr>
          <w:szCs w:val="22"/>
        </w:rPr>
        <w:t>64087484</w:t>
      </w:r>
      <w:r w:rsidRPr="00D15759">
        <w:rPr>
          <w:szCs w:val="22"/>
        </w:rPr>
        <w:t>, zapsaná v obchodním rejstříku</w:t>
      </w:r>
      <w:r w:rsidRPr="00D15759">
        <w:rPr>
          <w:i/>
          <w:szCs w:val="22"/>
        </w:rPr>
        <w:t xml:space="preserve"> </w:t>
      </w:r>
      <w:r w:rsidR="002D2420" w:rsidRPr="00D15759">
        <w:rPr>
          <w:szCs w:val="22"/>
        </w:rPr>
        <w:t>vedená u Krajského soudu v Ostravě</w:t>
      </w:r>
      <w:r w:rsidRPr="00D15759">
        <w:rPr>
          <w:szCs w:val="22"/>
        </w:rPr>
        <w:t xml:space="preserve">, oddíl C, vložka </w:t>
      </w:r>
      <w:r w:rsidR="002D2420" w:rsidRPr="00D15759">
        <w:rPr>
          <w:szCs w:val="22"/>
        </w:rPr>
        <w:t>13728</w:t>
      </w:r>
      <w:r w:rsidRPr="00D15759">
        <w:rPr>
          <w:color w:val="333333"/>
          <w:szCs w:val="22"/>
          <w:shd w:val="clear" w:color="auto" w:fill="FFFFFF"/>
        </w:rPr>
        <w:t> </w:t>
      </w:r>
    </w:p>
    <w:p w14:paraId="30C32233" w14:textId="77777777" w:rsidR="00FD5A6E" w:rsidRPr="00D15759" w:rsidRDefault="00FD5A6E" w:rsidP="00FD5A6E">
      <w:pPr>
        <w:pStyle w:val="Text11"/>
        <w:keepNext w:val="0"/>
        <w:rPr>
          <w:szCs w:val="22"/>
        </w:rPr>
      </w:pPr>
      <w:r w:rsidRPr="00D15759">
        <w:rPr>
          <w:szCs w:val="22"/>
        </w:rPr>
        <w:t>(„Příjemce podpory“ nebo „MSP“)</w:t>
      </w:r>
    </w:p>
    <w:p w14:paraId="4903DB4A" w14:textId="77777777" w:rsidR="00FD5A6E" w:rsidRPr="00AA35DC" w:rsidRDefault="00FD5A6E" w:rsidP="00FD5A6E">
      <w:pPr>
        <w:pStyle w:val="Body1"/>
        <w:ind w:left="561"/>
        <w:rPr>
          <w:rFonts w:ascii="Times New Roman" w:hAnsi="Times New Roman"/>
          <w:sz w:val="22"/>
        </w:rPr>
      </w:pPr>
      <w:r w:rsidRPr="00DB5AEC">
        <w:rPr>
          <w:rFonts w:ascii="Times New Roman" w:hAnsi="Times New Roman"/>
          <w:sz w:val="22"/>
          <w:szCs w:val="22"/>
        </w:rPr>
        <w:t>(Realizátor projektu a Příjemce podpory společně „Strany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7D780D1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E7313">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01114A7D"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1F32ED">
        <w:t>9</w:t>
      </w:r>
      <w:r w:rsidR="004A7DFD">
        <w:t>0</w:t>
      </w:r>
      <w:r w:rsidR="004F296C" w:rsidRPr="001E388D">
        <w:t>.000,00 Kč</w:t>
      </w:r>
      <w:r w:rsidR="004F296C" w:rsidRPr="001B6544">
        <w:t xml:space="preserve"> (slovy: </w:t>
      </w:r>
      <w:r w:rsidR="001F32ED">
        <w:t>devade</w:t>
      </w:r>
      <w:r w:rsidR="00B62BAC">
        <w:t>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70AB8DF5"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AE7313">
        <w:t>4.1</w:t>
      </w:r>
      <w:r>
        <w:fldChar w:fldCharType="end"/>
      </w:r>
      <w:bookmarkEnd w:id="9"/>
      <w:r>
        <w:fldChar w:fldCharType="begin"/>
      </w:r>
      <w:r>
        <w:instrText xml:space="preserve"> REF _Ref461988171 \r \h </w:instrText>
      </w:r>
      <w:r>
        <w:fldChar w:fldCharType="separate"/>
      </w:r>
      <w:r w:rsidR="00AE7313">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2BC30DE7"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E731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B4AAB5E"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AE7313">
        <w:t>4.1</w:t>
      </w:r>
      <w:r w:rsidR="00C76F98">
        <w:fldChar w:fldCharType="end"/>
      </w:r>
      <w:r w:rsidR="00C76F98">
        <w:fldChar w:fldCharType="begin"/>
      </w:r>
      <w:r w:rsidR="00C76F98">
        <w:instrText xml:space="preserve"> REF _Ref461988706 \r \h </w:instrText>
      </w:r>
      <w:r w:rsidR="00C76F98">
        <w:fldChar w:fldCharType="separate"/>
      </w:r>
      <w:r w:rsidR="00AE731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E7313">
        <w:t>4.1</w:t>
      </w:r>
      <w:r w:rsidR="00C76F98">
        <w:fldChar w:fldCharType="end"/>
      </w:r>
      <w:r w:rsidR="00C76F98">
        <w:fldChar w:fldCharType="begin"/>
      </w:r>
      <w:r w:rsidR="00C76F98">
        <w:instrText xml:space="preserve"> REF _Ref461988706 \r \h </w:instrText>
      </w:r>
      <w:r w:rsidR="00C76F98">
        <w:fldChar w:fldCharType="separate"/>
      </w:r>
      <w:r w:rsidR="00AE731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6E8F6EDA"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E731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E731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60E21A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E731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504AD13"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E731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EF8B8E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E731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61BE7041"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E7313">
        <w:t>5.2</w:t>
      </w:r>
      <w:r w:rsidR="002724FD">
        <w:fldChar w:fldCharType="end"/>
      </w:r>
      <w:r w:rsidR="002724FD">
        <w:fldChar w:fldCharType="begin"/>
      </w:r>
      <w:r w:rsidR="002724FD">
        <w:instrText xml:space="preserve"> REF _Ref451371048 \r \h </w:instrText>
      </w:r>
      <w:r w:rsidR="002724FD">
        <w:fldChar w:fldCharType="separate"/>
      </w:r>
      <w:r w:rsidR="00AE731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36DE5D30"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E731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6BCC3F1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E7313">
        <w:t>5.5</w:t>
      </w:r>
      <w:r w:rsidR="00FD6F77">
        <w:fldChar w:fldCharType="end"/>
      </w:r>
      <w:r w:rsidR="00FD6F77">
        <w:fldChar w:fldCharType="begin"/>
      </w:r>
      <w:r w:rsidR="00FD6F77">
        <w:instrText xml:space="preserve"> REF _Ref451371239 \r \h </w:instrText>
      </w:r>
      <w:r w:rsidR="00FD6F77">
        <w:fldChar w:fldCharType="separate"/>
      </w:r>
      <w:r w:rsidR="00AE731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3FD2DD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E7313">
        <w:t>5.5</w:t>
      </w:r>
      <w:r w:rsidR="00FD6F77">
        <w:fldChar w:fldCharType="end"/>
      </w:r>
      <w:r w:rsidRPr="00AA35DC">
        <w:fldChar w:fldCharType="begin"/>
      </w:r>
      <w:r w:rsidRPr="00AA35DC">
        <w:instrText xml:space="preserve"> REF _Ref451371239 \r \h </w:instrText>
      </w:r>
      <w:r w:rsidRPr="00AA35DC">
        <w:fldChar w:fldCharType="separate"/>
      </w:r>
      <w:r w:rsidR="00AE731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B8AB72B"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E731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E731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E731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E731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385E80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E731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F6C5942" w14:textId="5AA932CF" w:rsidR="001F32ED" w:rsidRPr="001F32ED" w:rsidRDefault="00EA574A" w:rsidP="001F32ED">
      <w:pPr>
        <w:spacing w:before="0" w:after="0"/>
        <w:ind w:left="1134"/>
        <w:jc w:val="left"/>
        <w:rPr>
          <w:szCs w:val="22"/>
          <w:lang w:eastAsia="cs-CZ"/>
        </w:rPr>
      </w:pPr>
      <w:bookmarkStart w:id="36" w:name="_Ref377928764"/>
      <w:r w:rsidRPr="001F32ED">
        <w:rPr>
          <w:b/>
          <w:szCs w:val="22"/>
        </w:rPr>
        <w:t xml:space="preserve">Doručovací adresa </w:t>
      </w:r>
      <w:bookmarkEnd w:id="36"/>
      <w:r w:rsidRPr="001F32ED">
        <w:rPr>
          <w:b/>
          <w:szCs w:val="22"/>
        </w:rPr>
        <w:t>Příjemce podpory</w:t>
      </w:r>
      <w:r w:rsidRPr="001F32ED">
        <w:rPr>
          <w:szCs w:val="22"/>
        </w:rPr>
        <w:t xml:space="preserve">: </w:t>
      </w:r>
      <w:r w:rsidRPr="001F32ED">
        <w:rPr>
          <w:szCs w:val="22"/>
        </w:rPr>
        <w:br/>
      </w:r>
      <w:r w:rsidR="001F32ED" w:rsidRPr="001F32ED">
        <w:rPr>
          <w:b/>
          <w:szCs w:val="22"/>
          <w:lang w:eastAsia="cs-CZ"/>
        </w:rPr>
        <w:t>SENSIT s.r.o.</w:t>
      </w:r>
      <w:r w:rsidR="001F32ED" w:rsidRPr="001F32ED">
        <w:rPr>
          <w:szCs w:val="22"/>
          <w:lang w:eastAsia="cs-CZ"/>
        </w:rPr>
        <w:t xml:space="preserve"> </w:t>
      </w:r>
      <w:r w:rsidR="00B62BAC" w:rsidRPr="001F32ED">
        <w:rPr>
          <w:szCs w:val="22"/>
        </w:rPr>
        <w:br/>
        <w:t>k rukám:</w:t>
      </w:r>
      <w:r w:rsidR="00B62BAC" w:rsidRPr="001F32ED">
        <w:rPr>
          <w:szCs w:val="22"/>
        </w:rPr>
        <w:tab/>
      </w:r>
      <w:r w:rsidR="00B62BAC" w:rsidRPr="001F32ED">
        <w:rPr>
          <w:szCs w:val="22"/>
        </w:rPr>
        <w:tab/>
      </w:r>
      <w:r w:rsidR="001F32ED" w:rsidRPr="001F32ED">
        <w:rPr>
          <w:szCs w:val="22"/>
        </w:rPr>
        <w:t>Štěpán Randýsek</w:t>
      </w:r>
      <w:r w:rsidR="00B62BAC" w:rsidRPr="001F32ED">
        <w:rPr>
          <w:szCs w:val="22"/>
        </w:rPr>
        <w:br/>
        <w:t xml:space="preserve">adresa: </w:t>
      </w:r>
      <w:r w:rsidR="00B62BAC" w:rsidRPr="001F32ED">
        <w:rPr>
          <w:szCs w:val="22"/>
        </w:rPr>
        <w:tab/>
      </w:r>
      <w:r w:rsidR="00B62BAC" w:rsidRPr="001F32ED">
        <w:rPr>
          <w:szCs w:val="22"/>
        </w:rPr>
        <w:tab/>
      </w:r>
      <w:r w:rsidR="001F32ED" w:rsidRPr="001F32ED">
        <w:rPr>
          <w:szCs w:val="22"/>
        </w:rPr>
        <w:t>Školní 2610, 756 61 Rožnov pod Radhoštěm</w:t>
      </w:r>
      <w:r w:rsidR="00B62BAC" w:rsidRPr="001F32ED">
        <w:rPr>
          <w:szCs w:val="22"/>
        </w:rPr>
        <w:br/>
        <w:t>e-mail:</w:t>
      </w:r>
      <w:r w:rsidR="00B62BAC" w:rsidRPr="001F32ED">
        <w:rPr>
          <w:szCs w:val="22"/>
        </w:rPr>
        <w:tab/>
      </w:r>
      <w:r w:rsidR="00B62BAC" w:rsidRPr="001F32ED">
        <w:rPr>
          <w:szCs w:val="22"/>
        </w:rPr>
        <w:tab/>
      </w:r>
      <w:hyperlink r:id="rId12" w:history="1">
        <w:r w:rsidR="001F32ED" w:rsidRPr="001F32ED">
          <w:rPr>
            <w:szCs w:val="22"/>
            <w:lang w:eastAsia="cs-CZ"/>
          </w:rPr>
          <w:t>randysek@sensit.cz</w:t>
        </w:r>
      </w:hyperlink>
    </w:p>
    <w:p w14:paraId="55D94EED" w14:textId="4ABFAAF1" w:rsidR="00B62BAC" w:rsidRPr="000A47B8" w:rsidRDefault="00B62BAC" w:rsidP="001F32ED">
      <w:pPr>
        <w:keepNext/>
        <w:spacing w:before="0" w:after="0"/>
        <w:ind w:left="1134"/>
        <w:jc w:val="left"/>
        <w:rPr>
          <w:szCs w:val="22"/>
        </w:rPr>
      </w:pPr>
    </w:p>
    <w:p w14:paraId="240F70BF" w14:textId="347B0D19"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E731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770973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E731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65EAE66"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AE731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E731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E731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210992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E7313">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4213262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E731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E731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E731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E7313">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AE7313">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B62BAC" w:rsidRPr="00AA35DC" w14:paraId="093ADEAD" w14:textId="77777777" w:rsidTr="00B62BAC">
        <w:tc>
          <w:tcPr>
            <w:tcW w:w="4644" w:type="dxa"/>
          </w:tcPr>
          <w:p w14:paraId="1A22A8B1" w14:textId="59F2958E" w:rsidR="00B62BAC" w:rsidRPr="00C84CF1" w:rsidRDefault="00B62BAC" w:rsidP="00B62BAC">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41A0F279" w14:textId="77777777" w:rsidR="004B6440" w:rsidRDefault="004B6440" w:rsidP="00B62BAC">
            <w:pPr>
              <w:keepNext/>
              <w:spacing w:before="0" w:after="0"/>
              <w:jc w:val="left"/>
              <w:rPr>
                <w:b/>
                <w:szCs w:val="22"/>
              </w:rPr>
            </w:pPr>
          </w:p>
          <w:p w14:paraId="56832F53" w14:textId="148BED08" w:rsidR="00B62BAC" w:rsidRPr="00E72413" w:rsidRDefault="001F32ED" w:rsidP="00B62BAC">
            <w:pPr>
              <w:keepNext/>
              <w:spacing w:before="0" w:after="0"/>
              <w:jc w:val="left"/>
              <w:rPr>
                <w:rStyle w:val="preformatted"/>
                <w:b/>
              </w:rPr>
            </w:pPr>
            <w:r w:rsidRPr="002D2420">
              <w:rPr>
                <w:rStyle w:val="tsubjname"/>
                <w:b/>
              </w:rPr>
              <w:t>SENSIT s.r.o.</w:t>
            </w:r>
          </w:p>
        </w:tc>
        <w:tc>
          <w:tcPr>
            <w:tcW w:w="4644" w:type="dxa"/>
          </w:tcPr>
          <w:p w14:paraId="5388DEA8" w14:textId="1153CA43" w:rsidR="00B62BAC" w:rsidRPr="00E72413" w:rsidRDefault="00B62BAC" w:rsidP="00B62BAC">
            <w:pPr>
              <w:keepNext/>
              <w:spacing w:before="0" w:after="0"/>
              <w:jc w:val="left"/>
              <w:rPr>
                <w:rStyle w:val="preformatted"/>
                <w:b/>
              </w:rPr>
            </w:pPr>
          </w:p>
        </w:tc>
        <w:tc>
          <w:tcPr>
            <w:tcW w:w="4644" w:type="dxa"/>
          </w:tcPr>
          <w:p w14:paraId="3028C7CC" w14:textId="0EDE5963" w:rsidR="00B62BAC" w:rsidRDefault="00B62BAC" w:rsidP="00B62BAC">
            <w:pPr>
              <w:keepNext/>
              <w:spacing w:before="0" w:after="0"/>
              <w:jc w:val="left"/>
              <w:rPr>
                <w:b/>
                <w:sz w:val="24"/>
                <w:lang w:eastAsia="cs-CZ"/>
              </w:rPr>
            </w:pPr>
          </w:p>
        </w:tc>
        <w:tc>
          <w:tcPr>
            <w:tcW w:w="4644" w:type="dxa"/>
          </w:tcPr>
          <w:p w14:paraId="4E56DDF6" w14:textId="67EAA780" w:rsidR="00B62BAC" w:rsidRDefault="00B62BAC" w:rsidP="00B62BAC">
            <w:pPr>
              <w:keepNext/>
              <w:spacing w:before="0" w:after="0"/>
              <w:jc w:val="left"/>
              <w:rPr>
                <w:b/>
                <w:sz w:val="24"/>
                <w:lang w:eastAsia="cs-CZ"/>
              </w:rPr>
            </w:pPr>
          </w:p>
        </w:tc>
        <w:tc>
          <w:tcPr>
            <w:tcW w:w="4644" w:type="dxa"/>
          </w:tcPr>
          <w:p w14:paraId="77B40845" w14:textId="17F397EE" w:rsidR="00B62BAC" w:rsidRPr="00C84CF1" w:rsidRDefault="00B62BAC" w:rsidP="00B62BAC">
            <w:pPr>
              <w:jc w:val="left"/>
              <w:rPr>
                <w:b/>
              </w:rPr>
            </w:pPr>
          </w:p>
        </w:tc>
        <w:tc>
          <w:tcPr>
            <w:tcW w:w="4678" w:type="dxa"/>
          </w:tcPr>
          <w:p w14:paraId="4EC2260F" w14:textId="74177DE1" w:rsidR="00B62BAC" w:rsidRPr="00AA35DC" w:rsidRDefault="00B62BAC" w:rsidP="00B62BAC">
            <w:pPr>
              <w:jc w:val="left"/>
              <w:rPr>
                <w:b/>
              </w:rPr>
            </w:pPr>
          </w:p>
        </w:tc>
      </w:tr>
      <w:tr w:rsidR="00B62BAC" w:rsidRPr="00AA35DC" w14:paraId="231A5E46" w14:textId="77777777" w:rsidTr="00B62BAC">
        <w:tc>
          <w:tcPr>
            <w:tcW w:w="4644" w:type="dxa"/>
          </w:tcPr>
          <w:p w14:paraId="4A604E6A" w14:textId="77777777" w:rsidR="00B62BAC" w:rsidRPr="001B6544" w:rsidRDefault="00B62BAC" w:rsidP="00B62BAC">
            <w:r w:rsidRPr="001B6544">
              <w:t xml:space="preserve">Místo: </w:t>
            </w:r>
          </w:p>
          <w:p w14:paraId="42992D5D" w14:textId="6BAD0C93" w:rsidR="00B62BAC" w:rsidRPr="00AA35DC" w:rsidRDefault="00B62BAC" w:rsidP="00B62BAC">
            <w:r w:rsidRPr="001B6544">
              <w:t xml:space="preserve">Datum: </w:t>
            </w:r>
          </w:p>
        </w:tc>
        <w:tc>
          <w:tcPr>
            <w:tcW w:w="3674" w:type="dxa"/>
          </w:tcPr>
          <w:p w14:paraId="08F10A8C" w14:textId="3970C554" w:rsidR="00B62BAC" w:rsidRPr="00690783" w:rsidRDefault="00B62BAC" w:rsidP="00B62BAC">
            <w:pPr>
              <w:jc w:val="left"/>
              <w:rPr>
                <w:szCs w:val="22"/>
              </w:rPr>
            </w:pPr>
            <w:r w:rsidRPr="00690783">
              <w:rPr>
                <w:szCs w:val="22"/>
              </w:rPr>
              <w:t xml:space="preserve">Místo: </w:t>
            </w:r>
            <w:r w:rsidR="001F32ED">
              <w:rPr>
                <w:szCs w:val="22"/>
              </w:rPr>
              <w:t>Rožnov p. R.</w:t>
            </w:r>
          </w:p>
          <w:p w14:paraId="0E247458" w14:textId="50F54260" w:rsidR="00B62BAC" w:rsidRPr="00AA35DC" w:rsidRDefault="00B62BAC" w:rsidP="00B62BAC">
            <w:pPr>
              <w:jc w:val="left"/>
            </w:pPr>
            <w:r w:rsidRPr="00690783">
              <w:rPr>
                <w:szCs w:val="22"/>
              </w:rPr>
              <w:t xml:space="preserve">Datum: </w:t>
            </w:r>
            <w:r w:rsidR="00D14F1B">
              <w:rPr>
                <w:szCs w:val="22"/>
              </w:rPr>
              <w:t>14.3.2023</w:t>
            </w:r>
            <w:bookmarkStart w:id="40" w:name="_GoBack"/>
            <w:bookmarkEnd w:id="40"/>
          </w:p>
        </w:tc>
        <w:tc>
          <w:tcPr>
            <w:tcW w:w="4644" w:type="dxa"/>
          </w:tcPr>
          <w:p w14:paraId="65242BCE" w14:textId="01BB6BD5" w:rsidR="00B62BAC" w:rsidRPr="00AA35DC" w:rsidRDefault="00B62BAC" w:rsidP="00B62BAC">
            <w:pPr>
              <w:jc w:val="left"/>
            </w:pPr>
          </w:p>
        </w:tc>
        <w:tc>
          <w:tcPr>
            <w:tcW w:w="4644" w:type="dxa"/>
          </w:tcPr>
          <w:p w14:paraId="4C308355" w14:textId="0317DBBF" w:rsidR="00B62BAC" w:rsidRPr="00AA35DC" w:rsidRDefault="00B62BAC" w:rsidP="00B62BAC">
            <w:pPr>
              <w:jc w:val="left"/>
            </w:pPr>
          </w:p>
        </w:tc>
        <w:tc>
          <w:tcPr>
            <w:tcW w:w="4644" w:type="dxa"/>
          </w:tcPr>
          <w:p w14:paraId="6576AE3B" w14:textId="27859EF9" w:rsidR="00B62BAC" w:rsidRPr="00AA35DC" w:rsidRDefault="00B62BAC" w:rsidP="00B62BAC">
            <w:pPr>
              <w:jc w:val="left"/>
            </w:pPr>
          </w:p>
        </w:tc>
        <w:tc>
          <w:tcPr>
            <w:tcW w:w="4644" w:type="dxa"/>
          </w:tcPr>
          <w:p w14:paraId="49421A6E" w14:textId="7D7F59CF" w:rsidR="00B62BAC" w:rsidRPr="00AA35DC" w:rsidRDefault="00B62BAC" w:rsidP="00B62BAC"/>
        </w:tc>
        <w:tc>
          <w:tcPr>
            <w:tcW w:w="4678" w:type="dxa"/>
          </w:tcPr>
          <w:p w14:paraId="607928AD" w14:textId="44450E49" w:rsidR="00B62BAC" w:rsidRPr="00AA35DC" w:rsidRDefault="00B62BAC" w:rsidP="00B62BAC">
            <w:pPr>
              <w:jc w:val="left"/>
              <w:rPr>
                <w:b/>
              </w:rPr>
            </w:pPr>
          </w:p>
        </w:tc>
      </w:tr>
      <w:tr w:rsidR="00B62BAC" w:rsidRPr="00AA35DC" w14:paraId="2D366A7C" w14:textId="77777777" w:rsidTr="00B62BAC">
        <w:tc>
          <w:tcPr>
            <w:tcW w:w="4644" w:type="dxa"/>
          </w:tcPr>
          <w:p w14:paraId="68C85BF6" w14:textId="77777777" w:rsidR="00B62BAC" w:rsidRPr="001B6544" w:rsidRDefault="00B62BAC" w:rsidP="00B62BAC"/>
          <w:p w14:paraId="61EDFD64" w14:textId="697CD03F" w:rsidR="00B62BAC" w:rsidRPr="00AA35DC" w:rsidRDefault="00B62BAC" w:rsidP="00B62BAC">
            <w:r w:rsidRPr="001B6544">
              <w:t>_______________________________________</w:t>
            </w:r>
          </w:p>
        </w:tc>
        <w:tc>
          <w:tcPr>
            <w:tcW w:w="3674" w:type="dxa"/>
          </w:tcPr>
          <w:p w14:paraId="64FAEE5A" w14:textId="77777777" w:rsidR="00B62BAC" w:rsidRPr="00690783" w:rsidRDefault="00B62BAC" w:rsidP="00B62BAC">
            <w:pPr>
              <w:jc w:val="center"/>
              <w:rPr>
                <w:szCs w:val="22"/>
              </w:rPr>
            </w:pPr>
          </w:p>
          <w:p w14:paraId="59DC9BB6" w14:textId="0996EC62" w:rsidR="00B62BAC" w:rsidRPr="00AA35DC" w:rsidRDefault="00B62BAC" w:rsidP="00B62BAC">
            <w:pPr>
              <w:jc w:val="center"/>
            </w:pPr>
            <w:r w:rsidRPr="00690783">
              <w:rPr>
                <w:szCs w:val="22"/>
              </w:rPr>
              <w:t>_______________________________________</w:t>
            </w:r>
          </w:p>
        </w:tc>
        <w:tc>
          <w:tcPr>
            <w:tcW w:w="4644" w:type="dxa"/>
          </w:tcPr>
          <w:p w14:paraId="2D968A51" w14:textId="278FFCA9" w:rsidR="00B62BAC" w:rsidRPr="00AA35DC" w:rsidRDefault="00B62BAC" w:rsidP="00B62BAC">
            <w:pPr>
              <w:jc w:val="center"/>
            </w:pPr>
          </w:p>
        </w:tc>
        <w:tc>
          <w:tcPr>
            <w:tcW w:w="4644" w:type="dxa"/>
          </w:tcPr>
          <w:p w14:paraId="219C6577" w14:textId="4555EB61" w:rsidR="00B62BAC" w:rsidRPr="00AA35DC" w:rsidRDefault="00B62BAC" w:rsidP="00B62BAC">
            <w:pPr>
              <w:jc w:val="center"/>
            </w:pPr>
          </w:p>
        </w:tc>
        <w:tc>
          <w:tcPr>
            <w:tcW w:w="4644" w:type="dxa"/>
          </w:tcPr>
          <w:p w14:paraId="498384D2" w14:textId="7C2B3BA7" w:rsidR="00B62BAC" w:rsidRPr="00AA35DC" w:rsidRDefault="00B62BAC" w:rsidP="00B62BAC">
            <w:pPr>
              <w:jc w:val="center"/>
            </w:pPr>
          </w:p>
        </w:tc>
        <w:tc>
          <w:tcPr>
            <w:tcW w:w="4644" w:type="dxa"/>
          </w:tcPr>
          <w:p w14:paraId="06AC7F1B" w14:textId="19A5487F" w:rsidR="00B62BAC" w:rsidRPr="00AA35DC" w:rsidRDefault="00B62BAC" w:rsidP="00B62BAC"/>
        </w:tc>
        <w:tc>
          <w:tcPr>
            <w:tcW w:w="4678" w:type="dxa"/>
          </w:tcPr>
          <w:p w14:paraId="6F265922" w14:textId="2841CF94" w:rsidR="00B62BAC" w:rsidRPr="00AA35DC" w:rsidRDefault="00B62BAC" w:rsidP="00B62BAC">
            <w:pPr>
              <w:jc w:val="center"/>
            </w:pPr>
          </w:p>
        </w:tc>
      </w:tr>
      <w:tr w:rsidR="00B62BAC" w:rsidRPr="00AA35DC" w14:paraId="2A98A10B" w14:textId="77777777" w:rsidTr="00B62BAC">
        <w:tc>
          <w:tcPr>
            <w:tcW w:w="4644" w:type="dxa"/>
          </w:tcPr>
          <w:p w14:paraId="744DDF98" w14:textId="77777777" w:rsidR="00B62BAC" w:rsidRPr="001B6544" w:rsidRDefault="00B62BAC" w:rsidP="00B62BAC">
            <w:pPr>
              <w:rPr>
                <w:bCs/>
                <w:szCs w:val="22"/>
              </w:rPr>
            </w:pPr>
            <w:r w:rsidRPr="001B6544">
              <w:t xml:space="preserve">Jméno: Ing. Lenka Kolman Sokoltová, MBA </w:t>
            </w:r>
          </w:p>
          <w:p w14:paraId="70A145E7" w14:textId="6A87BAD5" w:rsidR="00B62BAC" w:rsidRPr="00AA35DC" w:rsidRDefault="00B62BAC" w:rsidP="00B62BAC">
            <w:r w:rsidRPr="001B6544">
              <w:t>Funkce: zástupce generálního ředitele</w:t>
            </w:r>
          </w:p>
        </w:tc>
        <w:tc>
          <w:tcPr>
            <w:tcW w:w="3674" w:type="dxa"/>
          </w:tcPr>
          <w:p w14:paraId="7DF71E79" w14:textId="55BB2CA2" w:rsidR="00B62BAC" w:rsidRPr="00690783" w:rsidRDefault="00B62BAC" w:rsidP="00B62BAC">
            <w:pPr>
              <w:rPr>
                <w:szCs w:val="22"/>
              </w:rPr>
            </w:pPr>
            <w:r w:rsidRPr="00690783">
              <w:rPr>
                <w:szCs w:val="22"/>
              </w:rPr>
              <w:t xml:space="preserve">Jméno: </w:t>
            </w:r>
            <w:r w:rsidR="001F32ED">
              <w:t>GUSTAV BARTÍK</w:t>
            </w:r>
          </w:p>
          <w:p w14:paraId="0C5914FA" w14:textId="77777777" w:rsidR="00B62BAC" w:rsidRPr="00690783" w:rsidRDefault="00B62BAC" w:rsidP="00B62BAC">
            <w:pPr>
              <w:rPr>
                <w:szCs w:val="22"/>
              </w:rPr>
            </w:pPr>
            <w:r w:rsidRPr="00690783">
              <w:rPr>
                <w:szCs w:val="22"/>
              </w:rPr>
              <w:t>Funkce: jednatel</w:t>
            </w:r>
          </w:p>
          <w:p w14:paraId="5086689A" w14:textId="77777777" w:rsidR="00B62BAC" w:rsidRPr="00690783" w:rsidRDefault="00B62BAC" w:rsidP="00B62BAC">
            <w:pPr>
              <w:rPr>
                <w:szCs w:val="22"/>
              </w:rPr>
            </w:pPr>
          </w:p>
          <w:p w14:paraId="4F67B51C" w14:textId="77777777" w:rsidR="00B62BAC" w:rsidRPr="00690783" w:rsidRDefault="00B62BAC" w:rsidP="00B62BAC">
            <w:pPr>
              <w:rPr>
                <w:szCs w:val="22"/>
              </w:rPr>
            </w:pPr>
          </w:p>
          <w:p w14:paraId="589BD2DB" w14:textId="77777777" w:rsidR="00B62BAC" w:rsidRPr="00690783" w:rsidRDefault="00B62BAC" w:rsidP="00B62BAC">
            <w:pPr>
              <w:rPr>
                <w:szCs w:val="22"/>
              </w:rPr>
            </w:pPr>
          </w:p>
          <w:p w14:paraId="6CF4F3AC" w14:textId="77777777" w:rsidR="00B62BAC" w:rsidRPr="00690783" w:rsidRDefault="00B62BAC" w:rsidP="00B62BAC">
            <w:pPr>
              <w:rPr>
                <w:szCs w:val="22"/>
              </w:rPr>
            </w:pPr>
          </w:p>
          <w:p w14:paraId="0C34FEB4" w14:textId="77777777" w:rsidR="00B62BAC" w:rsidRPr="00690783" w:rsidRDefault="00B62BAC" w:rsidP="00B62BAC">
            <w:pPr>
              <w:rPr>
                <w:szCs w:val="22"/>
              </w:rPr>
            </w:pPr>
          </w:p>
          <w:p w14:paraId="681C048C" w14:textId="77777777" w:rsidR="00B62BAC" w:rsidRPr="00690783" w:rsidRDefault="00B62BAC" w:rsidP="00B62BAC">
            <w:pPr>
              <w:rPr>
                <w:szCs w:val="22"/>
              </w:rPr>
            </w:pPr>
          </w:p>
          <w:p w14:paraId="15E761CD" w14:textId="77777777" w:rsidR="00B62BAC" w:rsidRPr="00690783" w:rsidRDefault="00B62BAC" w:rsidP="00B62BAC">
            <w:pPr>
              <w:rPr>
                <w:szCs w:val="22"/>
              </w:rPr>
            </w:pPr>
          </w:p>
          <w:p w14:paraId="689FC15F" w14:textId="77777777" w:rsidR="00B62BAC" w:rsidRPr="00690783" w:rsidRDefault="00B62BAC" w:rsidP="00B62BAC">
            <w:pPr>
              <w:rPr>
                <w:szCs w:val="22"/>
              </w:rPr>
            </w:pPr>
          </w:p>
          <w:p w14:paraId="53CA59CA" w14:textId="77777777" w:rsidR="00B62BAC" w:rsidRPr="00690783" w:rsidRDefault="00B62BAC" w:rsidP="00B62BAC">
            <w:pPr>
              <w:rPr>
                <w:szCs w:val="22"/>
              </w:rPr>
            </w:pPr>
          </w:p>
          <w:p w14:paraId="14E37307" w14:textId="77777777" w:rsidR="00B62BAC" w:rsidRPr="00690783" w:rsidRDefault="00B62BAC" w:rsidP="00B62BAC">
            <w:pPr>
              <w:rPr>
                <w:szCs w:val="22"/>
              </w:rPr>
            </w:pPr>
          </w:p>
          <w:p w14:paraId="74C08272" w14:textId="77777777" w:rsidR="00B62BAC" w:rsidRPr="00690783" w:rsidRDefault="00B62BAC" w:rsidP="00B62BAC">
            <w:pPr>
              <w:rPr>
                <w:szCs w:val="22"/>
              </w:rPr>
            </w:pPr>
          </w:p>
          <w:p w14:paraId="18594461" w14:textId="77777777" w:rsidR="00B62BAC" w:rsidRPr="00690783" w:rsidRDefault="00B62BAC" w:rsidP="00B62BAC">
            <w:pPr>
              <w:rPr>
                <w:szCs w:val="22"/>
              </w:rPr>
            </w:pPr>
          </w:p>
          <w:p w14:paraId="33A1058C" w14:textId="77777777" w:rsidR="00B62BAC" w:rsidRPr="00690783" w:rsidRDefault="00B62BAC" w:rsidP="00B62BAC">
            <w:pPr>
              <w:rPr>
                <w:szCs w:val="22"/>
              </w:rPr>
            </w:pPr>
          </w:p>
          <w:p w14:paraId="435E8A33" w14:textId="77777777" w:rsidR="00B62BAC" w:rsidRPr="00690783" w:rsidRDefault="00B62BAC" w:rsidP="00B62BAC">
            <w:pPr>
              <w:rPr>
                <w:szCs w:val="22"/>
              </w:rPr>
            </w:pPr>
          </w:p>
          <w:p w14:paraId="1CE8A52A" w14:textId="77777777" w:rsidR="00B62BAC" w:rsidRPr="00690783" w:rsidRDefault="00B62BAC" w:rsidP="00B62BAC">
            <w:pPr>
              <w:rPr>
                <w:szCs w:val="22"/>
              </w:rPr>
            </w:pPr>
          </w:p>
          <w:p w14:paraId="2414FF8C" w14:textId="77777777" w:rsidR="00B62BAC" w:rsidRPr="00690783" w:rsidRDefault="00B62BAC" w:rsidP="00B62BAC">
            <w:pPr>
              <w:rPr>
                <w:szCs w:val="22"/>
              </w:rPr>
            </w:pPr>
          </w:p>
          <w:p w14:paraId="549C55AE" w14:textId="77777777" w:rsidR="00B62BAC" w:rsidRPr="00690783" w:rsidRDefault="00B62BAC" w:rsidP="00B62BAC">
            <w:pPr>
              <w:rPr>
                <w:szCs w:val="22"/>
              </w:rPr>
            </w:pPr>
          </w:p>
          <w:p w14:paraId="0C8FDA6B" w14:textId="77777777" w:rsidR="00B62BAC" w:rsidRPr="00690783" w:rsidRDefault="00B62BAC" w:rsidP="00B62BAC">
            <w:pPr>
              <w:rPr>
                <w:szCs w:val="22"/>
              </w:rPr>
            </w:pPr>
          </w:p>
          <w:p w14:paraId="05BAE50F" w14:textId="77777777" w:rsidR="00B62BAC" w:rsidRPr="00690783" w:rsidRDefault="00B62BAC" w:rsidP="00B62BAC">
            <w:pPr>
              <w:rPr>
                <w:szCs w:val="22"/>
              </w:rPr>
            </w:pPr>
          </w:p>
          <w:p w14:paraId="6DF22E0A" w14:textId="77777777" w:rsidR="00B62BAC" w:rsidRPr="00690783" w:rsidRDefault="00B62BAC" w:rsidP="00B62BAC">
            <w:pPr>
              <w:rPr>
                <w:szCs w:val="22"/>
              </w:rPr>
            </w:pPr>
          </w:p>
          <w:p w14:paraId="7EDD1B4F" w14:textId="77777777" w:rsidR="00B62BAC" w:rsidRPr="00690783" w:rsidRDefault="00B62BAC" w:rsidP="00B62BAC">
            <w:pPr>
              <w:rPr>
                <w:szCs w:val="22"/>
              </w:rPr>
            </w:pPr>
          </w:p>
          <w:p w14:paraId="00485011" w14:textId="77777777" w:rsidR="00B62BAC" w:rsidRPr="007543EB" w:rsidRDefault="00B62BAC" w:rsidP="00B62BAC"/>
        </w:tc>
        <w:tc>
          <w:tcPr>
            <w:tcW w:w="4644" w:type="dxa"/>
          </w:tcPr>
          <w:p w14:paraId="0C8873FE" w14:textId="7F4E776B" w:rsidR="00B62BAC" w:rsidRPr="007543EB" w:rsidRDefault="00B62BAC" w:rsidP="00B62BAC"/>
        </w:tc>
        <w:tc>
          <w:tcPr>
            <w:tcW w:w="4644" w:type="dxa"/>
          </w:tcPr>
          <w:p w14:paraId="32D725E9" w14:textId="0C33BC8A" w:rsidR="00B62BAC" w:rsidRPr="0068297D" w:rsidRDefault="00B62BAC" w:rsidP="00B62BAC"/>
        </w:tc>
        <w:tc>
          <w:tcPr>
            <w:tcW w:w="4644" w:type="dxa"/>
          </w:tcPr>
          <w:p w14:paraId="59818381" w14:textId="07ED3A02" w:rsidR="00B62BAC" w:rsidRPr="0068297D" w:rsidRDefault="00B62BAC" w:rsidP="00B62BAC"/>
        </w:tc>
        <w:tc>
          <w:tcPr>
            <w:tcW w:w="4644" w:type="dxa"/>
          </w:tcPr>
          <w:p w14:paraId="46382AFE" w14:textId="35B56F8F" w:rsidR="00B62BAC" w:rsidRPr="00AA35DC" w:rsidRDefault="00B62BAC" w:rsidP="00B62BAC">
            <w:pPr>
              <w:jc w:val="left"/>
            </w:pPr>
          </w:p>
        </w:tc>
        <w:tc>
          <w:tcPr>
            <w:tcW w:w="4678" w:type="dxa"/>
          </w:tcPr>
          <w:p w14:paraId="2F6E03E8" w14:textId="7FC5180F" w:rsidR="00B62BAC" w:rsidRPr="00AA35DC" w:rsidRDefault="00B62BAC" w:rsidP="00B62BAC"/>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158F1A4D" w:rsidR="000F3175" w:rsidRPr="00AA35DC" w:rsidRDefault="00E7251F" w:rsidP="000F3175">
      <w:pPr>
        <w:pStyle w:val="HHTitle2"/>
      </w:pPr>
      <w:r w:rsidRPr="00E7251F">
        <w:rPr>
          <w:noProof/>
        </w:rPr>
        <w:drawing>
          <wp:inline distT="0" distB="0" distL="0" distR="0" wp14:anchorId="17C9A126" wp14:editId="7CE51145">
            <wp:extent cx="8890635" cy="4438650"/>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7581" cy="4442118"/>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0D75"/>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32ED"/>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847EF"/>
    <w:rsid w:val="00292C40"/>
    <w:rsid w:val="002962F1"/>
    <w:rsid w:val="002969A5"/>
    <w:rsid w:val="002A245A"/>
    <w:rsid w:val="002A32F3"/>
    <w:rsid w:val="002B0902"/>
    <w:rsid w:val="002B5C8C"/>
    <w:rsid w:val="002C3606"/>
    <w:rsid w:val="002C3FE1"/>
    <w:rsid w:val="002D072E"/>
    <w:rsid w:val="002D113C"/>
    <w:rsid w:val="002D2420"/>
    <w:rsid w:val="002D342D"/>
    <w:rsid w:val="002E4E22"/>
    <w:rsid w:val="002E5558"/>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0D85"/>
    <w:rsid w:val="007E3259"/>
    <w:rsid w:val="007F5C45"/>
    <w:rsid w:val="007F74B5"/>
    <w:rsid w:val="007F7FA2"/>
    <w:rsid w:val="00804400"/>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0A54"/>
    <w:rsid w:val="008863DF"/>
    <w:rsid w:val="008920F0"/>
    <w:rsid w:val="00893240"/>
    <w:rsid w:val="008A7B3B"/>
    <w:rsid w:val="008B3DD9"/>
    <w:rsid w:val="008B48EC"/>
    <w:rsid w:val="008C33DE"/>
    <w:rsid w:val="008D1767"/>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7AD"/>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E7313"/>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2BAC"/>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4F1B"/>
    <w:rsid w:val="00D15759"/>
    <w:rsid w:val="00D1624D"/>
    <w:rsid w:val="00D1715F"/>
    <w:rsid w:val="00D17B44"/>
    <w:rsid w:val="00D234E6"/>
    <w:rsid w:val="00D23CEF"/>
    <w:rsid w:val="00D24A84"/>
    <w:rsid w:val="00D26408"/>
    <w:rsid w:val="00D278D0"/>
    <w:rsid w:val="00D3014E"/>
    <w:rsid w:val="00D41761"/>
    <w:rsid w:val="00D44723"/>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0B1B"/>
    <w:rsid w:val="00E61045"/>
    <w:rsid w:val="00E61CD4"/>
    <w:rsid w:val="00E6265E"/>
    <w:rsid w:val="00E6792C"/>
    <w:rsid w:val="00E72489"/>
    <w:rsid w:val="00E7251F"/>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A6E"/>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8100822">
      <w:bodyDiv w:val="1"/>
      <w:marLeft w:val="0"/>
      <w:marRight w:val="0"/>
      <w:marTop w:val="0"/>
      <w:marBottom w:val="0"/>
      <w:divBdr>
        <w:top w:val="none" w:sz="0" w:space="0" w:color="auto"/>
        <w:left w:val="none" w:sz="0" w:space="0" w:color="auto"/>
        <w:bottom w:val="none" w:sz="0" w:space="0" w:color="auto"/>
        <w:right w:val="none" w:sz="0" w:space="0" w:color="auto"/>
      </w:divBdr>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2447750">
      <w:bodyDiv w:val="1"/>
      <w:marLeft w:val="0"/>
      <w:marRight w:val="0"/>
      <w:marTop w:val="0"/>
      <w:marBottom w:val="0"/>
      <w:divBdr>
        <w:top w:val="none" w:sz="0" w:space="0" w:color="auto"/>
        <w:left w:val="none" w:sz="0" w:space="0" w:color="auto"/>
        <w:bottom w:val="none" w:sz="0" w:space="0" w:color="auto"/>
        <w:right w:val="none" w:sz="0" w:space="0" w:color="auto"/>
      </w:divBdr>
    </w:div>
    <w:div w:id="983701409">
      <w:bodyDiv w:val="1"/>
      <w:marLeft w:val="0"/>
      <w:marRight w:val="0"/>
      <w:marTop w:val="0"/>
      <w:marBottom w:val="0"/>
      <w:divBdr>
        <w:top w:val="none" w:sz="0" w:space="0" w:color="auto"/>
        <w:left w:val="none" w:sz="0" w:space="0" w:color="auto"/>
        <w:bottom w:val="none" w:sz="0" w:space="0" w:color="auto"/>
        <w:right w:val="none" w:sz="0" w:space="0" w:color="auto"/>
      </w:divBdr>
      <w:divsChild>
        <w:div w:id="1486311518">
          <w:marLeft w:val="0"/>
          <w:marRight w:val="0"/>
          <w:marTop w:val="0"/>
          <w:marBottom w:val="0"/>
          <w:divBdr>
            <w:top w:val="none" w:sz="0" w:space="0" w:color="auto"/>
            <w:left w:val="none" w:sz="0" w:space="0" w:color="auto"/>
            <w:bottom w:val="none" w:sz="0" w:space="0" w:color="auto"/>
            <w:right w:val="none" w:sz="0" w:space="0" w:color="auto"/>
          </w:divBdr>
          <w:divsChild>
            <w:div w:id="2007130394">
              <w:marLeft w:val="0"/>
              <w:marRight w:val="0"/>
              <w:marTop w:val="0"/>
              <w:marBottom w:val="0"/>
              <w:divBdr>
                <w:top w:val="none" w:sz="0" w:space="0" w:color="auto"/>
                <w:left w:val="none" w:sz="0" w:space="0" w:color="auto"/>
                <w:bottom w:val="none" w:sz="0" w:space="0" w:color="auto"/>
                <w:right w:val="none" w:sz="0" w:space="0" w:color="auto"/>
              </w:divBdr>
              <w:divsChild>
                <w:div w:id="501236197">
                  <w:marLeft w:val="0"/>
                  <w:marRight w:val="0"/>
                  <w:marTop w:val="0"/>
                  <w:marBottom w:val="0"/>
                  <w:divBdr>
                    <w:top w:val="none" w:sz="0" w:space="0" w:color="auto"/>
                    <w:left w:val="none" w:sz="0" w:space="0" w:color="auto"/>
                    <w:bottom w:val="none" w:sz="0" w:space="0" w:color="auto"/>
                    <w:right w:val="none" w:sz="0" w:space="0" w:color="auto"/>
                  </w:divBdr>
                  <w:divsChild>
                    <w:div w:id="2136173326">
                      <w:marLeft w:val="0"/>
                      <w:marRight w:val="0"/>
                      <w:marTop w:val="0"/>
                      <w:marBottom w:val="0"/>
                      <w:divBdr>
                        <w:top w:val="none" w:sz="0" w:space="0" w:color="auto"/>
                        <w:left w:val="none" w:sz="0" w:space="0" w:color="auto"/>
                        <w:bottom w:val="none" w:sz="0" w:space="0" w:color="auto"/>
                        <w:right w:val="none" w:sz="0" w:space="0" w:color="auto"/>
                      </w:divBdr>
                      <w:divsChild>
                        <w:div w:id="628247520">
                          <w:marLeft w:val="0"/>
                          <w:marRight w:val="0"/>
                          <w:marTop w:val="0"/>
                          <w:marBottom w:val="0"/>
                          <w:divBdr>
                            <w:top w:val="none" w:sz="0" w:space="0" w:color="auto"/>
                            <w:left w:val="none" w:sz="0" w:space="0" w:color="auto"/>
                            <w:bottom w:val="none" w:sz="0" w:space="0" w:color="auto"/>
                            <w:right w:val="none" w:sz="0" w:space="0" w:color="auto"/>
                          </w:divBdr>
                          <w:divsChild>
                            <w:div w:id="372968453">
                              <w:marLeft w:val="0"/>
                              <w:marRight w:val="0"/>
                              <w:marTop w:val="0"/>
                              <w:marBottom w:val="0"/>
                              <w:divBdr>
                                <w:top w:val="none" w:sz="0" w:space="0" w:color="auto"/>
                                <w:left w:val="none" w:sz="0" w:space="0" w:color="auto"/>
                                <w:bottom w:val="none" w:sz="0" w:space="0" w:color="auto"/>
                                <w:right w:val="none" w:sz="0" w:space="0" w:color="auto"/>
                              </w:divBdr>
                              <w:divsChild>
                                <w:div w:id="907811022">
                                  <w:marLeft w:val="0"/>
                                  <w:marRight w:val="0"/>
                                  <w:marTop w:val="0"/>
                                  <w:marBottom w:val="0"/>
                                  <w:divBdr>
                                    <w:top w:val="none" w:sz="0" w:space="0" w:color="auto"/>
                                    <w:left w:val="none" w:sz="0" w:space="0" w:color="auto"/>
                                    <w:bottom w:val="none" w:sz="0" w:space="0" w:color="auto"/>
                                    <w:right w:val="none" w:sz="0" w:space="0" w:color="auto"/>
                                  </w:divBdr>
                                  <w:divsChild>
                                    <w:div w:id="633828411">
                                      <w:marLeft w:val="0"/>
                                      <w:marRight w:val="0"/>
                                      <w:marTop w:val="0"/>
                                      <w:marBottom w:val="0"/>
                                      <w:divBdr>
                                        <w:top w:val="none" w:sz="0" w:space="0" w:color="auto"/>
                                        <w:left w:val="none" w:sz="0" w:space="0" w:color="auto"/>
                                        <w:bottom w:val="none" w:sz="0" w:space="0" w:color="auto"/>
                                        <w:right w:val="none" w:sz="0" w:space="0" w:color="auto"/>
                                      </w:divBdr>
                                      <w:divsChild>
                                        <w:div w:id="654261800">
                                          <w:marLeft w:val="0"/>
                                          <w:marRight w:val="0"/>
                                          <w:marTop w:val="0"/>
                                          <w:marBottom w:val="0"/>
                                          <w:divBdr>
                                            <w:top w:val="none" w:sz="0" w:space="0" w:color="auto"/>
                                            <w:left w:val="none" w:sz="0" w:space="0" w:color="auto"/>
                                            <w:bottom w:val="none" w:sz="0" w:space="0" w:color="auto"/>
                                            <w:right w:val="none" w:sz="0" w:space="0" w:color="auto"/>
                                          </w:divBdr>
                                          <w:divsChild>
                                            <w:div w:id="1382050711">
                                              <w:marLeft w:val="0"/>
                                              <w:marRight w:val="0"/>
                                              <w:marTop w:val="0"/>
                                              <w:marBottom w:val="0"/>
                                              <w:divBdr>
                                                <w:top w:val="none" w:sz="0" w:space="0" w:color="auto"/>
                                                <w:left w:val="none" w:sz="0" w:space="0" w:color="auto"/>
                                                <w:bottom w:val="none" w:sz="0" w:space="0" w:color="auto"/>
                                                <w:right w:val="none" w:sz="0" w:space="0" w:color="auto"/>
                                              </w:divBdr>
                                              <w:divsChild>
                                                <w:div w:id="205265190">
                                                  <w:marLeft w:val="0"/>
                                                  <w:marRight w:val="0"/>
                                                  <w:marTop w:val="0"/>
                                                  <w:marBottom w:val="0"/>
                                                  <w:divBdr>
                                                    <w:top w:val="none" w:sz="0" w:space="0" w:color="auto"/>
                                                    <w:left w:val="none" w:sz="0" w:space="0" w:color="auto"/>
                                                    <w:bottom w:val="none" w:sz="0" w:space="0" w:color="auto"/>
                                                    <w:right w:val="none" w:sz="0" w:space="0" w:color="auto"/>
                                                  </w:divBdr>
                                                  <w:divsChild>
                                                    <w:div w:id="68354372">
                                                      <w:marLeft w:val="0"/>
                                                      <w:marRight w:val="0"/>
                                                      <w:marTop w:val="0"/>
                                                      <w:marBottom w:val="0"/>
                                                      <w:divBdr>
                                                        <w:top w:val="none" w:sz="0" w:space="0" w:color="auto"/>
                                                        <w:left w:val="none" w:sz="0" w:space="0" w:color="auto"/>
                                                        <w:bottom w:val="none" w:sz="0" w:space="0" w:color="auto"/>
                                                        <w:right w:val="none" w:sz="0" w:space="0" w:color="auto"/>
                                                      </w:divBdr>
                                                      <w:divsChild>
                                                        <w:div w:id="900288137">
                                                          <w:marLeft w:val="0"/>
                                                          <w:marRight w:val="0"/>
                                                          <w:marTop w:val="0"/>
                                                          <w:marBottom w:val="0"/>
                                                          <w:divBdr>
                                                            <w:top w:val="none" w:sz="0" w:space="0" w:color="auto"/>
                                                            <w:left w:val="none" w:sz="0" w:space="0" w:color="auto"/>
                                                            <w:bottom w:val="none" w:sz="0" w:space="0" w:color="auto"/>
                                                            <w:right w:val="none" w:sz="0" w:space="0" w:color="auto"/>
                                                          </w:divBdr>
                                                          <w:divsChild>
                                                            <w:div w:id="1593853551">
                                                              <w:marLeft w:val="0"/>
                                                              <w:marRight w:val="0"/>
                                                              <w:marTop w:val="0"/>
                                                              <w:marBottom w:val="0"/>
                                                              <w:divBdr>
                                                                <w:top w:val="none" w:sz="0" w:space="0" w:color="auto"/>
                                                                <w:left w:val="none" w:sz="0" w:space="0" w:color="auto"/>
                                                                <w:bottom w:val="none" w:sz="0" w:space="0" w:color="auto"/>
                                                                <w:right w:val="none" w:sz="0" w:space="0" w:color="auto"/>
                                                              </w:divBdr>
                                                              <w:divsChild>
                                                                <w:div w:id="168522772">
                                                                  <w:marLeft w:val="0"/>
                                                                  <w:marRight w:val="0"/>
                                                                  <w:marTop w:val="0"/>
                                                                  <w:marBottom w:val="0"/>
                                                                  <w:divBdr>
                                                                    <w:top w:val="none" w:sz="0" w:space="0" w:color="auto"/>
                                                                    <w:left w:val="none" w:sz="0" w:space="0" w:color="auto"/>
                                                                    <w:bottom w:val="none" w:sz="0" w:space="0" w:color="auto"/>
                                                                    <w:right w:val="none" w:sz="0" w:space="0" w:color="auto"/>
                                                                  </w:divBdr>
                                                                  <w:divsChild>
                                                                    <w:div w:id="10405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7990783">
      <w:bodyDiv w:val="1"/>
      <w:marLeft w:val="0"/>
      <w:marRight w:val="0"/>
      <w:marTop w:val="0"/>
      <w:marBottom w:val="0"/>
      <w:divBdr>
        <w:top w:val="none" w:sz="0" w:space="0" w:color="auto"/>
        <w:left w:val="none" w:sz="0" w:space="0" w:color="auto"/>
        <w:bottom w:val="none" w:sz="0" w:space="0" w:color="auto"/>
        <w:right w:val="none" w:sz="0" w:space="0" w:color="auto"/>
      </w:divBdr>
      <w:divsChild>
        <w:div w:id="502597468">
          <w:marLeft w:val="0"/>
          <w:marRight w:val="0"/>
          <w:marTop w:val="0"/>
          <w:marBottom w:val="0"/>
          <w:divBdr>
            <w:top w:val="none" w:sz="0" w:space="0" w:color="auto"/>
            <w:left w:val="none" w:sz="0" w:space="0" w:color="auto"/>
            <w:bottom w:val="none" w:sz="0" w:space="0" w:color="auto"/>
            <w:right w:val="none" w:sz="0" w:space="0" w:color="auto"/>
          </w:divBdr>
          <w:divsChild>
            <w:div w:id="1479300283">
              <w:marLeft w:val="0"/>
              <w:marRight w:val="0"/>
              <w:marTop w:val="0"/>
              <w:marBottom w:val="0"/>
              <w:divBdr>
                <w:top w:val="none" w:sz="0" w:space="0" w:color="auto"/>
                <w:left w:val="none" w:sz="0" w:space="0" w:color="auto"/>
                <w:bottom w:val="none" w:sz="0" w:space="0" w:color="auto"/>
                <w:right w:val="none" w:sz="0" w:space="0" w:color="auto"/>
              </w:divBdr>
              <w:divsChild>
                <w:div w:id="1052926665">
                  <w:marLeft w:val="0"/>
                  <w:marRight w:val="0"/>
                  <w:marTop w:val="0"/>
                  <w:marBottom w:val="0"/>
                  <w:divBdr>
                    <w:top w:val="none" w:sz="0" w:space="0" w:color="auto"/>
                    <w:left w:val="none" w:sz="0" w:space="0" w:color="auto"/>
                    <w:bottom w:val="none" w:sz="0" w:space="0" w:color="auto"/>
                    <w:right w:val="none" w:sz="0" w:space="0" w:color="auto"/>
                  </w:divBdr>
                  <w:divsChild>
                    <w:div w:id="570044281">
                      <w:marLeft w:val="0"/>
                      <w:marRight w:val="0"/>
                      <w:marTop w:val="0"/>
                      <w:marBottom w:val="0"/>
                      <w:divBdr>
                        <w:top w:val="none" w:sz="0" w:space="0" w:color="auto"/>
                        <w:left w:val="none" w:sz="0" w:space="0" w:color="auto"/>
                        <w:bottom w:val="none" w:sz="0" w:space="0" w:color="auto"/>
                        <w:right w:val="none" w:sz="0" w:space="0" w:color="auto"/>
                      </w:divBdr>
                      <w:divsChild>
                        <w:div w:id="1215002680">
                          <w:marLeft w:val="0"/>
                          <w:marRight w:val="0"/>
                          <w:marTop w:val="0"/>
                          <w:marBottom w:val="0"/>
                          <w:divBdr>
                            <w:top w:val="none" w:sz="0" w:space="0" w:color="auto"/>
                            <w:left w:val="none" w:sz="0" w:space="0" w:color="auto"/>
                            <w:bottom w:val="none" w:sz="0" w:space="0" w:color="auto"/>
                            <w:right w:val="none" w:sz="0" w:space="0" w:color="auto"/>
                          </w:divBdr>
                          <w:divsChild>
                            <w:div w:id="1265847513">
                              <w:marLeft w:val="0"/>
                              <w:marRight w:val="0"/>
                              <w:marTop w:val="0"/>
                              <w:marBottom w:val="0"/>
                              <w:divBdr>
                                <w:top w:val="none" w:sz="0" w:space="0" w:color="auto"/>
                                <w:left w:val="none" w:sz="0" w:space="0" w:color="auto"/>
                                <w:bottom w:val="none" w:sz="0" w:space="0" w:color="auto"/>
                                <w:right w:val="none" w:sz="0" w:space="0" w:color="auto"/>
                              </w:divBdr>
                              <w:divsChild>
                                <w:div w:id="1570077199">
                                  <w:marLeft w:val="0"/>
                                  <w:marRight w:val="0"/>
                                  <w:marTop w:val="0"/>
                                  <w:marBottom w:val="0"/>
                                  <w:divBdr>
                                    <w:top w:val="none" w:sz="0" w:space="0" w:color="auto"/>
                                    <w:left w:val="none" w:sz="0" w:space="0" w:color="auto"/>
                                    <w:bottom w:val="none" w:sz="0" w:space="0" w:color="auto"/>
                                    <w:right w:val="none" w:sz="0" w:space="0" w:color="auto"/>
                                  </w:divBdr>
                                  <w:divsChild>
                                    <w:div w:id="2112040942">
                                      <w:marLeft w:val="0"/>
                                      <w:marRight w:val="0"/>
                                      <w:marTop w:val="0"/>
                                      <w:marBottom w:val="0"/>
                                      <w:divBdr>
                                        <w:top w:val="none" w:sz="0" w:space="0" w:color="auto"/>
                                        <w:left w:val="none" w:sz="0" w:space="0" w:color="auto"/>
                                        <w:bottom w:val="none" w:sz="0" w:space="0" w:color="auto"/>
                                        <w:right w:val="none" w:sz="0" w:space="0" w:color="auto"/>
                                      </w:divBdr>
                                      <w:divsChild>
                                        <w:div w:id="479157544">
                                          <w:marLeft w:val="0"/>
                                          <w:marRight w:val="0"/>
                                          <w:marTop w:val="0"/>
                                          <w:marBottom w:val="0"/>
                                          <w:divBdr>
                                            <w:top w:val="none" w:sz="0" w:space="0" w:color="auto"/>
                                            <w:left w:val="none" w:sz="0" w:space="0" w:color="auto"/>
                                            <w:bottom w:val="none" w:sz="0" w:space="0" w:color="auto"/>
                                            <w:right w:val="none" w:sz="0" w:space="0" w:color="auto"/>
                                          </w:divBdr>
                                          <w:divsChild>
                                            <w:div w:id="387261119">
                                              <w:marLeft w:val="0"/>
                                              <w:marRight w:val="0"/>
                                              <w:marTop w:val="0"/>
                                              <w:marBottom w:val="0"/>
                                              <w:divBdr>
                                                <w:top w:val="none" w:sz="0" w:space="0" w:color="auto"/>
                                                <w:left w:val="none" w:sz="0" w:space="0" w:color="auto"/>
                                                <w:bottom w:val="none" w:sz="0" w:space="0" w:color="auto"/>
                                                <w:right w:val="none" w:sz="0" w:space="0" w:color="auto"/>
                                              </w:divBdr>
                                              <w:divsChild>
                                                <w:div w:id="1362777688">
                                                  <w:marLeft w:val="0"/>
                                                  <w:marRight w:val="0"/>
                                                  <w:marTop w:val="0"/>
                                                  <w:marBottom w:val="0"/>
                                                  <w:divBdr>
                                                    <w:top w:val="none" w:sz="0" w:space="0" w:color="auto"/>
                                                    <w:left w:val="none" w:sz="0" w:space="0" w:color="auto"/>
                                                    <w:bottom w:val="none" w:sz="0" w:space="0" w:color="auto"/>
                                                    <w:right w:val="none" w:sz="0" w:space="0" w:color="auto"/>
                                                  </w:divBdr>
                                                  <w:divsChild>
                                                    <w:div w:id="715544167">
                                                      <w:marLeft w:val="0"/>
                                                      <w:marRight w:val="0"/>
                                                      <w:marTop w:val="0"/>
                                                      <w:marBottom w:val="0"/>
                                                      <w:divBdr>
                                                        <w:top w:val="none" w:sz="0" w:space="0" w:color="auto"/>
                                                        <w:left w:val="none" w:sz="0" w:space="0" w:color="auto"/>
                                                        <w:bottom w:val="none" w:sz="0" w:space="0" w:color="auto"/>
                                                        <w:right w:val="none" w:sz="0" w:space="0" w:color="auto"/>
                                                      </w:divBdr>
                                                      <w:divsChild>
                                                        <w:div w:id="2092776980">
                                                          <w:marLeft w:val="0"/>
                                                          <w:marRight w:val="0"/>
                                                          <w:marTop w:val="0"/>
                                                          <w:marBottom w:val="0"/>
                                                          <w:divBdr>
                                                            <w:top w:val="none" w:sz="0" w:space="0" w:color="auto"/>
                                                            <w:left w:val="none" w:sz="0" w:space="0" w:color="auto"/>
                                                            <w:bottom w:val="none" w:sz="0" w:space="0" w:color="auto"/>
                                                            <w:right w:val="none" w:sz="0" w:space="0" w:color="auto"/>
                                                          </w:divBdr>
                                                          <w:divsChild>
                                                            <w:div w:id="177163119">
                                                              <w:marLeft w:val="0"/>
                                                              <w:marRight w:val="0"/>
                                                              <w:marTop w:val="0"/>
                                                              <w:marBottom w:val="0"/>
                                                              <w:divBdr>
                                                                <w:top w:val="none" w:sz="0" w:space="0" w:color="auto"/>
                                                                <w:left w:val="none" w:sz="0" w:space="0" w:color="auto"/>
                                                                <w:bottom w:val="none" w:sz="0" w:space="0" w:color="auto"/>
                                                                <w:right w:val="none" w:sz="0" w:space="0" w:color="auto"/>
                                                              </w:divBdr>
                                                              <w:divsChild>
                                                                <w:div w:id="1648365286">
                                                                  <w:marLeft w:val="0"/>
                                                                  <w:marRight w:val="0"/>
                                                                  <w:marTop w:val="0"/>
                                                                  <w:marBottom w:val="0"/>
                                                                  <w:divBdr>
                                                                    <w:top w:val="none" w:sz="0" w:space="0" w:color="auto"/>
                                                                    <w:left w:val="none" w:sz="0" w:space="0" w:color="auto"/>
                                                                    <w:bottom w:val="none" w:sz="0" w:space="0" w:color="auto"/>
                                                                    <w:right w:val="none" w:sz="0" w:space="0" w:color="auto"/>
                                                                  </w:divBdr>
                                                                  <w:divsChild>
                                                                    <w:div w:id="1642807466">
                                                                      <w:marLeft w:val="0"/>
                                                                      <w:marRight w:val="0"/>
                                                                      <w:marTop w:val="0"/>
                                                                      <w:marBottom w:val="0"/>
                                                                      <w:divBdr>
                                                                        <w:top w:val="none" w:sz="0" w:space="0" w:color="auto"/>
                                                                        <w:left w:val="none" w:sz="0" w:space="0" w:color="auto"/>
                                                                        <w:bottom w:val="none" w:sz="0" w:space="0" w:color="auto"/>
                                                                        <w:right w:val="none" w:sz="0" w:space="0" w:color="auto"/>
                                                                      </w:divBdr>
                                                                      <w:divsChild>
                                                                        <w:div w:id="18145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03649183">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ndysek@sensit.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6699033f-653c-4996-a22a-b3414cbae23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CD4FB-6F65-4750-8FBB-01A742D7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19</Pages>
  <Words>6962</Words>
  <Characters>41077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8</cp:revision>
  <cp:lastPrinted>2023-03-08T08:08:00Z</cp:lastPrinted>
  <dcterms:created xsi:type="dcterms:W3CDTF">2023-03-07T14:40:00Z</dcterms:created>
  <dcterms:modified xsi:type="dcterms:W3CDTF">2023-03-27T09:38:00Z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