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86AC" w14:textId="77777777" w:rsidR="00BC1E85" w:rsidRPr="00635F53" w:rsidRDefault="00BC1E85" w:rsidP="00BC1E85">
      <w:pPr>
        <w:pStyle w:val="Nadpis1"/>
      </w:pPr>
      <w:r>
        <w:t xml:space="preserve">Dodatek č. 1 </w:t>
      </w:r>
      <w:r>
        <w:br/>
        <w:t>Smlouvy o zapojení akceptačního místa do systému Pražské turistické karty Prague Visitor Pass</w:t>
      </w:r>
    </w:p>
    <w:p w14:paraId="35F254D8" w14:textId="77777777" w:rsidR="00BC1E85" w:rsidRDefault="00BC1E85" w:rsidP="00BC1E85">
      <w:pPr>
        <w:rPr>
          <w:rFonts w:ascii="Crabath Text Medium" w:hAnsi="Crabath Text Medium"/>
        </w:rPr>
      </w:pPr>
    </w:p>
    <w:p w14:paraId="2CADAC93" w14:textId="0567B83D" w:rsidR="00BC1E85" w:rsidRDefault="00BC1E85" w:rsidP="00BC1E85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uzavřen</w:t>
      </w:r>
      <w:r w:rsidR="00A10E31">
        <w:rPr>
          <w:rFonts w:ascii="Crabath Text Medium" w:hAnsi="Crabath Text Medium"/>
        </w:rPr>
        <w:t>é</w:t>
      </w:r>
      <w:r>
        <w:rPr>
          <w:rFonts w:ascii="Crabath Text Medium" w:hAnsi="Crabath Text Medium"/>
        </w:rPr>
        <w:t xml:space="preserve"> podle </w:t>
      </w:r>
      <w:r w:rsidRPr="00705AFD">
        <w:rPr>
          <w:rFonts w:ascii="Crabath Text Medium" w:hAnsi="Crabath Text Medium"/>
        </w:rPr>
        <w:t xml:space="preserve">ustanovení § 1746 odst. 2 zákona č. 89/2012 Sb., občanský zákoník, v platném znění </w:t>
      </w:r>
    </w:p>
    <w:p w14:paraId="1DC24F88" w14:textId="77777777" w:rsidR="00BC1E85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4271DCDD" w14:textId="77777777" w:rsidR="00BC1E85" w:rsidRPr="001033B5" w:rsidRDefault="00BC1E85" w:rsidP="00BC1E85"/>
    <w:p w14:paraId="442AA113" w14:textId="77777777" w:rsidR="0071189C" w:rsidRDefault="0071189C" w:rsidP="00613E3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</w:p>
    <w:p w14:paraId="2B464BE7" w14:textId="77777777" w:rsidR="00A46697" w:rsidRDefault="00A46697" w:rsidP="00A46697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Královská kolegiátní kapitula sv. Petra a Pavla na Vyšehradě</w:t>
      </w:r>
    </w:p>
    <w:p w14:paraId="42DAAE11" w14:textId="77777777" w:rsidR="00A46697" w:rsidRPr="00705AFD" w:rsidRDefault="00A46697" w:rsidP="00A46697"/>
    <w:p w14:paraId="5A549126" w14:textId="77777777" w:rsidR="00A46697" w:rsidRPr="00705AFD" w:rsidRDefault="00A46697" w:rsidP="00A46697">
      <w:r w:rsidRPr="00705AFD">
        <w:t xml:space="preserve">se sídlem: </w:t>
      </w:r>
      <w:r w:rsidRPr="00705AFD">
        <w:tab/>
      </w:r>
      <w:r>
        <w:tab/>
        <w:t>K rotundě 100/10, Vyšehrad, 128 00 Praha 2</w:t>
      </w:r>
    </w:p>
    <w:p w14:paraId="795149E0" w14:textId="77777777" w:rsidR="00A46697" w:rsidRPr="00705AFD" w:rsidRDefault="00A46697" w:rsidP="00A46697">
      <w:r w:rsidRPr="00705AFD">
        <w:t>IČO:</w:t>
      </w:r>
      <w:r w:rsidRPr="00705AFD">
        <w:tab/>
      </w:r>
      <w:r w:rsidRPr="00705AFD">
        <w:tab/>
      </w:r>
      <w:r>
        <w:tab/>
      </w:r>
      <w:r w:rsidRPr="00884256">
        <w:t>43005314</w:t>
      </w:r>
    </w:p>
    <w:p w14:paraId="3E8C05DE" w14:textId="77777777" w:rsidR="00A46697" w:rsidRPr="00705AFD" w:rsidRDefault="00A46697" w:rsidP="00A46697">
      <w:r w:rsidRPr="00705AFD">
        <w:t>DIČ:</w:t>
      </w:r>
      <w:r w:rsidRPr="00705AFD">
        <w:tab/>
      </w:r>
      <w:r w:rsidRPr="00705AFD">
        <w:tab/>
      </w:r>
      <w:r>
        <w:tab/>
        <w:t>CZ</w:t>
      </w:r>
      <w:r w:rsidRPr="00884256">
        <w:t>43005314</w:t>
      </w:r>
    </w:p>
    <w:p w14:paraId="1CC9FA48" w14:textId="77777777" w:rsidR="00A46697" w:rsidRPr="006D5340" w:rsidRDefault="00A46697" w:rsidP="00A46697">
      <w:r>
        <w:t xml:space="preserve">zastoupená: </w:t>
      </w:r>
      <w:r>
        <w:tab/>
      </w:r>
      <w:r>
        <w:tab/>
      </w:r>
      <w:r w:rsidRPr="006D5340">
        <w:t>Mgr. Ing. Michalem Němečkem</w:t>
      </w:r>
    </w:p>
    <w:p w14:paraId="0B934D76" w14:textId="103647A8" w:rsidR="00A46697" w:rsidRDefault="00A46697" w:rsidP="00A46697">
      <w:r w:rsidRPr="006D5340">
        <w:t xml:space="preserve">bankovní spojení: </w:t>
      </w:r>
      <w:r w:rsidRPr="006D5340">
        <w:tab/>
      </w:r>
      <w:proofErr w:type="spellStart"/>
      <w:r w:rsidR="00767C27">
        <w:t>xxx</w:t>
      </w:r>
      <w:proofErr w:type="spellEnd"/>
      <w:r w:rsidRPr="006D5340">
        <w:t xml:space="preserve">, číslo účtu </w:t>
      </w:r>
      <w:proofErr w:type="spellStart"/>
      <w:r w:rsidR="00767C27">
        <w:t>xxx</w:t>
      </w:r>
      <w:proofErr w:type="spellEnd"/>
    </w:p>
    <w:p w14:paraId="2D0F6F46" w14:textId="77777777" w:rsidR="00A46697" w:rsidRPr="00705AFD" w:rsidRDefault="00A46697" w:rsidP="00A46697">
      <w:r>
        <w:t>Dále jen „</w:t>
      </w:r>
      <w:r w:rsidRPr="00B3664C">
        <w:rPr>
          <w:b/>
        </w:rPr>
        <w:t>Akceptační místo</w:t>
      </w:r>
      <w:r>
        <w:t>“</w:t>
      </w:r>
    </w:p>
    <w:p w14:paraId="03D40E02" w14:textId="77777777" w:rsidR="00BC1E85" w:rsidRDefault="00BC1E85" w:rsidP="00BC1E85">
      <w:pPr>
        <w:spacing w:line="240" w:lineRule="auto"/>
        <w:rPr>
          <w:sz w:val="23"/>
          <w:szCs w:val="23"/>
        </w:rPr>
      </w:pPr>
    </w:p>
    <w:p w14:paraId="792A1A79" w14:textId="77777777" w:rsidR="00BC1E85" w:rsidRDefault="00BC1E85" w:rsidP="00BC1E85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F468A2F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30300FE8" w14:textId="77777777" w:rsidR="00BC1E85" w:rsidRPr="00026C34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3EDF0129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0C3C5F7C" w14:textId="77777777" w:rsidR="00BC1E85" w:rsidRDefault="00BC1E85" w:rsidP="00BC1E85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Staré Město, 110 00 Praha 1</w:t>
      </w:r>
    </w:p>
    <w:p w14:paraId="0327C682" w14:textId="77777777" w:rsidR="00BC1E85" w:rsidRDefault="00BC1E85" w:rsidP="00BC1E85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27F70E05" w14:textId="77777777" w:rsidR="00BC1E85" w:rsidRDefault="00BC1E85" w:rsidP="00BC1E85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276DFEA3" w14:textId="180C9F9A" w:rsidR="00BC1E85" w:rsidRDefault="00BC1E85" w:rsidP="00A46697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>Mgr. Janou Adamcovou, místopředsedkyní představenstva</w:t>
      </w:r>
      <w:r w:rsidR="00A46697">
        <w:t>,</w:t>
      </w:r>
    </w:p>
    <w:p w14:paraId="3753A147" w14:textId="06E73FDF" w:rsidR="00A46697" w:rsidRDefault="00A46697" w:rsidP="00A46697">
      <w:r>
        <w:tab/>
      </w:r>
      <w:r>
        <w:tab/>
      </w:r>
      <w:r>
        <w:tab/>
        <w:t>Ing. Miroslavem Karlem, MBA, členem představenstva</w:t>
      </w:r>
    </w:p>
    <w:p w14:paraId="41CE7BAC" w14:textId="77777777" w:rsidR="00BC1E85" w:rsidRDefault="00BC1E85" w:rsidP="00BC1E85">
      <w:r w:rsidRPr="00237DA8">
        <w:rPr>
          <w:b/>
          <w:bCs/>
        </w:rPr>
        <w:t>bankovní spojení:</w:t>
      </w:r>
      <w:r>
        <w:t xml:space="preserve"> </w:t>
      </w:r>
      <w:r>
        <w:tab/>
        <w:t>PPF banka a.s., číslo účtu 2030690005/6000</w:t>
      </w:r>
    </w:p>
    <w:p w14:paraId="296B41C3" w14:textId="77777777" w:rsidR="00BC1E85" w:rsidRPr="00D822A3" w:rsidRDefault="00BC1E85" w:rsidP="00BC1E85">
      <w:pPr>
        <w:spacing w:after="40" w:line="240" w:lineRule="auto"/>
      </w:pPr>
      <w:r>
        <w:t>Dále jen „</w:t>
      </w:r>
      <w:r w:rsidRPr="00B3664C">
        <w:rPr>
          <w:b/>
        </w:rPr>
        <w:t>PCT</w:t>
      </w:r>
      <w:r>
        <w:t>“</w:t>
      </w:r>
    </w:p>
    <w:p w14:paraId="12C6AC3C" w14:textId="77777777" w:rsidR="00BC1E85" w:rsidRPr="00026C34" w:rsidRDefault="00BC1E85" w:rsidP="00BC1E85">
      <w:pPr>
        <w:spacing w:after="120" w:line="240" w:lineRule="auto"/>
        <w:rPr>
          <w:sz w:val="23"/>
          <w:szCs w:val="23"/>
        </w:rPr>
      </w:pPr>
    </w:p>
    <w:p w14:paraId="6ACA3DD4" w14:textId="77777777" w:rsidR="00BC1E85" w:rsidRDefault="00BC1E85" w:rsidP="00BC1E85">
      <w:pPr>
        <w:rPr>
          <w:rFonts w:ascii="Crabath Text Medium" w:hAnsi="Crabath Text Medium"/>
        </w:rPr>
      </w:pPr>
    </w:p>
    <w:p w14:paraId="6BB2EB85" w14:textId="77777777" w:rsidR="00BC1E85" w:rsidRDefault="00BC1E85" w:rsidP="00BC1E85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4A0230BF" w14:textId="0699140B" w:rsidR="00BC1E85" w:rsidRDefault="00BC1E85" w:rsidP="00BC1E85">
      <w:r>
        <w:t xml:space="preserve">Vzhledem ke skutečnosti, že (a) PCT a Akceptační místo uzavřely dne </w:t>
      </w:r>
      <w:r w:rsidR="000F2934">
        <w:t>12</w:t>
      </w:r>
      <w:r w:rsidRPr="000E6B4F">
        <w:t xml:space="preserve">. </w:t>
      </w:r>
      <w:r w:rsidR="000F2934">
        <w:t>5</w:t>
      </w:r>
      <w:r w:rsidRPr="000E6B4F">
        <w:t>. 2022</w:t>
      </w:r>
      <w:r>
        <w:t xml:space="preserve"> Smlouvu </w:t>
      </w:r>
      <w:r w:rsidRPr="00CD71FF">
        <w:t xml:space="preserve">o </w:t>
      </w:r>
      <w:r>
        <w:t xml:space="preserve">zapojení akceptačního místa do systému Pražské turistické karty Prague Visitor Pass </w:t>
      </w:r>
      <w:r w:rsidRPr="00CD71FF">
        <w:t>(dále jen „</w:t>
      </w:r>
      <w:r w:rsidRPr="00CD71FF">
        <w:rPr>
          <w:b/>
          <w:bCs/>
        </w:rPr>
        <w:t>Smlouva</w:t>
      </w:r>
      <w:r w:rsidRPr="00CD71FF">
        <w:t>“)</w:t>
      </w:r>
      <w:r>
        <w:t xml:space="preserve">; (b) Akceptační místo </w:t>
      </w:r>
      <w:r w:rsidR="00A46697">
        <w:t>navýšilo</w:t>
      </w:r>
      <w:r w:rsidR="000230B6">
        <w:t xml:space="preserve"> k 1. </w:t>
      </w:r>
      <w:r w:rsidR="00A46697">
        <w:t>2</w:t>
      </w:r>
      <w:r w:rsidR="000230B6">
        <w:t xml:space="preserve">. 2023 </w:t>
      </w:r>
      <w:r>
        <w:t>ceny vstupného a má zájem toto navýšení promítnout do výše Smluvního vstupného dle čl. 7 Smlouvy</w:t>
      </w:r>
      <w:r>
        <w:rPr>
          <w:szCs w:val="20"/>
        </w:rPr>
        <w:t xml:space="preserve">; </w:t>
      </w:r>
      <w:r w:rsidRPr="00CD71FF">
        <w:t>sjednávají Smluvní strany t</w:t>
      </w:r>
      <w:r>
        <w:t>en</w:t>
      </w:r>
      <w:r w:rsidRPr="00CD71FF">
        <w:t xml:space="preserve">to </w:t>
      </w:r>
      <w:r>
        <w:t xml:space="preserve">Dodatek č. 1 </w:t>
      </w:r>
      <w:r w:rsidRPr="00CD71FF">
        <w:t>Smlouv</w:t>
      </w:r>
      <w:r>
        <w:t>y (dále jen „</w:t>
      </w:r>
      <w:r w:rsidRPr="00E3068F">
        <w:rPr>
          <w:b/>
          <w:bCs/>
        </w:rPr>
        <w:t>Dodatek</w:t>
      </w:r>
      <w:r>
        <w:t>“).</w:t>
      </w:r>
    </w:p>
    <w:p w14:paraId="5114EAB9" w14:textId="77777777" w:rsidR="00BC1E85" w:rsidRPr="00ED03D3" w:rsidRDefault="00BC1E85" w:rsidP="00BC1E85">
      <w:pPr>
        <w:pStyle w:val="Nadpis2"/>
        <w:numPr>
          <w:ilvl w:val="0"/>
          <w:numId w:val="3"/>
        </w:numPr>
        <w:spacing w:before="480" w:after="360"/>
      </w:pPr>
      <w:r w:rsidRPr="00ED03D3">
        <w:t xml:space="preserve">Předmět </w:t>
      </w:r>
      <w:r>
        <w:t>Dodatku</w:t>
      </w:r>
    </w:p>
    <w:p w14:paraId="1520D1F3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Příloha č. 1 Smlouvy se nahrazuje novým zněním takto:</w:t>
      </w:r>
    </w:p>
    <w:p w14:paraId="27230164" w14:textId="77777777" w:rsidR="00BC1E85" w:rsidRPr="0049723F" w:rsidRDefault="00BC1E85" w:rsidP="00BC1E85">
      <w:pPr>
        <w:spacing w:after="120"/>
        <w:ind w:left="454"/>
        <w:rPr>
          <w:b/>
          <w:bCs/>
          <w:noProof/>
          <w:szCs w:val="20"/>
        </w:rPr>
      </w:pPr>
      <w:r w:rsidRPr="005B0A77">
        <w:rPr>
          <w:noProof/>
          <w:szCs w:val="20"/>
        </w:rPr>
        <w:t>„</w:t>
      </w:r>
      <w:r w:rsidRPr="0049723F">
        <w:rPr>
          <w:b/>
          <w:bCs/>
          <w:noProof/>
          <w:szCs w:val="20"/>
        </w:rPr>
        <w:t>Příloha č. 1 – Smluvní vstupné Akceptačního místa</w:t>
      </w:r>
    </w:p>
    <w:p w14:paraId="04F90FF4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61E5C713" w14:textId="5AE6E8C5" w:rsidR="00BC1E85" w:rsidRPr="0049723F" w:rsidRDefault="00BC1E85" w:rsidP="00BC1E85">
      <w:pPr>
        <w:spacing w:after="120"/>
        <w:ind w:left="454"/>
        <w:rPr>
          <w:noProof/>
          <w:szCs w:val="20"/>
        </w:rPr>
      </w:pPr>
      <w:r w:rsidRPr="0049723F">
        <w:rPr>
          <w:noProof/>
          <w:szCs w:val="20"/>
        </w:rPr>
        <w:t>Pro Akceptační místo byly dohodnuty následující výše smluvního vstupného</w:t>
      </w:r>
      <w:r w:rsidR="002A04C4">
        <w:rPr>
          <w:noProof/>
          <w:szCs w:val="20"/>
        </w:rPr>
        <w:t xml:space="preserve"> platné od 1. </w:t>
      </w:r>
      <w:r w:rsidR="00A46697">
        <w:rPr>
          <w:noProof/>
          <w:szCs w:val="20"/>
        </w:rPr>
        <w:t>4</w:t>
      </w:r>
      <w:r w:rsidR="002A04C4">
        <w:rPr>
          <w:noProof/>
          <w:szCs w:val="20"/>
        </w:rPr>
        <w:t>. 2023</w:t>
      </w:r>
      <w:r w:rsidRPr="0049723F">
        <w:rPr>
          <w:noProof/>
          <w:szCs w:val="20"/>
        </w:rPr>
        <w:t>:</w:t>
      </w:r>
    </w:p>
    <w:p w14:paraId="47131006" w14:textId="77777777" w:rsidR="00BC1E85" w:rsidRDefault="00BC1E85" w:rsidP="00BC1E85">
      <w:pPr>
        <w:spacing w:after="120"/>
        <w:ind w:left="454"/>
        <w:rPr>
          <w:rFonts w:cs="Arial"/>
          <w:b/>
          <w:bCs/>
          <w:szCs w:val="20"/>
        </w:rPr>
      </w:pPr>
    </w:p>
    <w:p w14:paraId="274D2151" w14:textId="77777777" w:rsidR="00A46697" w:rsidRPr="000509C9" w:rsidRDefault="00A46697" w:rsidP="00A46697">
      <w:pPr>
        <w:ind w:firstLine="454"/>
        <w:rPr>
          <w:rFonts w:cs="Arial"/>
          <w:b/>
          <w:bCs/>
          <w:szCs w:val="20"/>
        </w:rPr>
      </w:pPr>
      <w:r w:rsidRPr="000509C9">
        <w:rPr>
          <w:rFonts w:cs="Arial"/>
          <w:b/>
          <w:bCs/>
          <w:szCs w:val="20"/>
        </w:rPr>
        <w:t>Bazilika sv. Petra a Pavla na Vyšehradě</w:t>
      </w:r>
    </w:p>
    <w:p w14:paraId="5503FA1D" w14:textId="7060548B" w:rsidR="00A46697" w:rsidRPr="000509C9" w:rsidRDefault="00A46697" w:rsidP="00A46697">
      <w:pPr>
        <w:ind w:firstLine="454"/>
        <w:rPr>
          <w:noProof/>
          <w:szCs w:val="20"/>
        </w:rPr>
      </w:pPr>
      <w:r w:rsidRPr="000509C9">
        <w:rPr>
          <w:noProof/>
          <w:szCs w:val="20"/>
        </w:rPr>
        <w:t xml:space="preserve">Dospělý: </w:t>
      </w:r>
    </w:p>
    <w:p w14:paraId="149F14A3" w14:textId="3A984F2F" w:rsidR="00A46697" w:rsidRPr="000509C9" w:rsidRDefault="00A46697" w:rsidP="00A46697">
      <w:pPr>
        <w:ind w:firstLine="454"/>
        <w:rPr>
          <w:noProof/>
          <w:szCs w:val="20"/>
        </w:rPr>
      </w:pPr>
      <w:r w:rsidRPr="000509C9">
        <w:rPr>
          <w:noProof/>
          <w:szCs w:val="20"/>
        </w:rPr>
        <w:t xml:space="preserve">Student (15-25 let včetně): </w:t>
      </w:r>
    </w:p>
    <w:p w14:paraId="18A6EAE3" w14:textId="00228D21" w:rsidR="00BC1E85" w:rsidRPr="000E6B4F" w:rsidRDefault="00A46697" w:rsidP="00A46697">
      <w:pPr>
        <w:ind w:firstLine="454"/>
        <w:rPr>
          <w:noProof/>
          <w:szCs w:val="20"/>
        </w:rPr>
      </w:pPr>
      <w:r w:rsidRPr="000509C9">
        <w:rPr>
          <w:noProof/>
          <w:szCs w:val="20"/>
        </w:rPr>
        <w:t>Dítě (6-14 let včetně):</w:t>
      </w:r>
      <w:r w:rsidR="00BC1E85">
        <w:rPr>
          <w:noProof/>
          <w:szCs w:val="20"/>
        </w:rPr>
        <w:t>“</w:t>
      </w:r>
    </w:p>
    <w:p w14:paraId="568DBB83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165F8182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Ostatní ustanovení Smlouvy zůstávají beze změn.</w:t>
      </w:r>
    </w:p>
    <w:p w14:paraId="68F827CC" w14:textId="77777777" w:rsidR="00BC1E85" w:rsidRDefault="00BC1E85" w:rsidP="00BC1E85">
      <w:pPr>
        <w:pStyle w:val="Nadpis2"/>
        <w:numPr>
          <w:ilvl w:val="0"/>
          <w:numId w:val="3"/>
        </w:numPr>
        <w:spacing w:before="480" w:after="360"/>
      </w:pPr>
      <w:r>
        <w:t>Společná a závěrečná ustanovení</w:t>
      </w:r>
    </w:p>
    <w:p w14:paraId="131BB991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t>Veškerá ustanovení Smlouvy nedotčená tímto Dodatkem zůstávají v platnosti.</w:t>
      </w:r>
    </w:p>
    <w:p w14:paraId="29AABE34" w14:textId="77777777" w:rsidR="00BC1E85" w:rsidRPr="00BC1440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je sepsán ve dvou vyhotoveních, z nichž každá smluvní strana </w:t>
      </w:r>
      <w:proofErr w:type="gramStart"/>
      <w:r w:rsidRPr="00152C5F">
        <w:rPr>
          <w:rFonts w:cs="Arial"/>
          <w:szCs w:val="20"/>
        </w:rPr>
        <w:t>obdrží</w:t>
      </w:r>
      <w:proofErr w:type="gramEnd"/>
      <w:r w:rsidRPr="00152C5F">
        <w:rPr>
          <w:rFonts w:cs="Arial"/>
          <w:szCs w:val="20"/>
        </w:rPr>
        <w:t xml:space="preserve"> po jednom vyhotovení. </w:t>
      </w:r>
    </w:p>
    <w:p w14:paraId="164F9228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Pokud se kterékoliv ujednání obsažené v této Smlouvě ukáže být neplatným, neúčinným či nevymahatelným, nemá tato skutečnost vliv na platnost, účinnost a vymahatelnost ostatních ujednání. Smluvní strany se zavazují nahradit takové neplatné, neúčinné či nevymahatelné ujednání ujednáním platným, účinným a vymahatelným, které se svým obsahem bude co nejvíce blížit účelu Smlouvy.</w:t>
      </w:r>
    </w:p>
    <w:p w14:paraId="05A6C407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</w:t>
      </w:r>
      <w:r>
        <w:rPr>
          <w:rFonts w:cs="Arial"/>
          <w:szCs w:val="20"/>
        </w:rPr>
        <w:t>en</w:t>
      </w:r>
      <w:r w:rsidRPr="00152C5F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se smluvní strany dohodly na následujícím:</w:t>
      </w:r>
    </w:p>
    <w:p w14:paraId="69BAFC8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4577E6B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</w:t>
      </w:r>
      <w:r w:rsidRPr="007316B8">
        <w:lastRenderedPageBreak/>
        <w:t>ZRS, a to do příslušné datové schránky Ministerstva vnitra určené pro uveřejňování záznamů v registru smluv prostřednictvím elektronického formuláře zveřejněného na portálu veřejné správy;</w:t>
      </w:r>
    </w:p>
    <w:p w14:paraId="23DBFD56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49929ED0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7316B8">
        <w:t>Smluvní strany prohlašují, že si t</w:t>
      </w:r>
      <w:r>
        <w:t>en</w:t>
      </w:r>
      <w:r w:rsidRPr="007316B8">
        <w:t xml:space="preserve">to </w:t>
      </w:r>
      <w:r>
        <w:t>Dodatek</w:t>
      </w:r>
      <w:r w:rsidRPr="007316B8">
        <w:t xml:space="preserve"> přečetly a že t</w:t>
      </w:r>
      <w:r>
        <w:t>en</w:t>
      </w:r>
      <w:r w:rsidRPr="007316B8">
        <w:t xml:space="preserve">to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18E371D9" w14:textId="77777777" w:rsidR="00BC1E85" w:rsidRPr="00EA2BB5" w:rsidRDefault="00BC1E85" w:rsidP="00BC1E85">
      <w:pPr>
        <w:spacing w:after="160" w:line="259" w:lineRule="auto"/>
        <w:jc w:val="center"/>
        <w:rPr>
          <w:i/>
          <w:iCs/>
        </w:rPr>
      </w:pPr>
    </w:p>
    <w:p w14:paraId="689354F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72F7E5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40EBE0C" w14:textId="6A9C27D5" w:rsidR="00BC1E85" w:rsidRPr="00257B16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767C27" w:rsidRPr="00257B16">
        <w:rPr>
          <w:rFonts w:cs="Arial"/>
          <w:szCs w:val="20"/>
        </w:rPr>
        <w:t>dne: 13.3.2023</w:t>
      </w:r>
      <w:r w:rsidRPr="00257B16">
        <w:rPr>
          <w:rFonts w:cs="Arial"/>
          <w:szCs w:val="20"/>
        </w:rPr>
        <w:t xml:space="preserve">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767C27">
        <w:rPr>
          <w:rFonts w:cs="Arial"/>
          <w:szCs w:val="20"/>
        </w:rPr>
        <w:t xml:space="preserve"> 13.3.2023</w:t>
      </w:r>
    </w:p>
    <w:p w14:paraId="749DC8AB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</w:p>
    <w:p w14:paraId="64284121" w14:textId="627261F9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24A698" wp14:editId="48180995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F6D7998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4766A" wp14:editId="40AF9FD1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1A26D6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="006B6347">
        <w:rPr>
          <w:rFonts w:ascii="Crabath Text Medium" w:hAnsi="Crabath Text Medium"/>
          <w:noProof/>
        </w:rPr>
        <w:t>Mgr. Jana Adamcová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6B6347">
        <w:rPr>
          <w:noProof/>
        </w:rPr>
        <w:t xml:space="preserve"> </w:t>
      </w:r>
      <w:r w:rsidR="006B6347" w:rsidRPr="006B6347">
        <w:rPr>
          <w:rFonts w:ascii="Crabath Text Medium" w:hAnsi="Crabath Text Medium"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</w:t>
      </w:r>
      <w:r w:rsidR="006B6347">
        <w:rPr>
          <w:noProof/>
        </w:rPr>
        <w:t>místopředsedkyně</w:t>
      </w:r>
      <w:r>
        <w:rPr>
          <w:noProof/>
        </w:rPr>
        <w:t xml:space="preserve"> představenstva</w:t>
      </w:r>
      <w:r>
        <w:rPr>
          <w:noProof/>
        </w:rPr>
        <w:tab/>
      </w:r>
      <w:r>
        <w:rPr>
          <w:noProof/>
        </w:rPr>
        <w:tab/>
        <w:t xml:space="preserve">Funkce: </w:t>
      </w:r>
      <w:r w:rsidR="006B6347">
        <w:rPr>
          <w:noProof/>
        </w:rPr>
        <w:t xml:space="preserve">   člen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</w:t>
      </w:r>
      <w:r w:rsidR="006B6347">
        <w:t xml:space="preserve"> </w:t>
      </w:r>
      <w:r>
        <w:t xml:space="preserve"> </w:t>
      </w:r>
      <w:r>
        <w:rPr>
          <w:noProof/>
        </w:rPr>
        <w:t>Prague City Tourism a.s.</w:t>
      </w:r>
    </w:p>
    <w:p w14:paraId="77577650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7162C768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7588D3CB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</w:p>
    <w:p w14:paraId="1D320C0F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Akceptační místo</w:t>
      </w:r>
      <w:r w:rsidRPr="00524617">
        <w:rPr>
          <w:rFonts w:ascii="Crabath Text Medium" w:hAnsi="Crabath Text Medium"/>
          <w:noProof/>
        </w:rPr>
        <w:t>:</w:t>
      </w:r>
    </w:p>
    <w:p w14:paraId="43E3F6E3" w14:textId="79F4AA48" w:rsidR="00F9737E" w:rsidRDefault="00E33D1D" w:rsidP="00F9737E">
      <w:pPr>
        <w:pStyle w:val="odrazka"/>
        <w:numPr>
          <w:ilvl w:val="0"/>
          <w:numId w:val="0"/>
        </w:numPr>
      </w:pPr>
      <w:r>
        <w:rPr>
          <w:noProof/>
          <w:lang w:eastAsia="cs-CZ" w:bidi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B04792" wp14:editId="7DB69682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5C28C32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="00F9737E" w:rsidRPr="00D90245">
        <w:rPr>
          <w:noProof/>
        </w:rPr>
        <w:t xml:space="preserve">Jméno:    </w:t>
      </w:r>
      <w:r w:rsidR="006B6347">
        <w:rPr>
          <w:noProof/>
        </w:rPr>
        <w:t xml:space="preserve"> </w:t>
      </w:r>
      <w:r w:rsidR="006B6347" w:rsidRPr="006B6347">
        <w:rPr>
          <w:rFonts w:ascii="Crabath Text Medium" w:hAnsi="Crabath Text Medium"/>
          <w:noProof/>
        </w:rPr>
        <w:t>Mgr. Ing. Michal Němeček</w:t>
      </w:r>
      <w:r w:rsidR="00F9737E" w:rsidRPr="00D90245">
        <w:rPr>
          <w:noProof/>
        </w:rPr>
        <w:br/>
      </w:r>
      <w:proofErr w:type="gramStart"/>
      <w:r w:rsidR="00F9737E" w:rsidRPr="00D90245">
        <w:rPr>
          <w:noProof/>
        </w:rPr>
        <w:t>Funkce:</w:t>
      </w:r>
      <w:r w:rsidR="00F9737E" w:rsidRPr="00D90245">
        <w:t xml:space="preserve">   </w:t>
      </w:r>
      <w:proofErr w:type="gramEnd"/>
      <w:r w:rsidR="006B6347" w:rsidRPr="006D5340">
        <w:t>děkan kapituly</w:t>
      </w:r>
    </w:p>
    <w:p w14:paraId="798E0705" w14:textId="488CD04D" w:rsidR="000E6B4F" w:rsidRDefault="000E6B4F">
      <w:pPr>
        <w:spacing w:after="160" w:line="259" w:lineRule="auto"/>
      </w:pPr>
    </w:p>
    <w:sectPr w:rsidR="000E6B4F" w:rsidSect="006401EB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07F1" w14:textId="77777777" w:rsidR="008C3CA4" w:rsidRDefault="008C3CA4">
      <w:pPr>
        <w:spacing w:after="0" w:line="240" w:lineRule="auto"/>
      </w:pPr>
      <w:r>
        <w:separator/>
      </w:r>
    </w:p>
  </w:endnote>
  <w:endnote w:type="continuationSeparator" w:id="0">
    <w:p w14:paraId="1D4E4D9F" w14:textId="77777777" w:rsidR="008C3CA4" w:rsidRDefault="008C3CA4">
      <w:pPr>
        <w:spacing w:after="0" w:line="240" w:lineRule="auto"/>
      </w:pPr>
      <w:r>
        <w:continuationSeparator/>
      </w:r>
    </w:p>
  </w:endnote>
  <w:endnote w:type="continuationNotice" w:id="1">
    <w:p w14:paraId="2B41ED19" w14:textId="77777777" w:rsidR="008C3CA4" w:rsidRDefault="008C3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991" w14:textId="77777777" w:rsidR="006401EB" w:rsidRDefault="00A70AA4" w:rsidP="006401EB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Dodatek č. 1 Smlouvy o zapojení akceptačního místa do systému</w:t>
    </w:r>
  </w:p>
  <w:p w14:paraId="5F893636" w14:textId="77777777" w:rsidR="006401EB" w:rsidRPr="00026C34" w:rsidRDefault="00A70AA4" w:rsidP="006401EB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Pražské turistické karty Prague Visitor Pass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75CB" w14:textId="77777777" w:rsidR="006401EB" w:rsidRPr="006759C0" w:rsidRDefault="00A70AA4" w:rsidP="006401EB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13C678D" wp14:editId="255D45E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883C303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ABB9D87" w14:textId="77777777" w:rsidR="006401EB" w:rsidRPr="006759C0" w:rsidRDefault="00A70AA4" w:rsidP="006401EB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970108" w14:textId="77777777" w:rsidR="006401EB" w:rsidRPr="00933491" w:rsidRDefault="00A70AA4" w:rsidP="006401EB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80AE" w14:textId="77777777" w:rsidR="008C3CA4" w:rsidRDefault="008C3CA4">
      <w:pPr>
        <w:spacing w:after="0" w:line="240" w:lineRule="auto"/>
      </w:pPr>
      <w:r>
        <w:separator/>
      </w:r>
    </w:p>
  </w:footnote>
  <w:footnote w:type="continuationSeparator" w:id="0">
    <w:p w14:paraId="63AAB361" w14:textId="77777777" w:rsidR="008C3CA4" w:rsidRDefault="008C3CA4">
      <w:pPr>
        <w:spacing w:after="0" w:line="240" w:lineRule="auto"/>
      </w:pPr>
      <w:r>
        <w:continuationSeparator/>
      </w:r>
    </w:p>
  </w:footnote>
  <w:footnote w:type="continuationNotice" w:id="1">
    <w:p w14:paraId="5A524262" w14:textId="77777777" w:rsidR="008C3CA4" w:rsidRDefault="008C3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625" w14:textId="77777777" w:rsidR="006401EB" w:rsidRDefault="00A70AA4" w:rsidP="006401EB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5439D7E" wp14:editId="0DFDA2D3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Freeform: Shape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FFBE188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65C2708" wp14:editId="28524875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503DE653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5A4" w14:textId="77777777" w:rsidR="006401EB" w:rsidRDefault="00A70AA4" w:rsidP="006401E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26F37" wp14:editId="13619276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Picture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5235">
    <w:abstractNumId w:val="1"/>
  </w:num>
  <w:num w:numId="2" w16cid:durableId="1628005403">
    <w:abstractNumId w:val="3"/>
  </w:num>
  <w:num w:numId="3" w16cid:durableId="659044712">
    <w:abstractNumId w:val="2"/>
  </w:num>
  <w:num w:numId="4" w16cid:durableId="1983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85"/>
    <w:rsid w:val="000230B6"/>
    <w:rsid w:val="00065E63"/>
    <w:rsid w:val="000E6B4F"/>
    <w:rsid w:val="000F2934"/>
    <w:rsid w:val="00101C25"/>
    <w:rsid w:val="00132F15"/>
    <w:rsid w:val="00160AEA"/>
    <w:rsid w:val="0020241E"/>
    <w:rsid w:val="002A04C4"/>
    <w:rsid w:val="003A6368"/>
    <w:rsid w:val="00532353"/>
    <w:rsid w:val="005834D9"/>
    <w:rsid w:val="00583E63"/>
    <w:rsid w:val="005F2FE3"/>
    <w:rsid w:val="00604AA5"/>
    <w:rsid w:val="00612FC5"/>
    <w:rsid w:val="00613E3B"/>
    <w:rsid w:val="006341DF"/>
    <w:rsid w:val="00635849"/>
    <w:rsid w:val="006401EB"/>
    <w:rsid w:val="006B6347"/>
    <w:rsid w:val="006B6BAA"/>
    <w:rsid w:val="0071189C"/>
    <w:rsid w:val="00767C27"/>
    <w:rsid w:val="007E0D89"/>
    <w:rsid w:val="0086623E"/>
    <w:rsid w:val="008C3CA4"/>
    <w:rsid w:val="009A45C5"/>
    <w:rsid w:val="009C7542"/>
    <w:rsid w:val="009F3335"/>
    <w:rsid w:val="00A10E31"/>
    <w:rsid w:val="00A46697"/>
    <w:rsid w:val="00A70AA4"/>
    <w:rsid w:val="00AD4E35"/>
    <w:rsid w:val="00BC1E85"/>
    <w:rsid w:val="00BE4CE0"/>
    <w:rsid w:val="00C42C18"/>
    <w:rsid w:val="00C8721F"/>
    <w:rsid w:val="00CE15B8"/>
    <w:rsid w:val="00E33D1D"/>
    <w:rsid w:val="00E531C7"/>
    <w:rsid w:val="00EF369A"/>
    <w:rsid w:val="00F70CB8"/>
    <w:rsid w:val="00F804B8"/>
    <w:rsid w:val="00F82955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34A"/>
  <w15:chartTrackingRefBased/>
  <w15:docId w15:val="{AE65B540-9B13-460B-9E73-22CD7046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1E85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85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1E85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E85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8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8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8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85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1E85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1E85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8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85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85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8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BC1E85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BC1E85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BC1E85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1E85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BC1E85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BC1E85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BC1E85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BC1E85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BC1E85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BC1E85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Chinoporu Maria</dc:creator>
  <cp:keywords/>
  <dc:description/>
  <cp:lastModifiedBy>Mackovičová Kristýna</cp:lastModifiedBy>
  <cp:revision>2</cp:revision>
  <dcterms:created xsi:type="dcterms:W3CDTF">2023-03-28T15:13:00Z</dcterms:created>
  <dcterms:modified xsi:type="dcterms:W3CDTF">2023-03-28T15:13:00Z</dcterms:modified>
</cp:coreProperties>
</file>