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9182" w14:textId="77777777" w:rsidR="009B3759" w:rsidRDefault="00045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DÍLO </w:t>
      </w:r>
    </w:p>
    <w:p w14:paraId="13390451" w14:textId="77777777" w:rsidR="009B3759" w:rsidRDefault="0004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0D6753F9" w14:textId="77777777" w:rsidR="009B3759" w:rsidRDefault="009B3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D21F1" w14:textId="3FE8BFFA" w:rsidR="009B3759" w:rsidRDefault="00045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</w:p>
    <w:p w14:paraId="5F19B1DC" w14:textId="77777777" w:rsidR="003872AF" w:rsidRDefault="003872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BF404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>
        <w:rPr>
          <w:rFonts w:ascii="Times New Roman" w:hAnsi="Times New Roman" w:cs="Times New Roman"/>
          <w:sz w:val="24"/>
          <w:szCs w:val="24"/>
        </w:rPr>
        <w:t>, Trojská 96/230, 171 00 Praha 7, Troja</w:t>
      </w:r>
    </w:p>
    <w:p w14:paraId="6B2D12A5" w14:textId="651FF26D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3B3131F0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452 46 858</w:t>
      </w:r>
    </w:p>
    <w:p w14:paraId="6955908A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452 46 858</w:t>
      </w:r>
    </w:p>
    <w:p w14:paraId="1296DB7F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406F570D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0A6B653E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284 686 103</w:t>
      </w:r>
    </w:p>
    <w:p w14:paraId="5517B4FE" w14:textId="772D411B" w:rsidR="009B3759" w:rsidRPr="003872AF" w:rsidRDefault="000457A8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objednatel“</w:t>
      </w:r>
      <w:r w:rsidR="003872AF">
        <w:rPr>
          <w:rFonts w:ascii="Times New Roman" w:hAnsi="Times New Roman" w:cs="Times New Roman"/>
          <w:bCs/>
          <w:sz w:val="24"/>
          <w:szCs w:val="24"/>
        </w:rPr>
        <w:t>)</w:t>
      </w:r>
    </w:p>
    <w:p w14:paraId="09875A54" w14:textId="77777777" w:rsidR="009B3759" w:rsidRDefault="000457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8A10B21" w14:textId="23A1A15A" w:rsidR="009B3759" w:rsidRPr="007211FD" w:rsidRDefault="007211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Zdeněk Joachim Majzner, </w:t>
      </w:r>
      <w:r w:rsidRPr="007211FD">
        <w:rPr>
          <w:rFonts w:ascii="Times New Roman" w:hAnsi="Times New Roman" w:cs="Times New Roman"/>
          <w:sz w:val="24"/>
          <w:szCs w:val="24"/>
        </w:rPr>
        <w:t>Nový lesík 19/886, 170 00 Praha 7</w:t>
      </w:r>
    </w:p>
    <w:p w14:paraId="12567B38" w14:textId="3B5C77B0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7211FD">
        <w:rPr>
          <w:rFonts w:ascii="Times New Roman" w:hAnsi="Times New Roman" w:cs="Times New Roman"/>
          <w:sz w:val="24"/>
          <w:szCs w:val="24"/>
        </w:rPr>
        <w:t>68727500</w:t>
      </w:r>
    </w:p>
    <w:p w14:paraId="1ACF2B9B" w14:textId="0FBB536C" w:rsidR="009B3759" w:rsidRPr="007211FD" w:rsidRDefault="000457A8">
      <w:pPr>
        <w:pStyle w:val="Bezmez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Bankovní spojení</w:t>
      </w:r>
      <w:r w:rsidRPr="007211F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="00A83370">
        <w:rPr>
          <w:rFonts w:ascii="Times New Roman" w:hAnsi="Times New Roman" w:cs="Times New Roman"/>
          <w:color w:val="auto"/>
          <w:sz w:val="24"/>
          <w:szCs w:val="24"/>
        </w:rPr>
        <w:t>xxx</w:t>
      </w:r>
      <w:proofErr w:type="spellEnd"/>
    </w:p>
    <w:p w14:paraId="18C89242" w14:textId="5C4E0DC3" w:rsidR="009B3759" w:rsidRDefault="000457A8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proofErr w:type="spellStart"/>
      <w:r w:rsidR="00A83370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619FA340" w14:textId="0BC49601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proofErr w:type="spellStart"/>
      <w:r w:rsidR="00A83370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4446ADB5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6682E253" w14:textId="77777777" w:rsidR="009B3759" w:rsidRDefault="009B3759">
      <w:pPr>
        <w:pStyle w:val="Zkladntext2"/>
      </w:pPr>
    </w:p>
    <w:p w14:paraId="463187BB" w14:textId="1E27A9C3" w:rsidR="009B3759" w:rsidRDefault="000457A8">
      <w:pPr>
        <w:pStyle w:val="Smluvnstrana"/>
        <w:widowControl/>
        <w:spacing w:after="600" w:line="240" w:lineRule="auto"/>
      </w:pPr>
      <w:r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>
        <w:rPr>
          <w:bCs/>
          <w:sz w:val="24"/>
          <w:szCs w:val="24"/>
        </w:rPr>
        <w:t>smlouvu o dílo</w:t>
      </w:r>
      <w:r>
        <w:rPr>
          <w:b w:val="0"/>
          <w:bCs/>
          <w:sz w:val="24"/>
          <w:szCs w:val="24"/>
        </w:rPr>
        <w:t xml:space="preserve"> (dále jen „</w:t>
      </w:r>
      <w:r>
        <w:rPr>
          <w:bCs/>
          <w:sz w:val="24"/>
          <w:szCs w:val="24"/>
        </w:rPr>
        <w:t>smlouva</w:t>
      </w:r>
      <w:r>
        <w:rPr>
          <w:b w:val="0"/>
          <w:bCs/>
          <w:sz w:val="24"/>
          <w:szCs w:val="24"/>
        </w:rPr>
        <w:t>“)</w:t>
      </w:r>
      <w:r w:rsidR="003872AF">
        <w:rPr>
          <w:b w:val="0"/>
          <w:bCs/>
          <w:sz w:val="24"/>
          <w:szCs w:val="24"/>
        </w:rPr>
        <w:t>.</w:t>
      </w:r>
    </w:p>
    <w:p w14:paraId="7530FB41" w14:textId="77777777" w:rsidR="009B3759" w:rsidRDefault="000457A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7323E326" w14:textId="7D1282D5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touto smlouvou zavazuje za podmínek obsažených v této smlouvě provést pro objednatele dílo nazvané „</w:t>
      </w:r>
      <w:r>
        <w:rPr>
          <w:rFonts w:ascii="Times New Roman" w:hAnsi="Times New Roman" w:cs="Times New Roman"/>
          <w:b/>
          <w:bCs/>
          <w:sz w:val="24"/>
          <w:szCs w:val="24"/>
        </w:rPr>
        <w:t>Nátěr</w:t>
      </w:r>
      <w:r w:rsidR="00967EE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7E470D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4E7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79A">
        <w:rPr>
          <w:rFonts w:ascii="Times New Roman" w:hAnsi="Times New Roman" w:cs="Times New Roman"/>
          <w:b/>
          <w:bCs/>
          <w:sz w:val="24"/>
          <w:szCs w:val="24"/>
        </w:rPr>
        <w:t xml:space="preserve">apartmánu 2. NP </w:t>
      </w:r>
      <w:r w:rsidR="004E753F">
        <w:rPr>
          <w:rFonts w:ascii="Times New Roman" w:hAnsi="Times New Roman" w:cs="Times New Roman"/>
          <w:b/>
          <w:bCs/>
          <w:sz w:val="24"/>
          <w:szCs w:val="24"/>
        </w:rPr>
        <w:t xml:space="preserve">rezidence Nad </w:t>
      </w:r>
      <w:proofErr w:type="spellStart"/>
      <w:r w:rsidR="004E753F">
        <w:rPr>
          <w:rFonts w:ascii="Times New Roman" w:hAnsi="Times New Roman" w:cs="Times New Roman"/>
          <w:b/>
          <w:bCs/>
          <w:sz w:val="24"/>
          <w:szCs w:val="24"/>
        </w:rPr>
        <w:t>Kazankou</w:t>
      </w:r>
      <w:proofErr w:type="spellEnd"/>
      <w:r w:rsidR="004E753F">
        <w:rPr>
          <w:rFonts w:ascii="Times New Roman" w:hAnsi="Times New Roman" w:cs="Times New Roman"/>
          <w:b/>
          <w:bCs/>
          <w:sz w:val="24"/>
          <w:szCs w:val="24"/>
        </w:rPr>
        <w:t xml:space="preserve"> 39/222</w:t>
      </w:r>
      <w:r>
        <w:rPr>
          <w:rFonts w:ascii="Times New Roman" w:hAnsi="Times New Roman" w:cs="Times New Roman"/>
          <w:b/>
          <w:bCs/>
          <w:sz w:val="24"/>
          <w:szCs w:val="24"/>
        </w:rPr>
        <w:t>, Praha 7, Troja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1722584" w14:textId="77777777" w:rsidR="007211FD" w:rsidRDefault="007211FD" w:rsidP="007211FD">
      <w:pPr>
        <w:pStyle w:val="Default"/>
        <w:rPr>
          <w:rFonts w:ascii="Times New Roman" w:hAnsi="Times New Roman" w:cs="Times New Roman"/>
        </w:rPr>
      </w:pPr>
    </w:p>
    <w:p w14:paraId="69FAADEC" w14:textId="6A6F9AB4" w:rsidR="007211FD" w:rsidRDefault="007211FD" w:rsidP="007211F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Velké okno </w:t>
      </w:r>
      <w:r w:rsidR="00B146D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obývací</w:t>
      </w:r>
      <w:r w:rsidR="00B14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pokoj</w:t>
      </w:r>
      <w:r w:rsidR="00B146D5">
        <w:rPr>
          <w:rFonts w:ascii="Times New Roman" w:hAnsi="Times New Roman" w:cs="Times New Roman"/>
        </w:rPr>
        <w:t>) cena 49 570,- Kč</w:t>
      </w:r>
    </w:p>
    <w:p w14:paraId="2B93E419" w14:textId="363B1B02" w:rsidR="007D779A" w:rsidRDefault="00967EE0" w:rsidP="007211F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 špaletové o</w:t>
      </w:r>
      <w:r w:rsidR="007D779A">
        <w:rPr>
          <w:rFonts w:ascii="Times New Roman" w:hAnsi="Times New Roman" w:cs="Times New Roman"/>
        </w:rPr>
        <w:t xml:space="preserve">kno </w:t>
      </w:r>
      <w:r>
        <w:rPr>
          <w:rFonts w:ascii="Times New Roman" w:hAnsi="Times New Roman" w:cs="Times New Roman"/>
        </w:rPr>
        <w:t>+ dveře</w:t>
      </w:r>
      <w:r w:rsidR="007D779A">
        <w:rPr>
          <w:rFonts w:ascii="Times New Roman" w:hAnsi="Times New Roman" w:cs="Times New Roman"/>
        </w:rPr>
        <w:t> </w:t>
      </w:r>
      <w:r w:rsidR="00B146D5">
        <w:rPr>
          <w:rFonts w:ascii="Times New Roman" w:hAnsi="Times New Roman" w:cs="Times New Roman"/>
        </w:rPr>
        <w:t>(pracovna) cena 19 720,- Kč</w:t>
      </w:r>
    </w:p>
    <w:p w14:paraId="197351CA" w14:textId="29C64468" w:rsidR="002F773F" w:rsidRPr="007D779A" w:rsidRDefault="00967E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 špaletové o</w:t>
      </w:r>
      <w:r w:rsidR="007D779A">
        <w:rPr>
          <w:rFonts w:ascii="Times New Roman" w:hAnsi="Times New Roman" w:cs="Times New Roman"/>
        </w:rPr>
        <w:t xml:space="preserve">kno </w:t>
      </w:r>
      <w:r>
        <w:rPr>
          <w:rFonts w:ascii="Times New Roman" w:hAnsi="Times New Roman" w:cs="Times New Roman"/>
        </w:rPr>
        <w:t>+ dveře (</w:t>
      </w:r>
      <w:r w:rsidR="007D779A">
        <w:rPr>
          <w:rFonts w:ascii="Times New Roman" w:hAnsi="Times New Roman" w:cs="Times New Roman"/>
        </w:rPr>
        <w:t>ložnic</w:t>
      </w:r>
      <w:r w:rsidR="00B146D5">
        <w:rPr>
          <w:rFonts w:ascii="Times New Roman" w:hAnsi="Times New Roman" w:cs="Times New Roman"/>
        </w:rPr>
        <w:t>e) cena 22 300,- Kč</w:t>
      </w:r>
    </w:p>
    <w:p w14:paraId="0A6D60FE" w14:textId="77777777" w:rsidR="007D779A" w:rsidRDefault="007D779A" w:rsidP="002F773F">
      <w:pPr>
        <w:pStyle w:val="Default"/>
        <w:rPr>
          <w:rFonts w:ascii="Times New Roman" w:hAnsi="Times New Roman" w:cs="Times New Roman"/>
        </w:rPr>
      </w:pPr>
    </w:p>
    <w:p w14:paraId="0039CF9A" w14:textId="77777777" w:rsidR="00B146D5" w:rsidRDefault="002F773F" w:rsidP="002F773F">
      <w:pPr>
        <w:pStyle w:val="Default"/>
        <w:rPr>
          <w:rFonts w:ascii="Times New Roman" w:hAnsi="Times New Roman" w:cs="Times New Roman"/>
        </w:rPr>
      </w:pPr>
      <w:r w:rsidRPr="007211FD">
        <w:rPr>
          <w:rFonts w:ascii="Times New Roman" w:hAnsi="Times New Roman" w:cs="Times New Roman"/>
        </w:rPr>
        <w:t xml:space="preserve">Nátěr křídel a rámů </w:t>
      </w:r>
      <w:r w:rsidR="007D779A">
        <w:rPr>
          <w:rFonts w:ascii="Times New Roman" w:hAnsi="Times New Roman" w:cs="Times New Roman"/>
        </w:rPr>
        <w:t>oken</w:t>
      </w:r>
    </w:p>
    <w:p w14:paraId="7FCAE36D" w14:textId="483DCF8B" w:rsidR="007D779A" w:rsidRDefault="00B146D5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Nátěr rámů a dveří</w:t>
      </w:r>
    </w:p>
    <w:p w14:paraId="4EF48B3E" w14:textId="4CAC0F11" w:rsidR="002F773F" w:rsidRPr="007211FD" w:rsidRDefault="002F773F" w:rsidP="002F773F">
      <w:pPr>
        <w:pStyle w:val="Default"/>
        <w:rPr>
          <w:rFonts w:ascii="Times New Roman" w:hAnsi="Times New Roman" w:cs="Times New Roman"/>
        </w:rPr>
      </w:pPr>
      <w:r w:rsidRPr="007211FD">
        <w:rPr>
          <w:rFonts w:ascii="Times New Roman" w:hAnsi="Times New Roman" w:cs="Times New Roman"/>
        </w:rPr>
        <w:t>barva bílá</w:t>
      </w:r>
    </w:p>
    <w:p w14:paraId="78DBDB6E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opalování 100%</w:t>
      </w:r>
    </w:p>
    <w:p w14:paraId="257DF669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napouštěcí nátěr</w:t>
      </w:r>
    </w:p>
    <w:p w14:paraId="6C62DFE6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 základní nátěr</w:t>
      </w:r>
    </w:p>
    <w:p w14:paraId="28347EE1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tmelení a broušení </w:t>
      </w:r>
    </w:p>
    <w:p w14:paraId="6EE5ED7C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Profesionální </w:t>
      </w:r>
      <w:proofErr w:type="spellStart"/>
      <w:r>
        <w:rPr>
          <w:rFonts w:ascii="Times New Roman" w:hAnsi="Times New Roman" w:cs="Times New Roman"/>
        </w:rPr>
        <w:t>napouštědlo</w:t>
      </w:r>
      <w:proofErr w:type="spellEnd"/>
    </w:p>
    <w:p w14:paraId="05D49CB8" w14:textId="77777777" w:rsidR="002F773F" w:rsidRPr="006F7AE7" w:rsidRDefault="002F773F" w:rsidP="002F773F">
      <w:pPr>
        <w:pStyle w:val="Default"/>
        <w:rPr>
          <w:rFonts w:ascii="Times New Roman" w:hAnsi="Times New Roman" w:cs="Times New Roman"/>
        </w:rPr>
      </w:pPr>
    </w:p>
    <w:p w14:paraId="0194957F" w14:textId="72A8688A" w:rsidR="00CB355B" w:rsidRDefault="00CB3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80B6E35" w14:textId="77777777" w:rsidR="009B3759" w:rsidRDefault="0004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798FB194" w14:textId="46AB7EE9" w:rsidR="009B3759" w:rsidRDefault="006A3D08" w:rsidP="0057130B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30B">
        <w:rPr>
          <w:rFonts w:ascii="Times New Roman" w:hAnsi="Times New Roman" w:cs="Times New Roman"/>
          <w:sz w:val="24"/>
          <w:szCs w:val="24"/>
        </w:rPr>
        <w:t>1</w:t>
      </w:r>
      <w:r w:rsidR="007E470D" w:rsidRPr="0057130B">
        <w:rPr>
          <w:rFonts w:ascii="Times New Roman" w:hAnsi="Times New Roman" w:cs="Times New Roman"/>
          <w:sz w:val="24"/>
          <w:szCs w:val="24"/>
        </w:rPr>
        <w:t>.</w:t>
      </w:r>
      <w:r w:rsidR="000457A8"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Zhotovitel se zavazuje provést uvedené dílo v rozsahu a kvalitě podle této smlouvy.</w:t>
      </w:r>
    </w:p>
    <w:p w14:paraId="189C822A" w14:textId="794DD8DC" w:rsidR="009B3759" w:rsidRDefault="006A3D08" w:rsidP="00137650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Zhotovitel zajistí v průběhu realizace pořádek na místech dotčených stavbou.</w:t>
      </w:r>
    </w:p>
    <w:p w14:paraId="20ECC6F8" w14:textId="77777777" w:rsidR="00CB355B" w:rsidRDefault="00CB355B" w:rsidP="00571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9DFCD" w14:textId="77777777" w:rsidR="009B3759" w:rsidRDefault="000457A8" w:rsidP="0032565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4A11DAFC" w14:textId="3DEB0145" w:rsidR="009B3759" w:rsidRDefault="006A3D08" w:rsidP="00137650">
      <w:pPr>
        <w:pStyle w:val="Bezmezer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2AF"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</w:t>
      </w:r>
      <w:r w:rsidR="003872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457A8">
        <w:rPr>
          <w:rFonts w:ascii="Times New Roman" w:hAnsi="Times New Roman" w:cs="Times New Roman"/>
          <w:sz w:val="24"/>
          <w:szCs w:val="24"/>
        </w:rPr>
        <w:t>odle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této smlouvy.</w:t>
      </w:r>
    </w:p>
    <w:p w14:paraId="2A0ADC33" w14:textId="7B9C86C9" w:rsidR="009B3759" w:rsidRDefault="006A3D08" w:rsidP="00137650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2AF"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70FE7CDD" w14:textId="3EEBBB3D" w:rsidR="006A3D08" w:rsidRDefault="006A3D08" w:rsidP="001376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2AF"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Objednatel určí připojovací bod pro odběr elektrické energie a odběr vody. Spotřebovanou</w:t>
      </w:r>
    </w:p>
    <w:p w14:paraId="7DAE6485" w14:textId="1871BE43" w:rsidR="009B3759" w:rsidRDefault="006A3D08" w:rsidP="00137650">
      <w:pPr>
        <w:pStyle w:val="Bezmezer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57A8">
        <w:rPr>
          <w:rFonts w:ascii="Times New Roman" w:hAnsi="Times New Roman" w:cs="Times New Roman"/>
          <w:sz w:val="24"/>
          <w:szCs w:val="24"/>
        </w:rPr>
        <w:t xml:space="preserve"> elektrickou energii a vodu potřebnou pro provedení díla hradí objednatel.  </w:t>
      </w:r>
    </w:p>
    <w:p w14:paraId="60FB3335" w14:textId="77777777" w:rsidR="009B3759" w:rsidRDefault="000457A8" w:rsidP="001376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FE84F9F" w14:textId="77777777" w:rsidR="009B3759" w:rsidRDefault="000457A8" w:rsidP="001376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2E4358A9" w14:textId="74E99D98" w:rsidR="009B3759" w:rsidRDefault="006A3D08" w:rsidP="00137650">
      <w:pPr>
        <w:pStyle w:val="Bezmezer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  <w:r w:rsidR="00535245">
        <w:rPr>
          <w:rFonts w:ascii="Times New Roman" w:hAnsi="Times New Roman" w:cs="Times New Roman"/>
          <w:sz w:val="24"/>
          <w:szCs w:val="24"/>
        </w:rPr>
        <w:t xml:space="preserve"> V dohodnutý den v týdnu se uskuteční kontrolní den za účasti zástupce zhotovitele a objednatele</w:t>
      </w:r>
    </w:p>
    <w:p w14:paraId="5A4B391D" w14:textId="77777777" w:rsidR="00CB355B" w:rsidRDefault="00CB355B" w:rsidP="001376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AF550" w14:textId="77777777" w:rsidR="009B3759" w:rsidRDefault="000457A8" w:rsidP="001376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65598797" w14:textId="77777777" w:rsidR="0057130B" w:rsidRDefault="006A3D08" w:rsidP="0032565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 xml:space="preserve">Objednatel se zavazuje zaplatit zhotoviteli za dílo provedené v souladu s touto smlouvou cenu </w:t>
      </w:r>
    </w:p>
    <w:p w14:paraId="2313AD32" w14:textId="77777777" w:rsidR="0057130B" w:rsidRDefault="0057130B" w:rsidP="0032565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04F06E9" w14:textId="36B3997A" w:rsidR="009B3759" w:rsidRPr="0032565D" w:rsidRDefault="000457A8" w:rsidP="005713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výši </w:t>
      </w:r>
      <w:r w:rsidR="007D779A" w:rsidRPr="006A3D08">
        <w:rPr>
          <w:rFonts w:ascii="Times New Roman" w:hAnsi="Times New Roman" w:cs="Times New Roman"/>
          <w:b/>
          <w:sz w:val="24"/>
          <w:szCs w:val="24"/>
        </w:rPr>
        <w:t>91 590</w:t>
      </w:r>
      <w:r w:rsidRPr="006A3D08">
        <w:rPr>
          <w:rFonts w:ascii="Times New Roman" w:hAnsi="Times New Roman" w:cs="Times New Roman"/>
          <w:b/>
          <w:sz w:val="24"/>
          <w:szCs w:val="24"/>
        </w:rPr>
        <w:t>,- Kč</w:t>
      </w:r>
      <w:r w:rsidR="006A3D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 w:rsidR="007D779A">
        <w:rPr>
          <w:rFonts w:ascii="Times New Roman" w:hAnsi="Times New Roman" w:cs="Times New Roman"/>
          <w:sz w:val="24"/>
          <w:szCs w:val="24"/>
        </w:rPr>
        <w:t>devadasátjednatisícpětsetdevadesát</w:t>
      </w:r>
      <w:r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4718D8E" w14:textId="77777777" w:rsidR="009B3759" w:rsidRDefault="009B3759" w:rsidP="003872AF">
      <w:pPr>
        <w:pStyle w:val="Bezmezer"/>
        <w:contextualSpacing/>
        <w:jc w:val="both"/>
        <w:rPr>
          <w:rStyle w:val="Siln"/>
          <w:b w:val="0"/>
          <w:bCs w:val="0"/>
          <w:iCs/>
        </w:rPr>
      </w:pPr>
    </w:p>
    <w:p w14:paraId="1350435A" w14:textId="225F725B" w:rsidR="009B3759" w:rsidRDefault="006A3D08" w:rsidP="0057130B">
      <w:pPr>
        <w:pStyle w:val="Bezmezer"/>
        <w:spacing w:after="120"/>
        <w:jc w:val="both"/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>2</w:t>
      </w:r>
      <w:r w:rsidR="007E470D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  <w:r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0457A8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>V ceně jsou zahrnuty veškeré práce a materiál potřebný ke splnění této zakázky.</w:t>
      </w:r>
    </w:p>
    <w:p w14:paraId="6A7ED461" w14:textId="3559BF0E" w:rsidR="006A3D08" w:rsidRDefault="006A3D08" w:rsidP="0057130B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7D779A">
        <w:rPr>
          <w:rFonts w:ascii="Times New Roman" w:hAnsi="Times New Roman" w:cs="Times New Roman"/>
          <w:sz w:val="24"/>
          <w:szCs w:val="24"/>
        </w:rPr>
        <w:t>není</w:t>
      </w:r>
      <w:r w:rsidR="000457A8">
        <w:rPr>
          <w:rFonts w:ascii="Times New Roman" w:hAnsi="Times New Roman" w:cs="Times New Roman"/>
          <w:sz w:val="24"/>
          <w:szCs w:val="24"/>
        </w:rPr>
        <w:t xml:space="preserve"> plátce DPH. </w:t>
      </w:r>
    </w:p>
    <w:p w14:paraId="59FDF912" w14:textId="2288AF01" w:rsidR="006A3D08" w:rsidRDefault="006A3D08" w:rsidP="0057130B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Cena za dílo uvedená v předchozím odstavci tohoto článku je pevnou cenou za dílo.</w:t>
      </w:r>
    </w:p>
    <w:p w14:paraId="0D8E63D4" w14:textId="13DAE208" w:rsidR="006A3D08" w:rsidRDefault="006A3D08" w:rsidP="003872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 xml:space="preserve">Smluvní strany si ujednávají, že kupní cena za věci obstarané zhotovitelem pro účely </w:t>
      </w:r>
    </w:p>
    <w:p w14:paraId="3E499F22" w14:textId="45C3EDBF" w:rsidR="009B3759" w:rsidRDefault="006A3D08" w:rsidP="0057130B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57A8">
        <w:rPr>
          <w:rFonts w:ascii="Times New Roman" w:hAnsi="Times New Roman" w:cs="Times New Roman"/>
          <w:sz w:val="24"/>
          <w:szCs w:val="24"/>
        </w:rPr>
        <w:t>provedení díla je zahrnuta v ceně.</w:t>
      </w:r>
    </w:p>
    <w:p w14:paraId="7FB1405F" w14:textId="2AEA8C6A" w:rsidR="00E90EF3" w:rsidRPr="00F329DD" w:rsidRDefault="00E90EF3" w:rsidP="0057130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. Zhotoviteli vzniká právo na zaplacení zálohy ve výši </w:t>
      </w:r>
      <w:r>
        <w:rPr>
          <w:rFonts w:ascii="Times New Roman" w:hAnsi="Times New Roman" w:cs="Times New Roman"/>
          <w:color w:val="000000"/>
          <w:sz w:val="24"/>
          <w:szCs w:val="24"/>
        </w:rPr>
        <w:t>25 000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>,- Kč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Záloha je splatná do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dnů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od podpisu této smlouvy na základě zálohové faktury, zaslané objednateli 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podpisu smlouvy. </w:t>
      </w:r>
    </w:p>
    <w:p w14:paraId="4EB53A6A" w14:textId="59F45180" w:rsidR="007E470D" w:rsidRDefault="00E90EF3" w:rsidP="0057130B">
      <w:pPr>
        <w:pStyle w:val="Zkladntext"/>
        <w:tabs>
          <w:tab w:val="left" w:pos="680"/>
        </w:tabs>
        <w:spacing w:line="240" w:lineRule="atLeast"/>
        <w:ind w:left="284" w:hanging="284"/>
        <w:jc w:val="both"/>
      </w:pPr>
      <w:r>
        <w:t>7</w:t>
      </w:r>
      <w:r w:rsidR="007E470D">
        <w:t>.</w:t>
      </w:r>
      <w:r w:rsidR="006A3D08">
        <w:t xml:space="preserve"> </w:t>
      </w:r>
      <w:r w:rsidR="00112B0F" w:rsidRPr="00E73F79">
        <w:t>Podkladem pro úhradu bude faktura vystavená zhotovitelem</w:t>
      </w:r>
      <w:r w:rsidR="00764C11">
        <w:t xml:space="preserve">. </w:t>
      </w:r>
      <w:r w:rsidR="006A3D08" w:rsidRPr="00E73F79">
        <w:t>Oprávněně vystavená</w:t>
      </w:r>
      <w:r w:rsidR="007E470D">
        <w:t xml:space="preserve"> f</w:t>
      </w:r>
      <w:r w:rsidR="006A3D08" w:rsidRPr="00E73F79">
        <w:t>aktura</w:t>
      </w:r>
      <w:r w:rsidR="007E470D">
        <w:t xml:space="preserve">  </w:t>
      </w:r>
      <w:proofErr w:type="gramStart"/>
      <w:r w:rsidR="007E470D">
        <w:t xml:space="preserve">   </w:t>
      </w:r>
      <w:r w:rsidR="006A3D08" w:rsidRPr="00E73F79">
        <w:t>(</w:t>
      </w:r>
      <w:proofErr w:type="gramEnd"/>
      <w:r w:rsidR="006A3D08" w:rsidRPr="00E73F79">
        <w:t>daňový doklad) bude mít veškeré náležitosti daňového dokladu.</w:t>
      </w:r>
      <w:r w:rsidR="007E470D">
        <w:t xml:space="preserve"> </w:t>
      </w:r>
      <w:r w:rsidR="00112B0F" w:rsidRPr="00E73F79">
        <w:t xml:space="preserve">V případě, že faktura nebude obsahovat všechny náležitosti, objednatel je oprávněn vrátit ji zhotoviteli k doplnění. V takovém případě se přeruší plynutí lhůty splatnosti a nová lhůta splatnosti začne plynout doručením opravené faktury objednateli. </w:t>
      </w:r>
    </w:p>
    <w:p w14:paraId="28730919" w14:textId="2AB4EC6E" w:rsidR="007E470D" w:rsidRDefault="00E90EF3" w:rsidP="006C5C07">
      <w:pPr>
        <w:pStyle w:val="Zkladntext"/>
        <w:tabs>
          <w:tab w:val="left" w:pos="680"/>
        </w:tabs>
        <w:spacing w:line="240" w:lineRule="atLeast"/>
        <w:ind w:left="284" w:hanging="284"/>
        <w:jc w:val="both"/>
      </w:pPr>
      <w:r>
        <w:t>8</w:t>
      </w:r>
      <w:r w:rsidR="007E470D">
        <w:t xml:space="preserve">. </w:t>
      </w:r>
      <w:r w:rsidR="00764C11">
        <w:t>F</w:t>
      </w:r>
      <w:r w:rsidR="00112B0F" w:rsidRPr="00E73F79">
        <w:t>aktura bude uhrazena po převzetí díla, do 14 dnů od obdržení, bezhotovostním převodem na bankovní účet zhotovitele</w:t>
      </w:r>
    </w:p>
    <w:p w14:paraId="384A0BCD" w14:textId="78A58899" w:rsidR="00510472" w:rsidRDefault="00E90EF3" w:rsidP="006C5C07">
      <w:pPr>
        <w:pStyle w:val="Zkladntext"/>
        <w:tabs>
          <w:tab w:val="left" w:pos="680"/>
        </w:tabs>
        <w:spacing w:line="240" w:lineRule="atLeast"/>
        <w:ind w:left="284" w:hanging="284"/>
        <w:jc w:val="both"/>
      </w:pPr>
      <w:r>
        <w:t>9</w:t>
      </w:r>
      <w:r w:rsidR="007E470D">
        <w:t xml:space="preserve">. </w:t>
      </w:r>
      <w:r w:rsidR="00510472">
        <w:t xml:space="preserve">Pokud dojde k prodlení v platbě ceny díla, je zhotovitel oprávněn požadovat po objednateli smluvní pokutu ve výši </w:t>
      </w:r>
      <w:r w:rsidR="00294600">
        <w:t>200,- Kč</w:t>
      </w:r>
      <w:r w:rsidR="00510472">
        <w:t xml:space="preserve"> za každý den prodlení</w:t>
      </w:r>
      <w:r w:rsidR="006C5C07">
        <w:t>.</w:t>
      </w:r>
    </w:p>
    <w:p w14:paraId="286F4E10" w14:textId="30A5AFAA" w:rsidR="00510472" w:rsidRDefault="00510472" w:rsidP="003872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07165" w14:textId="77777777" w:rsidR="009B3759" w:rsidRDefault="000457A8" w:rsidP="0013765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7AE03723" w14:textId="77777777" w:rsidR="007E470D" w:rsidRPr="006C5C07" w:rsidRDefault="000457A8" w:rsidP="006C5C07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C07">
        <w:rPr>
          <w:rFonts w:ascii="Times New Roman" w:hAnsi="Times New Roman" w:cs="Times New Roman"/>
          <w:sz w:val="24"/>
          <w:szCs w:val="24"/>
        </w:rPr>
        <w:t>Zhotovitel se zavazuje provést dílo v souladu s touto smlouvou v termínu:</w:t>
      </w:r>
    </w:p>
    <w:p w14:paraId="401D4B33" w14:textId="77777777" w:rsidR="00137650" w:rsidRDefault="00750D11" w:rsidP="00137650">
      <w:pPr>
        <w:pStyle w:val="Odstavecseseznamem"/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C07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B146D5" w:rsidRPr="006C5C0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C5C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146D5" w:rsidRPr="006C5C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C5C07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B146D5" w:rsidRPr="006C5C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C5C07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146D5" w:rsidRPr="006C5C0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6C5C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146D5" w:rsidRPr="006C5C0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5C07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B146D5" w:rsidRPr="006C5C0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A4E6653" w14:textId="46838F4D" w:rsidR="009B3759" w:rsidRPr="006C5C07" w:rsidRDefault="00750D11" w:rsidP="00137650">
      <w:pPr>
        <w:pStyle w:val="Odstavecseseznamem"/>
        <w:spacing w:after="120"/>
        <w:ind w:left="284"/>
        <w:jc w:val="both"/>
        <w:rPr>
          <w:b/>
          <w:bCs/>
        </w:rPr>
      </w:pPr>
      <w:r w:rsidRPr="006C5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B830CD" w14:textId="0796A533" w:rsidR="009B3759" w:rsidRDefault="00750D11" w:rsidP="00137650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Zhotovitel provede dílo na svůj náklad a na své nebezpečí nejpozději za </w:t>
      </w:r>
      <w:r w:rsidR="00B146D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dnů</w:t>
      </w:r>
      <w:r w:rsidR="000457A8">
        <w:rPr>
          <w:rFonts w:ascii="Times New Roman" w:hAnsi="Times New Roman" w:cs="Times New Roman"/>
          <w:sz w:val="24"/>
          <w:szCs w:val="24"/>
        </w:rPr>
        <w:t>.</w:t>
      </w:r>
    </w:p>
    <w:p w14:paraId="41352095" w14:textId="1D284FF4" w:rsidR="009B3759" w:rsidRPr="00137650" w:rsidRDefault="000457A8" w:rsidP="00137650">
      <w:pPr>
        <w:pStyle w:val="slovanseznam"/>
        <w:numPr>
          <w:ilvl w:val="0"/>
          <w:numId w:val="9"/>
        </w:numPr>
        <w:tabs>
          <w:tab w:val="left" w:pos="426"/>
        </w:tabs>
        <w:spacing w:after="120"/>
        <w:ind w:left="284" w:hanging="284"/>
      </w:pPr>
      <w:r>
        <w:rPr>
          <w:rFonts w:ascii="Times New Roman" w:hAnsi="Times New Roman"/>
          <w:sz w:val="24"/>
          <w:szCs w:val="24"/>
        </w:rPr>
        <w:t xml:space="preserve">Nesplní – 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 xml:space="preserve"> zhotovitel plnění předmětu smlouvy v dohodnutém termínu, zaplatí smluvní pokutu ve výši </w:t>
      </w:r>
      <w:r w:rsidR="00294600">
        <w:rPr>
          <w:rFonts w:ascii="Times New Roman" w:hAnsi="Times New Roman"/>
          <w:sz w:val="24"/>
          <w:szCs w:val="24"/>
        </w:rPr>
        <w:t>200,- Kč</w:t>
      </w:r>
      <w:r>
        <w:rPr>
          <w:rFonts w:ascii="Times New Roman" w:hAnsi="Times New Roman"/>
          <w:sz w:val="24"/>
          <w:szCs w:val="24"/>
        </w:rPr>
        <w:t xml:space="preserve"> za každý den prodlení.</w:t>
      </w:r>
    </w:p>
    <w:p w14:paraId="2E9016AA" w14:textId="00404565" w:rsidR="00137650" w:rsidRPr="004147B3" w:rsidRDefault="00137650" w:rsidP="004147B3">
      <w:pPr>
        <w:pStyle w:val="Bezmezer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Bude-li zhotovitel v prodlení s odstraněním vad a nedodělků oproti lhůtám, jež byly stanoveny v protokolu o předání a převzetí díla, zaplatí smluvní pokutu ve výši </w:t>
      </w:r>
      <w:r w:rsidR="004147B3">
        <w:rPr>
          <w:rFonts w:ascii="Times New Roman" w:hAnsi="Times New Roman" w:cs="Times New Roman"/>
          <w:sz w:val="24"/>
          <w:szCs w:val="24"/>
        </w:rPr>
        <w:t>2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7BFA6962" w14:textId="26F1DDA6" w:rsidR="009B3759" w:rsidRDefault="000457A8" w:rsidP="00137650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jc w:val="both"/>
      </w:pPr>
      <w:r w:rsidRPr="006C5C07">
        <w:rPr>
          <w:rFonts w:ascii="Times New Roman" w:hAnsi="Times New Roman" w:cs="Times New Roman"/>
          <w:sz w:val="24"/>
          <w:szCs w:val="24"/>
        </w:rPr>
        <w:t>Pokud bude (v součtu po dobu delší než 2 dny) trvat nepříznivé počasí pro aplikaci nebo vyzrávání nátěrových hmot, bude i termín pro dokončení díla změněn. (Počasí nepříznivé = zejména déšť, vysoká vlhkost)</w:t>
      </w:r>
      <w:r w:rsidRPr="006C5C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C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C07">
        <w:rPr>
          <w:rFonts w:ascii="Times New Roman" w:hAnsi="Times New Roman" w:cs="Times New Roman"/>
          <w:sz w:val="24"/>
          <w:szCs w:val="24"/>
        </w:rPr>
        <w:t>Změnou termínu ze shora uvedeného důvodu nebude dotčena cena za dílo a nebudou v souvislosti s tím uplatněny sankce dle ustanovení smlouvy.</w:t>
      </w:r>
    </w:p>
    <w:p w14:paraId="50A9C2F8" w14:textId="77777777" w:rsidR="009B3759" w:rsidRDefault="009B3759" w:rsidP="0013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9935D" w14:textId="53A50FDC" w:rsidR="009B3759" w:rsidRDefault="000457A8" w:rsidP="00137650">
      <w:pPr>
        <w:spacing w:after="12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čl. 7 Předání a převzetí díla</w:t>
      </w:r>
    </w:p>
    <w:p w14:paraId="53872682" w14:textId="77777777" w:rsidR="009B3759" w:rsidRDefault="000457A8" w:rsidP="00137650">
      <w:pPr>
        <w:pStyle w:val="Bezmezer"/>
        <w:numPr>
          <w:ilvl w:val="0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prokazatelně zhotovitel objednatele k převzetí díla.</w:t>
      </w:r>
    </w:p>
    <w:p w14:paraId="02DD2D43" w14:textId="4A61A797" w:rsidR="009B3759" w:rsidRDefault="000457A8" w:rsidP="00137650">
      <w:pPr>
        <w:pStyle w:val="Bezmezer"/>
        <w:numPr>
          <w:ilvl w:val="0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Objednatel, převezme provedené dílo, pokud nebude obsahovat vady nebo nedodělky, které samy o sobě či v souhrnu, brání nebo ztěžují jeho užívání</w:t>
      </w:r>
      <w:r w:rsidR="006C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E0342" w14:textId="10EF8C63" w:rsidR="009B3759" w:rsidRPr="0057130B" w:rsidRDefault="0057130B" w:rsidP="00137650">
      <w:pPr>
        <w:pStyle w:val="Bezmezer"/>
        <w:numPr>
          <w:ilvl w:val="0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457A8" w:rsidRPr="0057130B">
        <w:rPr>
          <w:rFonts w:ascii="Times New Roman" w:hAnsi="Times New Roman" w:cs="Times New Roman"/>
          <w:sz w:val="24"/>
          <w:szCs w:val="24"/>
        </w:rPr>
        <w:t>předání provedeného díla sepíší smluvní strany předávací protokol</w:t>
      </w:r>
      <w:r w:rsidR="006C5C07" w:rsidRPr="0057130B">
        <w:rPr>
          <w:rFonts w:ascii="Times New Roman" w:hAnsi="Times New Roman" w:cs="Times New Roman"/>
          <w:sz w:val="24"/>
          <w:szCs w:val="24"/>
        </w:rPr>
        <w:t>.</w:t>
      </w:r>
    </w:p>
    <w:p w14:paraId="6C6FE35A" w14:textId="77777777" w:rsidR="009B3759" w:rsidRDefault="000457A8" w:rsidP="00137650">
      <w:pPr>
        <w:pStyle w:val="Bezmezer"/>
        <w:numPr>
          <w:ilvl w:val="0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 a jiné listiny, které zhotovitel získal nebo měl získat v souvislosti s dílem či jeho provedením.</w:t>
      </w:r>
    </w:p>
    <w:p w14:paraId="1B71E584" w14:textId="77777777" w:rsidR="009B3759" w:rsidRDefault="009B3759" w:rsidP="0013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A921" w14:textId="77777777" w:rsidR="009B3759" w:rsidRDefault="000457A8" w:rsidP="00137650">
      <w:pPr>
        <w:spacing w:after="120" w:line="240" w:lineRule="auto"/>
        <w:jc w:val="center"/>
      </w:pPr>
      <w:r w:rsidRPr="0057130B">
        <w:rPr>
          <w:rFonts w:ascii="Times New Roman" w:hAnsi="Times New Roman" w:cs="Times New Roman"/>
          <w:b/>
          <w:sz w:val="24"/>
          <w:szCs w:val="24"/>
        </w:rPr>
        <w:t>čl. 8 Záruka</w:t>
      </w:r>
    </w:p>
    <w:p w14:paraId="452B4F53" w14:textId="01CA8024" w:rsidR="009B3759" w:rsidRDefault="000457A8" w:rsidP="00137650">
      <w:pPr>
        <w:pStyle w:val="Bezmezer"/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práce záruku v délce </w:t>
      </w:r>
      <w:r w:rsidR="00750D1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měsíců od převzetí díla. </w:t>
      </w:r>
    </w:p>
    <w:p w14:paraId="298EF234" w14:textId="77777777" w:rsidR="009B3759" w:rsidRDefault="000457A8" w:rsidP="00137650">
      <w:pPr>
        <w:pStyle w:val="Bezmezer"/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na díle vyskytne v záruční době vada, je objednatel povinen takovou vadu bez zbytečného odkladu písemně oznámit zhotoviteli. Uznanou vadu je zhotovitel povinen odstranit do 30 dnů od jejího uplatnění. </w:t>
      </w:r>
    </w:p>
    <w:p w14:paraId="6BEE8091" w14:textId="77777777" w:rsidR="009B3759" w:rsidRDefault="000457A8" w:rsidP="00137650">
      <w:pPr>
        <w:pStyle w:val="Bezmezer"/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vadu neodstraní ve stanovené lhůtě a zadavateli z tohoto důvodu vzniknou škody, zavazuje se zhotovitel tyto škody uhradit.</w:t>
      </w:r>
    </w:p>
    <w:p w14:paraId="6E0B7F6F" w14:textId="77777777" w:rsidR="009B3759" w:rsidRDefault="000457A8" w:rsidP="0057130B">
      <w:pPr>
        <w:pStyle w:val="Zkladntext"/>
        <w:numPr>
          <w:ilvl w:val="0"/>
          <w:numId w:val="12"/>
        </w:numPr>
        <w:ind w:left="284" w:hanging="284"/>
        <w:jc w:val="both"/>
      </w:pPr>
      <w:r>
        <w:t>Záruka se nevztahuje na vady způsobené:</w:t>
      </w:r>
    </w:p>
    <w:p w14:paraId="4A24C6CD" w14:textId="77777777" w:rsidR="009B3759" w:rsidRDefault="000457A8" w:rsidP="0057130B">
      <w:pPr>
        <w:pStyle w:val="Zkladntext"/>
        <w:ind w:left="284"/>
        <w:jc w:val="both"/>
      </w:pPr>
      <w:r>
        <w:t>neoprávněným zásahem třetí osoby</w:t>
      </w:r>
    </w:p>
    <w:p w14:paraId="7FEB7B83" w14:textId="77777777" w:rsidR="009B3759" w:rsidRDefault="000457A8" w:rsidP="00137650">
      <w:pPr>
        <w:pStyle w:val="Zkladntext"/>
        <w:ind w:left="284"/>
        <w:jc w:val="both"/>
      </w:pPr>
      <w:r>
        <w:t>mechanickým poškozením</w:t>
      </w:r>
    </w:p>
    <w:p w14:paraId="07EE5704" w14:textId="31593AF3" w:rsidR="009B3759" w:rsidRDefault="000457A8" w:rsidP="00137650">
      <w:pPr>
        <w:pStyle w:val="Zkladntext"/>
        <w:numPr>
          <w:ilvl w:val="0"/>
          <w:numId w:val="12"/>
        </w:numPr>
        <w:ind w:left="284" w:hanging="284"/>
        <w:jc w:val="both"/>
      </w:pPr>
      <w:r>
        <w:t>Náklady, spojené s plněním povinností zhotovitele z titulu záruky podle této smlouvy, budou hrazeny zhotovitelem.</w:t>
      </w:r>
    </w:p>
    <w:p w14:paraId="47375A03" w14:textId="77777777" w:rsidR="00137650" w:rsidRDefault="00137650" w:rsidP="00137650">
      <w:pPr>
        <w:pStyle w:val="Zkladntext"/>
        <w:ind w:left="284"/>
        <w:jc w:val="both"/>
      </w:pPr>
    </w:p>
    <w:p w14:paraId="7C10E039" w14:textId="7DC76416" w:rsidR="006A3D08" w:rsidRDefault="000457A8" w:rsidP="004147B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9 Závěrečná ustanovení</w:t>
      </w:r>
    </w:p>
    <w:p w14:paraId="2EAC8EEF" w14:textId="77777777" w:rsidR="006A3D08" w:rsidRDefault="006A3D08" w:rsidP="0057130B">
      <w:pPr>
        <w:pStyle w:val="Zkladntext"/>
        <w:numPr>
          <w:ilvl w:val="0"/>
          <w:numId w:val="7"/>
        </w:numPr>
        <w:ind w:left="284" w:hanging="284"/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2CF42D55" w14:textId="77777777" w:rsidR="006A3D08" w:rsidRPr="00AC08B3" w:rsidRDefault="006A3D08" w:rsidP="0057130B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§43 odst. 1 zákona č. 131/2000 Sb., o hlavním městě Praze, ve znění pozdějších předpisů, tímto objednatel potvrzuje, že uzavření této smlouvy o dílo bylo schváleno starostou městské části Praha-Troja v kompetenci Rady městské části při podpisu smlouvy o dílo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základě řádně vyhodnocené veřejné soutěže pro veřejnou zakázku malého rozsahu podle zákona o zadávání veřejných zakázek a Směrnice MČ Praha-Troja k zajištění postupu při přípravě a zadávání veřejných zakázek malého rozsahu. </w:t>
      </w:r>
    </w:p>
    <w:p w14:paraId="2E7BECCC" w14:textId="77777777" w:rsidR="006A3D08" w:rsidRDefault="006A3D08" w:rsidP="00137650">
      <w:pPr>
        <w:pStyle w:val="Zkladntext"/>
        <w:numPr>
          <w:ilvl w:val="0"/>
          <w:numId w:val="7"/>
        </w:numPr>
        <w:ind w:left="284" w:hanging="284"/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63381C8F" w14:textId="77777777" w:rsidR="006A3D08" w:rsidRDefault="006A3D08" w:rsidP="00137650">
      <w:pPr>
        <w:pStyle w:val="Zkladntext"/>
        <w:numPr>
          <w:ilvl w:val="0"/>
          <w:numId w:val="7"/>
        </w:numPr>
        <w:ind w:left="284" w:hanging="284"/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7AAC7A9A" w14:textId="77777777" w:rsidR="006A3D08" w:rsidRPr="00FD6366" w:rsidRDefault="006A3D08" w:rsidP="00137650">
      <w:pPr>
        <w:pStyle w:val="Zkladntext"/>
        <w:numPr>
          <w:ilvl w:val="0"/>
          <w:numId w:val="7"/>
        </w:numPr>
        <w:ind w:left="284" w:hanging="284"/>
        <w:jc w:val="both"/>
      </w:pPr>
      <w:r w:rsidRPr="00A35769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A35769">
        <w:rPr>
          <w:color w:val="000000" w:themeColor="text1"/>
        </w:rPr>
        <w:t>tuto</w:t>
      </w:r>
      <w:r w:rsidRPr="00A35769">
        <w:t xml:space="preserve"> smlouvu uveřejní v registru smluv za podmínek stanovených uvedeným zákonem objednatel.</w:t>
      </w:r>
    </w:p>
    <w:p w14:paraId="45E87249" w14:textId="77777777" w:rsidR="006A3D08" w:rsidRPr="00581177" w:rsidRDefault="006A3D08" w:rsidP="00137650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D64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09A2B0DF" w14:textId="793C9C3A" w:rsidR="006A3D08" w:rsidRPr="007E470D" w:rsidRDefault="006A3D08" w:rsidP="00137650">
      <w:pPr>
        <w:pStyle w:val="Bezmezer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je vyhotovena ve dvou originálech, z nichž každá ze smluvních stran obdrží jeden originál.</w:t>
      </w:r>
    </w:p>
    <w:p w14:paraId="2D6AD882" w14:textId="77777777" w:rsidR="006A3D08" w:rsidRPr="00AC08B3" w:rsidRDefault="006A3D08" w:rsidP="00137650">
      <w:pPr>
        <w:pStyle w:val="Bezmezer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7700CC2A" w14:textId="77777777" w:rsidR="006A3D08" w:rsidRDefault="006A3D08" w:rsidP="003872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CCCE1" w14:textId="77777777" w:rsidR="006A3D08" w:rsidRDefault="006A3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74000" w14:textId="0F81BD05" w:rsidR="009B3759" w:rsidRDefault="00045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 dne</w:t>
      </w:r>
      <w:r w:rsidR="0057130B">
        <w:rPr>
          <w:rFonts w:ascii="Times New Roman" w:hAnsi="Times New Roman" w:cs="Times New Roman"/>
          <w:sz w:val="24"/>
          <w:szCs w:val="24"/>
        </w:rPr>
        <w:t xml:space="preserve"> 27. 3. 2023</w:t>
      </w:r>
    </w:p>
    <w:p w14:paraId="352F175E" w14:textId="77777777" w:rsidR="009B3759" w:rsidRDefault="009B3759">
      <w:pPr>
        <w:rPr>
          <w:rFonts w:ascii="Times New Roman" w:hAnsi="Times New Roman" w:cs="Times New Roman"/>
          <w:sz w:val="24"/>
        </w:rPr>
      </w:pPr>
    </w:p>
    <w:p w14:paraId="6AA0430B" w14:textId="77777777" w:rsidR="009B3759" w:rsidRDefault="000457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                                                                                  Zhotovitel     </w:t>
      </w:r>
    </w:p>
    <w:p w14:paraId="2138EB4B" w14:textId="77777777" w:rsidR="009B3759" w:rsidRDefault="009B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75E1C" w14:textId="77777777" w:rsidR="009B3759" w:rsidRDefault="009B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2250C" w14:textId="77777777" w:rsidR="009B3759" w:rsidRDefault="009B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42524" w14:textId="77777777" w:rsidR="009B3759" w:rsidRDefault="009B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17939" w14:textId="77777777" w:rsidR="009B3759" w:rsidRDefault="009B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14887" w14:textId="77777777" w:rsidR="00CB355B" w:rsidRDefault="00CB35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FC819" w14:textId="77777777" w:rsidR="009B3759" w:rsidRDefault="009B3759"/>
    <w:sectPr w:rsidR="009B3759" w:rsidSect="003872AF">
      <w:type w:val="continuous"/>
      <w:pgSz w:w="11906" w:h="16838"/>
      <w:pgMar w:top="1304" w:right="1247" w:bottom="130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170"/>
    <w:multiLevelType w:val="hybridMultilevel"/>
    <w:tmpl w:val="E2EAE92C"/>
    <w:lvl w:ilvl="0" w:tplc="E2FA4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010"/>
    <w:multiLevelType w:val="hybridMultilevel"/>
    <w:tmpl w:val="DB7EF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6AA223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0ECD"/>
    <w:multiLevelType w:val="multilevel"/>
    <w:tmpl w:val="27261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2F39"/>
    <w:multiLevelType w:val="multilevel"/>
    <w:tmpl w:val="B2CCA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D0C69DD"/>
    <w:multiLevelType w:val="multilevel"/>
    <w:tmpl w:val="25C8E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4B57"/>
    <w:multiLevelType w:val="hybridMultilevel"/>
    <w:tmpl w:val="1FC0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3BE0"/>
    <w:multiLevelType w:val="multilevel"/>
    <w:tmpl w:val="66509F5A"/>
    <w:lvl w:ilvl="0">
      <w:start w:val="1"/>
      <w:numFmt w:val="lowerLetter"/>
      <w:lvlText w:val="%1)"/>
      <w:lvlJc w:val="left"/>
      <w:pPr>
        <w:ind w:left="108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1249B"/>
    <w:multiLevelType w:val="hybridMultilevel"/>
    <w:tmpl w:val="027E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2894"/>
    <w:multiLevelType w:val="hybridMultilevel"/>
    <w:tmpl w:val="131C7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455F9"/>
    <w:multiLevelType w:val="multilevel"/>
    <w:tmpl w:val="F2BA8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F394C"/>
    <w:multiLevelType w:val="hybridMultilevel"/>
    <w:tmpl w:val="941A4568"/>
    <w:lvl w:ilvl="0" w:tplc="FB629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C5955"/>
    <w:multiLevelType w:val="multilevel"/>
    <w:tmpl w:val="91BC6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8074608">
    <w:abstractNumId w:val="6"/>
  </w:num>
  <w:num w:numId="2" w16cid:durableId="432407868">
    <w:abstractNumId w:val="10"/>
  </w:num>
  <w:num w:numId="3" w16cid:durableId="346642598">
    <w:abstractNumId w:val="4"/>
  </w:num>
  <w:num w:numId="4" w16cid:durableId="694892440">
    <w:abstractNumId w:val="2"/>
  </w:num>
  <w:num w:numId="5" w16cid:durableId="193154068">
    <w:abstractNumId w:val="12"/>
  </w:num>
  <w:num w:numId="6" w16cid:durableId="2119637952">
    <w:abstractNumId w:val="3"/>
  </w:num>
  <w:num w:numId="7" w16cid:durableId="5517872">
    <w:abstractNumId w:val="7"/>
  </w:num>
  <w:num w:numId="8" w16cid:durableId="1186601541">
    <w:abstractNumId w:val="11"/>
  </w:num>
  <w:num w:numId="9" w16cid:durableId="750809038">
    <w:abstractNumId w:val="0"/>
  </w:num>
  <w:num w:numId="10" w16cid:durableId="1921451662">
    <w:abstractNumId w:val="1"/>
  </w:num>
  <w:num w:numId="11" w16cid:durableId="1311324104">
    <w:abstractNumId w:val="5"/>
  </w:num>
  <w:num w:numId="12" w16cid:durableId="125437844">
    <w:abstractNumId w:val="8"/>
  </w:num>
  <w:num w:numId="13" w16cid:durableId="1635333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59"/>
    <w:rsid w:val="000457A8"/>
    <w:rsid w:val="00112B0F"/>
    <w:rsid w:val="00137650"/>
    <w:rsid w:val="001F3FB5"/>
    <w:rsid w:val="0023476C"/>
    <w:rsid w:val="00294600"/>
    <w:rsid w:val="002A4D85"/>
    <w:rsid w:val="002F773F"/>
    <w:rsid w:val="0032565D"/>
    <w:rsid w:val="003872AF"/>
    <w:rsid w:val="003B6DAC"/>
    <w:rsid w:val="004147B3"/>
    <w:rsid w:val="004C67CB"/>
    <w:rsid w:val="004E753F"/>
    <w:rsid w:val="00510472"/>
    <w:rsid w:val="00535245"/>
    <w:rsid w:val="00537ED3"/>
    <w:rsid w:val="0057130B"/>
    <w:rsid w:val="0063517F"/>
    <w:rsid w:val="006923F1"/>
    <w:rsid w:val="006A3D08"/>
    <w:rsid w:val="006C5C07"/>
    <w:rsid w:val="007211FD"/>
    <w:rsid w:val="00750D11"/>
    <w:rsid w:val="00764C11"/>
    <w:rsid w:val="007D779A"/>
    <w:rsid w:val="007E470D"/>
    <w:rsid w:val="00967EE0"/>
    <w:rsid w:val="009B3759"/>
    <w:rsid w:val="00A83370"/>
    <w:rsid w:val="00B146D5"/>
    <w:rsid w:val="00B47435"/>
    <w:rsid w:val="00CB355B"/>
    <w:rsid w:val="00CC7FB5"/>
    <w:rsid w:val="00CE5173"/>
    <w:rsid w:val="00E62E9D"/>
    <w:rsid w:val="00E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54B6"/>
  <w15:docId w15:val="{D2EC5D66-ABB3-4A63-85AC-803CFF73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semiHidden/>
    <w:qFormat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character" w:customStyle="1" w:styleId="ZkladntextChar">
    <w:name w:val="Základní text Char"/>
    <w:basedOn w:val="Standardnpsmoodstavce"/>
    <w:link w:val="Zkladntext"/>
    <w:qFormat/>
    <w:rsid w:val="005E7E3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Arial Unicode MS" w:cs="Times New Roman"/>
    </w:rPr>
  </w:style>
  <w:style w:type="character" w:customStyle="1" w:styleId="ListLabel32">
    <w:name w:val="ListLabel 32"/>
    <w:qFormat/>
    <w:rPr>
      <w:rFonts w:eastAsia="Arial Unicode MS" w:cs="Times New Roman"/>
    </w:rPr>
  </w:style>
  <w:style w:type="character" w:customStyle="1" w:styleId="ListLabel33">
    <w:name w:val="ListLabel 33"/>
    <w:qFormat/>
    <w:rPr>
      <w:rFonts w:eastAsia="Arial Unicode MS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Arial Unicode MS" w:cs="Times New Roman"/>
    </w:rPr>
  </w:style>
  <w:style w:type="character" w:customStyle="1" w:styleId="ListLabel38">
    <w:name w:val="ListLabel 38"/>
    <w:qFormat/>
    <w:rPr>
      <w:rFonts w:eastAsia="Arial Unicode MS" w:cs="Times New Roman"/>
    </w:rPr>
  </w:style>
  <w:style w:type="paragraph" w:customStyle="1" w:styleId="Nadpis">
    <w:name w:val="Nadpis"/>
    <w:basedOn w:val="Normln"/>
    <w:next w:val="Zkladntext"/>
    <w:qFormat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mluvnstrana">
    <w:name w:val="Smluvní strana"/>
    <w:basedOn w:val="Normln"/>
    <w:qFormat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qFormat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qFormat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76621"/>
    <w:rPr>
      <w:color w:val="00000A"/>
      <w:sz w:val="22"/>
    </w:rPr>
  </w:style>
  <w:style w:type="paragraph" w:customStyle="1" w:styleId="Default">
    <w:name w:val="Default"/>
    <w:qFormat/>
    <w:rsid w:val="00F869F5"/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409C-5BD6-4799-8572-C94539B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1116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chlebik</dc:creator>
  <dc:description/>
  <cp:lastModifiedBy>Irena Marková</cp:lastModifiedBy>
  <cp:revision>2</cp:revision>
  <cp:lastPrinted>2020-09-03T13:09:00Z</cp:lastPrinted>
  <dcterms:created xsi:type="dcterms:W3CDTF">2023-03-28T11:07:00Z</dcterms:created>
  <dcterms:modified xsi:type="dcterms:W3CDTF">2023-03-28T11:07:00Z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