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14" w:rsidRDefault="00A167A4">
      <w:pPr>
        <w:pStyle w:val="Nadpis10"/>
        <w:keepNext/>
        <w:keepLines/>
        <w:shd w:val="clear" w:color="auto" w:fill="auto"/>
        <w:ind w:left="3100"/>
      </w:pPr>
      <w:bookmarkStart w:id="0" w:name="bookmark0"/>
      <w:r>
        <w:t>S M L O U V A</w:t>
      </w:r>
      <w:bookmarkEnd w:id="0"/>
    </w:p>
    <w:p w:rsidR="00A52814" w:rsidRDefault="00A167A4">
      <w:pPr>
        <w:pStyle w:val="Nadpis20"/>
        <w:keepNext/>
        <w:keepLines/>
        <w:shd w:val="clear" w:color="auto" w:fill="auto"/>
        <w:spacing w:after="477"/>
        <w:ind w:right="620"/>
      </w:pPr>
      <w:bookmarkStart w:id="1" w:name="bookmark1"/>
      <w:r>
        <w:rPr>
          <w:rStyle w:val="Nadpis21"/>
          <w:b/>
          <w:bCs/>
        </w:rPr>
        <w:t>o odvozu separovaného odpadu</w:t>
      </w:r>
      <w:r>
        <w:rPr>
          <w:rStyle w:val="Nadpis21"/>
          <w:b/>
          <w:bCs/>
        </w:rPr>
        <w:br/>
      </w:r>
      <w:r>
        <w:t>číslo 5018</w:t>
      </w:r>
      <w:bookmarkEnd w:id="1"/>
    </w:p>
    <w:p w:rsidR="00A52814" w:rsidRDefault="00A167A4">
      <w:pPr>
        <w:pStyle w:val="Nadpis30"/>
        <w:keepNext/>
        <w:keepLines/>
        <w:shd w:val="clear" w:color="auto" w:fill="auto"/>
        <w:spacing w:before="0"/>
        <w:ind w:left="280"/>
      </w:pPr>
      <w:bookmarkStart w:id="2" w:name="bookmark2"/>
      <w:r>
        <w:t>I.</w:t>
      </w:r>
      <w:bookmarkEnd w:id="2"/>
    </w:p>
    <w:p w:rsidR="00A52814" w:rsidRDefault="00A167A4">
      <w:pPr>
        <w:pStyle w:val="Nadpis30"/>
        <w:keepNext/>
        <w:keepLines/>
        <w:shd w:val="clear" w:color="auto" w:fill="auto"/>
        <w:spacing w:before="0" w:after="214"/>
        <w:ind w:left="280"/>
      </w:pPr>
      <w:bookmarkStart w:id="3" w:name="bookmark3"/>
      <w:r>
        <w:t>Smluvní strany</w:t>
      </w:r>
      <w:bookmarkEnd w:id="3"/>
    </w:p>
    <w:p w:rsidR="00A52814" w:rsidRDefault="00A167A4">
      <w:pPr>
        <w:pStyle w:val="Nadpis20"/>
        <w:keepNext/>
        <w:keepLines/>
        <w:shd w:val="clear" w:color="auto" w:fill="auto"/>
        <w:spacing w:after="0" w:line="211" w:lineRule="exact"/>
        <w:jc w:val="both"/>
      </w:pPr>
      <w:bookmarkStart w:id="4" w:name="bookmark4"/>
      <w:r>
        <w:rPr>
          <w:rStyle w:val="Nadpis29ptNetun"/>
        </w:rPr>
        <w:t xml:space="preserve">Obstaravatel: </w:t>
      </w:r>
      <w:r>
        <w:t>SOTES Sokolov spol. s r.o.</w:t>
      </w:r>
      <w:bookmarkEnd w:id="4"/>
    </w:p>
    <w:p w:rsidR="00A52814" w:rsidRDefault="00A167A4">
      <w:pPr>
        <w:pStyle w:val="Zkladntext20"/>
        <w:shd w:val="clear" w:color="auto" w:fill="auto"/>
        <w:ind w:left="1540" w:firstLine="0"/>
      </w:pPr>
      <w:r>
        <w:t>Chebská 1939, box 68, 356 11 Sokolov</w:t>
      </w:r>
    </w:p>
    <w:p w:rsidR="00D426C7" w:rsidRDefault="00D426C7">
      <w:pPr>
        <w:pStyle w:val="Zkladntext20"/>
        <w:shd w:val="clear" w:color="auto" w:fill="auto"/>
        <w:ind w:left="1540" w:firstLine="0"/>
      </w:pPr>
      <w:r>
        <w:t>Zastoupená: Pavel Dlouhý, jednatel společnosti</w:t>
      </w:r>
    </w:p>
    <w:p w:rsidR="00A52814" w:rsidRDefault="00A167A4">
      <w:pPr>
        <w:pStyle w:val="Zkladntext20"/>
        <w:shd w:val="clear" w:color="auto" w:fill="auto"/>
        <w:ind w:left="1540" w:firstLine="0"/>
      </w:pPr>
      <w:r>
        <w:t>zapsaná v obchodním rejstříku vedeném Krajským soudem v Plzni,</w:t>
      </w:r>
    </w:p>
    <w:p w:rsidR="00A52814" w:rsidRDefault="00A167A4">
      <w:pPr>
        <w:pStyle w:val="Zkladntext20"/>
        <w:shd w:val="clear" w:color="auto" w:fill="auto"/>
        <w:spacing w:line="202" w:lineRule="exact"/>
        <w:ind w:left="1540" w:firstLine="0"/>
      </w:pPr>
      <w:r>
        <w:t>oddíl C, vložka 12781</w:t>
      </w:r>
    </w:p>
    <w:p w:rsidR="00A52814" w:rsidRDefault="00A167A4">
      <w:pPr>
        <w:pStyle w:val="Zkladntext30"/>
        <w:shd w:val="clear" w:color="auto" w:fill="auto"/>
        <w:tabs>
          <w:tab w:val="left" w:pos="3872"/>
        </w:tabs>
        <w:ind w:left="1540"/>
      </w:pPr>
      <w:r>
        <w:t>IČO:</w:t>
      </w:r>
      <w:r>
        <w:tab/>
        <w:t>25248758</w:t>
      </w:r>
    </w:p>
    <w:p w:rsidR="00A52814" w:rsidRDefault="00A167A4">
      <w:pPr>
        <w:pStyle w:val="Zkladntext30"/>
        <w:shd w:val="clear" w:color="auto" w:fill="auto"/>
        <w:tabs>
          <w:tab w:val="left" w:pos="3872"/>
        </w:tabs>
        <w:ind w:left="1540"/>
      </w:pPr>
      <w:r>
        <w:t>DIČ:</w:t>
      </w:r>
      <w:r>
        <w:tab/>
        <w:t>CZ25248758</w:t>
      </w:r>
    </w:p>
    <w:p w:rsidR="00A52814" w:rsidRDefault="00A167A4">
      <w:pPr>
        <w:pStyle w:val="Zkladntext20"/>
        <w:shd w:val="clear" w:color="auto" w:fill="auto"/>
        <w:tabs>
          <w:tab w:val="center" w:pos="2733"/>
          <w:tab w:val="left" w:pos="3872"/>
          <w:tab w:val="right" w:pos="6287"/>
        </w:tabs>
        <w:spacing w:line="202" w:lineRule="exact"/>
        <w:ind w:left="1540" w:firstLine="0"/>
      </w:pPr>
      <w:r>
        <w:t>Bankovní</w:t>
      </w:r>
      <w:r>
        <w:tab/>
      </w:r>
      <w:proofErr w:type="gramStart"/>
      <w:r>
        <w:t>spojení :</w:t>
      </w:r>
      <w:r>
        <w:tab/>
        <w:t>Komerční</w:t>
      </w:r>
      <w:proofErr w:type="gramEnd"/>
      <w:r>
        <w:t xml:space="preserve"> banka</w:t>
      </w:r>
      <w:r>
        <w:tab/>
        <w:t>Sokolov</w:t>
      </w:r>
    </w:p>
    <w:p w:rsidR="00A52814" w:rsidRDefault="00A167A4">
      <w:pPr>
        <w:pStyle w:val="Zkladntext20"/>
        <w:shd w:val="clear" w:color="auto" w:fill="auto"/>
        <w:tabs>
          <w:tab w:val="center" w:pos="2810"/>
          <w:tab w:val="left" w:pos="3872"/>
        </w:tabs>
        <w:spacing w:after="181" w:line="202" w:lineRule="exact"/>
        <w:ind w:left="1540" w:firstLine="0"/>
      </w:pPr>
      <w:r>
        <w:t>číslo účtu</w:t>
      </w:r>
      <w:r>
        <w:tab/>
        <w:t>:</w:t>
      </w:r>
      <w:r>
        <w:tab/>
        <w:t>27-6761640237/0100</w:t>
      </w:r>
    </w:p>
    <w:p w:rsidR="00A52814" w:rsidRDefault="00A167A4">
      <w:pPr>
        <w:pStyle w:val="Nadpis20"/>
        <w:keepNext/>
        <w:keepLines/>
        <w:shd w:val="clear" w:color="auto" w:fill="auto"/>
        <w:tabs>
          <w:tab w:val="left" w:pos="1502"/>
        </w:tabs>
        <w:spacing w:after="259"/>
        <w:jc w:val="both"/>
      </w:pPr>
      <w:bookmarkStart w:id="5" w:name="bookmark5"/>
      <w:r>
        <w:rPr>
          <w:rStyle w:val="Nadpis29ptNetun"/>
        </w:rPr>
        <w:t>Objednatel:</w:t>
      </w:r>
      <w:r>
        <w:rPr>
          <w:rStyle w:val="Nadpis29ptNetun"/>
        </w:rPr>
        <w:tab/>
      </w:r>
      <w:r>
        <w:t>Okresní soud v Sokolově</w:t>
      </w:r>
      <w:bookmarkEnd w:id="5"/>
    </w:p>
    <w:p w:rsidR="00A52814" w:rsidRDefault="00A167A4">
      <w:pPr>
        <w:pStyle w:val="Zkladntext20"/>
        <w:shd w:val="clear" w:color="auto" w:fill="auto"/>
        <w:spacing w:after="1018" w:line="202" w:lineRule="exact"/>
        <w:ind w:left="1540" w:right="1780" w:firstLine="0"/>
        <w:jc w:val="left"/>
      </w:pPr>
      <w:r>
        <w:t xml:space="preserve">adresa: </w:t>
      </w:r>
      <w:r w:rsidR="00D426C7">
        <w:t xml:space="preserve">356 32 </w:t>
      </w:r>
      <w:proofErr w:type="gramStart"/>
      <w:r>
        <w:t>Sokolov</w:t>
      </w:r>
      <w:r w:rsidR="00D426C7">
        <w:t xml:space="preserve"> 1</w:t>
      </w:r>
      <w:r>
        <w:t xml:space="preserve"> , K.</w:t>
      </w:r>
      <w:proofErr w:type="gramEnd"/>
      <w:r>
        <w:t xml:space="preserve"> H. Borovského 57 , IČO: </w:t>
      </w:r>
      <w:proofErr w:type="gramStart"/>
      <w:r>
        <w:t>00024791 , DIČ</w:t>
      </w:r>
      <w:proofErr w:type="gramEnd"/>
      <w:r>
        <w:t>:</w:t>
      </w:r>
    </w:p>
    <w:p w:rsidR="00A52814" w:rsidRDefault="00A167A4">
      <w:pPr>
        <w:pStyle w:val="Nadpis30"/>
        <w:keepNext/>
        <w:keepLines/>
        <w:shd w:val="clear" w:color="auto" w:fill="auto"/>
        <w:spacing w:before="0"/>
        <w:ind w:left="280"/>
      </w:pPr>
      <w:bookmarkStart w:id="6" w:name="bookmark6"/>
      <w:r>
        <w:t>II.</w:t>
      </w:r>
      <w:bookmarkEnd w:id="6"/>
    </w:p>
    <w:p w:rsidR="00A52814" w:rsidRDefault="00A167A4">
      <w:pPr>
        <w:pStyle w:val="Nadpis30"/>
        <w:keepNext/>
        <w:keepLines/>
        <w:shd w:val="clear" w:color="auto" w:fill="auto"/>
        <w:spacing w:before="0" w:after="222"/>
        <w:ind w:left="280"/>
      </w:pPr>
      <w:bookmarkStart w:id="7" w:name="bookmark7"/>
      <w:r>
        <w:t>Předmět plnění</w:t>
      </w:r>
      <w:bookmarkEnd w:id="7"/>
    </w:p>
    <w:p w:rsidR="00A52814" w:rsidRDefault="00A167A4">
      <w:pPr>
        <w:pStyle w:val="Zkladntext20"/>
        <w:shd w:val="clear" w:color="auto" w:fill="auto"/>
        <w:spacing w:after="798" w:line="202" w:lineRule="exact"/>
        <w:ind w:firstLine="460"/>
      </w:pPr>
      <w:r>
        <w:t>Předmětem této smlouvy je pravidelný odvoz separované</w:t>
      </w:r>
      <w:bookmarkStart w:id="8" w:name="_GoBack"/>
      <w:bookmarkEnd w:id="8"/>
      <w:r>
        <w:t>ho odpadu ukládaného do speciálních nádob. Odvoz bude obstaratel zajišťovat speciálními vozidly ze stanovišť dohodnutých smluvními stranami.</w:t>
      </w:r>
    </w:p>
    <w:p w:rsidR="00A52814" w:rsidRDefault="00A167A4">
      <w:pPr>
        <w:pStyle w:val="Nadpis30"/>
        <w:keepNext/>
        <w:keepLines/>
        <w:shd w:val="clear" w:color="auto" w:fill="auto"/>
        <w:spacing w:before="0"/>
        <w:ind w:left="280"/>
      </w:pPr>
      <w:bookmarkStart w:id="9" w:name="bookmark8"/>
      <w:r>
        <w:t>III.</w:t>
      </w:r>
      <w:bookmarkEnd w:id="9"/>
    </w:p>
    <w:p w:rsidR="00A52814" w:rsidRDefault="00A167A4">
      <w:pPr>
        <w:pStyle w:val="Nadpis30"/>
        <w:keepNext/>
        <w:keepLines/>
        <w:shd w:val="clear" w:color="auto" w:fill="auto"/>
        <w:spacing w:before="0" w:after="218"/>
        <w:ind w:left="280"/>
      </w:pPr>
      <w:bookmarkStart w:id="10" w:name="bookmark9"/>
      <w:r>
        <w:t>Termín plnění</w:t>
      </w:r>
      <w:bookmarkEnd w:id="10"/>
    </w:p>
    <w:p w:rsidR="00A52814" w:rsidRDefault="00A167A4">
      <w:pPr>
        <w:pStyle w:val="Zkladntext20"/>
        <w:shd w:val="clear" w:color="auto" w:fill="auto"/>
        <w:spacing w:after="222" w:line="206" w:lineRule="exact"/>
        <w:ind w:firstLine="460"/>
      </w:pPr>
      <w:r>
        <w:t>Odvoz nádob bude prováděn v níže uvedených intervalech. Změny intervalů svozu lze měnit vždy od nového fakturačního období.</w:t>
      </w:r>
    </w:p>
    <w:p w:rsidR="00A52814" w:rsidRDefault="00A167A4">
      <w:pPr>
        <w:pStyle w:val="Nadpis30"/>
        <w:keepNext/>
        <w:keepLines/>
        <w:shd w:val="clear" w:color="auto" w:fill="auto"/>
        <w:spacing w:before="0" w:after="438"/>
        <w:ind w:firstLine="460"/>
        <w:jc w:val="both"/>
      </w:pPr>
      <w:bookmarkStart w:id="11" w:name="bookmark10"/>
      <w:r>
        <w:t>Počet nádob a interval odvozu:</w:t>
      </w:r>
      <w:bookmarkEnd w:id="11"/>
    </w:p>
    <w:p w:rsidR="00A52814" w:rsidRDefault="00A167A4">
      <w:pPr>
        <w:pStyle w:val="Zkladntext20"/>
        <w:shd w:val="clear" w:color="auto" w:fill="auto"/>
        <w:tabs>
          <w:tab w:val="left" w:pos="4104"/>
        </w:tabs>
        <w:spacing w:line="206" w:lineRule="exact"/>
        <w:ind w:firstLine="0"/>
      </w:pPr>
      <w:r>
        <w:t>obsah počet interval svozu</w:t>
      </w:r>
      <w:r>
        <w:tab/>
        <w:t>stanoviště</w:t>
      </w:r>
    </w:p>
    <w:p w:rsidR="00A52814" w:rsidRDefault="00A167A4">
      <w:pPr>
        <w:pStyle w:val="Zkladntext20"/>
        <w:shd w:val="clear" w:color="auto" w:fill="auto"/>
        <w:tabs>
          <w:tab w:val="left" w:pos="1205"/>
        </w:tabs>
        <w:spacing w:line="206" w:lineRule="exact"/>
        <w:ind w:firstLine="0"/>
      </w:pPr>
      <w:r>
        <w:t>nádoby</w:t>
      </w:r>
      <w:r>
        <w:tab/>
        <w:t>ks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37"/>
        <w:gridCol w:w="754"/>
        <w:gridCol w:w="384"/>
        <w:gridCol w:w="322"/>
        <w:gridCol w:w="1243"/>
        <w:gridCol w:w="4114"/>
      </w:tblGrid>
      <w:tr w:rsidR="00A52814">
        <w:trPr>
          <w:trHeight w:hRule="exact" w:val="192"/>
        </w:trPr>
        <w:tc>
          <w:tcPr>
            <w:tcW w:w="547" w:type="dxa"/>
            <w:shd w:val="clear" w:color="auto" w:fill="FFFFFF"/>
            <w:vAlign w:val="bottom"/>
          </w:tcPr>
          <w:p w:rsidR="00A52814" w:rsidRDefault="00A167A4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Zkladntext21"/>
              </w:rPr>
              <w:t>1100</w:t>
            </w:r>
          </w:p>
        </w:tc>
        <w:tc>
          <w:tcPr>
            <w:tcW w:w="437" w:type="dxa"/>
            <w:shd w:val="clear" w:color="auto" w:fill="FFFFFF"/>
            <w:vAlign w:val="bottom"/>
          </w:tcPr>
          <w:p w:rsidR="00A52814" w:rsidRDefault="00D426C7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Zkladntext21"/>
              </w:rPr>
              <w:t xml:space="preserve">l    </w:t>
            </w:r>
          </w:p>
        </w:tc>
        <w:tc>
          <w:tcPr>
            <w:tcW w:w="754" w:type="dxa"/>
            <w:shd w:val="clear" w:color="auto" w:fill="FFFFFF"/>
            <w:textDirection w:val="btLr"/>
          </w:tcPr>
          <w:p w:rsidR="00A52814" w:rsidRDefault="00A52814">
            <w:pPr>
              <w:pStyle w:val="Zkladntext20"/>
              <w:framePr w:w="7800" w:wrap="notBeside" w:vAnchor="text" w:hAnchor="text" w:y="1"/>
              <w:shd w:val="clear" w:color="auto" w:fill="auto"/>
              <w:spacing w:line="112" w:lineRule="exact"/>
              <w:ind w:firstLine="0"/>
              <w:jc w:val="left"/>
            </w:pPr>
          </w:p>
          <w:p w:rsidR="00A52814" w:rsidRDefault="00A52814">
            <w:pPr>
              <w:pStyle w:val="Zkladntext20"/>
              <w:framePr w:w="7800" w:wrap="notBeside" w:vAnchor="text" w:hAnchor="text" w:y="1"/>
              <w:shd w:val="clear" w:color="auto" w:fill="auto"/>
              <w:spacing w:line="112" w:lineRule="exact"/>
              <w:ind w:firstLine="0"/>
              <w:jc w:val="left"/>
            </w:pPr>
          </w:p>
        </w:tc>
        <w:tc>
          <w:tcPr>
            <w:tcW w:w="384" w:type="dxa"/>
            <w:shd w:val="clear" w:color="auto" w:fill="FFFFFF"/>
            <w:vAlign w:val="bottom"/>
          </w:tcPr>
          <w:p w:rsidR="00A52814" w:rsidRDefault="00A167A4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Zkladntext21"/>
              </w:rPr>
              <w:t>1x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A52814" w:rsidRDefault="00A167A4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za</w:t>
            </w:r>
            <w:proofErr w:type="gramEnd"/>
          </w:p>
        </w:tc>
        <w:tc>
          <w:tcPr>
            <w:tcW w:w="1243" w:type="dxa"/>
            <w:shd w:val="clear" w:color="auto" w:fill="FFFFFF"/>
            <w:vAlign w:val="bottom"/>
          </w:tcPr>
          <w:p w:rsidR="00A52814" w:rsidRDefault="00E976BC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left"/>
            </w:pPr>
            <w:r>
              <w:t>14 dnů</w:t>
            </w:r>
          </w:p>
        </w:tc>
        <w:tc>
          <w:tcPr>
            <w:tcW w:w="4114" w:type="dxa"/>
            <w:shd w:val="clear" w:color="auto" w:fill="FFFFFF"/>
            <w:vAlign w:val="bottom"/>
          </w:tcPr>
          <w:p w:rsidR="00A52814" w:rsidRDefault="00D426C7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right"/>
            </w:pPr>
            <w:r>
              <w:rPr>
                <w:rStyle w:val="Zkladntext21"/>
              </w:rPr>
              <w:t>PAPIR</w:t>
            </w:r>
            <w:r w:rsidR="00A167A4">
              <w:rPr>
                <w:rStyle w:val="Zkladntext21"/>
              </w:rPr>
              <w:t xml:space="preserve"> Sokolov, K. H. Borovského 57</w:t>
            </w:r>
          </w:p>
        </w:tc>
      </w:tr>
      <w:tr w:rsidR="00A52814">
        <w:trPr>
          <w:trHeight w:hRule="exact" w:val="206"/>
        </w:trPr>
        <w:tc>
          <w:tcPr>
            <w:tcW w:w="547" w:type="dxa"/>
            <w:shd w:val="clear" w:color="auto" w:fill="FFFFFF"/>
            <w:vAlign w:val="bottom"/>
          </w:tcPr>
          <w:p w:rsidR="00A52814" w:rsidRDefault="00A167A4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Zkladntext21"/>
              </w:rPr>
              <w:t>1100</w:t>
            </w:r>
          </w:p>
        </w:tc>
        <w:tc>
          <w:tcPr>
            <w:tcW w:w="437" w:type="dxa"/>
            <w:shd w:val="clear" w:color="auto" w:fill="FFFFFF"/>
            <w:vAlign w:val="bottom"/>
          </w:tcPr>
          <w:p w:rsidR="00A52814" w:rsidRDefault="00A167A4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Zkladntext21"/>
              </w:rPr>
              <w:t>l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A52814" w:rsidRDefault="00A167A4" w:rsidP="00D426C7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center"/>
            </w:pPr>
            <w:r>
              <w:rPr>
                <w:rStyle w:val="Zkladntext21"/>
              </w:rPr>
              <w:t>1.00</w:t>
            </w:r>
          </w:p>
        </w:tc>
        <w:tc>
          <w:tcPr>
            <w:tcW w:w="384" w:type="dxa"/>
            <w:shd w:val="clear" w:color="auto" w:fill="FFFFFF"/>
            <w:vAlign w:val="bottom"/>
          </w:tcPr>
          <w:p w:rsidR="00A52814" w:rsidRDefault="00A167A4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Zkladntext21"/>
              </w:rPr>
              <w:t>1x</w:t>
            </w:r>
          </w:p>
        </w:tc>
        <w:tc>
          <w:tcPr>
            <w:tcW w:w="322" w:type="dxa"/>
            <w:shd w:val="clear" w:color="auto" w:fill="FFFFFF"/>
            <w:vAlign w:val="bottom"/>
          </w:tcPr>
          <w:p w:rsidR="00A52814" w:rsidRDefault="00A167A4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za</w:t>
            </w:r>
            <w:proofErr w:type="gramEnd"/>
          </w:p>
        </w:tc>
        <w:tc>
          <w:tcPr>
            <w:tcW w:w="1243" w:type="dxa"/>
            <w:shd w:val="clear" w:color="auto" w:fill="FFFFFF"/>
            <w:vAlign w:val="bottom"/>
          </w:tcPr>
          <w:p w:rsidR="00A52814" w:rsidRDefault="00196276" w:rsidP="00196276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Zkladntext21"/>
              </w:rPr>
              <w:t xml:space="preserve">4 </w:t>
            </w:r>
            <w:r w:rsidR="00A167A4">
              <w:rPr>
                <w:rStyle w:val="Zkladntext21"/>
              </w:rPr>
              <w:t>týdn</w:t>
            </w:r>
            <w:r>
              <w:rPr>
                <w:rStyle w:val="Zkladntext21"/>
              </w:rPr>
              <w:t>y</w:t>
            </w:r>
          </w:p>
        </w:tc>
        <w:tc>
          <w:tcPr>
            <w:tcW w:w="4114" w:type="dxa"/>
            <w:shd w:val="clear" w:color="auto" w:fill="FFFFFF"/>
            <w:vAlign w:val="bottom"/>
          </w:tcPr>
          <w:p w:rsidR="00A52814" w:rsidRDefault="00A167A4" w:rsidP="00D426C7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center"/>
            </w:pPr>
            <w:r>
              <w:rPr>
                <w:rStyle w:val="Zkladntext21"/>
              </w:rPr>
              <w:t>P</w:t>
            </w:r>
            <w:r w:rsidR="00D426C7">
              <w:rPr>
                <w:rStyle w:val="Zkladntext21"/>
              </w:rPr>
              <w:t>LAST</w:t>
            </w:r>
            <w:r>
              <w:rPr>
                <w:rStyle w:val="Zkladntext21"/>
              </w:rPr>
              <w:t xml:space="preserve"> Sokolov, </w:t>
            </w:r>
            <w:proofErr w:type="spellStart"/>
            <w:proofErr w:type="gramStart"/>
            <w:r>
              <w:rPr>
                <w:rStyle w:val="Zkladntext21"/>
              </w:rPr>
              <w:t>K.H.</w:t>
            </w:r>
            <w:proofErr w:type="gramEnd"/>
            <w:r>
              <w:rPr>
                <w:rStyle w:val="Zkladntext21"/>
              </w:rPr>
              <w:t>Borovského</w:t>
            </w:r>
            <w:proofErr w:type="spellEnd"/>
            <w:r>
              <w:rPr>
                <w:rStyle w:val="Zkladntext21"/>
              </w:rPr>
              <w:t xml:space="preserve"> 57</w:t>
            </w:r>
          </w:p>
        </w:tc>
      </w:tr>
      <w:tr w:rsidR="00A52814">
        <w:trPr>
          <w:trHeight w:hRule="exact" w:val="221"/>
        </w:trPr>
        <w:tc>
          <w:tcPr>
            <w:tcW w:w="547" w:type="dxa"/>
            <w:shd w:val="clear" w:color="auto" w:fill="FFFFFF"/>
            <w:vAlign w:val="bottom"/>
          </w:tcPr>
          <w:p w:rsidR="00A52814" w:rsidRDefault="00A167A4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Zkladntext21"/>
              </w:rPr>
              <w:t>120</w:t>
            </w:r>
          </w:p>
        </w:tc>
        <w:tc>
          <w:tcPr>
            <w:tcW w:w="437" w:type="dxa"/>
            <w:shd w:val="clear" w:color="auto" w:fill="FFFFFF"/>
          </w:tcPr>
          <w:p w:rsidR="00A52814" w:rsidRDefault="00A167A4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Zkladntext21"/>
              </w:rPr>
              <w:t>l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A52814" w:rsidRDefault="00A167A4" w:rsidP="00D426C7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center"/>
            </w:pPr>
            <w:r>
              <w:rPr>
                <w:rStyle w:val="Zkladntext21"/>
              </w:rPr>
              <w:t>1.00</w:t>
            </w:r>
          </w:p>
        </w:tc>
        <w:tc>
          <w:tcPr>
            <w:tcW w:w="384" w:type="dxa"/>
            <w:shd w:val="clear" w:color="auto" w:fill="FFFFFF"/>
          </w:tcPr>
          <w:p w:rsidR="00A52814" w:rsidRDefault="00A167A4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Zkladntext21"/>
              </w:rPr>
              <w:t>1x</w:t>
            </w:r>
          </w:p>
        </w:tc>
        <w:tc>
          <w:tcPr>
            <w:tcW w:w="322" w:type="dxa"/>
            <w:shd w:val="clear" w:color="auto" w:fill="FFFFFF"/>
          </w:tcPr>
          <w:p w:rsidR="00A52814" w:rsidRDefault="00A167A4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left"/>
            </w:pPr>
            <w:proofErr w:type="gramStart"/>
            <w:r>
              <w:rPr>
                <w:rStyle w:val="Zkladntext21"/>
              </w:rPr>
              <w:t>za</w:t>
            </w:r>
            <w:proofErr w:type="gramEnd"/>
          </w:p>
        </w:tc>
        <w:tc>
          <w:tcPr>
            <w:tcW w:w="1243" w:type="dxa"/>
            <w:shd w:val="clear" w:color="auto" w:fill="FFFFFF"/>
          </w:tcPr>
          <w:p w:rsidR="00A52814" w:rsidRDefault="00A167A4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left"/>
            </w:pPr>
            <w:r>
              <w:rPr>
                <w:rStyle w:val="Zkladntext21"/>
              </w:rPr>
              <w:t>4 týdny</w:t>
            </w:r>
          </w:p>
        </w:tc>
        <w:tc>
          <w:tcPr>
            <w:tcW w:w="4114" w:type="dxa"/>
            <w:shd w:val="clear" w:color="auto" w:fill="FFFFFF"/>
          </w:tcPr>
          <w:p w:rsidR="00A52814" w:rsidRDefault="00A167A4">
            <w:pPr>
              <w:pStyle w:val="Zkladntext20"/>
              <w:framePr w:w="7800" w:wrap="notBeside" w:vAnchor="text" w:hAnchor="text" w:y="1"/>
              <w:shd w:val="clear" w:color="auto" w:fill="auto"/>
              <w:spacing w:line="204" w:lineRule="exact"/>
              <w:ind w:firstLine="0"/>
              <w:jc w:val="center"/>
            </w:pPr>
            <w:r>
              <w:rPr>
                <w:rStyle w:val="Zkladntext21"/>
              </w:rPr>
              <w:t xml:space="preserve">SKLO Sokolov, </w:t>
            </w:r>
            <w:proofErr w:type="spellStart"/>
            <w:proofErr w:type="gramStart"/>
            <w:r>
              <w:rPr>
                <w:rStyle w:val="Zkladntext21"/>
              </w:rPr>
              <w:t>K.H.</w:t>
            </w:r>
            <w:proofErr w:type="gramEnd"/>
            <w:r>
              <w:rPr>
                <w:rStyle w:val="Zkladntext21"/>
              </w:rPr>
              <w:t>Borovského</w:t>
            </w:r>
            <w:proofErr w:type="spellEnd"/>
            <w:r>
              <w:rPr>
                <w:rStyle w:val="Zkladntext21"/>
              </w:rPr>
              <w:t xml:space="preserve"> 57</w:t>
            </w:r>
          </w:p>
        </w:tc>
      </w:tr>
    </w:tbl>
    <w:p w:rsidR="00A52814" w:rsidRDefault="00A52814">
      <w:pPr>
        <w:framePr w:w="7800" w:wrap="notBeside" w:vAnchor="text" w:hAnchor="text" w:y="1"/>
        <w:rPr>
          <w:sz w:val="2"/>
          <w:szCs w:val="2"/>
        </w:rPr>
      </w:pPr>
    </w:p>
    <w:p w:rsidR="00A52814" w:rsidRDefault="00A52814">
      <w:pPr>
        <w:rPr>
          <w:sz w:val="2"/>
          <w:szCs w:val="2"/>
        </w:rPr>
      </w:pPr>
    </w:p>
    <w:p w:rsidR="00A52814" w:rsidRDefault="00A167A4">
      <w:pPr>
        <w:pStyle w:val="Zkladntext20"/>
        <w:shd w:val="clear" w:color="auto" w:fill="auto"/>
        <w:spacing w:before="179" w:line="202" w:lineRule="exact"/>
        <w:ind w:firstLine="360"/>
        <w:jc w:val="left"/>
        <w:sectPr w:rsidR="00A52814">
          <w:headerReference w:type="even" r:id="rId7"/>
          <w:pgSz w:w="11900" w:h="16840"/>
          <w:pgMar w:top="1910" w:right="2020" w:bottom="1910" w:left="1187" w:header="0" w:footer="3" w:gutter="0"/>
          <w:cols w:space="720"/>
          <w:noEndnote/>
          <w:docGrid w:linePitch="360"/>
        </w:sectPr>
      </w:pPr>
      <w:r>
        <w:t>Při narušení odvozu z vážných důvodů na straně obstaravatele je tento povinen zajistit náhradní odvoz v nejbližších dnech.</w:t>
      </w:r>
    </w:p>
    <w:p w:rsidR="00A52814" w:rsidRDefault="00A167A4">
      <w:pPr>
        <w:pStyle w:val="Nadpis30"/>
        <w:keepNext/>
        <w:keepLines/>
        <w:shd w:val="clear" w:color="auto" w:fill="auto"/>
        <w:spacing w:before="0" w:after="202"/>
        <w:ind w:left="260"/>
      </w:pPr>
      <w:bookmarkStart w:id="12" w:name="bookmark11"/>
      <w:r>
        <w:lastRenderedPageBreak/>
        <w:t>Cena plnění a platební podmínky</w:t>
      </w:r>
      <w:bookmarkEnd w:id="12"/>
    </w:p>
    <w:p w:rsidR="00A52814" w:rsidRDefault="00A167A4">
      <w:pPr>
        <w:pStyle w:val="Zkladntext20"/>
        <w:numPr>
          <w:ilvl w:val="0"/>
          <w:numId w:val="1"/>
        </w:numPr>
        <w:shd w:val="clear" w:color="auto" w:fill="auto"/>
        <w:spacing w:after="196" w:line="202" w:lineRule="exact"/>
        <w:ind w:left="380" w:hanging="380"/>
      </w:pPr>
      <w:r>
        <w:t xml:space="preserve"> Cena služeb podle této smlouvy je uvedena v ceníku, který je přílohou smlouvy. V případě změny sazeb je obstaratel povinen tuto skutečnost neprodleně oznámit objednateli.</w:t>
      </w:r>
    </w:p>
    <w:p w:rsidR="00A52814" w:rsidRDefault="00A167A4">
      <w:pPr>
        <w:pStyle w:val="Zkladntext20"/>
        <w:numPr>
          <w:ilvl w:val="0"/>
          <w:numId w:val="1"/>
        </w:numPr>
        <w:shd w:val="clear" w:color="auto" w:fill="auto"/>
        <w:tabs>
          <w:tab w:val="left" w:pos="342"/>
        </w:tabs>
        <w:spacing w:after="204" w:line="206" w:lineRule="exact"/>
        <w:ind w:left="380" w:hanging="380"/>
      </w:pPr>
      <w:r>
        <w:t xml:space="preserve">Objednatel je oprávněn po oznámení nové </w:t>
      </w:r>
      <w:r w:rsidR="00D426C7">
        <w:t>ceny od smlouvy odstoupit. Neuči</w:t>
      </w:r>
      <w:r>
        <w:t>ní-li tak do čtrnácti dnů od doručení změny, je povinen zaplatit novou cenu.</w:t>
      </w:r>
    </w:p>
    <w:p w:rsidR="00A52814" w:rsidRDefault="00A167A4">
      <w:pPr>
        <w:pStyle w:val="Zkladntext20"/>
        <w:numPr>
          <w:ilvl w:val="0"/>
          <w:numId w:val="1"/>
        </w:numPr>
        <w:shd w:val="clear" w:color="auto" w:fill="auto"/>
        <w:tabs>
          <w:tab w:val="left" w:pos="342"/>
        </w:tabs>
        <w:spacing w:line="202" w:lineRule="exact"/>
        <w:ind w:left="480"/>
      </w:pPr>
      <w:r>
        <w:t>Datum uskutečnění zdanitelného plnění:</w:t>
      </w:r>
    </w:p>
    <w:p w:rsidR="00A52814" w:rsidRDefault="00A167A4">
      <w:pPr>
        <w:pStyle w:val="Zkladntext20"/>
        <w:shd w:val="clear" w:color="auto" w:fill="auto"/>
        <w:spacing w:line="202" w:lineRule="exact"/>
        <w:ind w:left="380" w:firstLine="0"/>
        <w:jc w:val="left"/>
      </w:pPr>
      <w:r>
        <w:t xml:space="preserve">a/ pololetně - a to k </w:t>
      </w:r>
      <w:proofErr w:type="gramStart"/>
      <w:r>
        <w:t>30.6</w:t>
      </w:r>
      <w:proofErr w:type="gramEnd"/>
      <w:r>
        <w:t>. a k 31.12. daného roku</w:t>
      </w:r>
    </w:p>
    <w:p w:rsidR="00A52814" w:rsidRDefault="00A167A4">
      <w:pPr>
        <w:pStyle w:val="Zkladntext20"/>
        <w:shd w:val="clear" w:color="auto" w:fill="auto"/>
        <w:spacing w:line="202" w:lineRule="exact"/>
        <w:ind w:left="380" w:firstLine="0"/>
        <w:jc w:val="left"/>
      </w:pPr>
      <w:r>
        <w:t>b/ čtvrtletně - a to vždy k poslednímu kalendářnímu dni daného čtvrtletí tj.</w:t>
      </w:r>
    </w:p>
    <w:p w:rsidR="00A52814" w:rsidRDefault="00A167A4">
      <w:pPr>
        <w:pStyle w:val="Zkladntext20"/>
        <w:shd w:val="clear" w:color="auto" w:fill="auto"/>
        <w:spacing w:after="198" w:line="202" w:lineRule="exact"/>
        <w:ind w:left="2100" w:firstLine="0"/>
        <w:jc w:val="left"/>
      </w:pPr>
      <w:r>
        <w:t xml:space="preserve">k 31..3., </w:t>
      </w:r>
      <w:proofErr w:type="gramStart"/>
      <w:r>
        <w:t>30.6</w:t>
      </w:r>
      <w:proofErr w:type="gramEnd"/>
      <w:r>
        <w:t>., 30.9.a 31.12. daného roku na základě faktury vystavené obstaratelem. Objednatel je povinen fakturovanou částku zaplatit do čtrnácti dnů od vystavení faktury.</w:t>
      </w:r>
    </w:p>
    <w:p w:rsidR="00A52814" w:rsidRDefault="00A167A4">
      <w:pPr>
        <w:pStyle w:val="Zkladntext20"/>
        <w:shd w:val="clear" w:color="auto" w:fill="auto"/>
        <w:tabs>
          <w:tab w:val="left" w:pos="4872"/>
        </w:tabs>
        <w:spacing w:after="398" w:line="204" w:lineRule="exact"/>
        <w:ind w:left="480"/>
      </w:pPr>
      <w:r>
        <w:t>V rámci této smlouvy je dohodnuta varianta:</w:t>
      </w:r>
      <w:r>
        <w:tab/>
      </w:r>
      <w:r>
        <w:rPr>
          <w:rStyle w:val="Zkladntext2Tun"/>
        </w:rPr>
        <w:t>a/ pololetně</w:t>
      </w:r>
      <w:r>
        <w:t>.</w:t>
      </w:r>
    </w:p>
    <w:p w:rsidR="00A52814" w:rsidRDefault="00A167A4">
      <w:pPr>
        <w:pStyle w:val="Zkladntext20"/>
        <w:numPr>
          <w:ilvl w:val="0"/>
          <w:numId w:val="1"/>
        </w:numPr>
        <w:shd w:val="clear" w:color="auto" w:fill="auto"/>
        <w:tabs>
          <w:tab w:val="left" w:pos="342"/>
        </w:tabs>
        <w:spacing w:after="204" w:line="206" w:lineRule="exact"/>
        <w:ind w:left="380" w:hanging="380"/>
      </w:pPr>
      <w:r>
        <w:t xml:space="preserve">Pro případ opožděné úhrady faktury </w:t>
      </w:r>
      <w:r w:rsidR="00D426C7">
        <w:t>platí objednatel zákonné úroky z prodlení dle vl</w:t>
      </w:r>
      <w:r w:rsidR="00196276">
        <w:t xml:space="preserve">ádního nařízení č. 142/1994 Sb. </w:t>
      </w:r>
      <w:r w:rsidR="00D426C7">
        <w:t>ve výši d</w:t>
      </w:r>
      <w:r w:rsidR="00196276">
        <w:t>vojnásobku diskontní sazby ČNB</w:t>
      </w:r>
      <w:r>
        <w:t>.</w:t>
      </w:r>
    </w:p>
    <w:p w:rsidR="00A52814" w:rsidRDefault="00A167A4">
      <w:pPr>
        <w:pStyle w:val="Zkladntext20"/>
        <w:numPr>
          <w:ilvl w:val="0"/>
          <w:numId w:val="1"/>
        </w:numPr>
        <w:shd w:val="clear" w:color="auto" w:fill="auto"/>
        <w:tabs>
          <w:tab w:val="left" w:pos="342"/>
        </w:tabs>
        <w:spacing w:after="720" w:line="202" w:lineRule="exact"/>
        <w:ind w:left="380" w:hanging="380"/>
      </w:pPr>
      <w:r>
        <w:t>Nedodržení termínu splatnosti faktury za služby podle této smlouvy bude považováno za podstatné porušení smlouvy a obstaratel je v tomto případě oprávněn od smlouvy okamžitě odstoupit.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3859"/>
      </w:tblGrid>
      <w:tr w:rsidR="00A52814">
        <w:trPr>
          <w:trHeight w:hRule="exact" w:val="1027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814" w:rsidRDefault="00A167A4">
            <w:pPr>
              <w:pStyle w:val="Zkladntext20"/>
              <w:framePr w:w="8482" w:wrap="notBeside" w:vAnchor="text" w:hAnchor="text" w:xAlign="center" w:y="1"/>
              <w:shd w:val="clear" w:color="auto" w:fill="auto"/>
              <w:tabs>
                <w:tab w:val="left" w:pos="4406"/>
              </w:tabs>
              <w:spacing w:line="204" w:lineRule="exact"/>
              <w:ind w:firstLine="0"/>
            </w:pPr>
            <w:r>
              <w:rPr>
                <w:rStyle w:val="Zkladntext21"/>
              </w:rPr>
              <w:t xml:space="preserve">Kontaktní </w:t>
            </w:r>
            <w:proofErr w:type="gramStart"/>
            <w:r>
              <w:rPr>
                <w:rStyle w:val="Zkladntext21"/>
              </w:rPr>
              <w:t>osoba :</w:t>
            </w:r>
            <w:r>
              <w:rPr>
                <w:rStyle w:val="Zkladntext21"/>
              </w:rPr>
              <w:tab/>
              <w:t>A</w:t>
            </w:r>
            <w:proofErr w:type="gramEnd"/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814" w:rsidRDefault="00A167A4">
            <w:pPr>
              <w:pStyle w:val="Zkladntext20"/>
              <w:framePr w:w="8482" w:wrap="notBeside" w:vAnchor="text" w:hAnchor="text" w:xAlign="center" w:y="1"/>
              <w:shd w:val="clear" w:color="auto" w:fill="auto"/>
              <w:spacing w:line="204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Vdresa</w:t>
            </w:r>
            <w:proofErr w:type="spellEnd"/>
            <w:r>
              <w:rPr>
                <w:rStyle w:val="Zkladntext21"/>
              </w:rPr>
              <w:t xml:space="preserve"> sběrného místa:</w:t>
            </w:r>
          </w:p>
        </w:tc>
      </w:tr>
      <w:tr w:rsidR="00A52814">
        <w:trPr>
          <w:trHeight w:hRule="exact" w:val="40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14" w:rsidRDefault="00A167A4">
            <w:pPr>
              <w:pStyle w:val="Zkladntext20"/>
              <w:framePr w:w="8482" w:wrap="notBeside" w:vAnchor="text" w:hAnchor="text" w:xAlign="center" w:y="1"/>
              <w:shd w:val="clear" w:color="auto" w:fill="auto"/>
              <w:tabs>
                <w:tab w:val="left" w:pos="4411"/>
              </w:tabs>
              <w:spacing w:line="204" w:lineRule="exact"/>
              <w:ind w:firstLine="0"/>
            </w:pPr>
            <w:r>
              <w:rPr>
                <w:rStyle w:val="Zkladntext21"/>
              </w:rPr>
              <w:t>Ulice:</w:t>
            </w:r>
            <w:r>
              <w:rPr>
                <w:rStyle w:val="Zkladntext21"/>
              </w:rPr>
              <w:tab/>
              <w:t>A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14" w:rsidRDefault="00A167A4">
            <w:pPr>
              <w:pStyle w:val="Zkladntext20"/>
              <w:framePr w:w="8482" w:wrap="notBeside" w:vAnchor="text" w:hAnchor="text" w:xAlign="center" w:y="1"/>
              <w:shd w:val="clear" w:color="auto" w:fill="auto"/>
              <w:spacing w:line="204" w:lineRule="exact"/>
              <w:ind w:firstLine="0"/>
              <w:jc w:val="left"/>
            </w:pPr>
            <w:proofErr w:type="spellStart"/>
            <w:r>
              <w:rPr>
                <w:rStyle w:val="Zkladntext21"/>
              </w:rPr>
              <w:t>Vdresa</w:t>
            </w:r>
            <w:proofErr w:type="spellEnd"/>
            <w:r>
              <w:rPr>
                <w:rStyle w:val="Zkladntext21"/>
              </w:rPr>
              <w:t xml:space="preserve"> pro zaslání </w:t>
            </w:r>
            <w:proofErr w:type="spellStart"/>
            <w:proofErr w:type="gramStart"/>
            <w:r>
              <w:rPr>
                <w:rStyle w:val="Zkladntext21"/>
              </w:rPr>
              <w:t>daň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dokladu</w:t>
            </w:r>
            <w:proofErr w:type="spellEnd"/>
            <w:proofErr w:type="gramEnd"/>
            <w:r>
              <w:rPr>
                <w:rStyle w:val="Zkladntext21"/>
              </w:rPr>
              <w:t>:</w:t>
            </w:r>
          </w:p>
        </w:tc>
      </w:tr>
      <w:tr w:rsidR="00A52814">
        <w:trPr>
          <w:trHeight w:hRule="exact" w:val="403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14" w:rsidRDefault="00A167A4">
            <w:pPr>
              <w:pStyle w:val="Zkladntext20"/>
              <w:framePr w:w="8482" w:wrap="notBeside" w:vAnchor="text" w:hAnchor="text" w:xAlign="center" w:y="1"/>
              <w:shd w:val="clear" w:color="auto" w:fill="auto"/>
              <w:tabs>
                <w:tab w:val="left" w:pos="1493"/>
              </w:tabs>
              <w:spacing w:line="204" w:lineRule="exact"/>
              <w:ind w:firstLine="0"/>
            </w:pPr>
            <w:r>
              <w:rPr>
                <w:rStyle w:val="Zkladntext21"/>
              </w:rPr>
              <w:t>PSČ:</w:t>
            </w:r>
            <w:r>
              <w:rPr>
                <w:rStyle w:val="Zkladntext21"/>
              </w:rPr>
              <w:tab/>
              <w:t>Místo: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814" w:rsidRDefault="00A52814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2814">
        <w:trPr>
          <w:trHeight w:hRule="exact" w:val="40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14" w:rsidRDefault="00A167A4">
            <w:pPr>
              <w:pStyle w:val="Zkladntext20"/>
              <w:framePr w:w="8482" w:wrap="notBeside" w:vAnchor="text" w:hAnchor="text" w:xAlign="center" w:y="1"/>
              <w:shd w:val="clear" w:color="auto" w:fill="auto"/>
              <w:spacing w:line="204" w:lineRule="exact"/>
              <w:ind w:firstLine="0"/>
            </w:pPr>
            <w:r>
              <w:rPr>
                <w:rStyle w:val="Zkladntext21"/>
              </w:rPr>
              <w:t>Telefon: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814" w:rsidRDefault="00A52814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2814">
        <w:trPr>
          <w:trHeight w:hRule="exact" w:val="40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814" w:rsidRDefault="00A167A4">
            <w:pPr>
              <w:pStyle w:val="Zkladntext20"/>
              <w:framePr w:w="8482" w:wrap="notBeside" w:vAnchor="text" w:hAnchor="text" w:xAlign="center" w:y="1"/>
              <w:shd w:val="clear" w:color="auto" w:fill="auto"/>
              <w:spacing w:line="204" w:lineRule="exact"/>
              <w:ind w:firstLine="0"/>
            </w:pPr>
            <w:r>
              <w:rPr>
                <w:rStyle w:val="Zkladntext21"/>
              </w:rPr>
              <w:t>Fax: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814" w:rsidRDefault="00A52814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2814">
        <w:trPr>
          <w:trHeight w:hRule="exact" w:val="45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814" w:rsidRDefault="00A52814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814" w:rsidRDefault="00A52814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2814" w:rsidRDefault="00A52814">
      <w:pPr>
        <w:framePr w:w="8482" w:wrap="notBeside" w:vAnchor="text" w:hAnchor="text" w:xAlign="center" w:y="1"/>
        <w:rPr>
          <w:sz w:val="2"/>
          <w:szCs w:val="2"/>
        </w:rPr>
      </w:pPr>
    </w:p>
    <w:p w:rsidR="00A52814" w:rsidRDefault="00A52814">
      <w:pPr>
        <w:rPr>
          <w:sz w:val="2"/>
          <w:szCs w:val="2"/>
        </w:rPr>
      </w:pPr>
    </w:p>
    <w:p w:rsidR="00A52814" w:rsidRDefault="00A167A4">
      <w:pPr>
        <w:pStyle w:val="Nadpis30"/>
        <w:keepNext/>
        <w:keepLines/>
        <w:shd w:val="clear" w:color="auto" w:fill="auto"/>
        <w:spacing w:before="443"/>
        <w:ind w:left="260"/>
      </w:pPr>
      <w:bookmarkStart w:id="13" w:name="bookmark12"/>
      <w:r>
        <w:t>V.</w:t>
      </w:r>
      <w:bookmarkEnd w:id="13"/>
    </w:p>
    <w:p w:rsidR="00A52814" w:rsidRDefault="00A167A4">
      <w:pPr>
        <w:pStyle w:val="Nadpis30"/>
        <w:keepNext/>
        <w:keepLines/>
        <w:shd w:val="clear" w:color="auto" w:fill="auto"/>
        <w:spacing w:before="0" w:after="202"/>
        <w:ind w:left="260"/>
      </w:pPr>
      <w:bookmarkStart w:id="14" w:name="bookmark13"/>
      <w:r>
        <w:t>Zvláštní ujednání</w:t>
      </w:r>
      <w:bookmarkEnd w:id="14"/>
    </w:p>
    <w:p w:rsidR="00A52814" w:rsidRDefault="00A167A4" w:rsidP="00196276">
      <w:pPr>
        <w:pStyle w:val="Zkladntext20"/>
        <w:numPr>
          <w:ilvl w:val="0"/>
          <w:numId w:val="2"/>
        </w:numPr>
        <w:shd w:val="clear" w:color="auto" w:fill="auto"/>
        <w:tabs>
          <w:tab w:val="left" w:pos="342"/>
        </w:tabs>
        <w:spacing w:line="202" w:lineRule="exact"/>
        <w:ind w:left="480"/>
      </w:pPr>
      <w:r>
        <w:t xml:space="preserve">Sběrné nádoby jsou majetkem obstaratele, který zabezpečuje jejich dobrý technický </w:t>
      </w:r>
      <w:proofErr w:type="gramStart"/>
      <w:r>
        <w:t>stav a při</w:t>
      </w:r>
      <w:proofErr w:type="gramEnd"/>
      <w:r>
        <w:t xml:space="preserve"> ukončení smlouvy o odvozu komunálního odpadu budou obstarateli objednatelem vráceny. </w:t>
      </w:r>
    </w:p>
    <w:p w:rsidR="00196276" w:rsidRDefault="00196276" w:rsidP="00196276">
      <w:pPr>
        <w:pStyle w:val="Zkladntext20"/>
        <w:shd w:val="clear" w:color="auto" w:fill="auto"/>
        <w:tabs>
          <w:tab w:val="left" w:pos="342"/>
        </w:tabs>
        <w:spacing w:line="202" w:lineRule="exact"/>
        <w:ind w:left="480" w:firstLine="0"/>
      </w:pPr>
    </w:p>
    <w:p w:rsidR="00A52814" w:rsidRDefault="00A167A4">
      <w:pPr>
        <w:pStyle w:val="Zkladntext20"/>
        <w:numPr>
          <w:ilvl w:val="0"/>
          <w:numId w:val="2"/>
        </w:numPr>
        <w:shd w:val="clear" w:color="auto" w:fill="auto"/>
        <w:tabs>
          <w:tab w:val="left" w:pos="335"/>
        </w:tabs>
        <w:spacing w:after="200" w:line="206" w:lineRule="exact"/>
        <w:ind w:left="460" w:hanging="460"/>
        <w:jc w:val="left"/>
      </w:pPr>
      <w:r>
        <w:t xml:space="preserve">Objednatel je dále povinen neprodleně </w:t>
      </w:r>
      <w:r>
        <w:rPr>
          <w:rStyle w:val="Zkladntext2Tun"/>
        </w:rPr>
        <w:t xml:space="preserve">písemně </w:t>
      </w:r>
      <w:r>
        <w:t>ohlásit obstarateli změnu stanoviště, změny v názvu společnosti, IČO, nebo změnu adresy.</w:t>
      </w:r>
    </w:p>
    <w:p w:rsidR="00A52814" w:rsidRDefault="00A167A4">
      <w:pPr>
        <w:pStyle w:val="Zkladntext20"/>
        <w:numPr>
          <w:ilvl w:val="0"/>
          <w:numId w:val="2"/>
        </w:numPr>
        <w:shd w:val="clear" w:color="auto" w:fill="auto"/>
        <w:tabs>
          <w:tab w:val="left" w:pos="335"/>
        </w:tabs>
        <w:spacing w:after="204" w:line="206" w:lineRule="exact"/>
        <w:ind w:left="360" w:hanging="360"/>
      </w:pPr>
      <w:r>
        <w:t>Objednatel je povinen zajistit, aby stanoviště sběrných nádob bylo v době odvozu volně přístupné, v zimním období sjízdné.</w:t>
      </w:r>
    </w:p>
    <w:p w:rsidR="00A52814" w:rsidRDefault="00A167A4">
      <w:pPr>
        <w:pStyle w:val="Zkladntext20"/>
        <w:numPr>
          <w:ilvl w:val="0"/>
          <w:numId w:val="2"/>
        </w:numPr>
        <w:shd w:val="clear" w:color="auto" w:fill="auto"/>
        <w:tabs>
          <w:tab w:val="left" w:pos="335"/>
        </w:tabs>
        <w:spacing w:after="398" w:line="202" w:lineRule="exact"/>
        <w:ind w:left="360" w:hanging="360"/>
      </w:pPr>
      <w:r>
        <w:t>Obstaratel zabezpečuje svoz odpadu i ve svátek nebo dnech pracovního klidu, připadnou-li tyto dny na pondělí - pátek.</w:t>
      </w:r>
    </w:p>
    <w:p w:rsidR="00A52814" w:rsidRDefault="00A167A4">
      <w:pPr>
        <w:pStyle w:val="Nadpis30"/>
        <w:keepNext/>
        <w:keepLines/>
        <w:shd w:val="clear" w:color="auto" w:fill="auto"/>
        <w:spacing w:before="0"/>
        <w:ind w:left="4000"/>
        <w:jc w:val="left"/>
      </w:pPr>
      <w:bookmarkStart w:id="15" w:name="bookmark14"/>
      <w:r>
        <w:lastRenderedPageBreak/>
        <w:t>VI.</w:t>
      </w:r>
      <w:bookmarkEnd w:id="15"/>
    </w:p>
    <w:p w:rsidR="00A52814" w:rsidRDefault="00A167A4">
      <w:pPr>
        <w:pStyle w:val="Nadpis30"/>
        <w:keepNext/>
        <w:keepLines/>
        <w:shd w:val="clear" w:color="auto" w:fill="auto"/>
        <w:spacing w:before="0" w:after="202"/>
        <w:ind w:left="3160"/>
        <w:jc w:val="left"/>
      </w:pPr>
      <w:bookmarkStart w:id="16" w:name="bookmark15"/>
      <w:r>
        <w:t>Závěrečná ujednání</w:t>
      </w:r>
      <w:bookmarkEnd w:id="16"/>
    </w:p>
    <w:p w:rsidR="00A52814" w:rsidRDefault="00A167A4">
      <w:pPr>
        <w:pStyle w:val="Zkladntext20"/>
        <w:numPr>
          <w:ilvl w:val="0"/>
          <w:numId w:val="3"/>
        </w:numPr>
        <w:shd w:val="clear" w:color="auto" w:fill="auto"/>
        <w:tabs>
          <w:tab w:val="left" w:pos="335"/>
        </w:tabs>
        <w:spacing w:after="200" w:line="202" w:lineRule="exact"/>
        <w:ind w:left="360" w:hanging="360"/>
      </w:pPr>
      <w:r>
        <w:t xml:space="preserve">Tato smlouva nabývá účinnosti dnem podpisu smluvních stran a uzavírá se na dobu neurčitou a je platná od </w:t>
      </w:r>
      <w:proofErr w:type="gramStart"/>
      <w:r>
        <w:t>01.04.2004</w:t>
      </w:r>
      <w:proofErr w:type="gramEnd"/>
      <w:r>
        <w:t xml:space="preserve"> .</w:t>
      </w:r>
    </w:p>
    <w:p w:rsidR="00A52814" w:rsidRDefault="00A167A4">
      <w:pPr>
        <w:pStyle w:val="Zkladntext20"/>
        <w:numPr>
          <w:ilvl w:val="0"/>
          <w:numId w:val="3"/>
        </w:numPr>
        <w:shd w:val="clear" w:color="auto" w:fill="auto"/>
        <w:tabs>
          <w:tab w:val="left" w:pos="335"/>
        </w:tabs>
        <w:spacing w:after="196" w:line="202" w:lineRule="exact"/>
        <w:ind w:left="360" w:hanging="360"/>
      </w:pPr>
      <w:r>
        <w:t>Tato smlouva může být vypovězena kteroukoli ze smluvních stran v tříměsíční výpovědní lhůtě, která začíná běžet od prvního dne následujícího měsíce od doručení výpovědi.</w:t>
      </w:r>
    </w:p>
    <w:p w:rsidR="00A52814" w:rsidRDefault="00A167A4">
      <w:pPr>
        <w:pStyle w:val="Zkladntext20"/>
        <w:numPr>
          <w:ilvl w:val="0"/>
          <w:numId w:val="3"/>
        </w:numPr>
        <w:shd w:val="clear" w:color="auto" w:fill="auto"/>
        <w:tabs>
          <w:tab w:val="left" w:pos="335"/>
        </w:tabs>
        <w:spacing w:after="204" w:line="206" w:lineRule="exact"/>
        <w:ind w:left="360" w:hanging="360"/>
      </w:pPr>
      <w:r>
        <w:t>Smlouva byla vyhotovena ve dvou stejnopisech, po jednom pro každou smluvní stranu.</w:t>
      </w:r>
    </w:p>
    <w:p w:rsidR="00A52814" w:rsidRDefault="00A167A4">
      <w:pPr>
        <w:pStyle w:val="Zkladntext20"/>
        <w:numPr>
          <w:ilvl w:val="0"/>
          <w:numId w:val="3"/>
        </w:numPr>
        <w:shd w:val="clear" w:color="auto" w:fill="auto"/>
        <w:tabs>
          <w:tab w:val="left" w:pos="335"/>
        </w:tabs>
        <w:spacing w:line="202" w:lineRule="exact"/>
        <w:ind w:left="360" w:hanging="360"/>
      </w:pPr>
      <w:r>
        <w:t>Nedílnou součástí smlouvy jsou:</w:t>
      </w:r>
    </w:p>
    <w:p w:rsidR="00A52814" w:rsidRDefault="00A167A4">
      <w:pPr>
        <w:pStyle w:val="Zkladntext20"/>
        <w:numPr>
          <w:ilvl w:val="0"/>
          <w:numId w:val="4"/>
        </w:numPr>
        <w:shd w:val="clear" w:color="auto" w:fill="auto"/>
        <w:tabs>
          <w:tab w:val="left" w:pos="579"/>
        </w:tabs>
        <w:spacing w:line="202" w:lineRule="exact"/>
        <w:ind w:left="580" w:hanging="220"/>
        <w:jc w:val="left"/>
      </w:pPr>
      <w:r>
        <w:t>kopie živnostenského listu / u fyzických osob/.</w:t>
      </w:r>
    </w:p>
    <w:p w:rsidR="00A52814" w:rsidRDefault="00A167A4">
      <w:pPr>
        <w:pStyle w:val="Zkladntext20"/>
        <w:numPr>
          <w:ilvl w:val="0"/>
          <w:numId w:val="4"/>
        </w:numPr>
        <w:shd w:val="clear" w:color="auto" w:fill="auto"/>
        <w:tabs>
          <w:tab w:val="left" w:pos="579"/>
        </w:tabs>
        <w:spacing w:line="202" w:lineRule="exact"/>
        <w:ind w:left="580" w:hanging="220"/>
        <w:jc w:val="left"/>
      </w:pPr>
      <w:r>
        <w:t>kopie výpisu z obchodního rejstříku / u právnických osob a fyzických osob zapsaných v obchodním rejstříku/.</w:t>
      </w:r>
    </w:p>
    <w:p w:rsidR="00A52814" w:rsidRDefault="00A167A4">
      <w:pPr>
        <w:pStyle w:val="Zkladntext20"/>
        <w:numPr>
          <w:ilvl w:val="0"/>
          <w:numId w:val="4"/>
        </w:numPr>
        <w:shd w:val="clear" w:color="auto" w:fill="auto"/>
        <w:tabs>
          <w:tab w:val="left" w:pos="579"/>
        </w:tabs>
        <w:spacing w:after="1018" w:line="202" w:lineRule="exact"/>
        <w:ind w:left="580" w:hanging="220"/>
        <w:jc w:val="left"/>
      </w:pPr>
      <w:r>
        <w:t>ceník za svoz komunálního odpadu a pronájmu nádoby.</w:t>
      </w:r>
    </w:p>
    <w:p w:rsidR="00196276" w:rsidRDefault="00A167A4" w:rsidP="00196276">
      <w:pPr>
        <w:pStyle w:val="Zkladntext20"/>
        <w:shd w:val="clear" w:color="auto" w:fill="auto"/>
        <w:spacing w:after="3460" w:line="204" w:lineRule="exact"/>
        <w:ind w:firstLine="0"/>
      </w:pPr>
      <w:r>
        <w:t xml:space="preserve">Sokolov dne </w:t>
      </w:r>
      <w:proofErr w:type="gramStart"/>
      <w:r>
        <w:t>01.04.20</w:t>
      </w:r>
      <w:r w:rsidR="00196276">
        <w:t>04</w:t>
      </w:r>
      <w:proofErr w:type="gramEnd"/>
    </w:p>
    <w:p w:rsidR="00A52814" w:rsidRDefault="00D943C9">
      <w:pPr>
        <w:pStyle w:val="Zkladntext20"/>
        <w:shd w:val="clear" w:color="auto" w:fill="auto"/>
        <w:spacing w:line="204" w:lineRule="exact"/>
        <w:ind w:left="360" w:hanging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3pt;margin-top:-2.4pt;width:66pt;height:13.1pt;z-index:-251658752;mso-wrap-distance-left:5pt;mso-wrap-distance-right:178.3pt;mso-position-horizontal-relative:margin" filled="f" stroked="f">
            <v:textbox style="mso-fit-shape-to-text:t" inset="0,0,0,0">
              <w:txbxContent>
                <w:p w:rsidR="00A52814" w:rsidRDefault="00A167A4">
                  <w:pPr>
                    <w:pStyle w:val="Zkladntext20"/>
                    <w:shd w:val="clear" w:color="auto" w:fill="auto"/>
                    <w:spacing w:line="20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obstaravatel</w:t>
                  </w:r>
                </w:p>
              </w:txbxContent>
            </v:textbox>
            <w10:wrap type="square" side="right" anchorx="margin"/>
          </v:shape>
        </w:pict>
      </w:r>
      <w:r w:rsidR="00A167A4">
        <w:t>objednatel</w:t>
      </w:r>
    </w:p>
    <w:p w:rsidR="00196276" w:rsidRDefault="00196276">
      <w:pPr>
        <w:pStyle w:val="Zkladntext20"/>
        <w:shd w:val="clear" w:color="auto" w:fill="auto"/>
        <w:spacing w:line="204" w:lineRule="exact"/>
        <w:ind w:left="360" w:hanging="360"/>
      </w:pPr>
      <w:r>
        <w:t>SOTES Sokolov spol. s.r.o.</w:t>
      </w:r>
      <w:r>
        <w:tab/>
      </w:r>
      <w:r>
        <w:tab/>
      </w:r>
      <w:r>
        <w:tab/>
      </w:r>
      <w:r>
        <w:tab/>
      </w:r>
      <w:r>
        <w:tab/>
        <w:t>Okresní soud v Sokolově</w:t>
      </w:r>
    </w:p>
    <w:p w:rsidR="00196276" w:rsidRDefault="00196276">
      <w:pPr>
        <w:pStyle w:val="Zkladntext20"/>
        <w:shd w:val="clear" w:color="auto" w:fill="auto"/>
        <w:spacing w:line="204" w:lineRule="exact"/>
        <w:ind w:left="360" w:hanging="360"/>
      </w:pPr>
      <w:r>
        <w:t>Pavel Dlouhý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JUDr. Vladimír Hovorka</w:t>
      </w:r>
    </w:p>
    <w:sectPr w:rsidR="00196276">
      <w:pgSz w:w="11900" w:h="16840"/>
      <w:pgMar w:top="1661" w:right="2020" w:bottom="1661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C9" w:rsidRDefault="00D943C9">
      <w:r>
        <w:separator/>
      </w:r>
    </w:p>
  </w:endnote>
  <w:endnote w:type="continuationSeparator" w:id="0">
    <w:p w:rsidR="00D943C9" w:rsidRDefault="00D9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C9" w:rsidRDefault="00D943C9"/>
  </w:footnote>
  <w:footnote w:type="continuationSeparator" w:id="0">
    <w:p w:rsidR="00D943C9" w:rsidRDefault="00D94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14" w:rsidRDefault="00D943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1.2pt;margin-top:105.9pt;width:13.45pt;height:5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2814" w:rsidRDefault="00A167A4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1"/>
                    <w:b/>
                    <w:bCs/>
                  </w:rPr>
                  <w:t>IV.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5B8"/>
    <w:multiLevelType w:val="multilevel"/>
    <w:tmpl w:val="8A6A9B9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E1065"/>
    <w:multiLevelType w:val="multilevel"/>
    <w:tmpl w:val="58263D4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B3D7A"/>
    <w:multiLevelType w:val="multilevel"/>
    <w:tmpl w:val="4888ECB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FD3188"/>
    <w:multiLevelType w:val="multilevel"/>
    <w:tmpl w:val="E270A17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2814"/>
    <w:rsid w:val="00196276"/>
    <w:rsid w:val="005E3763"/>
    <w:rsid w:val="00684D39"/>
    <w:rsid w:val="00A167A4"/>
    <w:rsid w:val="00A52814"/>
    <w:rsid w:val="00D426C7"/>
    <w:rsid w:val="00D943C9"/>
    <w:rsid w:val="00E9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4C014D"/>
  <w15:docId w15:val="{0F8622CA-872F-4B64-B032-2BDCA856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9ptNetun">
    <w:name w:val="Nadpis #2 + 9 pt;Ne tučné"/>
    <w:basedOn w:val="Nadpis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Garamond5pt">
    <w:name w:val="Základní text (2) + Garamond;5 pt"/>
    <w:basedOn w:val="Zkladntext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76" w:lineRule="exact"/>
      <w:outlineLvl w:val="0"/>
    </w:pPr>
    <w:rPr>
      <w:b/>
      <w:bCs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40" w:line="250" w:lineRule="exact"/>
      <w:jc w:val="center"/>
      <w:outlineLvl w:val="1"/>
    </w:pPr>
    <w:rPr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40" w:line="204" w:lineRule="exact"/>
      <w:jc w:val="center"/>
      <w:outlineLvl w:val="2"/>
    </w:pPr>
    <w:rPr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1" w:lineRule="exact"/>
      <w:ind w:hanging="480"/>
      <w:jc w:val="both"/>
    </w:pPr>
    <w:rPr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2" w:lineRule="exact"/>
      <w:jc w:val="both"/>
    </w:pPr>
    <w:rPr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92" w:lineRule="exact"/>
      <w:jc w:val="center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Zatloukalová Květuše</dc:creator>
  <cp:lastModifiedBy>Zatloukalová Květuše</cp:lastModifiedBy>
  <cp:revision>3</cp:revision>
  <dcterms:created xsi:type="dcterms:W3CDTF">2023-03-28T07:14:00Z</dcterms:created>
  <dcterms:modified xsi:type="dcterms:W3CDTF">2023-03-28T10:39:00Z</dcterms:modified>
</cp:coreProperties>
</file>