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7141" w14:textId="6AD3F69E" w:rsidR="008608B2" w:rsidRDefault="0001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Smlouva o ŠVP</w:t>
      </w:r>
      <w:r w:rsidR="00CB2454">
        <w:rPr>
          <w:rFonts w:ascii="Times New Roman" w:eastAsia="Times New Roman" w:hAnsi="Times New Roman" w:cs="Times New Roman"/>
          <w:b/>
          <w:sz w:val="28"/>
        </w:rPr>
        <w:t xml:space="preserve"> 02/2023</w:t>
      </w:r>
    </w:p>
    <w:p w14:paraId="40179012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2FEEAFD" w14:textId="77777777" w:rsidR="008608B2" w:rsidRDefault="0001295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Poskytovatel: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Milan Okoun</w:t>
      </w:r>
    </w:p>
    <w:p w14:paraId="6889CDB0" w14:textId="77777777" w:rsidR="008608B2" w:rsidRDefault="00012955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Hotel Pavla</w:t>
      </w:r>
    </w:p>
    <w:p w14:paraId="09A4DAB8" w14:textId="77777777" w:rsidR="008608B2" w:rsidRDefault="00012955">
      <w:pPr>
        <w:keepNext/>
        <w:keepLines/>
        <w:spacing w:after="0" w:line="240" w:lineRule="auto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Vlachovice 25E </w:t>
      </w:r>
    </w:p>
    <w:p w14:paraId="14676909" w14:textId="77777777" w:rsidR="008608B2" w:rsidRDefault="00012955">
      <w:pPr>
        <w:keepNext/>
        <w:keepLines/>
        <w:spacing w:after="0" w:line="240" w:lineRule="auto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592 31Nové Město na Moravě, </w:t>
      </w:r>
    </w:p>
    <w:p w14:paraId="5E354DD8" w14:textId="77777777" w:rsidR="008608B2" w:rsidRDefault="00012955">
      <w:pPr>
        <w:spacing w:after="0" w:line="240" w:lineRule="auto"/>
        <w:ind w:left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48348295</w:t>
      </w:r>
    </w:p>
    <w:p w14:paraId="3DF82D90" w14:textId="77777777" w:rsidR="008608B2" w:rsidRDefault="00012955">
      <w:pPr>
        <w:spacing w:after="0" w:line="240" w:lineRule="auto"/>
        <w:ind w:left="2124"/>
        <w:rPr>
          <w:rFonts w:ascii="inherit" w:eastAsia="inherit" w:hAnsi="inherit" w:cs="inherit"/>
          <w:color w:val="000000"/>
          <w:sz w:val="23"/>
        </w:rPr>
      </w:pPr>
      <w:proofErr w:type="gramStart"/>
      <w:r>
        <w:rPr>
          <w:rFonts w:ascii="Times New Roman" w:eastAsia="Times New Roman" w:hAnsi="Times New Roman" w:cs="Times New Roman"/>
        </w:rPr>
        <w:t>Dič :</w:t>
      </w:r>
      <w:proofErr w:type="gramEnd"/>
      <w:r>
        <w:rPr>
          <w:rFonts w:ascii="Times New Roman" w:eastAsia="Times New Roman" w:hAnsi="Times New Roman" w:cs="Times New Roman"/>
        </w:rPr>
        <w:t xml:space="preserve"> CZ5701170574</w:t>
      </w:r>
      <w:r>
        <w:rPr>
          <w:rFonts w:ascii="Times New Roman" w:eastAsia="Times New Roman" w:hAnsi="Times New Roman" w:cs="Times New Roman"/>
        </w:rPr>
        <w:br/>
        <w:t>zastoupený provozovatelkou Pavlou Okounovou</w:t>
      </w:r>
    </w:p>
    <w:p w14:paraId="74F8BBD6" w14:textId="77777777" w:rsidR="008608B2" w:rsidRDefault="008608B2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</w:rPr>
      </w:pPr>
    </w:p>
    <w:p w14:paraId="054AE85F" w14:textId="77777777" w:rsidR="008608B2" w:rsidRDefault="0001295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>Objednatel: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Základní škola Pardubice Spořilov</w:t>
      </w:r>
      <w:r>
        <w:rPr>
          <w:rFonts w:ascii="Times New Roman" w:eastAsia="Times New Roman" w:hAnsi="Times New Roman" w:cs="Times New Roman"/>
          <w:sz w:val="24"/>
        </w:rPr>
        <w:br/>
        <w:t>Kotkova 1287</w:t>
      </w:r>
      <w:r>
        <w:rPr>
          <w:rFonts w:ascii="Times New Roman" w:eastAsia="Times New Roman" w:hAnsi="Times New Roman" w:cs="Times New Roman"/>
          <w:sz w:val="24"/>
        </w:rPr>
        <w:br/>
        <w:t>53003Pardubice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IČ: 42938554</w:t>
      </w:r>
      <w:r>
        <w:rPr>
          <w:rFonts w:ascii="Times New Roman" w:eastAsia="Times New Roman" w:hAnsi="Times New Roman" w:cs="Times New Roman"/>
          <w:sz w:val="24"/>
        </w:rPr>
        <w:br/>
        <w:t>DIČ: CZ42938554</w:t>
      </w:r>
    </w:p>
    <w:p w14:paraId="25C14015" w14:textId="77777777" w:rsidR="008608B2" w:rsidRDefault="0001295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ab/>
        <w:t xml:space="preserve">zastoupený   Mgr.  </w:t>
      </w:r>
      <w:r>
        <w:rPr>
          <w:rFonts w:ascii="Times New Roman" w:eastAsia="Times New Roman" w:hAnsi="Times New Roman" w:cs="Times New Roman"/>
          <w:sz w:val="24"/>
        </w:rPr>
        <w:t>Barbora Olivová</w:t>
      </w:r>
    </w:p>
    <w:p w14:paraId="01C4289E" w14:textId="77777777" w:rsidR="008608B2" w:rsidRDefault="00012955">
      <w:pPr>
        <w:spacing w:after="0" w:line="240" w:lineRule="auto"/>
        <w:ind w:left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56F7B5" w14:textId="77777777" w:rsidR="008608B2" w:rsidRDefault="00012955">
      <w:pPr>
        <w:spacing w:after="0" w:line="240" w:lineRule="auto"/>
        <w:ind w:left="21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C69D171" w14:textId="77777777" w:rsidR="008608B2" w:rsidRDefault="00012955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Předmět smlouvy</w:t>
      </w:r>
    </w:p>
    <w:p w14:paraId="3294C21B" w14:textId="77777777" w:rsidR="008608B2" w:rsidRDefault="000129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Poskytovatel</w:t>
      </w:r>
      <w:r>
        <w:rPr>
          <w:rFonts w:ascii="Times New Roman" w:eastAsia="Times New Roman" w:hAnsi="Times New Roman" w:cs="Times New Roman"/>
        </w:rPr>
        <w:t xml:space="preserve"> se zavazuje poskytnout objednateli za níže sjednaných podmínek ubytování, stravování, případně i další služby v hotelu Pavla a </w:t>
      </w:r>
      <w:r>
        <w:rPr>
          <w:rFonts w:ascii="Times New Roman" w:eastAsia="Times New Roman" w:hAnsi="Times New Roman" w:cs="Times New Roman"/>
          <w:b/>
        </w:rPr>
        <w:t>objednate</w:t>
      </w:r>
      <w:r>
        <w:rPr>
          <w:rFonts w:ascii="Times New Roman" w:eastAsia="Times New Roman" w:hAnsi="Times New Roman" w:cs="Times New Roman"/>
        </w:rPr>
        <w:t>l se zavazuje za takto poskytnuté služby zaplatit cenu touto smlouvou stanovenou.</w:t>
      </w:r>
    </w:p>
    <w:p w14:paraId="0FE74893" w14:textId="77777777" w:rsidR="008608B2" w:rsidRDefault="008608B2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36D7DCCF" w14:textId="77777777" w:rsidR="008608B2" w:rsidRDefault="00012955">
      <w:pPr>
        <w:numPr>
          <w:ilvl w:val="0"/>
          <w:numId w:val="2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Ubytování</w:t>
      </w:r>
    </w:p>
    <w:p w14:paraId="123ECDE3" w14:textId="77777777" w:rsidR="008608B2" w:rsidRDefault="0001295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Termín poskytnutí </w:t>
      </w:r>
      <w:proofErr w:type="gramStart"/>
      <w:r>
        <w:rPr>
          <w:rFonts w:ascii="Times New Roman" w:eastAsia="Times New Roman" w:hAnsi="Times New Roman" w:cs="Times New Roman"/>
        </w:rPr>
        <w:t>ubytování 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24. 4. do 28. 4. 2023 </w:t>
      </w:r>
      <w:r>
        <w:rPr>
          <w:rFonts w:ascii="Times New Roman" w:eastAsia="Times New Roman" w:hAnsi="Times New Roman" w:cs="Times New Roman"/>
        </w:rPr>
        <w:t>počet nocí : 4</w:t>
      </w:r>
    </w:p>
    <w:p w14:paraId="0E6D4B65" w14:textId="77777777" w:rsidR="008608B2" w:rsidRDefault="0001295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Předpokládaný počet ubytovaných </w:t>
      </w:r>
      <w:proofErr w:type="gramStart"/>
      <w:r>
        <w:rPr>
          <w:rFonts w:ascii="Times New Roman" w:eastAsia="Times New Roman" w:hAnsi="Times New Roman" w:cs="Times New Roman"/>
        </w:rPr>
        <w:t>osob :</w:t>
      </w:r>
      <w:proofErr w:type="gramEnd"/>
      <w:r>
        <w:rPr>
          <w:rFonts w:ascii="Times New Roman" w:eastAsia="Times New Roman" w:hAnsi="Times New Roman" w:cs="Times New Roman"/>
        </w:rPr>
        <w:t xml:space="preserve"> dospělí:   2,  děti - 1.stupeň ZŠ:</w:t>
      </w:r>
      <w:r>
        <w:rPr>
          <w:rFonts w:ascii="Times New Roman" w:eastAsia="Times New Roman" w:hAnsi="Times New Roman" w:cs="Times New Roman"/>
        </w:rPr>
        <w:tab/>
        <w:t xml:space="preserve"> 40</w:t>
      </w:r>
    </w:p>
    <w:p w14:paraId="11F21193" w14:textId="77777777" w:rsidR="008608B2" w:rsidRDefault="0001295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Nástup </w:t>
      </w:r>
      <w:proofErr w:type="gramStart"/>
      <w:r>
        <w:rPr>
          <w:rFonts w:ascii="Times New Roman" w:eastAsia="Times New Roman" w:hAnsi="Times New Roman" w:cs="Times New Roman"/>
        </w:rPr>
        <w:t>pobytu :</w:t>
      </w:r>
      <w:proofErr w:type="gramEnd"/>
      <w:r>
        <w:rPr>
          <w:rFonts w:ascii="Times New Roman" w:eastAsia="Times New Roman" w:hAnsi="Times New Roman" w:cs="Times New Roman"/>
        </w:rPr>
        <w:t xml:space="preserve"> 12,00, strava začíná obědem, ukončení pobytu: 9,00, strava končí snídaní.</w:t>
      </w:r>
    </w:p>
    <w:p w14:paraId="0E98EA81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690FE3" w14:textId="77777777" w:rsidR="008608B2" w:rsidRDefault="00012955">
      <w:pPr>
        <w:numPr>
          <w:ilvl w:val="0"/>
          <w:numId w:val="3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Cena</w:t>
      </w:r>
    </w:p>
    <w:p w14:paraId="289333B5" w14:textId="77777777" w:rsidR="008608B2" w:rsidRDefault="0001295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</w:rPr>
        <w:t xml:space="preserve">Cena ubytování dle čl. II. této </w:t>
      </w:r>
      <w:r>
        <w:rPr>
          <w:rFonts w:ascii="Times New Roman" w:eastAsia="Times New Roman" w:hAnsi="Times New Roman" w:cs="Times New Roman"/>
          <w:color w:val="0D0D0D"/>
          <w:u w:val="single"/>
        </w:rPr>
        <w:t>smlouvy je: 590,- Kč za osobu-</w:t>
      </w:r>
      <w:proofErr w:type="gramStart"/>
      <w:r>
        <w:rPr>
          <w:rFonts w:ascii="Times New Roman" w:eastAsia="Times New Roman" w:hAnsi="Times New Roman" w:cs="Times New Roman"/>
          <w:color w:val="0D0D0D"/>
          <w:u w:val="single"/>
        </w:rPr>
        <w:t>dítě  a</w:t>
      </w:r>
      <w:proofErr w:type="gramEnd"/>
      <w:r>
        <w:rPr>
          <w:rFonts w:ascii="Times New Roman" w:eastAsia="Times New Roman" w:hAnsi="Times New Roman" w:cs="Times New Roman"/>
          <w:color w:val="0D0D0D"/>
          <w:u w:val="single"/>
        </w:rPr>
        <w:t xml:space="preserve"> noc,  </w:t>
      </w:r>
    </w:p>
    <w:p w14:paraId="32338218" w14:textId="77777777" w:rsidR="008608B2" w:rsidRDefault="0001295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>V ceně ubytování je zahrnuta strava 5x denně včetně pitného režimu. Pedagogičtí pracovníci mají ubytování včetně stravy zdarma v poměru 1:14. Nadpočetní pedagogičtí pracovníci hradí cenu 880,-Kč / osoba /den.</w:t>
      </w:r>
    </w:p>
    <w:p w14:paraId="7D12964D" w14:textId="77777777" w:rsidR="008608B2" w:rsidRDefault="0001295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Cenu za ubytování a doplňkové služby je objednatel povinen uhradit poskytovateli takto:</w:t>
      </w:r>
    </w:p>
    <w:p w14:paraId="4D1D0208" w14:textId="77777777" w:rsidR="008608B2" w:rsidRDefault="000129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rámci Covidových opatření nebudeme požadovat zálohu. Platba bude požadována po konci pobytu dle odbydlené skutečnosti na základě vystavené faktury.</w:t>
      </w:r>
    </w:p>
    <w:p w14:paraId="6CE3C2B2" w14:textId="77777777" w:rsidR="008608B2" w:rsidRDefault="0001295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</w:rPr>
        <w:t xml:space="preserve">Faktura bude předána na konci pobytu se splatností 7 </w:t>
      </w:r>
      <w:proofErr w:type="gramStart"/>
      <w:r>
        <w:rPr>
          <w:rFonts w:ascii="Times New Roman" w:eastAsia="Times New Roman" w:hAnsi="Times New Roman" w:cs="Times New Roman"/>
        </w:rPr>
        <w:t>dnů..</w:t>
      </w:r>
      <w:proofErr w:type="gramEnd"/>
      <w:r>
        <w:rPr>
          <w:rFonts w:ascii="Times New Roman" w:eastAsia="Times New Roman" w:hAnsi="Times New Roman" w:cs="Times New Roman"/>
        </w:rPr>
        <w:t xml:space="preserve"> Příp</w:t>
      </w:r>
      <w:r>
        <w:rPr>
          <w:rFonts w:ascii="Times New Roman" w:eastAsia="Times New Roman" w:hAnsi="Times New Roman" w:cs="Times New Roman"/>
          <w:color w:val="0D0D0D"/>
        </w:rPr>
        <w:t xml:space="preserve">adné nesrovnalosti v údajích na faktuře budou přednostně řešeny osobním jednáním, v případě neshody právní cestou. </w:t>
      </w:r>
    </w:p>
    <w:p w14:paraId="78B1260A" w14:textId="77777777" w:rsidR="008608B2" w:rsidRDefault="00860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</w:rPr>
      </w:pPr>
    </w:p>
    <w:p w14:paraId="3F0D45BE" w14:textId="77777777" w:rsidR="008608B2" w:rsidRDefault="00012955">
      <w:pPr>
        <w:numPr>
          <w:ilvl w:val="0"/>
          <w:numId w:val="5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ascii="Times New Roman" w:eastAsia="Times New Roman" w:hAnsi="Times New Roman" w:cs="Times New Roman"/>
          <w:b/>
          <w:color w:val="0D0D0D"/>
        </w:rPr>
        <w:t>Stravování</w:t>
      </w:r>
    </w:p>
    <w:p w14:paraId="7B396A74" w14:textId="77777777" w:rsidR="008608B2" w:rsidRDefault="0001295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Jídelní lístek bude poskytnut v den příjezdu. </w:t>
      </w:r>
    </w:p>
    <w:p w14:paraId="64B5DB93" w14:textId="77777777" w:rsidR="008608B2" w:rsidRDefault="0001295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Poskytovatel se zavazuje poskytnout možnost alternativní dietní stravy</w:t>
      </w:r>
    </w:p>
    <w:p w14:paraId="2FB584EC" w14:textId="77777777" w:rsidR="008608B2" w:rsidRDefault="0001295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Strava je podávána jednotným menu, snídaně je podávána formou servírované snídaně.</w:t>
      </w:r>
    </w:p>
    <w:p w14:paraId="61B92880" w14:textId="77777777" w:rsidR="008608B2" w:rsidRDefault="00012955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Celodenně jsou k dispozici nápoje ke splnění pitného režimu, dle domluvy se statutárním zástupcem objednatele určenou osobou teplé či studené nápoje. </w:t>
      </w:r>
    </w:p>
    <w:p w14:paraId="17539D61" w14:textId="77777777" w:rsidR="008608B2" w:rsidRDefault="00860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</w:rPr>
      </w:pPr>
    </w:p>
    <w:p w14:paraId="7DC954C5" w14:textId="77777777" w:rsidR="008608B2" w:rsidRDefault="0001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 xml:space="preserve">  </w:t>
      </w:r>
    </w:p>
    <w:p w14:paraId="2FC61529" w14:textId="77777777" w:rsidR="008608B2" w:rsidRDefault="00012955">
      <w:pPr>
        <w:numPr>
          <w:ilvl w:val="0"/>
          <w:numId w:val="6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Povinnosti poskytovatele</w:t>
      </w:r>
    </w:p>
    <w:p w14:paraId="5D2688A7" w14:textId="77777777" w:rsidR="008608B2" w:rsidRDefault="0001295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Poskytovatel se zavazuje poskytnout objednateli ubytování a stravování v souladu s ustanoveními vyhlášky č. 106/2001 Sb. ve znění pozdějších předpisů, o hygienických požadavcích na zotavovací akce pro děti, jakož i z podmínek vyplývajících z této smlouvy s cílem zabezpečit řádný provoz školy v přírodě.</w:t>
      </w:r>
    </w:p>
    <w:p w14:paraId="2A5568CD" w14:textId="77777777" w:rsidR="008608B2" w:rsidRDefault="0001295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Poskytovatel zabezpečuje a plně zodpovídá za ubytovací a stravovací služby účastníků pobytu, případně zajistí i další předem smluvené služby. </w:t>
      </w:r>
    </w:p>
    <w:p w14:paraId="29A25D29" w14:textId="77777777" w:rsidR="008608B2" w:rsidRDefault="0001295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Poskytovatel zodpovídá za kvalifikační a zdravotní způsobilost všech svých zaměstnanců.</w:t>
      </w:r>
    </w:p>
    <w:p w14:paraId="54DCBBD2" w14:textId="77777777" w:rsidR="008608B2" w:rsidRDefault="0001295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Poskytovatel zajistí, aby hygienické zázemí odpovídalo hygienickým normám dle příslušných legislativních norem  </w:t>
      </w:r>
      <w:proofErr w:type="gramStart"/>
      <w:r>
        <w:rPr>
          <w:rFonts w:ascii="Times New Roman" w:eastAsia="Times New Roman" w:hAnsi="Times New Roman" w:cs="Times New Roman"/>
        </w:rPr>
        <w:t xml:space="preserve">  .</w:t>
      </w:r>
      <w:proofErr w:type="gramEnd"/>
    </w:p>
    <w:p w14:paraId="331E3D88" w14:textId="77777777" w:rsidR="008608B2" w:rsidRDefault="008608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A2B66DF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163208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8A3F84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B35FEE" w14:textId="77777777" w:rsidR="008608B2" w:rsidRDefault="00012955">
      <w:pPr>
        <w:numPr>
          <w:ilvl w:val="0"/>
          <w:numId w:val="7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Povinnosti objednatele</w:t>
      </w:r>
    </w:p>
    <w:p w14:paraId="7A73F10B" w14:textId="77777777" w:rsidR="008608B2" w:rsidRDefault="0001295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Zaplatit za poskytnuté služby poskytovateli ve výši a lhůtách stanovených v této smlouvě.</w:t>
      </w:r>
    </w:p>
    <w:p w14:paraId="4CF32D0E" w14:textId="77777777" w:rsidR="008608B2" w:rsidRDefault="0001295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Dodržovat platný vnitřní řád poskytovatele.</w:t>
      </w:r>
    </w:p>
    <w:p w14:paraId="281447E1" w14:textId="77777777" w:rsidR="008608B2" w:rsidRDefault="0001295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Užívat prostory jemu vyhrazené smlouvou řádně. V těchto prostorách nesmí bez souhlasu poskytovatele provádět žádné podstatné změny.</w:t>
      </w:r>
    </w:p>
    <w:p w14:paraId="2D165BC1" w14:textId="77777777" w:rsidR="008608B2" w:rsidRDefault="0001295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 skončení pobytu předat ubytovateli všechny užívané prostory a věci, které užíval, ve stavu, v jakém je převzal.</w:t>
      </w:r>
    </w:p>
    <w:p w14:paraId="4DCACCDC" w14:textId="77777777" w:rsidR="008608B2" w:rsidRDefault="0001295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Zajistit náhradu případně vzniklé škody na majetku poskytovatele způsobenou prokazatelně účastníky pobytu.  </w:t>
      </w:r>
    </w:p>
    <w:p w14:paraId="7821F447" w14:textId="77777777" w:rsidR="008608B2" w:rsidRDefault="0001295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Ubytované osoby jsou povinny dodržovat obecně závazné právní předpisy, týkající se požární ochrany, ochrany životního prostředí, hygienické předpisy. Za proškolení ubytovaných osob v tomto směru odpovídá objednatel.</w:t>
      </w:r>
    </w:p>
    <w:p w14:paraId="49A53843" w14:textId="77777777" w:rsidR="008608B2" w:rsidRDefault="00860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6C2E8A" w14:textId="77777777" w:rsidR="008608B2" w:rsidRDefault="00012955">
      <w:pPr>
        <w:numPr>
          <w:ilvl w:val="0"/>
          <w:numId w:val="8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Závěrečná ujednání</w:t>
      </w:r>
    </w:p>
    <w:p w14:paraId="6B4259EB" w14:textId="77777777" w:rsidR="008608B2" w:rsidRDefault="0001295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smlouva se uzavírá dle občanského zákoníku. Případné změny a doplňky této smlouvy jsou platné pouze se souhlasem obou </w:t>
      </w:r>
      <w:proofErr w:type="gramStart"/>
      <w:r>
        <w:rPr>
          <w:rFonts w:ascii="Times New Roman" w:eastAsia="Times New Roman" w:hAnsi="Times New Roman" w:cs="Times New Roman"/>
        </w:rPr>
        <w:t>stran</w:t>
      </w:r>
      <w:proofErr w:type="gramEnd"/>
      <w:r>
        <w:rPr>
          <w:rFonts w:ascii="Times New Roman" w:eastAsia="Times New Roman" w:hAnsi="Times New Roman" w:cs="Times New Roman"/>
        </w:rPr>
        <w:t xml:space="preserve"> a to písemným dodatkem.</w:t>
      </w:r>
    </w:p>
    <w:p w14:paraId="6B807AE3" w14:textId="77777777" w:rsidR="008608B2" w:rsidRDefault="0001295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Poskytovatel může od smlouvy odstoupit před uplynutím sjednané doby, jestliže objednatel v zařízení i přes prokazatelnou výstrahu hrubě porušuje své povinnosti vyplývající ze smlouvy.</w:t>
      </w:r>
    </w:p>
    <w:p w14:paraId="3AF753AC" w14:textId="77777777" w:rsidR="008608B2" w:rsidRDefault="0001295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Objednatel může od smlouvy odstoupit před uplynutím sjednané doby v případě podstatného porušení této smlouvy poskytovatelem.</w:t>
      </w:r>
    </w:p>
    <w:p w14:paraId="3D51B50B" w14:textId="77777777" w:rsidR="008608B2" w:rsidRDefault="0001295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případě vypovězení smlouvy před začátkem pobytu má druhá strana právo vymáhat po vypovídajícím náhradu vzniklých nákladů. Ubytovatel má v tomto případě právo odečíst tyto náklady od zaslané zálohy. </w:t>
      </w:r>
    </w:p>
    <w:p w14:paraId="029B2C62" w14:textId="77777777" w:rsidR="008608B2" w:rsidRDefault="0001295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Účastníci této smlouvy prohlašují, že tato smlouva odpovídá jejich vůli a na důkaz připojují své podpisy.</w:t>
      </w:r>
    </w:p>
    <w:p w14:paraId="160266B9" w14:textId="77777777" w:rsidR="008608B2" w:rsidRDefault="0001295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smlouva nabývá platnosti a účinnosti dnem podpisu smluvními stranami. </w:t>
      </w:r>
    </w:p>
    <w:p w14:paraId="752B86BF" w14:textId="77777777" w:rsidR="008608B2" w:rsidRDefault="0001295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Tuto smlouvu lze uzavřít i prostřednictvím internetu, výměnou podepsaného návrhu a jeho akceptace emailem ve formátu PDF.</w:t>
      </w:r>
    </w:p>
    <w:p w14:paraId="21DD3F6E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D7241F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9185D7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C85502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7207A5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99BF737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67F49D" w14:textId="77777777" w:rsidR="008608B2" w:rsidRDefault="000129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Okoun Milan</w:t>
      </w:r>
    </w:p>
    <w:p w14:paraId="721FF9A2" w14:textId="77777777" w:rsidR="008608B2" w:rsidRDefault="000129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zastoupení</w:t>
      </w:r>
    </w:p>
    <w:p w14:paraId="4FB8AA72" w14:textId="77777777" w:rsidR="008608B2" w:rsidRDefault="000129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Pavla Okounová</w:t>
      </w:r>
    </w:p>
    <w:p w14:paraId="7A6FB525" w14:textId="77777777" w:rsidR="008608B2" w:rsidRDefault="000129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</w:t>
      </w:r>
    </w:p>
    <w:p w14:paraId="2A855590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30385F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EF8428" w14:textId="77777777" w:rsidR="008608B2" w:rsidRDefault="00012955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poskytovatel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objednatel </w:t>
      </w:r>
    </w:p>
    <w:p w14:paraId="1BADBEBC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37B01B8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50FDDE5D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36486CA1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37C23F9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C7CC5E0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9BFE19C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513F2990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F2A57F2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67CC891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4C271AA6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3362015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E798DF0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3846EE87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4398FAE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F49C97E" w14:textId="77777777" w:rsidR="008608B2" w:rsidRDefault="00860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C3EB52" w14:textId="77777777" w:rsidR="008608B2" w:rsidRDefault="008608B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3278F12" w14:textId="77777777" w:rsidR="008608B2" w:rsidRDefault="000129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 Black" w:eastAsia="Arial Black" w:hAnsi="Arial Black" w:cs="Arial Black"/>
          <w:b/>
          <w:sz w:val="40"/>
        </w:rPr>
        <w:t xml:space="preserve"> </w:t>
      </w:r>
      <w:r>
        <w:rPr>
          <w:noProof/>
        </w:rPr>
        <w:object w:dxaOrig="2835" w:dyaOrig="2835" w14:anchorId="6FA856B0">
          <v:rect id="rectole0000000000" o:spid="_x0000_i1025" style="width:141.75pt;height:141.75pt" o:ole="" o:preferrelative="t" stroked="f">
            <v:imagedata r:id="rId5" o:title=""/>
          </v:rect>
          <o:OLEObject Type="Embed" ProgID="PBrush" ShapeID="rectole0000000000" DrawAspect="Content" ObjectID="_1741422883" r:id="rId6"/>
        </w:object>
      </w:r>
    </w:p>
    <w:sectPr w:rsidR="0086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DA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25C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872E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521D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34685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EC3F9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38367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E404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2461592">
    <w:abstractNumId w:val="0"/>
  </w:num>
  <w:num w:numId="2" w16cid:durableId="741173454">
    <w:abstractNumId w:val="5"/>
  </w:num>
  <w:num w:numId="3" w16cid:durableId="1649942201">
    <w:abstractNumId w:val="4"/>
  </w:num>
  <w:num w:numId="4" w16cid:durableId="976298819">
    <w:abstractNumId w:val="6"/>
  </w:num>
  <w:num w:numId="5" w16cid:durableId="648828278">
    <w:abstractNumId w:val="3"/>
  </w:num>
  <w:num w:numId="6" w16cid:durableId="1760565651">
    <w:abstractNumId w:val="2"/>
  </w:num>
  <w:num w:numId="7" w16cid:durableId="357396238">
    <w:abstractNumId w:val="7"/>
  </w:num>
  <w:num w:numId="8" w16cid:durableId="33215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B2"/>
    <w:rsid w:val="00012955"/>
    <w:rsid w:val="008608B2"/>
    <w:rsid w:val="00C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927A"/>
  <w15:docId w15:val="{F0754356-5748-4143-B97E-91CD94EC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Chromá Petra</cp:lastModifiedBy>
  <cp:revision>4</cp:revision>
  <dcterms:created xsi:type="dcterms:W3CDTF">2023-03-21T06:38:00Z</dcterms:created>
  <dcterms:modified xsi:type="dcterms:W3CDTF">2023-03-27T09:48:00Z</dcterms:modified>
</cp:coreProperties>
</file>