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832D6" w14:textId="77777777" w:rsidR="009B2934" w:rsidRDefault="00BE4552">
      <w:pPr>
        <w:pStyle w:val="Nadpis10"/>
        <w:keepNext/>
        <w:keepLines/>
        <w:shd w:val="clear" w:color="auto" w:fill="auto"/>
      </w:pPr>
      <w:bookmarkStart w:id="0" w:name="bookmark0"/>
      <w:bookmarkStart w:id="1" w:name="bookmark1"/>
      <w:r>
        <w:t>Kupní smlouva</w:t>
      </w:r>
      <w:bookmarkEnd w:id="0"/>
      <w:bookmarkEnd w:id="1"/>
    </w:p>
    <w:p w14:paraId="6572F117" w14:textId="77777777" w:rsidR="009B2934" w:rsidRDefault="00BE4552">
      <w:pPr>
        <w:pStyle w:val="Zkladntext1"/>
        <w:shd w:val="clear" w:color="auto" w:fill="auto"/>
        <w:spacing w:after="0"/>
        <w:jc w:val="center"/>
      </w:pPr>
      <w:r>
        <w:rPr>
          <w:i/>
          <w:iCs/>
        </w:rPr>
        <w:t>uzavřená podle § 2079 a násl. zákona č. 89/2012 Sb., občanského zákoníku</w:t>
      </w:r>
    </w:p>
    <w:p w14:paraId="0597E5C9" w14:textId="77777777" w:rsidR="009B2934" w:rsidRDefault="00BE4552">
      <w:pPr>
        <w:pStyle w:val="Zkladntext1"/>
        <w:shd w:val="clear" w:color="auto" w:fill="auto"/>
        <w:spacing w:after="280"/>
        <w:jc w:val="center"/>
      </w:pPr>
      <w:r>
        <w:rPr>
          <w:i/>
          <w:iCs/>
        </w:rPr>
        <w:t>(dále jen „</w:t>
      </w:r>
      <w:r>
        <w:rPr>
          <w:b/>
          <w:bCs/>
          <w:i/>
          <w:iCs/>
        </w:rPr>
        <w:t>Smlouva</w:t>
      </w:r>
      <w:r>
        <w:rPr>
          <w:i/>
          <w:iCs/>
        </w:rPr>
        <w:t>“)</w:t>
      </w:r>
    </w:p>
    <w:p w14:paraId="2F570F1C" w14:textId="7919C801" w:rsidR="009B2934" w:rsidRDefault="00BE4552" w:rsidP="009020E8">
      <w:pPr>
        <w:pStyle w:val="Zkladntext1"/>
        <w:shd w:val="clear" w:color="auto" w:fill="auto"/>
        <w:spacing w:after="0"/>
        <w:ind w:left="2832" w:firstLine="708"/>
      </w:pPr>
      <w:r>
        <w:t>č. kupujícího NG/</w:t>
      </w:r>
      <w:r w:rsidR="006D2231">
        <w:t>431</w:t>
      </w:r>
      <w:r>
        <w:t>/202</w:t>
      </w:r>
      <w:r w:rsidR="00093C8E">
        <w:t>3</w:t>
      </w:r>
    </w:p>
    <w:p w14:paraId="38B8EE76" w14:textId="5B79B417" w:rsidR="009020E8" w:rsidRDefault="009020E8" w:rsidP="009020E8">
      <w:pPr>
        <w:pStyle w:val="Zkladntext1"/>
        <w:shd w:val="clear" w:color="auto" w:fill="auto"/>
        <w:spacing w:after="0"/>
        <w:ind w:left="2832" w:firstLine="708"/>
      </w:pPr>
      <w:r>
        <w:t>č. prodávajícího Z23/027</w:t>
      </w:r>
    </w:p>
    <w:p w14:paraId="66FEBEBB" w14:textId="55E7E6BF" w:rsidR="009020E8" w:rsidRDefault="009020E8" w:rsidP="009020E8">
      <w:pPr>
        <w:pStyle w:val="Zkladntext1"/>
        <w:shd w:val="clear" w:color="auto" w:fill="auto"/>
        <w:spacing w:after="0"/>
      </w:pPr>
    </w:p>
    <w:p w14:paraId="3C8C0CEC" w14:textId="77777777" w:rsidR="009020E8" w:rsidRDefault="009020E8" w:rsidP="009020E8">
      <w:pPr>
        <w:pStyle w:val="Zkladntext1"/>
        <w:shd w:val="clear" w:color="auto" w:fill="auto"/>
        <w:spacing w:after="0"/>
      </w:pPr>
    </w:p>
    <w:p w14:paraId="39EB7CC4" w14:textId="77777777" w:rsidR="009B2934" w:rsidRDefault="00BE4552">
      <w:pPr>
        <w:pStyle w:val="Zkladntext1"/>
        <w:shd w:val="clear" w:color="auto" w:fill="auto"/>
        <w:spacing w:after="280"/>
      </w:pPr>
      <w:r>
        <w:t>Smluvní strany:</w:t>
      </w:r>
    </w:p>
    <w:p w14:paraId="1A1E2BA5" w14:textId="77777777" w:rsidR="009B2934" w:rsidRDefault="00BE4552">
      <w:pPr>
        <w:pStyle w:val="Nadpis20"/>
        <w:keepNext/>
        <w:keepLines/>
        <w:shd w:val="clear" w:color="auto" w:fill="auto"/>
        <w:spacing w:after="0"/>
        <w:jc w:val="left"/>
      </w:pPr>
      <w:bookmarkStart w:id="2" w:name="bookmark2"/>
      <w:bookmarkStart w:id="3" w:name="bookmark3"/>
      <w:r>
        <w:t>Národní galerie v Praze</w:t>
      </w:r>
      <w:bookmarkEnd w:id="2"/>
      <w:bookmarkEnd w:id="3"/>
    </w:p>
    <w:p w14:paraId="127D1483" w14:textId="77777777" w:rsidR="00896566" w:rsidRDefault="00BE4552">
      <w:pPr>
        <w:pStyle w:val="Zkladntext1"/>
        <w:shd w:val="clear" w:color="auto" w:fill="auto"/>
        <w:spacing w:after="0"/>
      </w:pPr>
      <w:r>
        <w:t xml:space="preserve">se sídlem: Staroměstské náměstí 606/12, 110 15 Praha 1 </w:t>
      </w:r>
    </w:p>
    <w:p w14:paraId="6388A893" w14:textId="2FEFEDB2" w:rsidR="00896566" w:rsidRDefault="00AC45DC">
      <w:pPr>
        <w:pStyle w:val="Zkladntext1"/>
        <w:shd w:val="clear" w:color="auto" w:fill="auto"/>
        <w:spacing w:after="0"/>
      </w:pPr>
      <w:r>
        <w:t>jednající</w:t>
      </w:r>
      <w:r w:rsidR="00BE4552">
        <w:t xml:space="preserve">: </w:t>
      </w:r>
      <w:r>
        <w:t xml:space="preserve">Robert </w:t>
      </w:r>
      <w:proofErr w:type="spellStart"/>
      <w:r>
        <w:t>Supel</w:t>
      </w:r>
      <w:proofErr w:type="spellEnd"/>
      <w:r w:rsidR="00BE4552">
        <w:t>, ředitel</w:t>
      </w:r>
      <w:r>
        <w:t xml:space="preserve"> sekce Provoz a investice</w:t>
      </w:r>
      <w:r w:rsidR="00BE4552">
        <w:t xml:space="preserve"> </w:t>
      </w:r>
    </w:p>
    <w:p w14:paraId="0CB7F815" w14:textId="2FC9B007" w:rsidR="00896566" w:rsidRDefault="00BE4552">
      <w:pPr>
        <w:pStyle w:val="Zkladntext1"/>
        <w:shd w:val="clear" w:color="auto" w:fill="auto"/>
        <w:spacing w:after="0"/>
      </w:pPr>
      <w:r>
        <w:t xml:space="preserve">bankovní spojení: </w:t>
      </w:r>
      <w:r w:rsidR="00F47C6A">
        <w:t>XXXXXXXXXXXXXX</w:t>
      </w:r>
      <w:r w:rsidR="00BB7B76">
        <w:t>X</w:t>
      </w:r>
      <w:r w:rsidR="00AD648C">
        <w:t xml:space="preserve"> </w:t>
      </w:r>
      <w:r>
        <w:t xml:space="preserve"> </w:t>
      </w:r>
    </w:p>
    <w:p w14:paraId="08B4E798" w14:textId="7A71856E" w:rsidR="009B2934" w:rsidRDefault="00BE4552">
      <w:pPr>
        <w:pStyle w:val="Zkladntext1"/>
        <w:shd w:val="clear" w:color="auto" w:fill="auto"/>
        <w:spacing w:after="0"/>
      </w:pPr>
      <w:r>
        <w:t xml:space="preserve">číslo účtu: </w:t>
      </w:r>
      <w:r w:rsidR="00F47C6A">
        <w:t>XXXXXXXXXXXXXXXXXX</w:t>
      </w:r>
      <w:r w:rsidR="00AD648C">
        <w:t xml:space="preserve"> </w:t>
      </w:r>
    </w:p>
    <w:p w14:paraId="1F255AE8" w14:textId="77777777" w:rsidR="009B2934" w:rsidRDefault="00BE4552">
      <w:pPr>
        <w:pStyle w:val="Zkladntext1"/>
        <w:shd w:val="clear" w:color="auto" w:fill="auto"/>
        <w:spacing w:after="0"/>
      </w:pPr>
      <w:r>
        <w:t>IČ: 00023281</w:t>
      </w:r>
    </w:p>
    <w:p w14:paraId="771D41F5" w14:textId="77777777" w:rsidR="009B2934" w:rsidRDefault="00BE4552">
      <w:pPr>
        <w:pStyle w:val="Zkladntext1"/>
        <w:shd w:val="clear" w:color="auto" w:fill="auto"/>
        <w:spacing w:after="280"/>
      </w:pPr>
      <w:r>
        <w:t>DIČ: CZ00023281</w:t>
      </w:r>
    </w:p>
    <w:p w14:paraId="38783F60" w14:textId="77777777" w:rsidR="009B2934" w:rsidRDefault="00BE4552">
      <w:pPr>
        <w:pStyle w:val="Zkladntext1"/>
        <w:shd w:val="clear" w:color="auto" w:fill="auto"/>
        <w:spacing w:after="280"/>
      </w:pPr>
      <w:r>
        <w:t xml:space="preserve">(dále jen </w:t>
      </w:r>
      <w:r>
        <w:rPr>
          <w:b/>
          <w:bCs/>
        </w:rPr>
        <w:t>„Kupující“</w:t>
      </w:r>
      <w:r w:rsidRPr="00B456E5">
        <w:t>)</w:t>
      </w:r>
    </w:p>
    <w:p w14:paraId="78242AF3" w14:textId="77777777" w:rsidR="009B2934" w:rsidRDefault="00BE4552">
      <w:pPr>
        <w:pStyle w:val="Zkladntext1"/>
        <w:shd w:val="clear" w:color="auto" w:fill="auto"/>
        <w:spacing w:after="280"/>
      </w:pPr>
      <w:r>
        <w:t>a</w:t>
      </w:r>
    </w:p>
    <w:p w14:paraId="1E90ADC1" w14:textId="073114BA" w:rsidR="009B2934" w:rsidRDefault="00B456E5">
      <w:pPr>
        <w:pStyle w:val="Nadpis20"/>
        <w:keepNext/>
        <w:keepLines/>
        <w:shd w:val="clear" w:color="auto" w:fill="auto"/>
        <w:spacing w:after="0"/>
        <w:jc w:val="left"/>
      </w:pPr>
      <w:r>
        <w:t xml:space="preserve">OMNILINK </w:t>
      </w:r>
      <w:proofErr w:type="spellStart"/>
      <w:r>
        <w:t>Services</w:t>
      </w:r>
      <w:proofErr w:type="spellEnd"/>
      <w:r>
        <w:t xml:space="preserve"> a.s.</w:t>
      </w:r>
    </w:p>
    <w:p w14:paraId="2F669A29" w14:textId="37B551FA" w:rsidR="00896566" w:rsidRDefault="00BE4552">
      <w:pPr>
        <w:pStyle w:val="Zkladntext1"/>
        <w:shd w:val="clear" w:color="auto" w:fill="auto"/>
        <w:spacing w:after="0"/>
      </w:pPr>
      <w:r>
        <w:t xml:space="preserve">se sídlem: </w:t>
      </w:r>
      <w:r w:rsidR="00B456E5">
        <w:t>V korytech 3155/23, 106 00 Praha 10</w:t>
      </w:r>
    </w:p>
    <w:p w14:paraId="0E34D098" w14:textId="57E186CE" w:rsidR="00896566" w:rsidRDefault="00BE4552">
      <w:pPr>
        <w:pStyle w:val="Zkladntext1"/>
        <w:shd w:val="clear" w:color="auto" w:fill="auto"/>
        <w:spacing w:after="0"/>
      </w:pPr>
      <w:r>
        <w:t xml:space="preserve">zastoupená: </w:t>
      </w:r>
      <w:r w:rsidR="00863940">
        <w:t>Ing. Martinem Kličkou, předsedou představenstva</w:t>
      </w:r>
    </w:p>
    <w:p w14:paraId="78F20CF5" w14:textId="476D0F9B" w:rsidR="00093C8E" w:rsidRDefault="00BE4552">
      <w:pPr>
        <w:pStyle w:val="Zkladntext1"/>
        <w:shd w:val="clear" w:color="auto" w:fill="auto"/>
        <w:spacing w:after="0"/>
      </w:pPr>
      <w:r>
        <w:t xml:space="preserve">zapsaná v obchodním rejstříku </w:t>
      </w:r>
      <w:r w:rsidR="00CF7E96">
        <w:t xml:space="preserve">vedeném u </w:t>
      </w:r>
      <w:r w:rsidR="00863940">
        <w:t xml:space="preserve">Městského soudu v Praze, </w:t>
      </w:r>
      <w:proofErr w:type="spellStart"/>
      <w:r w:rsidR="00863940">
        <w:t>sp</w:t>
      </w:r>
      <w:proofErr w:type="spellEnd"/>
      <w:r w:rsidR="00863940">
        <w:t xml:space="preserve">. zn. B 18198 </w:t>
      </w:r>
    </w:p>
    <w:p w14:paraId="1B330574" w14:textId="5C3D4705" w:rsidR="009B2934" w:rsidRDefault="00BE4552">
      <w:pPr>
        <w:pStyle w:val="Zkladntext1"/>
        <w:shd w:val="clear" w:color="auto" w:fill="auto"/>
        <w:spacing w:after="0"/>
      </w:pPr>
      <w:r>
        <w:t xml:space="preserve">bankovní spojení: </w:t>
      </w:r>
      <w:r w:rsidR="00BB7B76">
        <w:t>XXXXXXXXXXXXX</w:t>
      </w:r>
    </w:p>
    <w:p w14:paraId="0F64E964" w14:textId="45DF5D5D" w:rsidR="009B2934" w:rsidRDefault="00BE4552">
      <w:pPr>
        <w:pStyle w:val="Zkladntext1"/>
        <w:shd w:val="clear" w:color="auto" w:fill="auto"/>
        <w:spacing w:after="0"/>
      </w:pPr>
      <w:r>
        <w:t>číslo účtu:</w:t>
      </w:r>
      <w:r w:rsidR="00863940">
        <w:t xml:space="preserve"> </w:t>
      </w:r>
      <w:r w:rsidR="00BB7B76">
        <w:t>XXXXXXXXXXXXXXXXXX</w:t>
      </w:r>
    </w:p>
    <w:p w14:paraId="2D5A6849" w14:textId="7FF36D58" w:rsidR="009B2934" w:rsidRDefault="00BE4552">
      <w:pPr>
        <w:pStyle w:val="Zkladntext1"/>
        <w:shd w:val="clear" w:color="auto" w:fill="auto"/>
        <w:spacing w:after="0"/>
      </w:pPr>
      <w:r>
        <w:t xml:space="preserve">IČ: </w:t>
      </w:r>
      <w:r w:rsidR="00B456E5">
        <w:t>24298557</w:t>
      </w:r>
    </w:p>
    <w:p w14:paraId="005F92E3" w14:textId="12803005" w:rsidR="009B2934" w:rsidRDefault="00BE4552">
      <w:pPr>
        <w:pStyle w:val="Zkladntext1"/>
        <w:shd w:val="clear" w:color="auto" w:fill="auto"/>
        <w:spacing w:after="280"/>
      </w:pPr>
      <w:r>
        <w:t xml:space="preserve">DIČ: </w:t>
      </w:r>
      <w:r w:rsidR="00B456E5">
        <w:t>CZ24298557</w:t>
      </w:r>
    </w:p>
    <w:p w14:paraId="6D92C430" w14:textId="77777777" w:rsidR="009B2934" w:rsidRDefault="00BE4552">
      <w:pPr>
        <w:pStyle w:val="Zkladntext1"/>
        <w:shd w:val="clear" w:color="auto" w:fill="auto"/>
        <w:spacing w:after="500"/>
      </w:pPr>
      <w:r>
        <w:t xml:space="preserve">(dále jen </w:t>
      </w:r>
      <w:r>
        <w:rPr>
          <w:b/>
          <w:bCs/>
        </w:rPr>
        <w:t>„Prodávající“</w:t>
      </w:r>
      <w:r w:rsidRPr="00B456E5">
        <w:t>)</w:t>
      </w:r>
    </w:p>
    <w:p w14:paraId="327D4858" w14:textId="77777777" w:rsidR="009B2934" w:rsidRDefault="00BE4552">
      <w:pPr>
        <w:pStyle w:val="Nadpis20"/>
        <w:keepNext/>
        <w:keepLines/>
        <w:shd w:val="clear" w:color="auto" w:fill="auto"/>
        <w:spacing w:after="220"/>
      </w:pPr>
      <w:bookmarkStart w:id="4" w:name="bookmark6"/>
      <w:bookmarkStart w:id="5" w:name="bookmark7"/>
      <w:r>
        <w:t>Preambule</w:t>
      </w:r>
      <w:bookmarkEnd w:id="4"/>
      <w:bookmarkEnd w:id="5"/>
    </w:p>
    <w:p w14:paraId="0B4D3735" w14:textId="535B4C49" w:rsidR="009B2934" w:rsidRDefault="00BE4552">
      <w:pPr>
        <w:pStyle w:val="Zkladntext1"/>
        <w:shd w:val="clear" w:color="auto" w:fill="auto"/>
        <w:spacing w:after="740"/>
        <w:jc w:val="both"/>
      </w:pPr>
      <w:r>
        <w:t xml:space="preserve">Kupující a Prodávající uzavírají tuto Smlouvu na základě výsledku výběru nejvhodnější nabídky ze dne </w:t>
      </w:r>
      <w:r w:rsidR="00863940">
        <w:t>16. 3.</w:t>
      </w:r>
      <w:r>
        <w:t xml:space="preserve"> </w:t>
      </w:r>
      <w:r w:rsidR="00863940">
        <w:t xml:space="preserve">2023 </w:t>
      </w:r>
      <w:r>
        <w:t>k veřejné zakázce s názvem „</w:t>
      </w:r>
      <w:r w:rsidR="00093C8E">
        <w:rPr>
          <w:b/>
          <w:bCs/>
          <w:u w:val="single"/>
        </w:rPr>
        <w:t>Nákup aktivních síťových prvků</w:t>
      </w:r>
      <w:r>
        <w:t>“</w:t>
      </w:r>
      <w:r w:rsidR="00D62A86">
        <w:t xml:space="preserve">. </w:t>
      </w:r>
    </w:p>
    <w:p w14:paraId="2C4B9A90" w14:textId="77777777" w:rsidR="009B2934" w:rsidRDefault="00BE4552">
      <w:pPr>
        <w:pStyle w:val="Zkladntext1"/>
        <w:shd w:val="clear" w:color="auto" w:fill="auto"/>
        <w:jc w:val="center"/>
      </w:pPr>
      <w:r>
        <w:rPr>
          <w:b/>
          <w:bCs/>
        </w:rPr>
        <w:t>Článek 1.</w:t>
      </w:r>
    </w:p>
    <w:p w14:paraId="6B754387" w14:textId="77777777" w:rsidR="009B2934" w:rsidRDefault="00BE4552">
      <w:pPr>
        <w:pStyle w:val="Nadpis20"/>
        <w:keepNext/>
        <w:keepLines/>
        <w:shd w:val="clear" w:color="auto" w:fill="auto"/>
      </w:pPr>
      <w:bookmarkStart w:id="6" w:name="bookmark8"/>
      <w:bookmarkStart w:id="7" w:name="bookmark9"/>
      <w:r>
        <w:t>Předmět a účel Smlouvy</w:t>
      </w:r>
      <w:bookmarkEnd w:id="6"/>
      <w:bookmarkEnd w:id="7"/>
    </w:p>
    <w:p w14:paraId="49A71BE5" w14:textId="71FEAE13" w:rsidR="00D120F6" w:rsidRDefault="00BE4552" w:rsidP="00D120F6">
      <w:pPr>
        <w:pStyle w:val="Zkladntext1"/>
        <w:numPr>
          <w:ilvl w:val="1"/>
          <w:numId w:val="4"/>
        </w:numPr>
        <w:shd w:val="clear" w:color="auto" w:fill="auto"/>
        <w:spacing w:after="340"/>
        <w:jc w:val="both"/>
      </w:pPr>
      <w:r>
        <w:t xml:space="preserve">Prodávající se zavazuje odevzdat Kupujícímu, za podmínek v této Smlouvě sjednaných, </w:t>
      </w:r>
      <w:proofErr w:type="gramStart"/>
      <w:r>
        <w:t>zboží - aktivní</w:t>
      </w:r>
      <w:proofErr w:type="gramEnd"/>
      <w:r>
        <w:t xml:space="preserve"> síťové prvky</w:t>
      </w:r>
      <w:r w:rsidR="004450C3">
        <w:t>; b</w:t>
      </w:r>
      <w:r>
        <w:t>ližší specifikace zboží je uvedena ve Výkazu výměr, který byl součástí nabídky a tvoří přílohu č. 1 této Smlouvy</w:t>
      </w:r>
      <w:r w:rsidR="00691AE9">
        <w:t xml:space="preserve"> (dále jen </w:t>
      </w:r>
      <w:r w:rsidR="00691AE9" w:rsidRPr="00691AE9">
        <w:rPr>
          <w:b/>
          <w:bCs/>
        </w:rPr>
        <w:t>„Dodávka“</w:t>
      </w:r>
      <w:r w:rsidR="00691AE9">
        <w:t>)</w:t>
      </w:r>
      <w:r w:rsidR="00093C8E">
        <w:t>.</w:t>
      </w:r>
      <w:r w:rsidR="00691AE9">
        <w:t xml:space="preserve"> </w:t>
      </w:r>
      <w:r w:rsidR="007123E1">
        <w:t xml:space="preserve">Předmětem </w:t>
      </w:r>
      <w:r w:rsidR="00691AE9">
        <w:t xml:space="preserve">Dodávky je též závazek Prodávajícího poskytnout Kupujícímu po dobu </w:t>
      </w:r>
      <w:r w:rsidR="00E47882">
        <w:t>3</w:t>
      </w:r>
      <w:r w:rsidR="00691AE9">
        <w:t xml:space="preserve"> (</w:t>
      </w:r>
      <w:r w:rsidR="00E47882">
        <w:t>tří</w:t>
      </w:r>
      <w:r w:rsidR="00691AE9">
        <w:t>) let</w:t>
      </w:r>
      <w:r w:rsidR="00D120F6">
        <w:t xml:space="preserve"> od nabytí účinnosti této </w:t>
      </w:r>
      <w:r w:rsidR="00D57367">
        <w:t>S</w:t>
      </w:r>
      <w:r w:rsidR="00D120F6">
        <w:t>mlouvy</w:t>
      </w:r>
      <w:r w:rsidR="00691AE9">
        <w:t xml:space="preserve"> servisní podporu nově dodaného </w:t>
      </w:r>
      <w:r w:rsidR="00845EBD">
        <w:t>zboží</w:t>
      </w:r>
      <w:r w:rsidR="00761DCF">
        <w:t xml:space="preserve"> tvořícího Dodávku</w:t>
      </w:r>
      <w:r w:rsidR="00691AE9">
        <w:t xml:space="preserve"> a </w:t>
      </w:r>
      <w:r w:rsidR="00691AE9">
        <w:lastRenderedPageBreak/>
        <w:t>závazek Prod</w:t>
      </w:r>
      <w:r w:rsidR="00D120F6">
        <w:t>á</w:t>
      </w:r>
      <w:r w:rsidR="00691AE9">
        <w:t xml:space="preserve">vajícího </w:t>
      </w:r>
      <w:r w:rsidR="00D120F6">
        <w:t xml:space="preserve">poskytnout Kupujícímu </w:t>
      </w:r>
      <w:r w:rsidR="00BA396E">
        <w:t xml:space="preserve">nezbytné licence k užití Dodávky nebo její části, a to </w:t>
      </w:r>
      <w:r w:rsidR="00D120F6">
        <w:t>v počtu a dle specifikace uvedené v příloze č. 1 Smlouvy.</w:t>
      </w:r>
    </w:p>
    <w:p w14:paraId="448CC6DA" w14:textId="591F4F91" w:rsidR="009B2934" w:rsidRDefault="00BE4552">
      <w:pPr>
        <w:pStyle w:val="Zkladntext1"/>
        <w:shd w:val="clear" w:color="auto" w:fill="auto"/>
        <w:spacing w:after="340"/>
        <w:ind w:left="580" w:hanging="580"/>
        <w:jc w:val="both"/>
      </w:pPr>
      <w:r>
        <w:t>1.0</w:t>
      </w:r>
      <w:r w:rsidR="004450C3">
        <w:t>2</w:t>
      </w:r>
      <w:r>
        <w:t xml:space="preserve"> Kupující se zavazuje Dodávku, za podmínek v této Smlouvě uvedených, převzít a zaplatit</w:t>
      </w:r>
      <w:r w:rsidR="0079622F">
        <w:t xml:space="preserve"> </w:t>
      </w:r>
      <w:r>
        <w:t>za ni sjednanou kupní cenu způsobem a v termínu stanovenými v čl. 4 a 5 této Smlouvy.</w:t>
      </w:r>
    </w:p>
    <w:p w14:paraId="67B5610D" w14:textId="77777777" w:rsidR="009B2934" w:rsidRDefault="00BE4552">
      <w:pPr>
        <w:pStyle w:val="Zkladntext1"/>
        <w:shd w:val="clear" w:color="auto" w:fill="auto"/>
        <w:jc w:val="center"/>
      </w:pPr>
      <w:r>
        <w:rPr>
          <w:b/>
          <w:bCs/>
        </w:rPr>
        <w:t>Článek 2.</w:t>
      </w:r>
    </w:p>
    <w:p w14:paraId="345910FB" w14:textId="77777777" w:rsidR="009B2934" w:rsidRDefault="00BE4552">
      <w:pPr>
        <w:pStyle w:val="Nadpis20"/>
        <w:keepNext/>
        <w:keepLines/>
        <w:shd w:val="clear" w:color="auto" w:fill="auto"/>
      </w:pPr>
      <w:bookmarkStart w:id="8" w:name="bookmark10"/>
      <w:bookmarkStart w:id="9" w:name="bookmark11"/>
      <w:r>
        <w:t>Doba, místo a způsob plnění</w:t>
      </w:r>
      <w:bookmarkEnd w:id="8"/>
      <w:bookmarkEnd w:id="9"/>
    </w:p>
    <w:p w14:paraId="57ED3E2E" w14:textId="7281CDF7" w:rsidR="009B2934" w:rsidRDefault="00BE4552">
      <w:pPr>
        <w:pStyle w:val="Zkladntext1"/>
        <w:shd w:val="clear" w:color="auto" w:fill="auto"/>
        <w:ind w:left="580" w:hanging="580"/>
        <w:jc w:val="both"/>
      </w:pPr>
      <w:r>
        <w:t>2.01 Prodávající se zavazuje předat Kupujícímu Dodá</w:t>
      </w:r>
      <w:r w:rsidR="00093C8E">
        <w:t>vku</w:t>
      </w:r>
      <w:r>
        <w:t xml:space="preserve"> do pěti </w:t>
      </w:r>
      <w:r w:rsidRPr="00B87888">
        <w:rPr>
          <w:lang w:eastAsia="en-US" w:bidi="en-US"/>
        </w:rPr>
        <w:t xml:space="preserve">(5) </w:t>
      </w:r>
      <w:r>
        <w:t>dnů od výzvy Kupujícího zaslané na email</w:t>
      </w:r>
      <w:hyperlink r:id="rId8" w:history="1">
        <w:r>
          <w:t xml:space="preserve"> </w:t>
        </w:r>
        <w:r w:rsidR="006F55C1">
          <w:rPr>
            <w:color w:val="0563C1"/>
            <w:u w:val="single"/>
            <w:lang w:eastAsia="en-US" w:bidi="en-US"/>
          </w:rPr>
          <w:t>XXXXXXXXXXXXXXXXXXXXXXX</w:t>
        </w:r>
        <w:r w:rsidRPr="00B87888">
          <w:rPr>
            <w:lang w:eastAsia="en-US" w:bidi="en-US"/>
          </w:rPr>
          <w:t>.</w:t>
        </w:r>
      </w:hyperlink>
      <w:r w:rsidRPr="00B87888">
        <w:rPr>
          <w:lang w:eastAsia="en-US" w:bidi="en-US"/>
        </w:rPr>
        <w:t xml:space="preserve"> </w:t>
      </w:r>
      <w:r>
        <w:t xml:space="preserve">Kupující se zavazuje zaslat Prodávajícímu výzvu do pěti (5) </w:t>
      </w:r>
      <w:r w:rsidR="005C326C">
        <w:t xml:space="preserve">dnů </w:t>
      </w:r>
      <w:r>
        <w:t>od podpisu této Smlouvy.</w:t>
      </w:r>
    </w:p>
    <w:p w14:paraId="5395EF7C" w14:textId="68825196" w:rsidR="009B2934" w:rsidRDefault="00BE4552">
      <w:pPr>
        <w:pStyle w:val="Zkladntext1"/>
        <w:shd w:val="clear" w:color="auto" w:fill="auto"/>
        <w:spacing w:after="340"/>
        <w:ind w:left="580" w:hanging="580"/>
        <w:jc w:val="both"/>
      </w:pPr>
      <w:r>
        <w:t>2.0</w:t>
      </w:r>
      <w:r w:rsidR="004450C3">
        <w:t>2</w:t>
      </w:r>
      <w:r>
        <w:t xml:space="preserve"> Místem předání Dodávky je </w:t>
      </w:r>
      <w:r w:rsidR="0060470B">
        <w:t>Národní galerie v Praze, Dukelských hrdinů 47, Praha 7, 170 00</w:t>
      </w:r>
      <w:r w:rsidR="00F461B7">
        <w:t>, nedohodnou-li se strany jinak</w:t>
      </w:r>
      <w:r>
        <w:t>.</w:t>
      </w:r>
    </w:p>
    <w:p w14:paraId="3A1156CB" w14:textId="77777777" w:rsidR="009B2934" w:rsidRDefault="00BE4552">
      <w:pPr>
        <w:pStyle w:val="Zkladntext1"/>
        <w:shd w:val="clear" w:color="auto" w:fill="auto"/>
        <w:jc w:val="center"/>
      </w:pPr>
      <w:r>
        <w:rPr>
          <w:b/>
          <w:bCs/>
        </w:rPr>
        <w:t>Článek 3.</w:t>
      </w:r>
    </w:p>
    <w:p w14:paraId="463B6F0E" w14:textId="77777777" w:rsidR="009B2934" w:rsidRDefault="00BE4552">
      <w:pPr>
        <w:pStyle w:val="Nadpis20"/>
        <w:keepNext/>
        <w:keepLines/>
        <w:shd w:val="clear" w:color="auto" w:fill="auto"/>
      </w:pPr>
      <w:bookmarkStart w:id="10" w:name="bookmark12"/>
      <w:bookmarkStart w:id="11" w:name="bookmark13"/>
      <w:r>
        <w:t>Předání a převzetí Dodávky</w:t>
      </w:r>
      <w:bookmarkEnd w:id="10"/>
      <w:bookmarkEnd w:id="11"/>
    </w:p>
    <w:p w14:paraId="71204699" w14:textId="084426BA" w:rsidR="009B2934" w:rsidRDefault="00BE4552">
      <w:pPr>
        <w:pStyle w:val="Zkladntext1"/>
        <w:shd w:val="clear" w:color="auto" w:fill="auto"/>
        <w:ind w:left="580" w:hanging="580"/>
        <w:jc w:val="both"/>
      </w:pPr>
      <w:r>
        <w:t>3.01 Předmět plnění se pro účely této Smlouvy považuje za splněný ze strany Prodávajícího okamžikem předání celé Dodávky bez vad Kupujícímu, tj. řádně a včas, za podmínek a způsobem uvedenými v této Smlouvě</w:t>
      </w:r>
      <w:r w:rsidR="004450C3">
        <w:t xml:space="preserve">. </w:t>
      </w:r>
    </w:p>
    <w:p w14:paraId="7E41459A" w14:textId="1F1E9F96" w:rsidR="009B2934" w:rsidRDefault="00BE4552">
      <w:pPr>
        <w:pStyle w:val="Zkladntext1"/>
        <w:shd w:val="clear" w:color="auto" w:fill="auto"/>
        <w:ind w:left="580" w:hanging="580"/>
        <w:jc w:val="both"/>
      </w:pPr>
      <w:r>
        <w:t>3.02 Prodávající je povinen vyzvat Kupujícího k převzetí Dodáv</w:t>
      </w:r>
      <w:r w:rsidR="00E110E7">
        <w:t>ky</w:t>
      </w:r>
      <w:r>
        <w:t xml:space="preserve"> nejméně tři (3) pracovní dny před předáním Dodávky. Smluvní strany o předání a převzetí Dodávky </w:t>
      </w:r>
      <w:proofErr w:type="gramStart"/>
      <w:r>
        <w:t>sepíší</w:t>
      </w:r>
      <w:proofErr w:type="gramEnd"/>
      <w:r>
        <w:t xml:space="preserve"> předávací protokol. Předávací protokol bude stvrzen podpisy oprávněných osob smluvních stran ve věcech technických dle odst. 8.05 této Smlouvy.</w:t>
      </w:r>
    </w:p>
    <w:p w14:paraId="0DE09C46" w14:textId="6A16C412" w:rsidR="00896566" w:rsidRDefault="00BE4552" w:rsidP="004D4112">
      <w:pPr>
        <w:pStyle w:val="Zkladntext1"/>
        <w:shd w:val="clear" w:color="auto" w:fill="auto"/>
        <w:ind w:left="580" w:hanging="580"/>
        <w:jc w:val="both"/>
      </w:pPr>
      <w:r>
        <w:t xml:space="preserve">3.03 V případě, kdy je při předávání Kupujícím shledáno, že Dodávka má vady, je Kupující oprávněn odmítnout převzetí, popř. převzít Dodávku s výhradou. V takovém případě bude v předávacím protokolu vada specifikována a Kupujícím budou stanoveny lhůty pro její odstranění. Pokud Prodávající vady uvedené v předávacím protokolu v dohodnuté </w:t>
      </w:r>
      <w:r w:rsidR="00DA74CD">
        <w:t>lhůtě</w:t>
      </w:r>
      <w:r>
        <w:t xml:space="preserve"> neodstraní, je Kupující oprávněn zajistit odstranění vad třetí stranou na náklady Prodávajícího nebo od této Smlouvy odstoupit.</w:t>
      </w:r>
    </w:p>
    <w:p w14:paraId="7CD7D1AA" w14:textId="70F60422" w:rsidR="009B2934" w:rsidRDefault="00BE4552">
      <w:pPr>
        <w:pStyle w:val="Zkladntext1"/>
        <w:shd w:val="clear" w:color="auto" w:fill="auto"/>
        <w:jc w:val="both"/>
      </w:pPr>
      <w:r>
        <w:t>3.04 Součástí plnění budou i příslušné dodací a záruční listy vystavené na Kupujícího.</w:t>
      </w:r>
    </w:p>
    <w:p w14:paraId="6DE923D6" w14:textId="77777777" w:rsidR="005C326C" w:rsidRDefault="005C326C">
      <w:pPr>
        <w:pStyle w:val="Zkladntext1"/>
        <w:shd w:val="clear" w:color="auto" w:fill="auto"/>
        <w:jc w:val="center"/>
        <w:rPr>
          <w:b/>
          <w:bCs/>
        </w:rPr>
      </w:pPr>
    </w:p>
    <w:p w14:paraId="753E3B6D" w14:textId="02B4D201" w:rsidR="009B2934" w:rsidRDefault="00BE4552">
      <w:pPr>
        <w:pStyle w:val="Zkladntext1"/>
        <w:shd w:val="clear" w:color="auto" w:fill="auto"/>
        <w:jc w:val="center"/>
      </w:pPr>
      <w:r>
        <w:rPr>
          <w:b/>
          <w:bCs/>
        </w:rPr>
        <w:t>Článek 4.</w:t>
      </w:r>
    </w:p>
    <w:p w14:paraId="6F7ACDCA" w14:textId="77777777" w:rsidR="009B2934" w:rsidRDefault="00BE4552">
      <w:pPr>
        <w:pStyle w:val="Nadpis20"/>
        <w:keepNext/>
        <w:keepLines/>
        <w:shd w:val="clear" w:color="auto" w:fill="auto"/>
        <w:spacing w:after="160"/>
      </w:pPr>
      <w:bookmarkStart w:id="12" w:name="bookmark14"/>
      <w:bookmarkStart w:id="13" w:name="bookmark15"/>
      <w:r>
        <w:t>Cena</w:t>
      </w:r>
      <w:bookmarkEnd w:id="12"/>
      <w:bookmarkEnd w:id="13"/>
    </w:p>
    <w:p w14:paraId="5535AEB3" w14:textId="2A7A6CCC" w:rsidR="009B2934" w:rsidRDefault="00BE4552">
      <w:pPr>
        <w:pStyle w:val="Titulektabulky0"/>
        <w:shd w:val="clear" w:color="auto" w:fill="auto"/>
      </w:pPr>
      <w:r>
        <w:t>4.01 Smluvní strany se dohodly, že Dodávka</w:t>
      </w:r>
      <w:r w:rsidR="004450C3">
        <w:t xml:space="preserve"> </w:t>
      </w:r>
      <w:r>
        <w:t>bude dodána za celkovou cenu</w:t>
      </w:r>
      <w:r w:rsidR="00727683">
        <w:t xml:space="preserve"> ve výši:</w:t>
      </w:r>
    </w:p>
    <w:tbl>
      <w:tblPr>
        <w:tblOverlap w:val="never"/>
        <w:tblW w:w="0" w:type="auto"/>
        <w:jc w:val="center"/>
        <w:tblLayout w:type="fixed"/>
        <w:tblCellMar>
          <w:left w:w="10" w:type="dxa"/>
          <w:right w:w="10" w:type="dxa"/>
        </w:tblCellMar>
        <w:tblLook w:val="0000" w:firstRow="0" w:lastRow="0" w:firstColumn="0" w:lastColumn="0" w:noHBand="0" w:noVBand="0"/>
      </w:tblPr>
      <w:tblGrid>
        <w:gridCol w:w="883"/>
        <w:gridCol w:w="3206"/>
        <w:gridCol w:w="2165"/>
      </w:tblGrid>
      <w:tr w:rsidR="009B2934" w14:paraId="38591DB3" w14:textId="77777777">
        <w:trPr>
          <w:trHeight w:hRule="exact" w:val="336"/>
          <w:jc w:val="center"/>
        </w:trPr>
        <w:tc>
          <w:tcPr>
            <w:tcW w:w="6254" w:type="dxa"/>
            <w:gridSpan w:val="3"/>
            <w:shd w:val="clear" w:color="auto" w:fill="FFFFFF"/>
          </w:tcPr>
          <w:p w14:paraId="496D06DA" w14:textId="77777777" w:rsidR="00727683" w:rsidRDefault="00727683" w:rsidP="00594014">
            <w:pPr>
              <w:pStyle w:val="Jin0"/>
              <w:shd w:val="clear" w:color="auto" w:fill="auto"/>
            </w:pPr>
          </w:p>
          <w:p w14:paraId="077BEDA9" w14:textId="5AAA1178" w:rsidR="009B2934" w:rsidRDefault="00BE4552" w:rsidP="00594014">
            <w:pPr>
              <w:pStyle w:val="Jin0"/>
              <w:shd w:val="clear" w:color="auto" w:fill="auto"/>
            </w:pPr>
            <w:r>
              <w:t>ve výši:</w:t>
            </w:r>
          </w:p>
        </w:tc>
      </w:tr>
      <w:tr w:rsidR="009B2934" w14:paraId="1011A70F" w14:textId="77777777">
        <w:trPr>
          <w:trHeight w:hRule="exact" w:val="398"/>
          <w:jc w:val="center"/>
        </w:trPr>
        <w:tc>
          <w:tcPr>
            <w:tcW w:w="883" w:type="dxa"/>
            <w:shd w:val="clear" w:color="auto" w:fill="FFFFFF"/>
            <w:vAlign w:val="bottom"/>
          </w:tcPr>
          <w:p w14:paraId="4DD5236F" w14:textId="77777777" w:rsidR="009B2934" w:rsidRDefault="00BE4552" w:rsidP="001151D2">
            <w:pPr>
              <w:pStyle w:val="Jin0"/>
              <w:shd w:val="clear" w:color="auto" w:fill="auto"/>
              <w:ind w:firstLine="420"/>
            </w:pPr>
            <w:proofErr w:type="spellStart"/>
            <w:r>
              <w:rPr>
                <w:b/>
                <w:bCs/>
              </w:rPr>
              <w:t>aa</w:t>
            </w:r>
            <w:proofErr w:type="spellEnd"/>
            <w:r>
              <w:rPr>
                <w:b/>
                <w:bCs/>
              </w:rPr>
              <w:t>.</w:t>
            </w:r>
          </w:p>
        </w:tc>
        <w:tc>
          <w:tcPr>
            <w:tcW w:w="3206" w:type="dxa"/>
            <w:shd w:val="clear" w:color="auto" w:fill="FFFFFF"/>
            <w:vAlign w:val="bottom"/>
          </w:tcPr>
          <w:p w14:paraId="04BD3723" w14:textId="77777777" w:rsidR="009B2934" w:rsidRDefault="00BE4552" w:rsidP="001151D2">
            <w:pPr>
              <w:pStyle w:val="Jin0"/>
              <w:shd w:val="clear" w:color="auto" w:fill="auto"/>
            </w:pPr>
            <w:r>
              <w:rPr>
                <w:b/>
                <w:bCs/>
              </w:rPr>
              <w:t>Celková cena bez DPH</w:t>
            </w:r>
          </w:p>
        </w:tc>
        <w:tc>
          <w:tcPr>
            <w:tcW w:w="2165" w:type="dxa"/>
            <w:shd w:val="clear" w:color="auto" w:fill="FFFFFF"/>
            <w:vAlign w:val="bottom"/>
          </w:tcPr>
          <w:p w14:paraId="69F8FD13" w14:textId="39B58FF4" w:rsidR="009B2934" w:rsidRDefault="00AC45DC" w:rsidP="001151D2">
            <w:pPr>
              <w:pStyle w:val="Jin0"/>
              <w:shd w:val="clear" w:color="auto" w:fill="auto"/>
            </w:pPr>
            <w:r>
              <w:rPr>
                <w:b/>
                <w:bCs/>
              </w:rPr>
              <w:t>466 512,-</w:t>
            </w:r>
            <w:r w:rsidR="00BE4552">
              <w:rPr>
                <w:b/>
                <w:bCs/>
              </w:rPr>
              <w:t xml:space="preserve"> Kč</w:t>
            </w:r>
          </w:p>
        </w:tc>
      </w:tr>
      <w:tr w:rsidR="009B2934" w14:paraId="63FCEF88" w14:textId="77777777">
        <w:trPr>
          <w:trHeight w:hRule="exact" w:val="418"/>
          <w:jc w:val="center"/>
        </w:trPr>
        <w:tc>
          <w:tcPr>
            <w:tcW w:w="883" w:type="dxa"/>
            <w:shd w:val="clear" w:color="auto" w:fill="FFFFFF"/>
            <w:vAlign w:val="bottom"/>
          </w:tcPr>
          <w:p w14:paraId="1042A62C" w14:textId="77777777" w:rsidR="009B2934" w:rsidRDefault="00BE4552" w:rsidP="00594014">
            <w:pPr>
              <w:pStyle w:val="Jin0"/>
              <w:shd w:val="clear" w:color="auto" w:fill="auto"/>
              <w:ind w:firstLine="420"/>
            </w:pPr>
            <w:r>
              <w:rPr>
                <w:b/>
                <w:bCs/>
              </w:rPr>
              <w:t>ab.</w:t>
            </w:r>
          </w:p>
        </w:tc>
        <w:tc>
          <w:tcPr>
            <w:tcW w:w="3206" w:type="dxa"/>
            <w:shd w:val="clear" w:color="auto" w:fill="FFFFFF"/>
            <w:vAlign w:val="bottom"/>
          </w:tcPr>
          <w:p w14:paraId="67ED908B" w14:textId="77777777" w:rsidR="009B2934" w:rsidRDefault="00BE4552" w:rsidP="00594014">
            <w:pPr>
              <w:pStyle w:val="Jin0"/>
              <w:shd w:val="clear" w:color="auto" w:fill="auto"/>
            </w:pPr>
            <w:r>
              <w:rPr>
                <w:b/>
                <w:bCs/>
              </w:rPr>
              <w:t>DPH ve výši</w:t>
            </w:r>
          </w:p>
        </w:tc>
        <w:tc>
          <w:tcPr>
            <w:tcW w:w="2165" w:type="dxa"/>
            <w:shd w:val="clear" w:color="auto" w:fill="FFFFFF"/>
            <w:vAlign w:val="bottom"/>
          </w:tcPr>
          <w:p w14:paraId="1FCF04EE" w14:textId="2A87842C" w:rsidR="009B2934" w:rsidRDefault="00AC45DC" w:rsidP="001151D2">
            <w:pPr>
              <w:pStyle w:val="Jin0"/>
              <w:shd w:val="clear" w:color="auto" w:fill="auto"/>
            </w:pPr>
            <w:r>
              <w:rPr>
                <w:b/>
                <w:bCs/>
              </w:rPr>
              <w:t>97 967,52</w:t>
            </w:r>
            <w:r w:rsidR="00BE4552">
              <w:rPr>
                <w:b/>
                <w:bCs/>
              </w:rPr>
              <w:t xml:space="preserve"> Kč</w:t>
            </w:r>
          </w:p>
        </w:tc>
      </w:tr>
      <w:tr w:rsidR="009B2934" w:rsidRPr="001151D2" w14:paraId="6A5F9276" w14:textId="77777777">
        <w:trPr>
          <w:trHeight w:hRule="exact" w:val="312"/>
          <w:jc w:val="center"/>
        </w:trPr>
        <w:tc>
          <w:tcPr>
            <w:tcW w:w="883" w:type="dxa"/>
            <w:shd w:val="clear" w:color="auto" w:fill="FFFFFF"/>
            <w:vAlign w:val="bottom"/>
          </w:tcPr>
          <w:p w14:paraId="797E22C6" w14:textId="77777777" w:rsidR="009B2934" w:rsidRDefault="00BE4552" w:rsidP="00594014">
            <w:pPr>
              <w:pStyle w:val="Jin0"/>
              <w:shd w:val="clear" w:color="auto" w:fill="auto"/>
              <w:ind w:firstLine="420"/>
            </w:pPr>
            <w:proofErr w:type="spellStart"/>
            <w:r>
              <w:rPr>
                <w:b/>
                <w:bCs/>
              </w:rPr>
              <w:t>ac</w:t>
            </w:r>
            <w:proofErr w:type="spellEnd"/>
            <w:r>
              <w:rPr>
                <w:b/>
                <w:bCs/>
              </w:rPr>
              <w:t>.</w:t>
            </w:r>
          </w:p>
        </w:tc>
        <w:tc>
          <w:tcPr>
            <w:tcW w:w="3206" w:type="dxa"/>
            <w:shd w:val="clear" w:color="auto" w:fill="FFFFFF"/>
            <w:vAlign w:val="bottom"/>
          </w:tcPr>
          <w:p w14:paraId="7708F51F" w14:textId="77777777" w:rsidR="009B2934" w:rsidRDefault="00BE4552" w:rsidP="00594014">
            <w:pPr>
              <w:pStyle w:val="Jin0"/>
              <w:shd w:val="clear" w:color="auto" w:fill="auto"/>
            </w:pPr>
            <w:r>
              <w:rPr>
                <w:b/>
                <w:bCs/>
              </w:rPr>
              <w:t>Celková cena vč. DPH</w:t>
            </w:r>
          </w:p>
        </w:tc>
        <w:tc>
          <w:tcPr>
            <w:tcW w:w="2165" w:type="dxa"/>
            <w:shd w:val="clear" w:color="auto" w:fill="FFFFFF"/>
            <w:vAlign w:val="bottom"/>
          </w:tcPr>
          <w:p w14:paraId="2DB09562" w14:textId="0FE0572C" w:rsidR="009B2934" w:rsidRPr="001151D2" w:rsidRDefault="00AC45DC" w:rsidP="001151D2">
            <w:pPr>
              <w:pStyle w:val="Jin0"/>
              <w:shd w:val="clear" w:color="auto" w:fill="auto"/>
            </w:pPr>
            <w:r w:rsidRPr="001151D2">
              <w:rPr>
                <w:b/>
                <w:bCs/>
              </w:rPr>
              <w:t>564 479,52</w:t>
            </w:r>
            <w:r w:rsidR="001151D2">
              <w:rPr>
                <w:b/>
                <w:bCs/>
              </w:rPr>
              <w:t xml:space="preserve"> </w:t>
            </w:r>
            <w:r w:rsidR="00594014" w:rsidRPr="001151D2">
              <w:rPr>
                <w:b/>
                <w:bCs/>
              </w:rPr>
              <w:t>K</w:t>
            </w:r>
            <w:r w:rsidR="001151D2">
              <w:rPr>
                <w:b/>
                <w:bCs/>
              </w:rPr>
              <w:t>č</w:t>
            </w:r>
          </w:p>
        </w:tc>
      </w:tr>
    </w:tbl>
    <w:p w14:paraId="6F82AC1B" w14:textId="77777777" w:rsidR="009B2934" w:rsidRDefault="009B2934">
      <w:pPr>
        <w:spacing w:after="359" w:line="1" w:lineRule="exact"/>
      </w:pPr>
    </w:p>
    <w:p w14:paraId="03116F97" w14:textId="6FBC868B" w:rsidR="009B2934" w:rsidRDefault="00BE4552">
      <w:pPr>
        <w:pStyle w:val="Zkladntext1"/>
        <w:shd w:val="clear" w:color="auto" w:fill="auto"/>
        <w:ind w:left="720" w:hanging="720"/>
        <w:jc w:val="both"/>
      </w:pPr>
      <w:r>
        <w:t>4.02 Smluvní strany tímto výslovně sjednávají, že uvedená cena je nejvyšší přípustná</w:t>
      </w:r>
      <w:r w:rsidR="007C28FB">
        <w:t>,</w:t>
      </w:r>
      <w:r>
        <w:t xml:space="preserve"> a že tedy nedojde k žádným jejím dalším úpravám, ledaže je výslovně v této Smlouvě, popř. jejích dodatcích dohodnuto jinak. Pro případ, že v době platnosti této Smlouvy dojde (tj. po </w:t>
      </w:r>
      <w:r>
        <w:lastRenderedPageBreak/>
        <w:t>jejím uzavření) před okamžikem zdanitelného plnění dle zákona č. 235/2004 Sb., o DPH, ke změně sazby DPH (tj. k jejímu zvýšení či snížení), je Prodávající povinen tuto změnu zohlednit při vyúčtování (fakturaci) ceny plnění, tj. konečnou cenu snížit či zvýšit o výši změny DPH. Cena zahrnuje všechny náklady Prodávajícího spojené s plněním dle této Smlouvy, tj. včetně dopravy Dodávky do místa plnění dle této Smlouvy</w:t>
      </w:r>
      <w:r>
        <w:rPr>
          <w:color w:val="3366FF"/>
        </w:rPr>
        <w:t>.</w:t>
      </w:r>
    </w:p>
    <w:p w14:paraId="4EF296FF" w14:textId="2E826926" w:rsidR="009B2934" w:rsidRDefault="00BE4552">
      <w:pPr>
        <w:pStyle w:val="Zkladntext1"/>
        <w:shd w:val="clear" w:color="auto" w:fill="auto"/>
        <w:ind w:left="720" w:hanging="720"/>
        <w:jc w:val="both"/>
      </w:pPr>
      <w:r>
        <w:t>4.03 Prodávající na základě Kupujícím předaných podkladů zpracoval Výkaz výměr, který je pro stanovení rozsahu, specifikace a ceny Dodávky dle této Smlouvy závazný a rozhodující</w:t>
      </w:r>
      <w:r w:rsidR="00E51F74">
        <w:t xml:space="preserve"> (Výkaz výměr </w:t>
      </w:r>
      <w:proofErr w:type="gramStart"/>
      <w:r w:rsidR="00E51F74">
        <w:t>tvoří</w:t>
      </w:r>
      <w:proofErr w:type="gramEnd"/>
      <w:r w:rsidR="00E51F74">
        <w:t xml:space="preserve"> přílohu č. 1 Smlouvy)</w:t>
      </w:r>
      <w:r>
        <w:t>.</w:t>
      </w:r>
    </w:p>
    <w:p w14:paraId="4B9795BF" w14:textId="3D231993" w:rsidR="009B2934" w:rsidRDefault="00BE4552">
      <w:pPr>
        <w:pStyle w:val="Zkladntext1"/>
        <w:shd w:val="clear" w:color="auto" w:fill="auto"/>
        <w:ind w:left="720" w:hanging="720"/>
        <w:jc w:val="both"/>
      </w:pPr>
      <w:r>
        <w:t>4.04 Prodávajícímu vzniká nárok na zaplacení ceny Dodávky po předání Dodávky bez vad a nedodělků. Převezme-li Kupující Dodávku s vadami nebo nedodělky, považuje se Dodávka za řádně dokončen</w:t>
      </w:r>
      <w:r w:rsidR="0079622F">
        <w:t>ou</w:t>
      </w:r>
      <w:r w:rsidR="00485EBB">
        <w:t xml:space="preserve"> </w:t>
      </w:r>
      <w:r>
        <w:t>teprve odstraněním všech vad uvedených v protokolu o předání a převzetí Dodávky nebo uspokojením jiného zákonného či smluvního nároku uplatněného Kupujícím z titulu odpovědnosti Prodávajícího za vady zboží.</w:t>
      </w:r>
    </w:p>
    <w:p w14:paraId="11589A74" w14:textId="35363E21" w:rsidR="009B2934" w:rsidRDefault="00BE4552">
      <w:pPr>
        <w:pStyle w:val="Zkladntext1"/>
        <w:shd w:val="clear" w:color="auto" w:fill="auto"/>
        <w:spacing w:after="360"/>
        <w:ind w:left="720" w:hanging="720"/>
        <w:jc w:val="both"/>
      </w:pPr>
      <w:r>
        <w:t>4.</w:t>
      </w:r>
      <w:r w:rsidRPr="00E51F74">
        <w:t>05 Kupujícím nebudou na cenu Dodávky poskytována jakákoliv plnění před předáním a převzetím Dodávky.</w:t>
      </w:r>
    </w:p>
    <w:p w14:paraId="0F2A145C" w14:textId="77777777" w:rsidR="009B2934" w:rsidRDefault="00BE4552">
      <w:pPr>
        <w:pStyle w:val="Zkladntext1"/>
        <w:shd w:val="clear" w:color="auto" w:fill="auto"/>
        <w:jc w:val="center"/>
      </w:pPr>
      <w:r>
        <w:rPr>
          <w:b/>
          <w:bCs/>
        </w:rPr>
        <w:t>Článek 5.</w:t>
      </w:r>
    </w:p>
    <w:p w14:paraId="5C5BB415" w14:textId="77777777" w:rsidR="009B2934" w:rsidRDefault="00BE4552">
      <w:pPr>
        <w:pStyle w:val="Nadpis20"/>
        <w:keepNext/>
        <w:keepLines/>
        <w:shd w:val="clear" w:color="auto" w:fill="auto"/>
      </w:pPr>
      <w:bookmarkStart w:id="14" w:name="bookmark16"/>
      <w:bookmarkStart w:id="15" w:name="bookmark17"/>
      <w:r>
        <w:t>Fakturace a platební podmínky</w:t>
      </w:r>
      <w:bookmarkEnd w:id="14"/>
      <w:bookmarkEnd w:id="15"/>
    </w:p>
    <w:p w14:paraId="34036784" w14:textId="77777777" w:rsidR="0079622F" w:rsidRDefault="00BE4552">
      <w:pPr>
        <w:pStyle w:val="Zkladntext1"/>
        <w:shd w:val="clear" w:color="auto" w:fill="auto"/>
        <w:spacing w:after="120"/>
        <w:ind w:left="580" w:hanging="580"/>
        <w:jc w:val="both"/>
      </w:pPr>
      <w:r>
        <w:rPr>
          <w:sz w:val="22"/>
          <w:szCs w:val="22"/>
        </w:rPr>
        <w:t xml:space="preserve">5.01 </w:t>
      </w:r>
      <w:r>
        <w:t>Cena bude Prodávajícímu uhrazena</w:t>
      </w:r>
      <w:r w:rsidR="002D54E5">
        <w:t xml:space="preserve"> po provedení a protokolárním předání a převzetí celé Dodávky</w:t>
      </w:r>
      <w:r w:rsidR="0035145B">
        <w:t xml:space="preserve">. </w:t>
      </w:r>
    </w:p>
    <w:p w14:paraId="0625644C" w14:textId="0698EE87" w:rsidR="009B2934" w:rsidRDefault="00BE4552">
      <w:pPr>
        <w:pStyle w:val="Zkladntext1"/>
        <w:shd w:val="clear" w:color="auto" w:fill="auto"/>
        <w:spacing w:after="120"/>
        <w:ind w:left="580" w:hanging="580"/>
        <w:jc w:val="both"/>
      </w:pPr>
      <w:r>
        <w:rPr>
          <w:sz w:val="22"/>
          <w:szCs w:val="22"/>
        </w:rPr>
        <w:t xml:space="preserve">5.02 </w:t>
      </w:r>
      <w:r>
        <w:t>Podmínkou uhrazení ceny tedy je, že Dodávka bud</w:t>
      </w:r>
      <w:r w:rsidR="0035145B">
        <w:t xml:space="preserve">e </w:t>
      </w:r>
      <w:r>
        <w:t>předán</w:t>
      </w:r>
      <w:r w:rsidR="0035145B">
        <w:t>a</w:t>
      </w:r>
      <w:r>
        <w:t xml:space="preserve"> a převzat</w:t>
      </w:r>
      <w:r w:rsidR="0035145B">
        <w:t>a</w:t>
      </w:r>
      <w:r>
        <w:t xml:space="preserve"> řádně a včas, v souladu s podmínkami této Smlouvy. Cena bude uhrazena Kupujícím na účet Prodávajícího uvedený v záhlaví této Smlouvy.</w:t>
      </w:r>
    </w:p>
    <w:p w14:paraId="6385786C" w14:textId="121DE28F" w:rsidR="009B2934" w:rsidRDefault="00BE4552" w:rsidP="00484D5F">
      <w:pPr>
        <w:pStyle w:val="Zkladntext1"/>
        <w:shd w:val="clear" w:color="auto" w:fill="auto"/>
        <w:spacing w:after="120"/>
        <w:ind w:left="580" w:hanging="580"/>
        <w:jc w:val="both"/>
      </w:pPr>
      <w:r>
        <w:rPr>
          <w:sz w:val="22"/>
          <w:szCs w:val="22"/>
        </w:rPr>
        <w:t xml:space="preserve">5.03 </w:t>
      </w:r>
      <w:r>
        <w:t>Kupující uhradí Prodávajícímu cenu stanovenou v čl. 4 této Smlouvy na základě daňov</w:t>
      </w:r>
      <w:r w:rsidR="0035145B">
        <w:t xml:space="preserve">ého </w:t>
      </w:r>
      <w:r>
        <w:t>doklad</w:t>
      </w:r>
      <w:r w:rsidR="0035145B">
        <w:t>u</w:t>
      </w:r>
      <w:r>
        <w:t xml:space="preserve"> (faktur</w:t>
      </w:r>
      <w:r w:rsidR="0035145B">
        <w:t>y</w:t>
      </w:r>
      <w:r>
        <w:t>) vystaven</w:t>
      </w:r>
      <w:r w:rsidR="0035145B">
        <w:t>é</w:t>
      </w:r>
      <w:r w:rsidR="00AF240F">
        <w:t>ho</w:t>
      </w:r>
      <w:r w:rsidR="0035145B">
        <w:t xml:space="preserve"> </w:t>
      </w:r>
      <w:r>
        <w:t>Prodávajícím. Prodávající je oprávněn fakturovat až po uskutečnění plnění</w:t>
      </w:r>
      <w:r w:rsidR="001134DC">
        <w:t>,</w:t>
      </w:r>
      <w:r>
        <w:t xml:space="preserve"> za které je cen</w:t>
      </w:r>
      <w:r w:rsidR="0035145B">
        <w:t>a</w:t>
      </w:r>
      <w:r>
        <w:t xml:space="preserve"> hrazena, tj. po řádném a včasném předání a převzetí Dodávky bez vad a nedodělků v souladu s touto Smlouvou</w:t>
      </w:r>
      <w:r w:rsidR="0035145B">
        <w:t xml:space="preserve">. </w:t>
      </w:r>
      <w:r>
        <w:t>Faktur</w:t>
      </w:r>
      <w:r w:rsidR="0035145B">
        <w:t>a</w:t>
      </w:r>
      <w:r>
        <w:t xml:space="preserve"> musí obsahovat veškeré náležitosti daňového a účetního dokladu stanovené zákonem č. 235/2004 Sb., o DPH, a zákonem č. 563/1991 Sb., o účetnictví, ve znění jejich pozdějších změn. Součástí faktur</w:t>
      </w:r>
      <w:r w:rsidR="0035145B">
        <w:t>y</w:t>
      </w:r>
      <w:r>
        <w:t xml:space="preserve"> musí být kopie oboustranně podepsaného předávacího protokolu (osvědčující řádné a včasné předání a převzetí fakturované Dodávky) odpovídající</w:t>
      </w:r>
      <w:r w:rsidR="0054702E">
        <w:t>ho</w:t>
      </w:r>
      <w:r>
        <w:t xml:space="preserve"> podmínkám této Smlouvy. V případě, že předložená faktura nebude obsahovat tyto předepsané náležitosti nebo v ní budou uvedeny nesprávné údaje, je Kupující oprávněn vrátit fakturu bez zbytečného odkladu Prodávajícímu s vymezením chybějících náležitostí nebo nesprávných údajů. V takovém případě začíná doba splatnosti běžet až dnem doručení řádně opravené faktury Kupujícímu. Faktury Prodávající zašle elektronicky na e-mailové adresy Kupujícíh</w:t>
      </w:r>
      <w:r w:rsidR="00484D5F">
        <w:t xml:space="preserve">o </w:t>
      </w:r>
      <w:hyperlink r:id="rId9" w:history="1">
        <w:r w:rsidR="0010114A">
          <w:rPr>
            <w:rStyle w:val="Hypertextovodkaz"/>
          </w:rPr>
          <w:t>XXXXXXXXXXXXXXXXX</w:t>
        </w:r>
      </w:hyperlink>
      <w:r w:rsidR="00484D5F">
        <w:t xml:space="preserve"> </w:t>
      </w:r>
      <w:r w:rsidRPr="006F55C1">
        <w:rPr>
          <w:lang w:eastAsia="en-US" w:bidi="en-US"/>
        </w:rPr>
        <w:t>a</w:t>
      </w:r>
      <w:r w:rsidR="0010114A">
        <w:rPr>
          <w:lang w:eastAsia="en-US" w:bidi="en-US"/>
        </w:rPr>
        <w:t xml:space="preserve"> </w:t>
      </w:r>
      <w:hyperlink r:id="rId10" w:history="1">
        <w:r w:rsidR="006F55C1" w:rsidRPr="006F55C1">
          <w:rPr>
            <w:rStyle w:val="Hypertextovodkaz"/>
            <w:lang w:eastAsia="en-US" w:bidi="en-US"/>
          </w:rPr>
          <w:t>XXXXXXXXXXXX</w:t>
        </w:r>
        <w:r w:rsidR="006F55C1">
          <w:rPr>
            <w:rStyle w:val="Hypertextovodkaz"/>
            <w:lang w:eastAsia="en-US" w:bidi="en-US"/>
          </w:rPr>
          <w:t>XXX</w:t>
        </w:r>
        <w:r w:rsidR="00484D5F" w:rsidRPr="006F55C1">
          <w:rPr>
            <w:rStyle w:val="Hypertextovodkaz"/>
            <w:lang w:eastAsia="en-US" w:bidi="en-US"/>
          </w:rPr>
          <w:t>.</w:t>
        </w:r>
      </w:hyperlink>
    </w:p>
    <w:p w14:paraId="1269A5A6" w14:textId="2F2FFBE0" w:rsidR="009B2934" w:rsidRDefault="00BE4552" w:rsidP="00E51F74">
      <w:pPr>
        <w:pStyle w:val="Zkladntext1"/>
        <w:shd w:val="clear" w:color="auto" w:fill="auto"/>
        <w:spacing w:after="120"/>
        <w:ind w:left="567" w:hanging="567"/>
        <w:jc w:val="both"/>
      </w:pPr>
      <w:r w:rsidRPr="00E51F74">
        <w:rPr>
          <w:sz w:val="22"/>
          <w:szCs w:val="22"/>
          <w:lang w:eastAsia="en-US" w:bidi="en-US"/>
        </w:rPr>
        <w:t xml:space="preserve">5.04 </w:t>
      </w:r>
      <w:r w:rsidRPr="00E51F74">
        <w:rPr>
          <w:lang w:eastAsia="en-US" w:bidi="en-US"/>
        </w:rPr>
        <w:t>Splatnost faktur</w:t>
      </w:r>
      <w:r w:rsidR="0035145B">
        <w:rPr>
          <w:lang w:eastAsia="en-US" w:bidi="en-US"/>
        </w:rPr>
        <w:t>y</w:t>
      </w:r>
      <w:r w:rsidRPr="00E51F74">
        <w:rPr>
          <w:lang w:eastAsia="en-US" w:bidi="en-US"/>
        </w:rPr>
        <w:t xml:space="preserve"> </w:t>
      </w:r>
      <w:r>
        <w:t xml:space="preserve">činí </w:t>
      </w:r>
      <w:r w:rsidRPr="00E51F74">
        <w:rPr>
          <w:lang w:eastAsia="en-US" w:bidi="en-US"/>
        </w:rPr>
        <w:t xml:space="preserve">30 </w:t>
      </w:r>
      <w:r>
        <w:t xml:space="preserve">dní. </w:t>
      </w:r>
      <w:r w:rsidRPr="00E51F74">
        <w:rPr>
          <w:lang w:eastAsia="en-US" w:bidi="en-US"/>
        </w:rPr>
        <w:t xml:space="preserve">Splatnost faktury </w:t>
      </w:r>
      <w:r>
        <w:t xml:space="preserve">začíná běžet </w:t>
      </w:r>
      <w:r w:rsidRPr="00E51F74">
        <w:rPr>
          <w:lang w:eastAsia="en-US" w:bidi="en-US"/>
        </w:rPr>
        <w:t xml:space="preserve">ode dne </w:t>
      </w:r>
      <w:r>
        <w:t xml:space="preserve">prokazatelného doručení bezvadné </w:t>
      </w:r>
      <w:r w:rsidRPr="00E51F74">
        <w:rPr>
          <w:lang w:eastAsia="en-US" w:bidi="en-US"/>
        </w:rPr>
        <w:t xml:space="preserve">faktury </w:t>
      </w:r>
      <w:r>
        <w:t xml:space="preserve">Kupujícímu. Smluvní </w:t>
      </w:r>
      <w:r w:rsidRPr="00E51F74">
        <w:rPr>
          <w:lang w:eastAsia="en-US" w:bidi="en-US"/>
        </w:rPr>
        <w:t xml:space="preserve">strany se dohodly, </w:t>
      </w:r>
      <w:r>
        <w:t xml:space="preserve">že závazek </w:t>
      </w:r>
      <w:r w:rsidRPr="00E51F74">
        <w:rPr>
          <w:lang w:eastAsia="en-US" w:bidi="en-US"/>
        </w:rPr>
        <w:t xml:space="preserve">k </w:t>
      </w:r>
      <w:r>
        <w:t xml:space="preserve">úhradě </w:t>
      </w:r>
      <w:r w:rsidRPr="00E51F74">
        <w:rPr>
          <w:lang w:eastAsia="en-US" w:bidi="en-US"/>
        </w:rPr>
        <w:t xml:space="preserve">faktury je </w:t>
      </w:r>
      <w:r>
        <w:t xml:space="preserve">splněn </w:t>
      </w:r>
      <w:r w:rsidRPr="00E51F74">
        <w:rPr>
          <w:lang w:eastAsia="en-US" w:bidi="en-US"/>
        </w:rPr>
        <w:t xml:space="preserve">dnem, kdy byla </w:t>
      </w:r>
      <w:r>
        <w:t xml:space="preserve">příslušná částka odepsána </w:t>
      </w:r>
      <w:r w:rsidRPr="00E51F74">
        <w:rPr>
          <w:lang w:eastAsia="en-US" w:bidi="en-US"/>
        </w:rPr>
        <w:t xml:space="preserve">z </w:t>
      </w:r>
      <w:r>
        <w:t xml:space="preserve">účtu Kupujícího </w:t>
      </w:r>
      <w:r w:rsidRPr="00E51F74">
        <w:rPr>
          <w:lang w:eastAsia="en-US" w:bidi="en-US"/>
        </w:rPr>
        <w:t xml:space="preserve">ve </w:t>
      </w:r>
      <w:r>
        <w:t>prospěch účtu Prodávajícího.</w:t>
      </w:r>
    </w:p>
    <w:p w14:paraId="7F05425B" w14:textId="77777777" w:rsidR="002516FC" w:rsidRDefault="00BE4552" w:rsidP="002516FC">
      <w:pPr>
        <w:pStyle w:val="Zkladntext1"/>
        <w:shd w:val="clear" w:color="auto" w:fill="auto"/>
        <w:spacing w:after="120"/>
        <w:ind w:left="580" w:hanging="580"/>
        <w:jc w:val="both"/>
      </w:pPr>
      <w:r w:rsidRPr="00E51F74">
        <w:rPr>
          <w:sz w:val="22"/>
          <w:szCs w:val="22"/>
          <w:lang w:eastAsia="en-US" w:bidi="en-US"/>
        </w:rPr>
        <w:t xml:space="preserve">5.05 </w:t>
      </w:r>
      <w:r w:rsidRPr="00E51F74">
        <w:rPr>
          <w:lang w:eastAsia="en-US" w:bidi="en-US"/>
        </w:rPr>
        <w:t xml:space="preserve">Je-li </w:t>
      </w:r>
      <w:r>
        <w:t xml:space="preserve">Kupující </w:t>
      </w:r>
      <w:r w:rsidRPr="00E51F74">
        <w:rPr>
          <w:lang w:eastAsia="en-US" w:bidi="en-US"/>
        </w:rPr>
        <w:t xml:space="preserve">v </w:t>
      </w:r>
      <w:r>
        <w:t xml:space="preserve">prodlení </w:t>
      </w:r>
      <w:r w:rsidRPr="00E51F74">
        <w:rPr>
          <w:lang w:eastAsia="en-US" w:bidi="en-US"/>
        </w:rPr>
        <w:t xml:space="preserve">s </w:t>
      </w:r>
      <w:r>
        <w:t xml:space="preserve">úhradou </w:t>
      </w:r>
      <w:r w:rsidRPr="00E51F74">
        <w:rPr>
          <w:lang w:eastAsia="en-US" w:bidi="en-US"/>
        </w:rPr>
        <w:t xml:space="preserve">plateb podle </w:t>
      </w:r>
      <w:r>
        <w:t xml:space="preserve">této </w:t>
      </w:r>
      <w:r w:rsidRPr="00E51F74">
        <w:rPr>
          <w:lang w:eastAsia="en-US" w:bidi="en-US"/>
        </w:rPr>
        <w:t xml:space="preserve">Smlouvy, je </w:t>
      </w:r>
      <w:r>
        <w:t xml:space="preserve">Prodávající oprávněn požadovat </w:t>
      </w:r>
      <w:r w:rsidRPr="00E51F74">
        <w:rPr>
          <w:lang w:eastAsia="en-US" w:bidi="en-US"/>
        </w:rPr>
        <w:t xml:space="preserve">od </w:t>
      </w:r>
      <w:r>
        <w:t xml:space="preserve">Kupujícího úrok </w:t>
      </w:r>
      <w:r w:rsidRPr="00E51F74">
        <w:rPr>
          <w:lang w:eastAsia="en-US" w:bidi="en-US"/>
        </w:rPr>
        <w:t xml:space="preserve">z </w:t>
      </w:r>
      <w:r>
        <w:t xml:space="preserve">prodlení </w:t>
      </w:r>
      <w:r w:rsidRPr="00E51F74">
        <w:rPr>
          <w:lang w:eastAsia="en-US" w:bidi="en-US"/>
        </w:rPr>
        <w:t xml:space="preserve">z </w:t>
      </w:r>
      <w:r>
        <w:t xml:space="preserve">neuhrazené dlužné částky </w:t>
      </w:r>
      <w:r w:rsidRPr="00E51F74">
        <w:rPr>
          <w:lang w:eastAsia="en-US" w:bidi="en-US"/>
        </w:rPr>
        <w:t xml:space="preserve">ve </w:t>
      </w:r>
      <w:r>
        <w:t>výši stanovené příslušnými právními předpisy.</w:t>
      </w:r>
    </w:p>
    <w:p w14:paraId="781242F1" w14:textId="5A265F8A" w:rsidR="002516FC" w:rsidRPr="002516FC" w:rsidRDefault="002516FC" w:rsidP="002516FC">
      <w:pPr>
        <w:pStyle w:val="Zkladntext1"/>
        <w:shd w:val="clear" w:color="auto" w:fill="auto"/>
        <w:spacing w:after="120"/>
        <w:ind w:left="580" w:hanging="580"/>
        <w:jc w:val="both"/>
      </w:pPr>
      <w:r>
        <w:rPr>
          <w:rFonts w:asciiTheme="minorHAnsi" w:hAnsiTheme="minorHAnsi" w:cstheme="minorHAnsi"/>
          <w:iCs/>
        </w:rPr>
        <w:lastRenderedPageBreak/>
        <w:t>5.06</w:t>
      </w:r>
      <w:r>
        <w:rPr>
          <w:rFonts w:asciiTheme="minorHAnsi" w:hAnsiTheme="minorHAnsi" w:cstheme="minorHAnsi"/>
          <w:iCs/>
        </w:rPr>
        <w:tab/>
      </w:r>
      <w:r w:rsidRPr="002516FC">
        <w:rPr>
          <w:rFonts w:asciiTheme="minorHAnsi" w:hAnsiTheme="minorHAnsi" w:cstheme="minorHAnsi"/>
          <w:iCs/>
        </w:rPr>
        <w:t xml:space="preserve">V případě, že se </w:t>
      </w:r>
      <w:r>
        <w:rPr>
          <w:rFonts w:asciiTheme="minorHAnsi" w:hAnsiTheme="minorHAnsi" w:cstheme="minorHAnsi"/>
          <w:iCs/>
        </w:rPr>
        <w:t>Prodávající</w:t>
      </w:r>
      <w:r w:rsidRPr="002516FC">
        <w:rPr>
          <w:rFonts w:asciiTheme="minorHAnsi" w:hAnsiTheme="minorHAnsi" w:cstheme="minorHAnsi"/>
          <w:iCs/>
        </w:rPr>
        <w:t xml:space="preserve"> stane nespolehlivým plátcem ve smyslu § 106a zákona č.</w:t>
      </w:r>
      <w:r>
        <w:rPr>
          <w:rFonts w:asciiTheme="minorHAnsi" w:hAnsiTheme="minorHAnsi" w:cstheme="minorHAnsi"/>
          <w:iCs/>
        </w:rPr>
        <w:t> </w:t>
      </w:r>
      <w:r w:rsidRPr="002516FC">
        <w:rPr>
          <w:rFonts w:asciiTheme="minorHAnsi" w:hAnsiTheme="minorHAnsi" w:cstheme="minorHAnsi"/>
          <w:iCs/>
        </w:rPr>
        <w:t xml:space="preserve">235/2004 Sb., o </w:t>
      </w:r>
      <w:r w:rsidR="0054702E">
        <w:rPr>
          <w:rFonts w:asciiTheme="minorHAnsi" w:hAnsiTheme="minorHAnsi" w:cstheme="minorHAnsi"/>
          <w:iCs/>
        </w:rPr>
        <w:t>DPH</w:t>
      </w:r>
      <w:r w:rsidRPr="002516FC">
        <w:rPr>
          <w:rFonts w:asciiTheme="minorHAnsi" w:hAnsiTheme="minorHAnsi" w:cstheme="minorHAnsi"/>
          <w:iCs/>
        </w:rPr>
        <w:t>, ve znění pozdějších předpisů, je povin</w:t>
      </w:r>
      <w:r>
        <w:rPr>
          <w:rFonts w:asciiTheme="minorHAnsi" w:hAnsiTheme="minorHAnsi" w:cstheme="minorHAnsi"/>
          <w:iCs/>
        </w:rPr>
        <w:t xml:space="preserve">en </w:t>
      </w:r>
      <w:r w:rsidRPr="002516FC">
        <w:rPr>
          <w:rFonts w:asciiTheme="minorHAnsi" w:hAnsiTheme="minorHAnsi" w:cstheme="minorHAnsi"/>
          <w:iCs/>
        </w:rPr>
        <w:t xml:space="preserve">o tom neprodleně písemně informovat </w:t>
      </w:r>
      <w:r>
        <w:rPr>
          <w:rFonts w:asciiTheme="minorHAnsi" w:hAnsiTheme="minorHAnsi" w:cstheme="minorHAnsi"/>
          <w:iCs/>
        </w:rPr>
        <w:t>Kupujícího</w:t>
      </w:r>
      <w:r w:rsidRPr="002516FC">
        <w:rPr>
          <w:rFonts w:asciiTheme="minorHAnsi" w:hAnsiTheme="minorHAnsi" w:cstheme="minorHAnsi"/>
          <w:iCs/>
        </w:rPr>
        <w:t xml:space="preserve">. Bude-li </w:t>
      </w:r>
      <w:r>
        <w:rPr>
          <w:rFonts w:asciiTheme="minorHAnsi" w:hAnsiTheme="minorHAnsi" w:cstheme="minorHAnsi"/>
          <w:iCs/>
        </w:rPr>
        <w:t>Prodávající</w:t>
      </w:r>
      <w:r w:rsidRPr="002516FC">
        <w:rPr>
          <w:rFonts w:asciiTheme="minorHAnsi" w:hAnsiTheme="minorHAnsi" w:cstheme="minorHAnsi"/>
          <w:iCs/>
        </w:rPr>
        <w:t xml:space="preserve"> ke dni uskutečnění zdanitelného plnění veden jako nespolehlivý plátce, bude část ceny odpovídající dani z přidané hodnoty uhrazena přímo na účet správce daně v souladu s </w:t>
      </w:r>
      <w:proofErr w:type="spellStart"/>
      <w:r w:rsidRPr="002516FC">
        <w:rPr>
          <w:rFonts w:asciiTheme="minorHAnsi" w:hAnsiTheme="minorHAnsi" w:cstheme="minorHAnsi"/>
          <w:iCs/>
        </w:rPr>
        <w:t>ust</w:t>
      </w:r>
      <w:proofErr w:type="spellEnd"/>
      <w:r w:rsidRPr="002516FC">
        <w:rPr>
          <w:rFonts w:asciiTheme="minorHAnsi" w:hAnsiTheme="minorHAnsi" w:cstheme="minorHAnsi"/>
          <w:iCs/>
        </w:rPr>
        <w:t>. § 109a zákona č.</w:t>
      </w:r>
      <w:r>
        <w:rPr>
          <w:rFonts w:asciiTheme="minorHAnsi" w:hAnsiTheme="minorHAnsi" w:cstheme="minorHAnsi"/>
          <w:iCs/>
        </w:rPr>
        <w:t> </w:t>
      </w:r>
      <w:r w:rsidRPr="002516FC">
        <w:rPr>
          <w:rFonts w:asciiTheme="minorHAnsi" w:hAnsiTheme="minorHAnsi" w:cstheme="minorHAnsi"/>
          <w:iCs/>
        </w:rPr>
        <w:t xml:space="preserve">235/2004 Sb., o </w:t>
      </w:r>
      <w:r w:rsidR="0054702E">
        <w:rPr>
          <w:rFonts w:asciiTheme="minorHAnsi" w:hAnsiTheme="minorHAnsi" w:cstheme="minorHAnsi"/>
          <w:iCs/>
        </w:rPr>
        <w:t>DPH</w:t>
      </w:r>
      <w:r w:rsidRPr="002516FC">
        <w:rPr>
          <w:rFonts w:asciiTheme="minorHAnsi" w:hAnsiTheme="minorHAnsi" w:cstheme="minorHAnsi"/>
          <w:iCs/>
        </w:rPr>
        <w:t xml:space="preserve">, ve znění pozdějších předpisů. O tuto částku bude ponížena celková cena a </w:t>
      </w:r>
      <w:r>
        <w:rPr>
          <w:rFonts w:asciiTheme="minorHAnsi" w:hAnsiTheme="minorHAnsi" w:cstheme="minorHAnsi"/>
          <w:iCs/>
        </w:rPr>
        <w:t>Prodávající</w:t>
      </w:r>
      <w:r w:rsidRPr="002516FC">
        <w:rPr>
          <w:rFonts w:asciiTheme="minorHAnsi" w:hAnsiTheme="minorHAnsi" w:cstheme="minorHAnsi"/>
          <w:iCs/>
        </w:rPr>
        <w:t xml:space="preserve"> </w:t>
      </w:r>
      <w:proofErr w:type="gramStart"/>
      <w:r w:rsidRPr="002516FC">
        <w:rPr>
          <w:rFonts w:asciiTheme="minorHAnsi" w:hAnsiTheme="minorHAnsi" w:cstheme="minorHAnsi"/>
          <w:iCs/>
        </w:rPr>
        <w:t>obdrží</w:t>
      </w:r>
      <w:proofErr w:type="gramEnd"/>
      <w:r w:rsidRPr="002516FC">
        <w:rPr>
          <w:rFonts w:asciiTheme="minorHAnsi" w:hAnsiTheme="minorHAnsi" w:cstheme="minorHAnsi"/>
          <w:iCs/>
        </w:rPr>
        <w:t xml:space="preserve"> cenu bez DPH. V případě, že se </w:t>
      </w:r>
      <w:r>
        <w:rPr>
          <w:rFonts w:asciiTheme="minorHAnsi" w:hAnsiTheme="minorHAnsi" w:cstheme="minorHAnsi"/>
          <w:iCs/>
        </w:rPr>
        <w:t>Prodávající</w:t>
      </w:r>
      <w:r w:rsidRPr="002516FC">
        <w:rPr>
          <w:rFonts w:asciiTheme="minorHAnsi" w:hAnsiTheme="minorHAnsi" w:cstheme="minorHAnsi"/>
          <w:iCs/>
        </w:rPr>
        <w:t xml:space="preserve"> stane nespolehlivým plátcem ve smyslu tohoto odstavce, má </w:t>
      </w:r>
      <w:r>
        <w:rPr>
          <w:rFonts w:asciiTheme="minorHAnsi" w:hAnsiTheme="minorHAnsi" w:cstheme="minorHAnsi"/>
          <w:iCs/>
        </w:rPr>
        <w:t xml:space="preserve">Kupující </w:t>
      </w:r>
      <w:r w:rsidRPr="002516FC">
        <w:rPr>
          <w:rFonts w:asciiTheme="minorHAnsi" w:hAnsiTheme="minorHAnsi" w:cstheme="minorHAnsi"/>
          <w:iCs/>
        </w:rPr>
        <w:t xml:space="preserve">současně právo tuto </w:t>
      </w:r>
      <w:r w:rsidR="00256462">
        <w:rPr>
          <w:rFonts w:asciiTheme="minorHAnsi" w:hAnsiTheme="minorHAnsi" w:cstheme="minorHAnsi"/>
          <w:iCs/>
        </w:rPr>
        <w:t>S</w:t>
      </w:r>
      <w:r w:rsidRPr="002516FC">
        <w:rPr>
          <w:rFonts w:asciiTheme="minorHAnsi" w:hAnsiTheme="minorHAnsi" w:cstheme="minorHAnsi"/>
          <w:iCs/>
        </w:rPr>
        <w:t xml:space="preserve">mlouvu vypovědět bez výpovědní doby. </w:t>
      </w:r>
    </w:p>
    <w:p w14:paraId="7D82D13A" w14:textId="77777777" w:rsidR="002516FC" w:rsidRDefault="002516FC" w:rsidP="00694A3A">
      <w:pPr>
        <w:pStyle w:val="Zkladntext1"/>
        <w:shd w:val="clear" w:color="auto" w:fill="auto"/>
        <w:spacing w:after="120"/>
        <w:ind w:left="580" w:hanging="580"/>
        <w:jc w:val="both"/>
      </w:pPr>
    </w:p>
    <w:p w14:paraId="786C9CED" w14:textId="77777777" w:rsidR="009B2934" w:rsidRDefault="00BE4552">
      <w:pPr>
        <w:pStyle w:val="Zkladntext1"/>
        <w:shd w:val="clear" w:color="auto" w:fill="auto"/>
        <w:jc w:val="center"/>
      </w:pPr>
      <w:r>
        <w:rPr>
          <w:b/>
          <w:bCs/>
        </w:rPr>
        <w:t>Článek 6.</w:t>
      </w:r>
    </w:p>
    <w:p w14:paraId="79CD2402" w14:textId="77777777" w:rsidR="009B2934" w:rsidRDefault="00BE4552">
      <w:pPr>
        <w:pStyle w:val="Nadpis20"/>
        <w:keepNext/>
        <w:keepLines/>
        <w:shd w:val="clear" w:color="auto" w:fill="auto"/>
      </w:pPr>
      <w:bookmarkStart w:id="16" w:name="bookmark18"/>
      <w:bookmarkStart w:id="17" w:name="bookmark19"/>
      <w:r>
        <w:t>Záruka a reklamace</w:t>
      </w:r>
      <w:bookmarkEnd w:id="16"/>
      <w:bookmarkEnd w:id="17"/>
    </w:p>
    <w:p w14:paraId="4DEB60EE" w14:textId="40FB1D4B" w:rsidR="009B2934" w:rsidRDefault="00BE4552">
      <w:pPr>
        <w:pStyle w:val="Zkladntext1"/>
        <w:shd w:val="clear" w:color="auto" w:fill="auto"/>
        <w:ind w:left="580" w:hanging="580"/>
        <w:jc w:val="both"/>
      </w:pPr>
      <w:r>
        <w:rPr>
          <w:sz w:val="22"/>
          <w:szCs w:val="22"/>
        </w:rPr>
        <w:t xml:space="preserve">6.01 </w:t>
      </w:r>
      <w:r>
        <w:t>Nebezpečí škody na Dodávce přechází na Kupujícího dnem řádného převzetí Dodávky předávacím protokolem dle odst. 3.02 této Smlouvy.</w:t>
      </w:r>
    </w:p>
    <w:p w14:paraId="59F25C35" w14:textId="149FDC7A" w:rsidR="009B2934" w:rsidRDefault="00BE4552">
      <w:pPr>
        <w:pStyle w:val="Zkladntext1"/>
        <w:shd w:val="clear" w:color="auto" w:fill="auto"/>
        <w:ind w:left="580" w:hanging="580"/>
        <w:jc w:val="both"/>
      </w:pPr>
      <w:r>
        <w:rPr>
          <w:sz w:val="22"/>
          <w:szCs w:val="22"/>
        </w:rPr>
        <w:t xml:space="preserve">6.02 </w:t>
      </w:r>
      <w:r>
        <w:t xml:space="preserve">Prodávající se zárukou za jakost zavazuje, že Dodávka bude po dobu uvedenou v následující větě způsobilá k použití pro obvyklý účel. Prodávající poskytuje na vady Dodávky záruku v délce </w:t>
      </w:r>
      <w:r w:rsidR="007C0F3C" w:rsidRPr="007C0F3C">
        <w:t>36</w:t>
      </w:r>
      <w:r w:rsidRPr="007C0F3C">
        <w:t xml:space="preserve"> měsíců</w:t>
      </w:r>
      <w:r>
        <w:t xml:space="preserve"> ode dne předání a převzetí Dodávky.</w:t>
      </w:r>
    </w:p>
    <w:p w14:paraId="39F07A24" w14:textId="0D731805" w:rsidR="009B2934" w:rsidRDefault="00BE4552">
      <w:pPr>
        <w:pStyle w:val="Zkladntext1"/>
        <w:shd w:val="clear" w:color="auto" w:fill="auto"/>
        <w:ind w:left="580" w:hanging="580"/>
        <w:jc w:val="both"/>
      </w:pPr>
      <w:r>
        <w:rPr>
          <w:sz w:val="22"/>
          <w:szCs w:val="22"/>
        </w:rPr>
        <w:t>6.</w:t>
      </w:r>
      <w:r w:rsidR="0035145B">
        <w:rPr>
          <w:sz w:val="22"/>
          <w:szCs w:val="22"/>
        </w:rPr>
        <w:t xml:space="preserve">03 </w:t>
      </w:r>
      <w:r>
        <w:t>Prodávající se zavazuje odstranit jakékoliv vady, které se na Dodávce projeví v průběhu výše uvedené záruční doby, bez zbytečného odkladu, nejpozději však do 5 pracovních dnů ode dne jejich nahlášení na kontaktní údaje Prodávajícího uvedené v odst. 8.05 této Smlouvy. Pokud však není náhradní díl skladem u Prodávajícího, objedná ho Prodávající po identifikaci vady v termínech uvedených v odst. 6.</w:t>
      </w:r>
      <w:r w:rsidR="0035145B">
        <w:t xml:space="preserve">03 </w:t>
      </w:r>
      <w:r>
        <w:t>u výrobce. Povinnost Prodávajícího nahradit jakoukoliv škodu vzniklou v souvislosti s vadou není tímto ustanovením dotčena.</w:t>
      </w:r>
    </w:p>
    <w:p w14:paraId="598A8334" w14:textId="5976A8CF" w:rsidR="009B2934" w:rsidRDefault="00BE4552">
      <w:pPr>
        <w:pStyle w:val="Zkladntext1"/>
        <w:shd w:val="clear" w:color="auto" w:fill="auto"/>
        <w:ind w:left="580" w:hanging="580"/>
        <w:jc w:val="both"/>
      </w:pPr>
      <w:r>
        <w:rPr>
          <w:sz w:val="22"/>
          <w:szCs w:val="22"/>
        </w:rPr>
        <w:t>6.</w:t>
      </w:r>
      <w:r w:rsidR="00076130">
        <w:rPr>
          <w:sz w:val="22"/>
          <w:szCs w:val="22"/>
        </w:rPr>
        <w:t xml:space="preserve">04 </w:t>
      </w:r>
      <w:r>
        <w:t>V případě, že Prodávající vady Dodávky</w:t>
      </w:r>
      <w:r w:rsidR="0035145B">
        <w:t xml:space="preserve"> </w:t>
      </w:r>
      <w:r>
        <w:t>řádně a včas neodstraní, je Kupující oprávněn zadat odstranění vad Dodávky jinému subjektu. Prodávající se v tomto případě zavazuje uhradit Kupujícímu veškeré náklady na odstranění vady Dodávky, a to do 10 pracovních dnů od jejich písemného uplatnění Kupujícím. Záruční doba dle tohoto článku se prodlužuje o dobu, po kterou nebylo možno Dodávku</w:t>
      </w:r>
      <w:r w:rsidR="00BA3251">
        <w:t xml:space="preserve"> </w:t>
      </w:r>
      <w:r>
        <w:t>v plném rozsahu užívat z důvodu nastalé vady a jejího odstraňování. Po odstranění vady začíná pro příslušnou část Dodávky dotčenou opravou vady běžet nová záruční doba.</w:t>
      </w:r>
    </w:p>
    <w:p w14:paraId="31D850B6" w14:textId="3836E9E3" w:rsidR="009B2934" w:rsidRDefault="00BE4552">
      <w:pPr>
        <w:pStyle w:val="Zkladntext1"/>
        <w:shd w:val="clear" w:color="auto" w:fill="auto"/>
        <w:spacing w:after="340"/>
        <w:ind w:left="580" w:hanging="580"/>
        <w:jc w:val="both"/>
      </w:pPr>
      <w:r>
        <w:rPr>
          <w:sz w:val="22"/>
          <w:szCs w:val="22"/>
        </w:rPr>
        <w:t>6.</w:t>
      </w:r>
      <w:r w:rsidR="00076130">
        <w:rPr>
          <w:sz w:val="22"/>
          <w:szCs w:val="22"/>
        </w:rPr>
        <w:t xml:space="preserve">05 </w:t>
      </w:r>
      <w:r>
        <w:t>Prod</w:t>
      </w:r>
      <w:r w:rsidR="00AD65BA">
        <w:t>á</w:t>
      </w:r>
      <w:r>
        <w:t xml:space="preserve">vající prohlašuje, že je pojištěn pro případ odpovědnosti za škodu způsobenou při výkonu jeho podnikatelské činnosti v minimální výši </w:t>
      </w:r>
      <w:proofErr w:type="gramStart"/>
      <w:r>
        <w:t>5.000.000,-</w:t>
      </w:r>
      <w:proofErr w:type="gramEnd"/>
      <w:r>
        <w:t xml:space="preserve"> Kč. Pojistná smlouva byla Kupujícímu předložena k nahlédnutí před podpisem této Smlouvy. Prodávající se dále zavazuje na základě výzvy Kupujícího kdykoli prokázat, že je pojištěn v souladu s tímto ustanovením.</w:t>
      </w:r>
    </w:p>
    <w:p w14:paraId="529D2265" w14:textId="77777777" w:rsidR="009B2934" w:rsidRDefault="00BE4552">
      <w:pPr>
        <w:pStyle w:val="Zkladntext1"/>
        <w:shd w:val="clear" w:color="auto" w:fill="auto"/>
        <w:jc w:val="center"/>
      </w:pPr>
      <w:r>
        <w:rPr>
          <w:b/>
          <w:bCs/>
        </w:rPr>
        <w:t>Článek 7.</w:t>
      </w:r>
    </w:p>
    <w:p w14:paraId="713D5315" w14:textId="77777777" w:rsidR="009B2934" w:rsidRDefault="00BE4552">
      <w:pPr>
        <w:pStyle w:val="Nadpis20"/>
        <w:keepNext/>
        <w:keepLines/>
        <w:shd w:val="clear" w:color="auto" w:fill="auto"/>
      </w:pPr>
      <w:bookmarkStart w:id="18" w:name="bookmark20"/>
      <w:bookmarkStart w:id="19" w:name="bookmark21"/>
      <w:r>
        <w:t>Ochrana důvěrných informací</w:t>
      </w:r>
      <w:bookmarkEnd w:id="18"/>
      <w:bookmarkEnd w:id="19"/>
    </w:p>
    <w:p w14:paraId="58A93707" w14:textId="77777777" w:rsidR="009B2934" w:rsidRDefault="00BE4552">
      <w:pPr>
        <w:pStyle w:val="Zkladntext1"/>
        <w:shd w:val="clear" w:color="auto" w:fill="auto"/>
        <w:ind w:left="580" w:hanging="580"/>
        <w:jc w:val="both"/>
      </w:pPr>
      <w:r>
        <w:t>7.01. Prodávající je povinen zachovávat mlčenlivost o všech skutečnostech, o kterých se dozví při plnění této Smlouvy, a které nejsou právním předpisem určeny ke zveřejnění, nejsou obecně známé nebo nevyplývá-li z této Smlouvy, že mohou být zpřístupněny.</w:t>
      </w:r>
    </w:p>
    <w:p w14:paraId="6EB0DEAF" w14:textId="77777777" w:rsidR="009B2934" w:rsidRDefault="00BE4552">
      <w:pPr>
        <w:pStyle w:val="Zkladntext1"/>
        <w:shd w:val="clear" w:color="auto" w:fill="auto"/>
        <w:ind w:left="580" w:hanging="580"/>
        <w:jc w:val="both"/>
      </w:pPr>
      <w:r>
        <w:t xml:space="preserve">7.02. Kupující je oprávněn, kdykoliv po dobu účinnosti této Smlouvy i po skončení její účinnosti, uveřejnit tuto Smlouvu nebo její část, i informace vztahující se k jejímu plnění, což </w:t>
      </w:r>
      <w:r>
        <w:lastRenderedPageBreak/>
        <w:t>Prodávající bere na vědomí, resp. s tím souhlasí.</w:t>
      </w:r>
    </w:p>
    <w:p w14:paraId="125BC2EF" w14:textId="77777777" w:rsidR="00896566" w:rsidRDefault="00896566">
      <w:pPr>
        <w:pStyle w:val="Zkladntext1"/>
        <w:shd w:val="clear" w:color="auto" w:fill="auto"/>
        <w:ind w:left="580" w:hanging="580"/>
        <w:jc w:val="both"/>
      </w:pPr>
    </w:p>
    <w:p w14:paraId="2773CC82" w14:textId="77777777" w:rsidR="009B2934" w:rsidRDefault="00BE4552">
      <w:pPr>
        <w:pStyle w:val="Zkladntext1"/>
        <w:shd w:val="clear" w:color="auto" w:fill="auto"/>
        <w:jc w:val="center"/>
      </w:pPr>
      <w:r>
        <w:rPr>
          <w:b/>
          <w:bCs/>
        </w:rPr>
        <w:t>Článek 8.</w:t>
      </w:r>
    </w:p>
    <w:p w14:paraId="207953FF" w14:textId="77777777" w:rsidR="009B2934" w:rsidRDefault="00BE4552">
      <w:pPr>
        <w:pStyle w:val="Nadpis20"/>
        <w:keepNext/>
        <w:keepLines/>
        <w:shd w:val="clear" w:color="auto" w:fill="auto"/>
      </w:pPr>
      <w:bookmarkStart w:id="20" w:name="bookmark22"/>
      <w:bookmarkStart w:id="21" w:name="bookmark23"/>
      <w:r>
        <w:t>Závěrečná ustanovení</w:t>
      </w:r>
      <w:bookmarkEnd w:id="20"/>
      <w:bookmarkEnd w:id="21"/>
    </w:p>
    <w:p w14:paraId="69981D06" w14:textId="77777777" w:rsidR="009B2934" w:rsidRDefault="00BE4552">
      <w:pPr>
        <w:pStyle w:val="Zkladntext1"/>
        <w:shd w:val="clear" w:color="auto" w:fill="auto"/>
        <w:jc w:val="both"/>
      </w:pPr>
      <w:r>
        <w:t xml:space="preserve">8.01 </w:t>
      </w:r>
      <w:r>
        <w:rPr>
          <w:u w:val="single"/>
        </w:rPr>
        <w:t>Trvání smlouvy.</w:t>
      </w:r>
      <w:r>
        <w:t xml:space="preserve"> Smluvní strany se dohodly, že platnost Smlouvy může být ukončena:</w:t>
      </w:r>
    </w:p>
    <w:p w14:paraId="0B9E62A6" w14:textId="77777777" w:rsidR="009B2934" w:rsidRDefault="00BE4552">
      <w:pPr>
        <w:pStyle w:val="Zkladntext1"/>
        <w:numPr>
          <w:ilvl w:val="0"/>
          <w:numId w:val="2"/>
        </w:numPr>
        <w:shd w:val="clear" w:color="auto" w:fill="auto"/>
        <w:tabs>
          <w:tab w:val="left" w:pos="1296"/>
        </w:tabs>
        <w:ind w:firstLine="880"/>
        <w:jc w:val="both"/>
      </w:pPr>
      <w:r>
        <w:t>Odstoupením od Smlouvy.</w:t>
      </w:r>
    </w:p>
    <w:p w14:paraId="563B2A42" w14:textId="77777777" w:rsidR="009B2934" w:rsidRDefault="00BE4552">
      <w:pPr>
        <w:pStyle w:val="Zkladntext1"/>
        <w:numPr>
          <w:ilvl w:val="0"/>
          <w:numId w:val="2"/>
        </w:numPr>
        <w:shd w:val="clear" w:color="auto" w:fill="auto"/>
        <w:tabs>
          <w:tab w:val="left" w:pos="1296"/>
        </w:tabs>
        <w:ind w:firstLine="880"/>
        <w:jc w:val="both"/>
      </w:pPr>
      <w:r>
        <w:t>Výpovědí této Smlouvy ze strany Kupujícího.</w:t>
      </w:r>
    </w:p>
    <w:p w14:paraId="36D10968" w14:textId="77777777" w:rsidR="009B2934" w:rsidRDefault="00BE4552">
      <w:pPr>
        <w:pStyle w:val="Zkladntext1"/>
        <w:numPr>
          <w:ilvl w:val="0"/>
          <w:numId w:val="2"/>
        </w:numPr>
        <w:shd w:val="clear" w:color="auto" w:fill="auto"/>
        <w:tabs>
          <w:tab w:val="left" w:pos="1296"/>
        </w:tabs>
        <w:ind w:firstLine="880"/>
        <w:jc w:val="both"/>
      </w:pPr>
      <w:r>
        <w:t>Písemnou dohodou smluvních stran.</w:t>
      </w:r>
    </w:p>
    <w:p w14:paraId="0C62B60C" w14:textId="77777777" w:rsidR="009B2934" w:rsidRDefault="00BE4552">
      <w:pPr>
        <w:pStyle w:val="Zkladntext1"/>
        <w:shd w:val="clear" w:color="auto" w:fill="auto"/>
        <w:ind w:left="580" w:hanging="580"/>
        <w:jc w:val="both"/>
      </w:pPr>
      <w:r>
        <w:t>8.02 V případě ukončení Smlouvy zůstávají i po jejím skončení v platnosti a účinnosti veškerá ujednání smluvních stran ohledně odpovědnosti Prodávajícího za škodu, nároku na smluvní pokutu a ochrany důvěrných informací.</w:t>
      </w:r>
    </w:p>
    <w:p w14:paraId="41EEA6FA" w14:textId="77777777" w:rsidR="009B2934" w:rsidRDefault="00BE4552">
      <w:pPr>
        <w:pStyle w:val="Zkladntext1"/>
        <w:shd w:val="clear" w:color="auto" w:fill="auto"/>
        <w:ind w:left="580" w:hanging="580"/>
        <w:jc w:val="both"/>
      </w:pPr>
      <w:r>
        <w:t xml:space="preserve">8.03 </w:t>
      </w:r>
      <w:r>
        <w:rPr>
          <w:u w:val="single"/>
        </w:rPr>
        <w:t>Odstoupení od Smlouvy a výpověď Smlouvy.</w:t>
      </w:r>
      <w:r>
        <w:t xml:space="preserve"> Smluvní strany se dohodly, že odstoupit od této Smlouvy je možné v případech uvedených v této Smlouvě, a dále v případě, že druhá strana podstatně porušila své povinnosti podle této Smlouvy. Takové podstatné porušení nastává v případech stanovených právními předpisy nebo touto Smlouvou. Podstatným porušením bude rovněž případ, kdy smluvní strana nesplní svůj závazek ani v dodatečné přiměřené lhůtě stanovené v písemné výzvě ke splnění této povinnosti, nebo pokud bude na smluvní stranu prohlášen konkurz nebo bude-li insolvenční řízení proti ní zamítnuto pro nedostatek majetku. Oznámení o odstoupení od Smlouvy musí být písemné, musí označovat okolnost, pro níž smluvní strana odstupuje od Smlouvy, a musí být doručeno druhé smluvní straně. Za řádné doručení oznámení o odstoupení od Smlouvy se považuje jeho doručení prostřednictvím poskytovatele poštovních služeb, kurýra nebo jeho doručení do datové schránky druhé smluvní strany.</w:t>
      </w:r>
    </w:p>
    <w:p w14:paraId="7B889CA2" w14:textId="2DB77764" w:rsidR="009B2934" w:rsidRDefault="00BE4552">
      <w:pPr>
        <w:pStyle w:val="Zkladntext1"/>
        <w:shd w:val="clear" w:color="auto" w:fill="auto"/>
        <w:ind w:left="580"/>
        <w:jc w:val="both"/>
      </w:pPr>
      <w:r>
        <w:t>Smluvní strany se dále výslovně dohodly, že Kupující je oprávněn tuto Smlouvu kdykoliv písemně vypovědět bez výpovědní doby, a to jak zcela, tak ohledně některé části Dodávky. Výpověď je účinná okamžikem jejího doručení Prodávajícímu.</w:t>
      </w:r>
    </w:p>
    <w:p w14:paraId="42EDEE8F" w14:textId="4CA8731B" w:rsidR="009B2934" w:rsidRDefault="00BE4552">
      <w:pPr>
        <w:pStyle w:val="Zkladntext1"/>
        <w:shd w:val="clear" w:color="auto" w:fill="auto"/>
        <w:ind w:left="580"/>
        <w:jc w:val="both"/>
      </w:pPr>
      <w:r>
        <w:t>Ukončením Smlouvy nejsou dotčena ustanovení této Smlouvy týkající se nároků z odpovědnosti za škodu a smluvních pokut, pokud vznikly před ukončením účinnosti této Smlouvy, ani další ustanovení a nároky, z jejichž povahy vyplývá, že mají trvat i po zániku účin</w:t>
      </w:r>
      <w:r w:rsidR="001C3ABB">
        <w:t>n</w:t>
      </w:r>
      <w:r>
        <w:t>osti Smlouvy.</w:t>
      </w:r>
    </w:p>
    <w:p w14:paraId="3CE5B998" w14:textId="31AF4274" w:rsidR="009B2934" w:rsidRDefault="00BE4552">
      <w:pPr>
        <w:pStyle w:val="Zkladntext1"/>
        <w:shd w:val="clear" w:color="auto" w:fill="auto"/>
        <w:ind w:left="580" w:hanging="580"/>
        <w:jc w:val="both"/>
      </w:pPr>
      <w:r>
        <w:t xml:space="preserve">8.04 </w:t>
      </w:r>
      <w:r>
        <w:rPr>
          <w:u w:val="single"/>
        </w:rPr>
        <w:t>Smluvní pokuty</w:t>
      </w:r>
      <w:r>
        <w:t xml:space="preserve">. V případě prodlení Prodávajícího s předáním Dodávky či její části oproti termínu stanovenému v odst. 2.01 této Smlouvy se sjednává smluvní pokuta ve výši </w:t>
      </w:r>
      <w:proofErr w:type="gramStart"/>
      <w:r>
        <w:t>0,2%</w:t>
      </w:r>
      <w:proofErr w:type="gramEnd"/>
      <w:r>
        <w:t xml:space="preserve"> z konečné celkové ceny Dodávky za každý započatý den prodlení. Při nedodržení smluveného termínu pro odstranění vad a nedodělků na základě práva ze Záruky nebo z vadného plnění, se sjednává smluvní pokuta ve výši </w:t>
      </w:r>
      <w:proofErr w:type="gramStart"/>
      <w:r>
        <w:t>3.000,-</w:t>
      </w:r>
      <w:proofErr w:type="gramEnd"/>
      <w:r>
        <w:t xml:space="preserve"> Kč za každý i započatý den prodlení, účtováno jednotlivě za každý nedodělek či vadu na zjištěný případ. Vznikem nároku na smluvní pokutu ani jejím zaplacením není dotčen nárok na náhradu škody vzniklé porušením povinnosti, za niž byla smluvní pokuta sjednána. Smluvní pokuta či úrok podle této Smlouvy jsou splatné třetí den ode dne následujícího po doručení výzvy k úhradě druhé Smluvní straně.</w:t>
      </w:r>
    </w:p>
    <w:p w14:paraId="540DC74C" w14:textId="77777777" w:rsidR="009B2934" w:rsidRDefault="00BE4552">
      <w:pPr>
        <w:pStyle w:val="Zkladntext1"/>
        <w:shd w:val="clear" w:color="auto" w:fill="auto"/>
        <w:ind w:left="580" w:hanging="580"/>
        <w:jc w:val="both"/>
      </w:pPr>
      <w:r>
        <w:t xml:space="preserve">8.05 </w:t>
      </w:r>
      <w:r>
        <w:rPr>
          <w:u w:val="single"/>
        </w:rPr>
        <w:t>Oprávněné osoby</w:t>
      </w:r>
      <w:r>
        <w:t>. Oprávněnými osobami smluvních stran pro jednání v záležitostech plnění této Smlouvy jsou tyto osoby:</w:t>
      </w:r>
    </w:p>
    <w:p w14:paraId="6EC69585" w14:textId="77777777" w:rsidR="009922F4" w:rsidRDefault="009922F4">
      <w:pPr>
        <w:pStyle w:val="Zkladntext1"/>
        <w:shd w:val="clear" w:color="auto" w:fill="auto"/>
        <w:ind w:firstLine="560"/>
        <w:jc w:val="both"/>
        <w:rPr>
          <w:u w:val="single"/>
        </w:rPr>
      </w:pPr>
    </w:p>
    <w:p w14:paraId="625169F2" w14:textId="1BC1A43E" w:rsidR="009B2934" w:rsidRDefault="00BE4552">
      <w:pPr>
        <w:pStyle w:val="Zkladntext1"/>
        <w:shd w:val="clear" w:color="auto" w:fill="auto"/>
        <w:ind w:firstLine="560"/>
        <w:jc w:val="both"/>
      </w:pPr>
      <w:r>
        <w:rPr>
          <w:u w:val="single"/>
        </w:rPr>
        <w:lastRenderedPageBreak/>
        <w:t>Za Kupujícího:</w:t>
      </w:r>
    </w:p>
    <w:p w14:paraId="685A5E40" w14:textId="77777777" w:rsidR="009B2934" w:rsidRDefault="00BE4552">
      <w:pPr>
        <w:pStyle w:val="Zkladntext1"/>
        <w:shd w:val="clear" w:color="auto" w:fill="auto"/>
        <w:ind w:firstLine="560"/>
        <w:jc w:val="both"/>
      </w:pPr>
      <w:r>
        <w:t>Jednání ve věcech technických:</w:t>
      </w:r>
    </w:p>
    <w:p w14:paraId="6DDEA852" w14:textId="3DA2C383" w:rsidR="009B2934" w:rsidRPr="00E764D8" w:rsidRDefault="00E61030">
      <w:pPr>
        <w:pStyle w:val="Zkladntext1"/>
        <w:shd w:val="clear" w:color="auto" w:fill="auto"/>
        <w:ind w:firstLine="560"/>
        <w:jc w:val="both"/>
      </w:pPr>
      <w:r>
        <w:t>XXXXXXXXX</w:t>
      </w:r>
      <w:r w:rsidR="00BE4552" w:rsidRPr="00E764D8">
        <w:t>, tel.: +</w:t>
      </w:r>
      <w:r>
        <w:t>XXXXXXXXXXXX</w:t>
      </w:r>
      <w:r w:rsidR="00BE4552" w:rsidRPr="00E764D8">
        <w:t>, e-mail:</w:t>
      </w:r>
      <w:hyperlink r:id="rId11" w:history="1">
        <w:r w:rsidR="00BE4552" w:rsidRPr="00E764D8">
          <w:t xml:space="preserve"> </w:t>
        </w:r>
      </w:hyperlink>
      <w:hyperlink r:id="rId12" w:history="1">
        <w:r w:rsidR="007806A9">
          <w:rPr>
            <w:rStyle w:val="Hypertextovodkaz"/>
            <w:lang w:eastAsia="en-US" w:bidi="en-US"/>
          </w:rPr>
          <w:t>XXXXXXXXXXXXXXXXX</w:t>
        </w:r>
      </w:hyperlink>
      <w:r w:rsidR="00E764D8">
        <w:rPr>
          <w:lang w:eastAsia="en-US" w:bidi="en-US"/>
        </w:rPr>
        <w:t xml:space="preserve"> </w:t>
      </w:r>
    </w:p>
    <w:p w14:paraId="11EC4149" w14:textId="2E616D38" w:rsidR="009B2934" w:rsidRDefault="000671FD">
      <w:pPr>
        <w:pStyle w:val="Zkladntext1"/>
        <w:shd w:val="clear" w:color="auto" w:fill="auto"/>
        <w:ind w:firstLine="560"/>
        <w:jc w:val="both"/>
      </w:pPr>
      <w:r>
        <w:t>XXXXXXXXXXXXX</w:t>
      </w:r>
      <w:r w:rsidR="00BE4552" w:rsidRPr="00E764D8">
        <w:t>, tel.: +</w:t>
      </w:r>
      <w:r w:rsidR="00E61030">
        <w:t>XXXXXXXXXXXX</w:t>
      </w:r>
      <w:r w:rsidR="00BE4552" w:rsidRPr="00E764D8">
        <w:t>, e-</w:t>
      </w:r>
      <w:r w:rsidR="00846FB3" w:rsidRPr="00E764D8">
        <w:t xml:space="preserve">mail: </w:t>
      </w:r>
      <w:hyperlink r:id="rId13" w:history="1">
        <w:r w:rsidR="007806A9">
          <w:rPr>
            <w:rStyle w:val="Hypertextovodkaz"/>
          </w:rPr>
          <w:t>XXXXXXXXXXXXXXXXXXX</w:t>
        </w:r>
      </w:hyperlink>
      <w:r w:rsidR="00AE36DE">
        <w:t xml:space="preserve"> </w:t>
      </w:r>
      <w:r w:rsidR="00846FB3">
        <w:t xml:space="preserve"> </w:t>
      </w:r>
    </w:p>
    <w:p w14:paraId="2F914BC9" w14:textId="77777777" w:rsidR="009B2934" w:rsidRDefault="00BE4552">
      <w:pPr>
        <w:pStyle w:val="Zkladntext1"/>
        <w:shd w:val="clear" w:color="auto" w:fill="auto"/>
        <w:ind w:firstLine="560"/>
        <w:jc w:val="both"/>
      </w:pPr>
      <w:r>
        <w:rPr>
          <w:u w:val="single"/>
        </w:rPr>
        <w:t>Za Prodávajícího:</w:t>
      </w:r>
    </w:p>
    <w:p w14:paraId="741535AF" w14:textId="77777777" w:rsidR="009B2934" w:rsidRDefault="00BE4552">
      <w:pPr>
        <w:pStyle w:val="Zkladntext1"/>
        <w:shd w:val="clear" w:color="auto" w:fill="auto"/>
        <w:ind w:firstLine="560"/>
        <w:jc w:val="both"/>
      </w:pPr>
      <w:r>
        <w:t>Jednání ve věcech technických:</w:t>
      </w:r>
    </w:p>
    <w:p w14:paraId="6CB96857" w14:textId="6F9B5AA8" w:rsidR="009B2934" w:rsidRPr="00846FB3" w:rsidRDefault="000671FD">
      <w:pPr>
        <w:pStyle w:val="Zkladntext1"/>
        <w:shd w:val="clear" w:color="auto" w:fill="auto"/>
        <w:ind w:firstLine="560"/>
        <w:jc w:val="both"/>
        <w:rPr>
          <w:highlight w:val="yellow"/>
        </w:rPr>
      </w:pPr>
      <w:r>
        <w:t>XXXXXXXXXXXXXX</w:t>
      </w:r>
      <w:r w:rsidR="00BE4552">
        <w:t>, tel.: +</w:t>
      </w:r>
      <w:r>
        <w:t>XXXXXXXXXXXX</w:t>
      </w:r>
      <w:r w:rsidR="00BE4552">
        <w:t>, e-mail</w:t>
      </w:r>
      <w:r w:rsidR="00846FB3">
        <w:t xml:space="preserve">: </w:t>
      </w:r>
      <w:hyperlink r:id="rId14" w:history="1">
        <w:r>
          <w:rPr>
            <w:rStyle w:val="Hypertextovodkaz"/>
          </w:rPr>
          <w:t>XXXXXXXXXXXXXXXXXXXXXXX</w:t>
        </w:r>
      </w:hyperlink>
      <w:r w:rsidR="00863940">
        <w:t xml:space="preserve"> </w:t>
      </w:r>
      <w:r w:rsidR="00846FB3" w:rsidRPr="00846FB3">
        <w:rPr>
          <w:highlight w:val="yellow"/>
        </w:rPr>
        <w:t xml:space="preserve"> </w:t>
      </w:r>
    </w:p>
    <w:p w14:paraId="1FE4D5DB" w14:textId="0B754759" w:rsidR="009B2934" w:rsidRPr="00863940" w:rsidRDefault="00BE4552">
      <w:pPr>
        <w:pStyle w:val="Zkladntext1"/>
        <w:shd w:val="clear" w:color="auto" w:fill="auto"/>
        <w:ind w:firstLine="560"/>
        <w:jc w:val="both"/>
      </w:pPr>
      <w:r w:rsidRPr="00863940">
        <w:t>Telefonní číslo Prodávajícího pro hlášení závad: +</w:t>
      </w:r>
      <w:r w:rsidR="000671FD">
        <w:t>XXXXXXXXXXXX</w:t>
      </w:r>
    </w:p>
    <w:p w14:paraId="28ECFCF7" w14:textId="5C23DC94" w:rsidR="009B2934" w:rsidRDefault="00BE4552">
      <w:pPr>
        <w:pStyle w:val="Zkladntext1"/>
        <w:shd w:val="clear" w:color="auto" w:fill="auto"/>
        <w:ind w:firstLine="560"/>
        <w:jc w:val="both"/>
      </w:pPr>
      <w:r w:rsidRPr="00863940">
        <w:t>E-mail Prodávajícího pro hlášení závad:</w:t>
      </w:r>
      <w:r w:rsidR="00846FB3" w:rsidRPr="00863940">
        <w:t xml:space="preserve"> </w:t>
      </w:r>
      <w:hyperlink r:id="rId15" w:history="1">
        <w:r w:rsidR="000671FD">
          <w:rPr>
            <w:rStyle w:val="Hypertextovodkaz"/>
          </w:rPr>
          <w:t>XXXXXXXXXXXXXXXXXXXX</w:t>
        </w:r>
      </w:hyperlink>
      <w:r w:rsidR="00863940">
        <w:t xml:space="preserve"> </w:t>
      </w:r>
      <w:r w:rsidR="00846FB3" w:rsidRPr="00863940">
        <w:t xml:space="preserve"> </w:t>
      </w:r>
    </w:p>
    <w:p w14:paraId="26B1515F" w14:textId="77777777" w:rsidR="009B2934" w:rsidRDefault="00BE4552">
      <w:pPr>
        <w:pStyle w:val="Zkladntext1"/>
        <w:shd w:val="clear" w:color="auto" w:fill="auto"/>
        <w:ind w:left="560" w:hanging="560"/>
        <w:jc w:val="both"/>
      </w:pPr>
      <w:r>
        <w:t xml:space="preserve">8.06 </w:t>
      </w:r>
      <w:r>
        <w:rPr>
          <w:u w:val="single"/>
        </w:rPr>
        <w:t>Postupitelnost</w:t>
      </w:r>
      <w:r>
        <w:t>. Prodávající není oprávněn postoupit jakákoli svá práva a převádět povinnosti z této Smlouvy na třetí osobu bez předchozího písemného souhlasu Kupujícího, a to ani částečně.</w:t>
      </w:r>
    </w:p>
    <w:p w14:paraId="7B8B617B" w14:textId="77777777" w:rsidR="009B2934" w:rsidRDefault="00BE4552">
      <w:pPr>
        <w:pStyle w:val="Zkladntext1"/>
        <w:shd w:val="clear" w:color="auto" w:fill="auto"/>
        <w:ind w:left="560" w:hanging="560"/>
        <w:jc w:val="both"/>
      </w:pPr>
      <w:r>
        <w:t xml:space="preserve">8.07 </w:t>
      </w:r>
      <w:r>
        <w:rPr>
          <w:u w:val="single"/>
        </w:rPr>
        <w:t>Započtení</w:t>
      </w:r>
      <w:r>
        <w:t>. Smluvní strany se výslovně a neodvolatelně dohodly, že Prodávající není oprávněn započíst jakékoli své pohledávky za Kupujícím proti pohledávkám Kupujícího za Prodávajícím z této Smlouvy. Smluvní strany se dále výslovně dohodly, že Kupující je oprávněn započíst jakoukoli pohledávku z této Smlouvy za Prodávajícím proti jakékoli pohledávce Prodávajícího za Kupujícím.</w:t>
      </w:r>
    </w:p>
    <w:p w14:paraId="2D279FD3" w14:textId="77777777" w:rsidR="009B2934" w:rsidRDefault="00BE4552">
      <w:pPr>
        <w:pStyle w:val="Zkladntext1"/>
        <w:shd w:val="clear" w:color="auto" w:fill="auto"/>
        <w:ind w:left="560" w:hanging="560"/>
        <w:jc w:val="both"/>
      </w:pPr>
      <w:r>
        <w:t xml:space="preserve">8.08 </w:t>
      </w:r>
      <w:r>
        <w:rPr>
          <w:u w:val="single"/>
        </w:rPr>
        <w:t>Oddělitelnost</w:t>
      </w:r>
      <w:r>
        <w:t xml:space="preserve"> (</w:t>
      </w:r>
      <w:proofErr w:type="spellStart"/>
      <w:r>
        <w:t>salvatorní</w:t>
      </w:r>
      <w:proofErr w:type="spellEnd"/>
      <w:r>
        <w:t xml:space="preserve"> klauzule). Je-li nebo stane-li se některé ustanovení této Smlouvy neplatné, neúčinné či nevymahatelné, zůstávají ostatní ustanovení této Smlouvy platná a účinná. Namísto neplatného, neúčinného nebo nevymahatelného ustanovení se použijí ustanovení obecně závazných právních předpisů upravujících otázku vzájemného vztahu smluvních stran. Strany se pak zavazují upravit svůj vztah přijetím jiného ustanovení, které svým výsledkem nejlépe odpovídá záměru ustanovení neplatného, resp. neúčinného či nevymahatelného. Pokud bude v této Smlouvě chybět jakékoli ustanovení, jež by jinak bylo přiměřené z hlediska úplnosti úpravy práv a povinností, </w:t>
      </w:r>
      <w:proofErr w:type="gramStart"/>
      <w:r>
        <w:t>vynaloží</w:t>
      </w:r>
      <w:proofErr w:type="gramEnd"/>
      <w:r>
        <w:t xml:space="preserve"> Strany maximální úsilí k doplnění takového ustanovení do této Smlouvy.</w:t>
      </w:r>
    </w:p>
    <w:p w14:paraId="642B2A1B" w14:textId="77777777" w:rsidR="009B2934" w:rsidRDefault="00BE4552">
      <w:pPr>
        <w:pStyle w:val="Zkladntext1"/>
        <w:shd w:val="clear" w:color="auto" w:fill="auto"/>
        <w:ind w:left="560" w:hanging="560"/>
        <w:jc w:val="both"/>
      </w:pPr>
      <w:r>
        <w:t xml:space="preserve">8.09 </w:t>
      </w:r>
      <w:r>
        <w:rPr>
          <w:u w:val="single"/>
        </w:rPr>
        <w:t>Úplnost</w:t>
      </w:r>
      <w:r>
        <w:t>. Tato Smlouva obsahuje úplnou dohodu smluvních stran ve věci předmětu této Smlouvy, a nahrazuje veškeré ostatní písemné či ústní dohody učiněné ve věci předmětu této Smlouvy.</w:t>
      </w:r>
    </w:p>
    <w:p w14:paraId="66FB4072" w14:textId="77777777" w:rsidR="009B2934" w:rsidRDefault="00BE4552">
      <w:pPr>
        <w:pStyle w:val="Zkladntext1"/>
        <w:numPr>
          <w:ilvl w:val="0"/>
          <w:numId w:val="3"/>
        </w:numPr>
        <w:shd w:val="clear" w:color="auto" w:fill="auto"/>
        <w:tabs>
          <w:tab w:val="left" w:pos="569"/>
        </w:tabs>
        <w:ind w:left="560" w:hanging="560"/>
        <w:jc w:val="both"/>
      </w:pPr>
      <w:r>
        <w:rPr>
          <w:u w:val="single"/>
        </w:rPr>
        <w:t>Rozhodné právo</w:t>
      </w:r>
      <w:r>
        <w:t xml:space="preserve">. Tato Smlouva a vztahy z ní vyplývající se řídí českým právem. Ve všech případech, které </w:t>
      </w:r>
      <w:proofErr w:type="gramStart"/>
      <w:r>
        <w:t>neřeší</w:t>
      </w:r>
      <w:proofErr w:type="gramEnd"/>
      <w:r>
        <w:t xml:space="preserve"> ujednání obsažené v této Smlouvě, platí příslušná ustanovení Občanského zákoníku, případně dalších předpisů platného práva České republiky.</w:t>
      </w:r>
    </w:p>
    <w:p w14:paraId="4FE4522B" w14:textId="77777777" w:rsidR="009B2934" w:rsidRDefault="00BE4552">
      <w:pPr>
        <w:pStyle w:val="Zkladntext1"/>
        <w:numPr>
          <w:ilvl w:val="0"/>
          <w:numId w:val="3"/>
        </w:numPr>
        <w:shd w:val="clear" w:color="auto" w:fill="auto"/>
        <w:tabs>
          <w:tab w:val="left" w:pos="569"/>
        </w:tabs>
        <w:ind w:left="560" w:hanging="560"/>
        <w:jc w:val="both"/>
      </w:pPr>
      <w:r>
        <w:rPr>
          <w:u w:val="single"/>
        </w:rPr>
        <w:t>Zvláštní ujednání.</w:t>
      </w:r>
      <w:r>
        <w:t xml:space="preserve"> Prodávající na sebe přebírá nebezpečí změny okolností. Ustanovení § 1799 a 1800 občanského zákoníku se neužijí.</w:t>
      </w:r>
    </w:p>
    <w:p w14:paraId="05312606" w14:textId="77777777" w:rsidR="009B2934" w:rsidRDefault="00BE4552">
      <w:pPr>
        <w:pStyle w:val="Zkladntext1"/>
        <w:numPr>
          <w:ilvl w:val="0"/>
          <w:numId w:val="3"/>
        </w:numPr>
        <w:shd w:val="clear" w:color="auto" w:fill="auto"/>
        <w:tabs>
          <w:tab w:val="left" w:pos="569"/>
        </w:tabs>
        <w:ind w:left="560" w:hanging="560"/>
        <w:jc w:val="both"/>
      </w:pPr>
      <w:r>
        <w:rPr>
          <w:u w:val="single"/>
        </w:rPr>
        <w:t>Změny a doplňky</w:t>
      </w:r>
      <w:r>
        <w:t>. Veškeré změny této Smlouvy musí být vyhotoveny písemně formou číslovaných dodatků podepsaných smluvními stranami.</w:t>
      </w:r>
    </w:p>
    <w:p w14:paraId="498C64F5" w14:textId="77777777" w:rsidR="009B2934" w:rsidRDefault="00BE4552">
      <w:pPr>
        <w:pStyle w:val="Zkladntext1"/>
        <w:numPr>
          <w:ilvl w:val="0"/>
          <w:numId w:val="3"/>
        </w:numPr>
        <w:shd w:val="clear" w:color="auto" w:fill="auto"/>
        <w:tabs>
          <w:tab w:val="left" w:pos="569"/>
        </w:tabs>
        <w:ind w:left="560" w:hanging="560"/>
        <w:jc w:val="both"/>
      </w:pPr>
      <w:r>
        <w:rPr>
          <w:u w:val="single"/>
        </w:rPr>
        <w:t>Platnost a účinnost</w:t>
      </w:r>
      <w:r>
        <w:t>. Tato Smlouva nabývá platnosti dnem jejího podpisu oběma smluvními stranami a účinnosti dnem uveřejnění v registru smluv.</w:t>
      </w:r>
      <w:r>
        <w:br w:type="page"/>
      </w:r>
    </w:p>
    <w:p w14:paraId="2A09EE5C" w14:textId="022B1390" w:rsidR="009B2934" w:rsidRPr="00AE36DE" w:rsidRDefault="00BE4552">
      <w:pPr>
        <w:pStyle w:val="Zkladntext1"/>
        <w:numPr>
          <w:ilvl w:val="0"/>
          <w:numId w:val="3"/>
        </w:numPr>
        <w:shd w:val="clear" w:color="auto" w:fill="auto"/>
        <w:tabs>
          <w:tab w:val="left" w:pos="573"/>
        </w:tabs>
        <w:ind w:left="580" w:hanging="580"/>
        <w:jc w:val="both"/>
      </w:pPr>
      <w:r w:rsidRPr="00AE36DE">
        <w:rPr>
          <w:u w:val="single"/>
        </w:rPr>
        <w:lastRenderedPageBreak/>
        <w:t>Stejnopisy</w:t>
      </w:r>
      <w:r w:rsidRPr="00AE36DE">
        <w:t xml:space="preserve">. Tato Smlouva je vyhotovena </w:t>
      </w:r>
      <w:r w:rsidR="00AE36DE">
        <w:t>v elektronické podobě opatřené elektronickými podpisy smluvních stran</w:t>
      </w:r>
      <w:r w:rsidRPr="00AE36DE">
        <w:t>.</w:t>
      </w:r>
    </w:p>
    <w:p w14:paraId="5A0A13B7" w14:textId="41F350FE" w:rsidR="009B2934" w:rsidRDefault="00BE4552">
      <w:pPr>
        <w:pStyle w:val="Zkladntext1"/>
        <w:numPr>
          <w:ilvl w:val="0"/>
          <w:numId w:val="3"/>
        </w:numPr>
        <w:shd w:val="clear" w:color="auto" w:fill="auto"/>
        <w:tabs>
          <w:tab w:val="left" w:pos="573"/>
        </w:tabs>
        <w:ind w:left="580" w:hanging="580"/>
        <w:jc w:val="both"/>
      </w:pPr>
      <w:r>
        <w:rPr>
          <w:u w:val="single"/>
        </w:rPr>
        <w:t>Registr smluv</w:t>
      </w:r>
      <w:r>
        <w:t>. Pro případ povinnosti uveřejnění této smlouvy dle zákona č. 340/2015 Sb., o registru smluv, smluvní strany sjednávají, že uveřejnění provede Kupující. Obě smluvní strany berou na vědomí, že nebudou uveřejněny pouze ty informace, které nelze poskytnout podle předpisů upravujících svobodný přístup k informacím. Považuje-li Prodávající některé informace uvedené v této smlouvě za informace, které nemohou nebo nemají být uveřejněny v registru smluv dle zákona č. 340/2015 Sb., je povinen na to Kupujícího současně s uzavřením této smlouvy písemně upozornit.</w:t>
      </w:r>
    </w:p>
    <w:p w14:paraId="4FA33A95" w14:textId="77777777" w:rsidR="009B2934" w:rsidRDefault="00BE4552">
      <w:pPr>
        <w:pStyle w:val="Zkladntext1"/>
        <w:numPr>
          <w:ilvl w:val="0"/>
          <w:numId w:val="3"/>
        </w:numPr>
        <w:shd w:val="clear" w:color="auto" w:fill="auto"/>
        <w:tabs>
          <w:tab w:val="left" w:pos="573"/>
        </w:tabs>
      </w:pPr>
      <w:r>
        <w:rPr>
          <w:u w:val="single"/>
        </w:rPr>
        <w:t>Přílohy</w:t>
      </w:r>
      <w:r>
        <w:t>. Nedílnou součástí této Smlouvy je:</w:t>
      </w:r>
    </w:p>
    <w:p w14:paraId="440B3D92" w14:textId="77777777" w:rsidR="009B2934" w:rsidRDefault="00BE4552">
      <w:pPr>
        <w:pStyle w:val="Zkladntext1"/>
        <w:shd w:val="clear" w:color="auto" w:fill="auto"/>
        <w:spacing w:after="220"/>
        <w:ind w:firstLine="580"/>
        <w:jc w:val="both"/>
      </w:pPr>
      <w:r>
        <w:t>Příloha č. 1 - Výkaz výměr</w:t>
      </w:r>
    </w:p>
    <w:p w14:paraId="7E45E2E7" w14:textId="77777777" w:rsidR="009B2934" w:rsidRDefault="00896566">
      <w:pPr>
        <w:pStyle w:val="Zkladntext1"/>
        <w:shd w:val="clear" w:color="auto" w:fill="auto"/>
        <w:spacing w:after="580"/>
        <w:jc w:val="both"/>
      </w:pPr>
      <w:r>
        <w:rPr>
          <w:noProof/>
          <w:lang w:bidi="ar-SA"/>
        </w:rPr>
        <mc:AlternateContent>
          <mc:Choice Requires="wps">
            <w:drawing>
              <wp:anchor distT="0" distB="0" distL="114300" distR="114300" simplePos="0" relativeHeight="125829378" behindDoc="0" locked="0" layoutInCell="1" allowOverlap="1" wp14:anchorId="2DBB2E68" wp14:editId="00F005C8">
                <wp:simplePos x="0" y="0"/>
                <wp:positionH relativeFrom="margin">
                  <wp:align>left</wp:align>
                </wp:positionH>
                <wp:positionV relativeFrom="paragraph">
                  <wp:posOffset>753745</wp:posOffset>
                </wp:positionV>
                <wp:extent cx="5803900" cy="2456815"/>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5803900" cy="2456815"/>
                        </a:xfrm>
                        <a:prstGeom prst="rect">
                          <a:avLst/>
                        </a:prstGeom>
                        <a:noFill/>
                      </wps:spPr>
                      <wps:txbx>
                        <w:txbxContent>
                          <w:p w14:paraId="65308963" w14:textId="5D11DEB7" w:rsidR="009B2934" w:rsidRDefault="00BE4552">
                            <w:pPr>
                              <w:pStyle w:val="Zkladntext1"/>
                              <w:shd w:val="clear" w:color="auto" w:fill="auto"/>
                              <w:tabs>
                                <w:tab w:val="left" w:leader="dot" w:pos="3182"/>
                              </w:tabs>
                              <w:spacing w:after="0"/>
                            </w:pPr>
                            <w:r>
                              <w:t xml:space="preserve">V Praze dne </w:t>
                            </w:r>
                            <w:r>
                              <w:tab/>
                            </w:r>
                            <w:r w:rsidR="00976BCC">
                              <w:t>…..</w:t>
                            </w:r>
                            <w:r w:rsidR="00896566">
                              <w:tab/>
                            </w:r>
                            <w:r w:rsidR="00896566">
                              <w:tab/>
                            </w:r>
                            <w:r w:rsidR="00896566">
                              <w:tab/>
                              <w:t>V </w:t>
                            </w:r>
                            <w:r w:rsidR="00863940">
                              <w:t>Praze</w:t>
                            </w:r>
                            <w:r w:rsidR="00896566">
                              <w:t xml:space="preserve"> dne ………………</w:t>
                            </w:r>
                            <w:r w:rsidR="005C326C">
                              <w:t>……</w:t>
                            </w:r>
                            <w:r w:rsidR="00976BCC">
                              <w:t>…………….</w:t>
                            </w:r>
                          </w:p>
                          <w:p w14:paraId="12137B07" w14:textId="77777777" w:rsidR="00896566" w:rsidRDefault="00896566">
                            <w:pPr>
                              <w:pStyle w:val="Zkladntext1"/>
                              <w:shd w:val="clear" w:color="auto" w:fill="auto"/>
                              <w:tabs>
                                <w:tab w:val="left" w:leader="dot" w:pos="3182"/>
                              </w:tabs>
                              <w:spacing w:after="0"/>
                            </w:pPr>
                          </w:p>
                          <w:p w14:paraId="106369C7" w14:textId="77777777" w:rsidR="00896566" w:rsidRDefault="00896566">
                            <w:pPr>
                              <w:pStyle w:val="Zkladntext1"/>
                              <w:shd w:val="clear" w:color="auto" w:fill="auto"/>
                              <w:tabs>
                                <w:tab w:val="left" w:leader="dot" w:pos="3182"/>
                              </w:tabs>
                              <w:spacing w:after="0"/>
                            </w:pPr>
                          </w:p>
                          <w:p w14:paraId="50DDAD8A" w14:textId="77777777" w:rsidR="00896566" w:rsidRDefault="00896566">
                            <w:pPr>
                              <w:pStyle w:val="Zkladntext1"/>
                              <w:shd w:val="clear" w:color="auto" w:fill="auto"/>
                              <w:tabs>
                                <w:tab w:val="left" w:leader="dot" w:pos="3182"/>
                              </w:tabs>
                              <w:spacing w:after="0"/>
                            </w:pPr>
                          </w:p>
                          <w:p w14:paraId="63577474" w14:textId="77777777" w:rsidR="00896566" w:rsidRDefault="00896566">
                            <w:pPr>
                              <w:pStyle w:val="Zkladntext1"/>
                              <w:shd w:val="clear" w:color="auto" w:fill="auto"/>
                              <w:tabs>
                                <w:tab w:val="left" w:leader="dot" w:pos="3182"/>
                              </w:tabs>
                              <w:spacing w:after="0"/>
                            </w:pPr>
                          </w:p>
                          <w:p w14:paraId="2D1B6081" w14:textId="77777777" w:rsidR="00896566" w:rsidRDefault="00896566">
                            <w:pPr>
                              <w:pStyle w:val="Zkladntext1"/>
                              <w:shd w:val="clear" w:color="auto" w:fill="auto"/>
                              <w:tabs>
                                <w:tab w:val="left" w:leader="dot" w:pos="3182"/>
                              </w:tabs>
                              <w:spacing w:after="0"/>
                            </w:pPr>
                          </w:p>
                          <w:p w14:paraId="0E5210F4" w14:textId="77777777" w:rsidR="00896566" w:rsidRDefault="00896566">
                            <w:pPr>
                              <w:pStyle w:val="Zkladntext1"/>
                              <w:shd w:val="clear" w:color="auto" w:fill="auto"/>
                              <w:tabs>
                                <w:tab w:val="left" w:leader="dot" w:pos="3182"/>
                              </w:tabs>
                              <w:spacing w:after="0"/>
                            </w:pPr>
                          </w:p>
                          <w:p w14:paraId="7D611D2E" w14:textId="77777777" w:rsidR="00896566" w:rsidRDefault="00896566">
                            <w:pPr>
                              <w:pStyle w:val="Zkladntext1"/>
                              <w:shd w:val="clear" w:color="auto" w:fill="auto"/>
                              <w:tabs>
                                <w:tab w:val="left" w:leader="dot" w:pos="3182"/>
                              </w:tabs>
                              <w:spacing w:after="0"/>
                            </w:pPr>
                          </w:p>
                          <w:p w14:paraId="11A964ED" w14:textId="77777777" w:rsidR="00896566" w:rsidRDefault="00896566">
                            <w:pPr>
                              <w:pStyle w:val="Zkladntext1"/>
                              <w:shd w:val="clear" w:color="auto" w:fill="auto"/>
                              <w:tabs>
                                <w:tab w:val="left" w:leader="dot" w:pos="3182"/>
                              </w:tabs>
                              <w:spacing w:after="0"/>
                            </w:pPr>
                            <w:r>
                              <w:t>……………………………………………………….</w:t>
                            </w:r>
                            <w:r>
                              <w:tab/>
                            </w:r>
                            <w:r>
                              <w:tab/>
                              <w:t>……………………………………………………..</w:t>
                            </w:r>
                          </w:p>
                          <w:p w14:paraId="2A918B46" w14:textId="1C5908C8" w:rsidR="00896566" w:rsidRDefault="00896566">
                            <w:pPr>
                              <w:pStyle w:val="Zkladntext1"/>
                              <w:shd w:val="clear" w:color="auto" w:fill="auto"/>
                              <w:tabs>
                                <w:tab w:val="left" w:leader="dot" w:pos="3182"/>
                              </w:tabs>
                              <w:spacing w:after="0"/>
                            </w:pPr>
                            <w:r>
                              <w:t xml:space="preserve">                       </w:t>
                            </w:r>
                            <w:r w:rsidR="00AC45DC">
                              <w:t>Robert Supel</w:t>
                            </w:r>
                            <w:r>
                              <w:t xml:space="preserve">                                                              </w:t>
                            </w:r>
                            <w:r w:rsidR="00155DCB">
                              <w:t>Ing. Martin Klička</w:t>
                            </w:r>
                          </w:p>
                          <w:p w14:paraId="2C98D898" w14:textId="45DCE200" w:rsidR="00896566" w:rsidRDefault="00896566">
                            <w:pPr>
                              <w:pStyle w:val="Zkladntext1"/>
                              <w:shd w:val="clear" w:color="auto" w:fill="auto"/>
                              <w:tabs>
                                <w:tab w:val="left" w:leader="dot" w:pos="3182"/>
                              </w:tabs>
                              <w:spacing w:after="0"/>
                            </w:pPr>
                            <w:r>
                              <w:t xml:space="preserve">      </w:t>
                            </w:r>
                            <w:r w:rsidR="00AC45DC">
                              <w:t>ř</w:t>
                            </w:r>
                            <w:r>
                              <w:t>editel</w:t>
                            </w:r>
                            <w:r w:rsidR="00AC45DC">
                              <w:t xml:space="preserve"> sekce Provoz a investice</w:t>
                            </w:r>
                            <w:r>
                              <w:t xml:space="preserve">                                       </w:t>
                            </w:r>
                            <w:r w:rsidR="00155DCB">
                              <w:t>předseda představenstva</w:t>
                            </w:r>
                          </w:p>
                          <w:p w14:paraId="7EBA02BA" w14:textId="247D5A2C" w:rsidR="00896566" w:rsidRDefault="00896566">
                            <w:pPr>
                              <w:pStyle w:val="Zkladntext1"/>
                              <w:shd w:val="clear" w:color="auto" w:fill="auto"/>
                              <w:tabs>
                                <w:tab w:val="left" w:leader="dot" w:pos="3182"/>
                              </w:tabs>
                              <w:spacing w:after="0"/>
                            </w:pPr>
                            <w:r>
                              <w:t xml:space="preserve">             Národní galerie v Praze                                                 </w:t>
                            </w:r>
                            <w:r w:rsidR="00155DCB">
                              <w:t>OMNILINK Services a.s.</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2DBB2E68" id="_x0000_t202" coordsize="21600,21600" o:spt="202" path="m,l,21600r21600,l21600,xe">
                <v:stroke joinstyle="miter"/>
                <v:path gradientshapeok="t" o:connecttype="rect"/>
              </v:shapetype>
              <v:shape id="Shape 3" o:spid="_x0000_s1026" type="#_x0000_t202" style="position:absolute;left:0;text-align:left;margin-left:0;margin-top:59.35pt;width:457pt;height:193.45pt;z-index:12582937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" filled="f" stroked="f">
                <v:textbox inset="0,0,0,0">
                  <w:txbxContent>
                    <w:p w14:paraId="65308963" w14:textId="5D11DEB7" w:rsidR="009B2934" w:rsidRDefault="00BE4552">
                      <w:pPr>
                        <w:pStyle w:val="Zkladntext1"/>
                        <w:shd w:val="clear" w:color="auto" w:fill="auto"/>
                        <w:tabs>
                          <w:tab w:val="left" w:leader="dot" w:pos="3182"/>
                        </w:tabs>
                        <w:spacing w:after="0"/>
                      </w:pPr>
                      <w:r>
                        <w:t xml:space="preserve">V Praze dne </w:t>
                      </w:r>
                      <w:proofErr w:type="gramStart"/>
                      <w:r>
                        <w:tab/>
                      </w:r>
                      <w:r w:rsidR="00976BCC">
                        <w:t>….</w:t>
                      </w:r>
                      <w:proofErr w:type="gramEnd"/>
                      <w:r w:rsidR="00976BCC">
                        <w:t>.</w:t>
                      </w:r>
                      <w:r w:rsidR="00896566">
                        <w:tab/>
                      </w:r>
                      <w:r w:rsidR="00896566">
                        <w:tab/>
                      </w:r>
                      <w:r w:rsidR="00896566">
                        <w:tab/>
                        <w:t>V </w:t>
                      </w:r>
                      <w:r w:rsidR="00863940">
                        <w:t>Praze</w:t>
                      </w:r>
                      <w:r w:rsidR="00896566">
                        <w:t xml:space="preserve"> dne ………………</w:t>
                      </w:r>
                      <w:r w:rsidR="005C326C">
                        <w:t>……</w:t>
                      </w:r>
                      <w:r w:rsidR="00976BCC">
                        <w:t>…………….</w:t>
                      </w:r>
                    </w:p>
                    <w:p w14:paraId="12137B07" w14:textId="77777777" w:rsidR="00896566" w:rsidRDefault="00896566">
                      <w:pPr>
                        <w:pStyle w:val="Zkladntext1"/>
                        <w:shd w:val="clear" w:color="auto" w:fill="auto"/>
                        <w:tabs>
                          <w:tab w:val="left" w:leader="dot" w:pos="3182"/>
                        </w:tabs>
                        <w:spacing w:after="0"/>
                      </w:pPr>
                    </w:p>
                    <w:p w14:paraId="106369C7" w14:textId="77777777" w:rsidR="00896566" w:rsidRDefault="00896566">
                      <w:pPr>
                        <w:pStyle w:val="Zkladntext1"/>
                        <w:shd w:val="clear" w:color="auto" w:fill="auto"/>
                        <w:tabs>
                          <w:tab w:val="left" w:leader="dot" w:pos="3182"/>
                        </w:tabs>
                        <w:spacing w:after="0"/>
                      </w:pPr>
                    </w:p>
                    <w:p w14:paraId="50DDAD8A" w14:textId="77777777" w:rsidR="00896566" w:rsidRDefault="00896566">
                      <w:pPr>
                        <w:pStyle w:val="Zkladntext1"/>
                        <w:shd w:val="clear" w:color="auto" w:fill="auto"/>
                        <w:tabs>
                          <w:tab w:val="left" w:leader="dot" w:pos="3182"/>
                        </w:tabs>
                        <w:spacing w:after="0"/>
                      </w:pPr>
                    </w:p>
                    <w:p w14:paraId="63577474" w14:textId="77777777" w:rsidR="00896566" w:rsidRDefault="00896566">
                      <w:pPr>
                        <w:pStyle w:val="Zkladntext1"/>
                        <w:shd w:val="clear" w:color="auto" w:fill="auto"/>
                        <w:tabs>
                          <w:tab w:val="left" w:leader="dot" w:pos="3182"/>
                        </w:tabs>
                        <w:spacing w:after="0"/>
                      </w:pPr>
                    </w:p>
                    <w:p w14:paraId="2D1B6081" w14:textId="77777777" w:rsidR="00896566" w:rsidRDefault="00896566">
                      <w:pPr>
                        <w:pStyle w:val="Zkladntext1"/>
                        <w:shd w:val="clear" w:color="auto" w:fill="auto"/>
                        <w:tabs>
                          <w:tab w:val="left" w:leader="dot" w:pos="3182"/>
                        </w:tabs>
                        <w:spacing w:after="0"/>
                      </w:pPr>
                    </w:p>
                    <w:p w14:paraId="0E5210F4" w14:textId="77777777" w:rsidR="00896566" w:rsidRDefault="00896566">
                      <w:pPr>
                        <w:pStyle w:val="Zkladntext1"/>
                        <w:shd w:val="clear" w:color="auto" w:fill="auto"/>
                        <w:tabs>
                          <w:tab w:val="left" w:leader="dot" w:pos="3182"/>
                        </w:tabs>
                        <w:spacing w:after="0"/>
                      </w:pPr>
                    </w:p>
                    <w:p w14:paraId="7D611D2E" w14:textId="77777777" w:rsidR="00896566" w:rsidRDefault="00896566">
                      <w:pPr>
                        <w:pStyle w:val="Zkladntext1"/>
                        <w:shd w:val="clear" w:color="auto" w:fill="auto"/>
                        <w:tabs>
                          <w:tab w:val="left" w:leader="dot" w:pos="3182"/>
                        </w:tabs>
                        <w:spacing w:after="0"/>
                      </w:pPr>
                    </w:p>
                    <w:p w14:paraId="11A964ED" w14:textId="77777777" w:rsidR="00896566" w:rsidRDefault="00896566">
                      <w:pPr>
                        <w:pStyle w:val="Zkladntext1"/>
                        <w:shd w:val="clear" w:color="auto" w:fill="auto"/>
                        <w:tabs>
                          <w:tab w:val="left" w:leader="dot" w:pos="3182"/>
                        </w:tabs>
                        <w:spacing w:after="0"/>
                      </w:pPr>
                      <w:r>
                        <w:t>……………………………………………………….</w:t>
                      </w:r>
                      <w:r>
                        <w:tab/>
                      </w:r>
                      <w:r>
                        <w:tab/>
                        <w:t>……………………………………………………..</w:t>
                      </w:r>
                    </w:p>
                    <w:p w14:paraId="2A918B46" w14:textId="1C5908C8" w:rsidR="00896566" w:rsidRDefault="00896566">
                      <w:pPr>
                        <w:pStyle w:val="Zkladntext1"/>
                        <w:shd w:val="clear" w:color="auto" w:fill="auto"/>
                        <w:tabs>
                          <w:tab w:val="left" w:leader="dot" w:pos="3182"/>
                        </w:tabs>
                        <w:spacing w:after="0"/>
                      </w:pPr>
                      <w:r>
                        <w:t xml:space="preserve">                       </w:t>
                      </w:r>
                      <w:r w:rsidR="00AC45DC">
                        <w:t xml:space="preserve">Robert </w:t>
                      </w:r>
                      <w:proofErr w:type="spellStart"/>
                      <w:r w:rsidR="00AC45DC">
                        <w:t>Supel</w:t>
                      </w:r>
                      <w:proofErr w:type="spellEnd"/>
                      <w:r>
                        <w:t xml:space="preserve">                                                              </w:t>
                      </w:r>
                      <w:r w:rsidR="00155DCB">
                        <w:t>Ing. Martin Klička</w:t>
                      </w:r>
                    </w:p>
                    <w:p w14:paraId="2C98D898" w14:textId="45DCE200" w:rsidR="00896566" w:rsidRDefault="00896566">
                      <w:pPr>
                        <w:pStyle w:val="Zkladntext1"/>
                        <w:shd w:val="clear" w:color="auto" w:fill="auto"/>
                        <w:tabs>
                          <w:tab w:val="left" w:leader="dot" w:pos="3182"/>
                        </w:tabs>
                        <w:spacing w:after="0"/>
                      </w:pPr>
                      <w:r>
                        <w:t xml:space="preserve">      </w:t>
                      </w:r>
                      <w:r w:rsidR="00AC45DC">
                        <w:t>ř</w:t>
                      </w:r>
                      <w:r>
                        <w:t>editel</w:t>
                      </w:r>
                      <w:r w:rsidR="00AC45DC">
                        <w:t xml:space="preserve"> sekce Provoz a investice</w:t>
                      </w:r>
                      <w:r>
                        <w:t xml:space="preserve">                                       </w:t>
                      </w:r>
                      <w:r w:rsidR="00155DCB">
                        <w:t>předseda představenstva</w:t>
                      </w:r>
                    </w:p>
                    <w:p w14:paraId="7EBA02BA" w14:textId="247D5A2C" w:rsidR="00896566" w:rsidRDefault="00896566">
                      <w:pPr>
                        <w:pStyle w:val="Zkladntext1"/>
                        <w:shd w:val="clear" w:color="auto" w:fill="auto"/>
                        <w:tabs>
                          <w:tab w:val="left" w:leader="dot" w:pos="3182"/>
                        </w:tabs>
                        <w:spacing w:after="0"/>
                      </w:pPr>
                      <w:r>
                        <w:t xml:space="preserve">             Národní galerie v Praze                                                 </w:t>
                      </w:r>
                      <w:r w:rsidR="00155DCB">
                        <w:t xml:space="preserve">OMNILINK </w:t>
                      </w:r>
                      <w:proofErr w:type="spellStart"/>
                      <w:r w:rsidR="00155DCB">
                        <w:t>Services</w:t>
                      </w:r>
                      <w:proofErr w:type="spellEnd"/>
                      <w:r w:rsidR="00155DCB">
                        <w:t xml:space="preserve"> a.s.</w:t>
                      </w:r>
                    </w:p>
                  </w:txbxContent>
                </v:textbox>
                <w10:wrap type="square" side="right" anchorx="margin"/>
              </v:shape>
            </w:pict>
          </mc:Fallback>
        </mc:AlternateContent>
      </w:r>
      <w:r w:rsidR="00BE4552">
        <w:t>Smluvní strany prohlašují, že si tuto Smlouvu přečetly, s jejím zněním souhlasí a na důkaz pravé a svobodné vůle připojují níže své podpisy.</w:t>
      </w:r>
    </w:p>
    <w:p w14:paraId="5A1EA217" w14:textId="77777777" w:rsidR="009B2934" w:rsidRDefault="009B2934" w:rsidP="00896566">
      <w:pPr>
        <w:pStyle w:val="Zkladntext1"/>
        <w:shd w:val="clear" w:color="auto" w:fill="auto"/>
        <w:tabs>
          <w:tab w:val="left" w:leader="dot" w:pos="3970"/>
        </w:tabs>
        <w:spacing w:after="0"/>
        <w:ind w:right="160"/>
        <w:jc w:val="center"/>
      </w:pPr>
    </w:p>
    <w:p w14:paraId="643D3507" w14:textId="77777777" w:rsidR="00896566" w:rsidRDefault="00896566" w:rsidP="00896566">
      <w:pPr>
        <w:pStyle w:val="Zkladntext1"/>
        <w:shd w:val="clear" w:color="auto" w:fill="auto"/>
        <w:tabs>
          <w:tab w:val="left" w:leader="dot" w:pos="3970"/>
        </w:tabs>
        <w:spacing w:after="0"/>
        <w:ind w:right="160"/>
        <w:jc w:val="center"/>
      </w:pPr>
    </w:p>
    <w:p w14:paraId="1B28443B" w14:textId="77777777" w:rsidR="00896566" w:rsidRDefault="00896566" w:rsidP="00896566">
      <w:pPr>
        <w:pStyle w:val="Zkladntext1"/>
        <w:shd w:val="clear" w:color="auto" w:fill="auto"/>
        <w:tabs>
          <w:tab w:val="left" w:leader="dot" w:pos="3970"/>
        </w:tabs>
        <w:spacing w:after="0"/>
        <w:ind w:right="160"/>
        <w:jc w:val="center"/>
      </w:pPr>
    </w:p>
    <w:p w14:paraId="72CE5A7B" w14:textId="20296A34" w:rsidR="00896566" w:rsidRDefault="00896566" w:rsidP="00896566">
      <w:pPr>
        <w:pStyle w:val="Zkladntext1"/>
        <w:shd w:val="clear" w:color="auto" w:fill="auto"/>
        <w:tabs>
          <w:tab w:val="left" w:leader="dot" w:pos="3970"/>
        </w:tabs>
        <w:spacing w:after="0"/>
        <w:ind w:right="160"/>
        <w:jc w:val="center"/>
      </w:pPr>
    </w:p>
    <w:p w14:paraId="6FDC0E9A" w14:textId="68290F3F" w:rsidR="00A875C3" w:rsidRDefault="00A875C3" w:rsidP="00896566">
      <w:pPr>
        <w:pStyle w:val="Zkladntext1"/>
        <w:shd w:val="clear" w:color="auto" w:fill="auto"/>
        <w:tabs>
          <w:tab w:val="left" w:leader="dot" w:pos="3970"/>
        </w:tabs>
        <w:spacing w:after="0"/>
        <w:ind w:right="160"/>
        <w:jc w:val="center"/>
      </w:pPr>
    </w:p>
    <w:p w14:paraId="0A3AD3E8" w14:textId="0DE033F7" w:rsidR="00A875C3" w:rsidRDefault="00A875C3" w:rsidP="00896566">
      <w:pPr>
        <w:pStyle w:val="Zkladntext1"/>
        <w:shd w:val="clear" w:color="auto" w:fill="auto"/>
        <w:tabs>
          <w:tab w:val="left" w:leader="dot" w:pos="3970"/>
        </w:tabs>
        <w:spacing w:after="0"/>
        <w:ind w:right="160"/>
        <w:jc w:val="center"/>
      </w:pPr>
    </w:p>
    <w:p w14:paraId="6D36458C" w14:textId="5616FC40" w:rsidR="00A875C3" w:rsidRDefault="00A875C3" w:rsidP="00896566">
      <w:pPr>
        <w:pStyle w:val="Zkladntext1"/>
        <w:shd w:val="clear" w:color="auto" w:fill="auto"/>
        <w:tabs>
          <w:tab w:val="left" w:leader="dot" w:pos="3970"/>
        </w:tabs>
        <w:spacing w:after="0"/>
        <w:ind w:right="160"/>
        <w:jc w:val="center"/>
      </w:pPr>
    </w:p>
    <w:p w14:paraId="4AD80EC6" w14:textId="5DBB8E81" w:rsidR="00A875C3" w:rsidRDefault="00A875C3" w:rsidP="00896566">
      <w:pPr>
        <w:pStyle w:val="Zkladntext1"/>
        <w:shd w:val="clear" w:color="auto" w:fill="auto"/>
        <w:tabs>
          <w:tab w:val="left" w:leader="dot" w:pos="3970"/>
        </w:tabs>
        <w:spacing w:after="0"/>
        <w:ind w:right="160"/>
        <w:jc w:val="center"/>
      </w:pPr>
    </w:p>
    <w:p w14:paraId="7F56DD20" w14:textId="426E14E7" w:rsidR="00A875C3" w:rsidRDefault="00A875C3" w:rsidP="00896566">
      <w:pPr>
        <w:pStyle w:val="Zkladntext1"/>
        <w:shd w:val="clear" w:color="auto" w:fill="auto"/>
        <w:tabs>
          <w:tab w:val="left" w:leader="dot" w:pos="3970"/>
        </w:tabs>
        <w:spacing w:after="0"/>
        <w:ind w:right="160"/>
        <w:jc w:val="center"/>
      </w:pPr>
    </w:p>
    <w:p w14:paraId="1424BA90" w14:textId="6015D537" w:rsidR="00A875C3" w:rsidRDefault="00A875C3" w:rsidP="00896566">
      <w:pPr>
        <w:pStyle w:val="Zkladntext1"/>
        <w:shd w:val="clear" w:color="auto" w:fill="auto"/>
        <w:tabs>
          <w:tab w:val="left" w:leader="dot" w:pos="3970"/>
        </w:tabs>
        <w:spacing w:after="0"/>
        <w:ind w:right="160"/>
        <w:jc w:val="center"/>
      </w:pPr>
    </w:p>
    <w:p w14:paraId="40A193F2" w14:textId="11B57326" w:rsidR="00A875C3" w:rsidRDefault="00A875C3" w:rsidP="00896566">
      <w:pPr>
        <w:pStyle w:val="Zkladntext1"/>
        <w:shd w:val="clear" w:color="auto" w:fill="auto"/>
        <w:tabs>
          <w:tab w:val="left" w:leader="dot" w:pos="3970"/>
        </w:tabs>
        <w:spacing w:after="0"/>
        <w:ind w:right="160"/>
        <w:jc w:val="center"/>
      </w:pPr>
    </w:p>
    <w:p w14:paraId="790F302C" w14:textId="56B8111A" w:rsidR="00A875C3" w:rsidRDefault="00A875C3" w:rsidP="00896566">
      <w:pPr>
        <w:pStyle w:val="Zkladntext1"/>
        <w:shd w:val="clear" w:color="auto" w:fill="auto"/>
        <w:tabs>
          <w:tab w:val="left" w:leader="dot" w:pos="3970"/>
        </w:tabs>
        <w:spacing w:after="0"/>
        <w:ind w:right="160"/>
        <w:jc w:val="center"/>
      </w:pPr>
    </w:p>
    <w:p w14:paraId="6E74FBDE" w14:textId="18EF634B" w:rsidR="00A875C3" w:rsidRDefault="00A875C3" w:rsidP="00896566">
      <w:pPr>
        <w:pStyle w:val="Zkladntext1"/>
        <w:shd w:val="clear" w:color="auto" w:fill="auto"/>
        <w:tabs>
          <w:tab w:val="left" w:leader="dot" w:pos="3970"/>
        </w:tabs>
        <w:spacing w:after="0"/>
        <w:ind w:right="160"/>
        <w:jc w:val="center"/>
      </w:pPr>
    </w:p>
    <w:p w14:paraId="32C10099" w14:textId="3140CAF2" w:rsidR="00A875C3" w:rsidRDefault="00A875C3" w:rsidP="00896566">
      <w:pPr>
        <w:pStyle w:val="Zkladntext1"/>
        <w:shd w:val="clear" w:color="auto" w:fill="auto"/>
        <w:tabs>
          <w:tab w:val="left" w:leader="dot" w:pos="3970"/>
        </w:tabs>
        <w:spacing w:after="0"/>
        <w:ind w:right="160"/>
        <w:jc w:val="center"/>
      </w:pPr>
    </w:p>
    <w:sectPr w:rsidR="00A875C3" w:rsidSect="00C0489E">
      <w:pgSz w:w="11900" w:h="16840"/>
      <w:pgMar w:top="1330" w:right="1364" w:bottom="1308" w:left="1372" w:header="902"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BC0C2" w14:textId="77777777" w:rsidR="00F6178A" w:rsidRDefault="00F6178A">
      <w:r>
        <w:separator/>
      </w:r>
    </w:p>
  </w:endnote>
  <w:endnote w:type="continuationSeparator" w:id="0">
    <w:p w14:paraId="3FC27045" w14:textId="77777777" w:rsidR="00F6178A" w:rsidRDefault="00F61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F6DA5" w14:textId="77777777" w:rsidR="00F6178A" w:rsidRDefault="00F6178A"/>
  </w:footnote>
  <w:footnote w:type="continuationSeparator" w:id="0">
    <w:p w14:paraId="59E06D2E" w14:textId="77777777" w:rsidR="00F6178A" w:rsidRDefault="00F6178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749E9"/>
    <w:multiLevelType w:val="multilevel"/>
    <w:tmpl w:val="6B2E2DC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9B00F1B"/>
    <w:multiLevelType w:val="multilevel"/>
    <w:tmpl w:val="600C2DE6"/>
    <w:lvl w:ilvl="0">
      <w:start w:val="1"/>
      <w:numFmt w:val="decimal"/>
      <w:lvlText w:val="%1"/>
      <w:lvlJc w:val="left"/>
      <w:pPr>
        <w:ind w:left="510" w:hanging="510"/>
      </w:pPr>
      <w:rPr>
        <w:rFonts w:hint="default"/>
      </w:rPr>
    </w:lvl>
    <w:lvl w:ilvl="1">
      <w:start w:val="1"/>
      <w:numFmt w:val="decimalZero"/>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0B24E3C"/>
    <w:multiLevelType w:val="multilevel"/>
    <w:tmpl w:val="50E855A8"/>
    <w:lvl w:ilvl="0">
      <w:start w:val="10"/>
      <w:numFmt w:val="decimal"/>
      <w:lvlText w:val="8.%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BE318B5"/>
    <w:multiLevelType w:val="multilevel"/>
    <w:tmpl w:val="2820D95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27469113">
    <w:abstractNumId w:val="3"/>
  </w:num>
  <w:num w:numId="2" w16cid:durableId="1986156943">
    <w:abstractNumId w:val="0"/>
  </w:num>
  <w:num w:numId="3" w16cid:durableId="63453765">
    <w:abstractNumId w:val="2"/>
  </w:num>
  <w:num w:numId="4" w16cid:durableId="14568261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934"/>
    <w:rsid w:val="0001307F"/>
    <w:rsid w:val="00022B7C"/>
    <w:rsid w:val="000671FD"/>
    <w:rsid w:val="00076130"/>
    <w:rsid w:val="00077F37"/>
    <w:rsid w:val="00090F82"/>
    <w:rsid w:val="00093C8E"/>
    <w:rsid w:val="0010114A"/>
    <w:rsid w:val="001134DC"/>
    <w:rsid w:val="001151D2"/>
    <w:rsid w:val="00155DCB"/>
    <w:rsid w:val="001B6014"/>
    <w:rsid w:val="001C3ABB"/>
    <w:rsid w:val="001E541C"/>
    <w:rsid w:val="001F3E1A"/>
    <w:rsid w:val="002516FC"/>
    <w:rsid w:val="00256462"/>
    <w:rsid w:val="002D54E5"/>
    <w:rsid w:val="00317CA8"/>
    <w:rsid w:val="00342586"/>
    <w:rsid w:val="00343BF5"/>
    <w:rsid w:val="0035145B"/>
    <w:rsid w:val="0041413C"/>
    <w:rsid w:val="00442962"/>
    <w:rsid w:val="004450C3"/>
    <w:rsid w:val="00484D5F"/>
    <w:rsid w:val="00485EBB"/>
    <w:rsid w:val="004C156A"/>
    <w:rsid w:val="004D4112"/>
    <w:rsid w:val="0051616B"/>
    <w:rsid w:val="00522345"/>
    <w:rsid w:val="0054702E"/>
    <w:rsid w:val="00594014"/>
    <w:rsid w:val="005C326C"/>
    <w:rsid w:val="0060470B"/>
    <w:rsid w:val="00610483"/>
    <w:rsid w:val="00622C57"/>
    <w:rsid w:val="00624043"/>
    <w:rsid w:val="00632C44"/>
    <w:rsid w:val="0066764C"/>
    <w:rsid w:val="006730EA"/>
    <w:rsid w:val="00691AE9"/>
    <w:rsid w:val="00694A3A"/>
    <w:rsid w:val="006B7460"/>
    <w:rsid w:val="006D2231"/>
    <w:rsid w:val="006D5F77"/>
    <w:rsid w:val="006F55C1"/>
    <w:rsid w:val="007123E1"/>
    <w:rsid w:val="00715A08"/>
    <w:rsid w:val="00727683"/>
    <w:rsid w:val="00761DCF"/>
    <w:rsid w:val="007806A9"/>
    <w:rsid w:val="0079622F"/>
    <w:rsid w:val="007B62F1"/>
    <w:rsid w:val="007C0F3C"/>
    <w:rsid w:val="007C28FB"/>
    <w:rsid w:val="007D41ED"/>
    <w:rsid w:val="007E39D1"/>
    <w:rsid w:val="007E6607"/>
    <w:rsid w:val="00845EBD"/>
    <w:rsid w:val="00846FB3"/>
    <w:rsid w:val="00863940"/>
    <w:rsid w:val="00892DAA"/>
    <w:rsid w:val="00896566"/>
    <w:rsid w:val="008A31BE"/>
    <w:rsid w:val="009020E8"/>
    <w:rsid w:val="0093369A"/>
    <w:rsid w:val="00976BCC"/>
    <w:rsid w:val="009922F4"/>
    <w:rsid w:val="009B2934"/>
    <w:rsid w:val="009F18E8"/>
    <w:rsid w:val="00A11936"/>
    <w:rsid w:val="00A53A12"/>
    <w:rsid w:val="00A875C3"/>
    <w:rsid w:val="00AC45DC"/>
    <w:rsid w:val="00AD648C"/>
    <w:rsid w:val="00AD65BA"/>
    <w:rsid w:val="00AE36DE"/>
    <w:rsid w:val="00AF240F"/>
    <w:rsid w:val="00AF25C3"/>
    <w:rsid w:val="00B16B0D"/>
    <w:rsid w:val="00B23099"/>
    <w:rsid w:val="00B340CB"/>
    <w:rsid w:val="00B44F64"/>
    <w:rsid w:val="00B456E5"/>
    <w:rsid w:val="00B72DF1"/>
    <w:rsid w:val="00B87888"/>
    <w:rsid w:val="00B95C54"/>
    <w:rsid w:val="00BA3251"/>
    <w:rsid w:val="00BA396E"/>
    <w:rsid w:val="00BA7B88"/>
    <w:rsid w:val="00BB7B76"/>
    <w:rsid w:val="00BE4552"/>
    <w:rsid w:val="00C0489E"/>
    <w:rsid w:val="00C169DC"/>
    <w:rsid w:val="00C81E92"/>
    <w:rsid w:val="00C83B03"/>
    <w:rsid w:val="00C9730F"/>
    <w:rsid w:val="00CF7E96"/>
    <w:rsid w:val="00D120F6"/>
    <w:rsid w:val="00D125B6"/>
    <w:rsid w:val="00D57367"/>
    <w:rsid w:val="00D62A86"/>
    <w:rsid w:val="00D804A3"/>
    <w:rsid w:val="00DA74CD"/>
    <w:rsid w:val="00DE0AC7"/>
    <w:rsid w:val="00E110E7"/>
    <w:rsid w:val="00E156AB"/>
    <w:rsid w:val="00E414F5"/>
    <w:rsid w:val="00E47882"/>
    <w:rsid w:val="00E51F74"/>
    <w:rsid w:val="00E5535A"/>
    <w:rsid w:val="00E61030"/>
    <w:rsid w:val="00E764D8"/>
    <w:rsid w:val="00EB10B2"/>
    <w:rsid w:val="00EE28AC"/>
    <w:rsid w:val="00EE3161"/>
    <w:rsid w:val="00EF0A0C"/>
    <w:rsid w:val="00F3689C"/>
    <w:rsid w:val="00F461B7"/>
    <w:rsid w:val="00F47C6A"/>
    <w:rsid w:val="00F617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C3313"/>
  <w15:docId w15:val="{EBE92315-2039-41D2-94D5-2A43AE93E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4"/>
      <w:szCs w:val="24"/>
      <w:u w:val="none"/>
    </w:rPr>
  </w:style>
  <w:style w:type="character" w:customStyle="1" w:styleId="Nadpis1">
    <w:name w:val="Nadpis #1_"/>
    <w:basedOn w:val="Standardnpsmoodstavce"/>
    <w:link w:val="Nadpis10"/>
    <w:rPr>
      <w:rFonts w:ascii="Calibri" w:eastAsia="Calibri" w:hAnsi="Calibri" w:cs="Calibri"/>
      <w:b/>
      <w:bCs/>
      <w:i w:val="0"/>
      <w:iCs w:val="0"/>
      <w:smallCaps w:val="0"/>
      <w:strike w:val="0"/>
      <w:sz w:val="40"/>
      <w:szCs w:val="4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z w:val="24"/>
      <w:szCs w:val="24"/>
      <w:u w:val="none"/>
    </w:rPr>
  </w:style>
  <w:style w:type="character" w:customStyle="1" w:styleId="Titulektabulky">
    <w:name w:val="Titulek tabulky_"/>
    <w:basedOn w:val="Standardnpsmoodstavce"/>
    <w:link w:val="Titulektabulky0"/>
    <w:rPr>
      <w:rFonts w:ascii="Calibri" w:eastAsia="Calibri" w:hAnsi="Calibri" w:cs="Calibri"/>
      <w:b w:val="0"/>
      <w:bCs w:val="0"/>
      <w:i w:val="0"/>
      <w:iCs w:val="0"/>
      <w:smallCaps w:val="0"/>
      <w:strike w:val="0"/>
      <w:sz w:val="24"/>
      <w:szCs w:val="24"/>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4"/>
      <w:szCs w:val="24"/>
      <w:u w:val="none"/>
    </w:rPr>
  </w:style>
  <w:style w:type="character" w:customStyle="1" w:styleId="Zkladntext3">
    <w:name w:val="Základní text (3)_"/>
    <w:basedOn w:val="Standardnpsmoodstavce"/>
    <w:link w:val="Zkladntext30"/>
    <w:rPr>
      <w:rFonts w:ascii="Calibri" w:eastAsia="Calibri" w:hAnsi="Calibri" w:cs="Calibri"/>
      <w:b w:val="0"/>
      <w:bCs w:val="0"/>
      <w:i w:val="0"/>
      <w:iCs w:val="0"/>
      <w:smallCaps w:val="0"/>
      <w:strike w:val="0"/>
      <w:sz w:val="48"/>
      <w:szCs w:val="48"/>
      <w:u w:val="none"/>
    </w:rPr>
  </w:style>
  <w:style w:type="character" w:customStyle="1" w:styleId="Zkladntext2">
    <w:name w:val="Základní text (2)_"/>
    <w:basedOn w:val="Standardnpsmoodstavce"/>
    <w:link w:val="Zkladntext20"/>
    <w:rPr>
      <w:rFonts w:ascii="Segoe UI" w:eastAsia="Segoe UI" w:hAnsi="Segoe UI" w:cs="Segoe UI"/>
      <w:b w:val="0"/>
      <w:bCs w:val="0"/>
      <w:i w:val="0"/>
      <w:iCs w:val="0"/>
      <w:smallCaps w:val="0"/>
      <w:strike w:val="0"/>
      <w:sz w:val="19"/>
      <w:szCs w:val="19"/>
      <w:u w:val="none"/>
    </w:rPr>
  </w:style>
  <w:style w:type="paragraph" w:customStyle="1" w:styleId="Zkladntext1">
    <w:name w:val="Základní text1"/>
    <w:basedOn w:val="Normln"/>
    <w:link w:val="Zkladntext"/>
    <w:pPr>
      <w:shd w:val="clear" w:color="auto" w:fill="FFFFFF"/>
      <w:spacing w:after="100"/>
    </w:pPr>
    <w:rPr>
      <w:rFonts w:ascii="Calibri" w:eastAsia="Calibri" w:hAnsi="Calibri" w:cs="Calibri"/>
    </w:rPr>
  </w:style>
  <w:style w:type="paragraph" w:customStyle="1" w:styleId="Nadpis10">
    <w:name w:val="Nadpis #1"/>
    <w:basedOn w:val="Normln"/>
    <w:link w:val="Nadpis1"/>
    <w:pPr>
      <w:shd w:val="clear" w:color="auto" w:fill="FFFFFF"/>
      <w:jc w:val="center"/>
      <w:outlineLvl w:val="0"/>
    </w:pPr>
    <w:rPr>
      <w:rFonts w:ascii="Calibri" w:eastAsia="Calibri" w:hAnsi="Calibri" w:cs="Calibri"/>
      <w:b/>
      <w:bCs/>
      <w:sz w:val="40"/>
      <w:szCs w:val="4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spacing w:after="100"/>
      <w:jc w:val="center"/>
      <w:outlineLvl w:val="1"/>
    </w:pPr>
    <w:rPr>
      <w:rFonts w:ascii="Calibri" w:eastAsia="Calibri" w:hAnsi="Calibri" w:cs="Calibri"/>
      <w:b/>
      <w:bCs/>
    </w:rPr>
  </w:style>
  <w:style w:type="paragraph" w:customStyle="1" w:styleId="Titulektabulky0">
    <w:name w:val="Titulek tabulky"/>
    <w:basedOn w:val="Normln"/>
    <w:link w:val="Titulektabulky"/>
    <w:pPr>
      <w:shd w:val="clear" w:color="auto" w:fill="FFFFFF"/>
    </w:pPr>
    <w:rPr>
      <w:rFonts w:ascii="Calibri" w:eastAsia="Calibri" w:hAnsi="Calibri" w:cs="Calibri"/>
    </w:rPr>
  </w:style>
  <w:style w:type="paragraph" w:customStyle="1" w:styleId="Jin0">
    <w:name w:val="Jiné"/>
    <w:basedOn w:val="Normln"/>
    <w:link w:val="Jin"/>
    <w:pPr>
      <w:shd w:val="clear" w:color="auto" w:fill="FFFFFF"/>
      <w:spacing w:after="100"/>
    </w:pPr>
    <w:rPr>
      <w:rFonts w:ascii="Calibri" w:eastAsia="Calibri" w:hAnsi="Calibri" w:cs="Calibri"/>
    </w:rPr>
  </w:style>
  <w:style w:type="paragraph" w:customStyle="1" w:styleId="Zkladntext30">
    <w:name w:val="Základní text (3)"/>
    <w:basedOn w:val="Normln"/>
    <w:link w:val="Zkladntext3"/>
    <w:pPr>
      <w:shd w:val="clear" w:color="auto" w:fill="FFFFFF"/>
    </w:pPr>
    <w:rPr>
      <w:rFonts w:ascii="Calibri" w:eastAsia="Calibri" w:hAnsi="Calibri" w:cs="Calibri"/>
      <w:sz w:val="48"/>
      <w:szCs w:val="48"/>
    </w:rPr>
  </w:style>
  <w:style w:type="paragraph" w:customStyle="1" w:styleId="Zkladntext20">
    <w:name w:val="Základní text (2)"/>
    <w:basedOn w:val="Normln"/>
    <w:link w:val="Zkladntext2"/>
    <w:pPr>
      <w:shd w:val="clear" w:color="auto" w:fill="FFFFFF"/>
      <w:spacing w:line="206" w:lineRule="auto"/>
      <w:ind w:left="920"/>
    </w:pPr>
    <w:rPr>
      <w:rFonts w:ascii="Segoe UI" w:eastAsia="Segoe UI" w:hAnsi="Segoe UI" w:cs="Segoe UI"/>
      <w:sz w:val="19"/>
      <w:szCs w:val="19"/>
    </w:rPr>
  </w:style>
  <w:style w:type="character" w:styleId="Hypertextovodkaz">
    <w:name w:val="Hyperlink"/>
    <w:basedOn w:val="Standardnpsmoodstavce"/>
    <w:uiPriority w:val="99"/>
    <w:unhideWhenUsed/>
    <w:rsid w:val="00A53A12"/>
    <w:rPr>
      <w:color w:val="0563C1" w:themeColor="hyperlink"/>
      <w:u w:val="single"/>
    </w:rPr>
  </w:style>
  <w:style w:type="character" w:styleId="Nevyeenzmnka">
    <w:name w:val="Unresolved Mention"/>
    <w:basedOn w:val="Standardnpsmoodstavce"/>
    <w:uiPriority w:val="99"/>
    <w:semiHidden/>
    <w:unhideWhenUsed/>
    <w:rsid w:val="00484D5F"/>
    <w:rPr>
      <w:color w:val="605E5C"/>
      <w:shd w:val="clear" w:color="auto" w:fill="E1DFDD"/>
    </w:rPr>
  </w:style>
  <w:style w:type="paragraph" w:styleId="Revize">
    <w:name w:val="Revision"/>
    <w:hidden/>
    <w:uiPriority w:val="99"/>
    <w:semiHidden/>
    <w:rsid w:val="004C156A"/>
    <w:pPr>
      <w:widowControl/>
    </w:pPr>
    <w:rPr>
      <w:color w:val="000000"/>
    </w:rPr>
  </w:style>
  <w:style w:type="character" w:styleId="Odkaznakoment">
    <w:name w:val="annotation reference"/>
    <w:basedOn w:val="Standardnpsmoodstavce"/>
    <w:uiPriority w:val="99"/>
    <w:semiHidden/>
    <w:unhideWhenUsed/>
    <w:rsid w:val="00B87888"/>
    <w:rPr>
      <w:sz w:val="16"/>
      <w:szCs w:val="16"/>
    </w:rPr>
  </w:style>
  <w:style w:type="paragraph" w:styleId="Textkomente">
    <w:name w:val="annotation text"/>
    <w:basedOn w:val="Normln"/>
    <w:link w:val="TextkomenteChar"/>
    <w:uiPriority w:val="99"/>
    <w:semiHidden/>
    <w:unhideWhenUsed/>
    <w:rsid w:val="00B87888"/>
    <w:rPr>
      <w:sz w:val="20"/>
      <w:szCs w:val="20"/>
    </w:rPr>
  </w:style>
  <w:style w:type="character" w:customStyle="1" w:styleId="TextkomenteChar">
    <w:name w:val="Text komentáře Char"/>
    <w:basedOn w:val="Standardnpsmoodstavce"/>
    <w:link w:val="Textkomente"/>
    <w:uiPriority w:val="99"/>
    <w:semiHidden/>
    <w:rsid w:val="00B87888"/>
    <w:rPr>
      <w:color w:val="000000"/>
      <w:sz w:val="20"/>
      <w:szCs w:val="20"/>
    </w:rPr>
  </w:style>
  <w:style w:type="paragraph" w:styleId="Pedmtkomente">
    <w:name w:val="annotation subject"/>
    <w:basedOn w:val="Textkomente"/>
    <w:next w:val="Textkomente"/>
    <w:link w:val="PedmtkomenteChar"/>
    <w:uiPriority w:val="99"/>
    <w:semiHidden/>
    <w:unhideWhenUsed/>
    <w:rsid w:val="00B87888"/>
    <w:rPr>
      <w:b/>
      <w:bCs/>
    </w:rPr>
  </w:style>
  <w:style w:type="character" w:customStyle="1" w:styleId="PedmtkomenteChar">
    <w:name w:val="Předmět komentáře Char"/>
    <w:basedOn w:val="TextkomenteChar"/>
    <w:link w:val="Pedmtkomente"/>
    <w:uiPriority w:val="99"/>
    <w:semiHidden/>
    <w:rsid w:val="00B87888"/>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82509">
      <w:bodyDiv w:val="1"/>
      <w:marLeft w:val="0"/>
      <w:marRight w:val="0"/>
      <w:marTop w:val="0"/>
      <w:marBottom w:val="0"/>
      <w:divBdr>
        <w:top w:val="none" w:sz="0" w:space="0" w:color="auto"/>
        <w:left w:val="none" w:sz="0" w:space="0" w:color="auto"/>
        <w:bottom w:val="none" w:sz="0" w:space="0" w:color="auto"/>
        <w:right w:val="none" w:sz="0" w:space="0" w:color="auto"/>
      </w:divBdr>
    </w:div>
    <w:div w:id="10557353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horak@altais.cz" TargetMode="External"/><Relationship Id="rId13" Type="http://schemas.openxmlformats.org/officeDocument/2006/relationships/hyperlink" Target="mailto:stepan.fediuk@ngprague.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etr.vins@ngprague.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epan.fediuk@ngprague.cz" TargetMode="External"/><Relationship Id="rId5" Type="http://schemas.openxmlformats.org/officeDocument/2006/relationships/webSettings" Target="webSettings.xml"/><Relationship Id="rId15" Type="http://schemas.openxmlformats.org/officeDocument/2006/relationships/hyperlink" Target="mailto:dohled@omnilinkservices.cz" TargetMode="External"/><Relationship Id="rId10" Type="http://schemas.openxmlformats.org/officeDocument/2006/relationships/hyperlink" Target="mailto:%20its@ngprague.cz." TargetMode="External"/><Relationship Id="rId4" Type="http://schemas.openxmlformats.org/officeDocument/2006/relationships/settings" Target="settings.xml"/><Relationship Id="rId9" Type="http://schemas.openxmlformats.org/officeDocument/2006/relationships/hyperlink" Target="mailto:faktury@ngprague.cz" TargetMode="External"/><Relationship Id="rId14" Type="http://schemas.openxmlformats.org/officeDocument/2006/relationships/hyperlink" Target="mailto:zdenek.steiger@omnilinkservices.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21C5E-A3D4-47C4-9322-E8D80842A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7</Pages>
  <Words>2417</Words>
  <Characters>14266</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Tomáš Vavřička</dc:creator>
  <cp:lastModifiedBy>Zdenka Šímová</cp:lastModifiedBy>
  <cp:revision>69</cp:revision>
  <cp:lastPrinted>2023-02-27T08:36:00Z</cp:lastPrinted>
  <dcterms:created xsi:type="dcterms:W3CDTF">2023-03-06T10:19:00Z</dcterms:created>
  <dcterms:modified xsi:type="dcterms:W3CDTF">2023-03-27T09:11:00Z</dcterms:modified>
</cp:coreProperties>
</file>