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F4" w:rsidRPr="00914CF4" w:rsidRDefault="00914CF4" w:rsidP="00914CF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cs-CZ"/>
        </w:rPr>
      </w:pPr>
      <w:r w:rsidRPr="00914CF4">
        <w:rPr>
          <w:rFonts w:ascii="Times New Roman" w:eastAsia="Times New Roman" w:hAnsi="Times New Roman" w:cs="Times New Roman"/>
          <w:b/>
          <w:sz w:val="32"/>
          <w:szCs w:val="32"/>
          <w:lang w:eastAsia="cs-CZ"/>
        </w:rPr>
        <w:t>SMLOUVA O ZŘÍZENÍ VĚCNÉHO BŘEMENE</w:t>
      </w:r>
    </w:p>
    <w:p w:rsidR="00914CF4" w:rsidRPr="00914CF4" w:rsidRDefault="00914CF4" w:rsidP="00914CF4">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32"/>
          <w:szCs w:val="32"/>
          <w:lang w:eastAsia="cs-CZ"/>
        </w:rPr>
      </w:pPr>
      <w:r w:rsidRPr="00914CF4">
        <w:rPr>
          <w:rFonts w:ascii="Times New Roman" w:eastAsia="Times New Roman" w:hAnsi="Times New Roman" w:cs="Times New Roman"/>
          <w:b/>
          <w:sz w:val="32"/>
          <w:szCs w:val="32"/>
          <w:lang w:eastAsia="cs-CZ"/>
        </w:rPr>
        <w:t>SLUŽEBNOST INŽENÝRSKÉ SÍTĚ</w:t>
      </w:r>
    </w:p>
    <w:p w:rsidR="00914CF4" w:rsidRPr="00914CF4" w:rsidRDefault="00914CF4" w:rsidP="00914CF4">
      <w:pPr>
        <w:overflowPunct w:val="0"/>
        <w:autoSpaceDE w:val="0"/>
        <w:autoSpaceDN w:val="0"/>
        <w:adjustRightInd w:val="0"/>
        <w:spacing w:after="0" w:line="240" w:lineRule="auto"/>
        <w:jc w:val="center"/>
        <w:textAlignment w:val="baseline"/>
        <w:rPr>
          <w:rFonts w:ascii="Times New Roman" w:eastAsia="Times New Roman" w:hAnsi="Times New Roman" w:cs="Times New Roman"/>
          <w:i/>
          <w:szCs w:val="20"/>
          <w:lang w:eastAsia="cs-CZ"/>
        </w:rPr>
      </w:pPr>
      <w:r w:rsidRPr="00914CF4">
        <w:rPr>
          <w:rFonts w:ascii="Times New Roman" w:eastAsia="Times New Roman" w:hAnsi="Times New Roman" w:cs="Times New Roman"/>
          <w:szCs w:val="20"/>
          <w:lang w:eastAsia="cs-CZ"/>
        </w:rPr>
        <w:t xml:space="preserve">kterou dne, měsíce a roku níže uvedeného uzavřely ve smyslu </w:t>
      </w:r>
      <w:proofErr w:type="spellStart"/>
      <w:r w:rsidRPr="00914CF4">
        <w:rPr>
          <w:rFonts w:ascii="Times New Roman" w:eastAsia="Times New Roman" w:hAnsi="Times New Roman" w:cs="Times New Roman"/>
          <w:szCs w:val="20"/>
          <w:lang w:eastAsia="cs-CZ"/>
        </w:rPr>
        <w:t>ust</w:t>
      </w:r>
      <w:proofErr w:type="spellEnd"/>
      <w:r w:rsidRPr="00914CF4">
        <w:rPr>
          <w:rFonts w:ascii="Times New Roman" w:eastAsia="Times New Roman" w:hAnsi="Times New Roman" w:cs="Times New Roman"/>
          <w:szCs w:val="20"/>
          <w:lang w:eastAsia="cs-CZ"/>
        </w:rPr>
        <w:t xml:space="preserve">. § 1257 zákona č. 89/2012 Sb., občanského zákoníku, v platném znění  </w:t>
      </w: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cs-CZ"/>
        </w:rPr>
      </w:pP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cs-CZ"/>
        </w:rPr>
      </w:pPr>
    </w:p>
    <w:p w:rsidR="00914CF4" w:rsidRPr="00914CF4" w:rsidRDefault="00914CF4" w:rsidP="00914CF4">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b/>
          <w:szCs w:val="20"/>
          <w:lang w:eastAsia="cs-CZ"/>
        </w:rPr>
        <w:t xml:space="preserve">1. </w:t>
      </w:r>
      <w:r w:rsidRPr="00914CF4">
        <w:rPr>
          <w:rFonts w:ascii="Times New Roman" w:eastAsia="Times New Roman" w:hAnsi="Times New Roman" w:cs="Times New Roman"/>
          <w:b/>
          <w:szCs w:val="20"/>
          <w:lang w:eastAsia="cs-CZ"/>
        </w:rPr>
        <w:tab/>
      </w:r>
      <w:r w:rsidRPr="00914CF4">
        <w:rPr>
          <w:rFonts w:ascii="Times New Roman" w:eastAsia="Times New Roman" w:hAnsi="Times New Roman" w:cs="Times New Roman"/>
          <w:b/>
          <w:szCs w:val="20"/>
          <w:lang w:eastAsia="cs-CZ"/>
        </w:rPr>
        <w:tab/>
      </w:r>
      <w:r w:rsidRPr="00914CF4">
        <w:rPr>
          <w:rFonts w:ascii="Times New Roman" w:eastAsia="Times New Roman" w:hAnsi="Times New Roman" w:cs="Times New Roman"/>
          <w:b/>
          <w:szCs w:val="20"/>
          <w:lang w:eastAsia="cs-CZ"/>
        </w:rPr>
        <w:tab/>
      </w:r>
      <w:r w:rsidR="00F97815">
        <w:rPr>
          <w:rFonts w:ascii="Times New Roman" w:eastAsia="Times New Roman" w:hAnsi="Times New Roman" w:cs="Times New Roman"/>
          <w:b/>
          <w:lang w:eastAsia="cs-CZ"/>
        </w:rPr>
        <w:t>Vodohospodářské sdružení obcí západních Čech</w:t>
      </w:r>
    </w:p>
    <w:p w:rsidR="00914CF4" w:rsidRPr="00914CF4" w:rsidRDefault="00914CF4" w:rsidP="00914CF4">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lang w:eastAsia="cs-CZ"/>
        </w:rPr>
        <w:t xml:space="preserve">se sídlem: </w:t>
      </w:r>
      <w:r w:rsidRPr="00914CF4">
        <w:rPr>
          <w:rFonts w:ascii="Times New Roman" w:eastAsia="Times New Roman" w:hAnsi="Times New Roman" w:cs="Times New Roman"/>
          <w:lang w:eastAsia="cs-CZ"/>
        </w:rPr>
        <w:tab/>
        <w:t>Studentská 328/64, Doubí, 360 07 Karlovy Vary</w:t>
      </w:r>
    </w:p>
    <w:p w:rsidR="00914CF4" w:rsidRPr="00914CF4" w:rsidRDefault="00914CF4" w:rsidP="00914CF4">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lang w:eastAsia="cs-CZ"/>
        </w:rPr>
        <w:t xml:space="preserve">IČ: </w:t>
      </w:r>
      <w:r w:rsidRPr="00914CF4">
        <w:rPr>
          <w:rFonts w:ascii="Times New Roman" w:eastAsia="Times New Roman" w:hAnsi="Times New Roman" w:cs="Times New Roman"/>
          <w:lang w:eastAsia="cs-CZ"/>
        </w:rPr>
        <w:tab/>
      </w:r>
      <w:r w:rsidRPr="00914CF4">
        <w:rPr>
          <w:rFonts w:ascii="Times New Roman" w:eastAsia="Times New Roman" w:hAnsi="Times New Roman" w:cs="Times New Roman"/>
          <w:lang w:eastAsia="cs-CZ"/>
        </w:rPr>
        <w:tab/>
      </w:r>
      <w:r w:rsidRPr="00914CF4">
        <w:rPr>
          <w:rFonts w:ascii="Times New Roman" w:eastAsia="Times New Roman" w:hAnsi="Times New Roman" w:cs="Times New Roman"/>
          <w:lang w:eastAsia="cs-CZ"/>
        </w:rPr>
        <w:tab/>
      </w:r>
      <w:r w:rsidR="00F97815">
        <w:rPr>
          <w:rFonts w:ascii="Times New Roman" w:eastAsia="Times New Roman" w:hAnsi="Times New Roman" w:cs="Times New Roman"/>
          <w:lang w:eastAsia="cs-CZ"/>
        </w:rPr>
        <w:t>47700521</w:t>
      </w:r>
    </w:p>
    <w:p w:rsidR="00914CF4" w:rsidRPr="00914CF4" w:rsidRDefault="00914CF4" w:rsidP="00914CF4">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lang w:eastAsia="cs-CZ"/>
        </w:rPr>
        <w:t>DIČ:</w:t>
      </w:r>
      <w:r w:rsidRPr="00914CF4">
        <w:rPr>
          <w:rFonts w:ascii="Times New Roman" w:eastAsia="Times New Roman" w:hAnsi="Times New Roman" w:cs="Times New Roman"/>
          <w:lang w:eastAsia="cs-CZ"/>
        </w:rPr>
        <w:tab/>
      </w:r>
      <w:r w:rsidRPr="00914CF4">
        <w:rPr>
          <w:rFonts w:ascii="Times New Roman" w:eastAsia="Times New Roman" w:hAnsi="Times New Roman" w:cs="Times New Roman"/>
          <w:lang w:eastAsia="cs-CZ"/>
        </w:rPr>
        <w:tab/>
        <w:t>CZ</w:t>
      </w:r>
      <w:r w:rsidR="00F97815">
        <w:rPr>
          <w:rFonts w:ascii="Times New Roman" w:eastAsia="Times New Roman" w:hAnsi="Times New Roman" w:cs="Times New Roman"/>
          <w:lang w:eastAsia="cs-CZ"/>
        </w:rPr>
        <w:t>47700521</w:t>
      </w:r>
    </w:p>
    <w:p w:rsidR="00914CF4" w:rsidRPr="00914CF4" w:rsidRDefault="00914CF4" w:rsidP="00914CF4">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lang w:eastAsia="cs-CZ"/>
        </w:rPr>
        <w:t>zapsaná:</w:t>
      </w:r>
      <w:r w:rsidRPr="00914CF4">
        <w:rPr>
          <w:rFonts w:ascii="Times New Roman" w:eastAsia="Times New Roman" w:hAnsi="Times New Roman" w:cs="Times New Roman"/>
          <w:lang w:eastAsia="cs-CZ"/>
        </w:rPr>
        <w:tab/>
        <w:t>v</w:t>
      </w:r>
      <w:r w:rsidR="00F97815">
        <w:rPr>
          <w:rFonts w:ascii="Times New Roman" w:eastAsia="Times New Roman" w:hAnsi="Times New Roman" w:cs="Times New Roman"/>
          <w:lang w:eastAsia="cs-CZ"/>
        </w:rPr>
        <w:t> rejstříku svazku obcí vedeného Krajským úřadem Karlovarského kraje dne 9.2.1993,  registrační číslo: 7/1993</w:t>
      </w: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lang w:eastAsia="cs-CZ"/>
        </w:rPr>
        <w:t xml:space="preserve">zastoupená: </w:t>
      </w:r>
      <w:r w:rsidRPr="00914CF4">
        <w:rPr>
          <w:rFonts w:ascii="Times New Roman" w:eastAsia="Times New Roman" w:hAnsi="Times New Roman" w:cs="Times New Roman"/>
          <w:lang w:eastAsia="cs-CZ"/>
        </w:rPr>
        <w:tab/>
      </w:r>
      <w:proofErr w:type="spellStart"/>
      <w:r w:rsidR="00352B8E" w:rsidRPr="00352B8E">
        <w:rPr>
          <w:rFonts w:ascii="Times New Roman" w:eastAsia="Times New Roman" w:hAnsi="Times New Roman" w:cs="Times New Roman"/>
          <w:highlight w:val="black"/>
          <w:lang w:eastAsia="cs-CZ"/>
        </w:rPr>
        <w:t>xxxxxxxxxx</w:t>
      </w:r>
      <w:proofErr w:type="spellEnd"/>
      <w:r w:rsidR="00C27506" w:rsidRPr="00352B8E">
        <w:rPr>
          <w:rFonts w:ascii="Times New Roman" w:eastAsia="Times New Roman" w:hAnsi="Times New Roman" w:cs="Times New Roman"/>
          <w:highlight w:val="black"/>
          <w:lang w:eastAsia="cs-CZ"/>
        </w:rPr>
        <w:t>,</w:t>
      </w:r>
      <w:r w:rsidR="00C27506" w:rsidRPr="00E6186C">
        <w:rPr>
          <w:rFonts w:ascii="Times New Roman" w:eastAsia="Times New Roman" w:hAnsi="Times New Roman" w:cs="Times New Roman"/>
          <w:lang w:eastAsia="cs-CZ"/>
        </w:rPr>
        <w:t xml:space="preserve"> </w:t>
      </w: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lang w:eastAsia="cs-CZ"/>
        </w:rPr>
        <w:t xml:space="preserve">       </w:t>
      </w:r>
      <w:r w:rsidRPr="00914CF4">
        <w:rPr>
          <w:rFonts w:ascii="Times New Roman" w:eastAsia="Times New Roman" w:hAnsi="Times New Roman" w:cs="Times New Roman"/>
          <w:lang w:eastAsia="cs-CZ"/>
        </w:rPr>
        <w:tab/>
      </w:r>
      <w:r w:rsidRPr="00914CF4">
        <w:rPr>
          <w:rFonts w:ascii="Times New Roman" w:eastAsia="Times New Roman" w:hAnsi="Times New Roman" w:cs="Times New Roman"/>
          <w:lang w:eastAsia="cs-CZ"/>
        </w:rPr>
        <w:tab/>
      </w:r>
    </w:p>
    <w:p w:rsidR="00914CF4" w:rsidRPr="00914CF4" w:rsidRDefault="00914CF4" w:rsidP="00914CF4">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r w:rsidRPr="00914CF4">
        <w:rPr>
          <w:rFonts w:ascii="Times New Roman" w:eastAsia="Times New Roman" w:hAnsi="Times New Roman" w:cs="Times New Roman"/>
          <w:i/>
          <w:szCs w:val="20"/>
          <w:lang w:eastAsia="cs-CZ"/>
        </w:rPr>
        <w:t>jako oprávněný ze služebnosti inženýrské sítě</w:t>
      </w: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a</w:t>
      </w:r>
    </w:p>
    <w:p w:rsidR="008A03F7" w:rsidRPr="00914CF4" w:rsidRDefault="008A03F7" w:rsidP="00914CF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914CF4" w:rsidRPr="00914CF4" w:rsidRDefault="00914CF4" w:rsidP="00914CF4">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b/>
          <w:szCs w:val="20"/>
          <w:lang w:eastAsia="cs-CZ"/>
        </w:rPr>
        <w:t>2.</w:t>
      </w:r>
      <w:r w:rsidRPr="00914CF4">
        <w:rPr>
          <w:rFonts w:ascii="Times New Roman" w:eastAsia="Times New Roman" w:hAnsi="Times New Roman" w:cs="Times New Roman"/>
          <w:szCs w:val="20"/>
          <w:lang w:eastAsia="cs-CZ"/>
        </w:rPr>
        <w:t xml:space="preserve">  </w:t>
      </w:r>
      <w:r w:rsidRPr="00914CF4">
        <w:rPr>
          <w:rFonts w:ascii="Times New Roman" w:eastAsia="Times New Roman" w:hAnsi="Times New Roman" w:cs="Times New Roman"/>
          <w:szCs w:val="20"/>
          <w:lang w:eastAsia="cs-CZ"/>
        </w:rPr>
        <w:tab/>
      </w:r>
      <w:r w:rsidRPr="00914CF4">
        <w:rPr>
          <w:rFonts w:ascii="Times New Roman" w:eastAsia="Times New Roman" w:hAnsi="Times New Roman" w:cs="Times New Roman"/>
          <w:szCs w:val="20"/>
          <w:lang w:eastAsia="cs-CZ"/>
        </w:rPr>
        <w:tab/>
      </w:r>
      <w:r w:rsidRPr="00914CF4">
        <w:rPr>
          <w:rFonts w:ascii="Times New Roman" w:eastAsia="Times New Roman" w:hAnsi="Times New Roman" w:cs="Times New Roman"/>
          <w:szCs w:val="20"/>
          <w:lang w:eastAsia="cs-CZ"/>
        </w:rPr>
        <w:tab/>
      </w:r>
      <w:r w:rsidRPr="00914CF4">
        <w:rPr>
          <w:rFonts w:ascii="Times New Roman" w:eastAsia="Times New Roman" w:hAnsi="Times New Roman" w:cs="Times New Roman"/>
          <w:b/>
          <w:szCs w:val="20"/>
          <w:lang w:eastAsia="cs-CZ"/>
        </w:rPr>
        <w:t>Statutární město Karlovy Vary</w:t>
      </w: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 xml:space="preserve">se sídlem: </w:t>
      </w:r>
      <w:r w:rsidRPr="00914CF4">
        <w:rPr>
          <w:rFonts w:ascii="Times New Roman" w:eastAsia="Times New Roman" w:hAnsi="Times New Roman" w:cs="Times New Roman"/>
          <w:szCs w:val="20"/>
          <w:lang w:eastAsia="cs-CZ"/>
        </w:rPr>
        <w:tab/>
        <w:t>Moskevská 2035/21, 361 20 Karlovy Vary</w:t>
      </w: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 xml:space="preserve">IČ: </w:t>
      </w:r>
      <w:r w:rsidRPr="00914CF4">
        <w:rPr>
          <w:rFonts w:ascii="Times New Roman" w:eastAsia="Times New Roman" w:hAnsi="Times New Roman" w:cs="Times New Roman"/>
          <w:szCs w:val="20"/>
          <w:lang w:eastAsia="cs-CZ"/>
        </w:rPr>
        <w:tab/>
      </w:r>
      <w:r w:rsidRPr="00914CF4">
        <w:rPr>
          <w:rFonts w:ascii="Times New Roman" w:eastAsia="Times New Roman" w:hAnsi="Times New Roman" w:cs="Times New Roman"/>
          <w:szCs w:val="20"/>
          <w:lang w:eastAsia="cs-CZ"/>
        </w:rPr>
        <w:tab/>
        <w:t>00254657</w:t>
      </w: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 xml:space="preserve">DIČ: </w:t>
      </w:r>
      <w:r w:rsidRPr="00914CF4">
        <w:rPr>
          <w:rFonts w:ascii="Times New Roman" w:eastAsia="Times New Roman" w:hAnsi="Times New Roman" w:cs="Times New Roman"/>
          <w:szCs w:val="20"/>
          <w:lang w:eastAsia="cs-CZ"/>
        </w:rPr>
        <w:tab/>
      </w:r>
      <w:r w:rsidRPr="00914CF4">
        <w:rPr>
          <w:rFonts w:ascii="Times New Roman" w:eastAsia="Times New Roman" w:hAnsi="Times New Roman" w:cs="Times New Roman"/>
          <w:szCs w:val="20"/>
          <w:lang w:eastAsia="cs-CZ"/>
        </w:rPr>
        <w:tab/>
        <w:t>CZ 00254657</w:t>
      </w:r>
    </w:p>
    <w:p w:rsidR="00424200" w:rsidRDefault="00914CF4" w:rsidP="00424200">
      <w:pPr>
        <w:spacing w:after="0"/>
        <w:ind w:left="1410" w:hanging="1410"/>
        <w:jc w:val="both"/>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 xml:space="preserve">zastoupené: </w:t>
      </w:r>
      <w:r w:rsidRPr="00914CF4">
        <w:rPr>
          <w:rFonts w:ascii="Times New Roman" w:eastAsia="Times New Roman" w:hAnsi="Times New Roman" w:cs="Times New Roman"/>
          <w:szCs w:val="20"/>
          <w:lang w:eastAsia="cs-CZ"/>
        </w:rPr>
        <w:tab/>
        <w:t xml:space="preserve"> </w:t>
      </w:r>
      <w:proofErr w:type="spellStart"/>
      <w:r w:rsidR="00352B8E" w:rsidRPr="00352B8E">
        <w:rPr>
          <w:rFonts w:ascii="Times New Roman" w:eastAsia="Times New Roman" w:hAnsi="Times New Roman" w:cs="Times New Roman"/>
          <w:szCs w:val="20"/>
          <w:highlight w:val="black"/>
          <w:lang w:eastAsia="cs-CZ"/>
        </w:rPr>
        <w:t>xxxxxxxxxxxxxxxxx</w:t>
      </w:r>
      <w:proofErr w:type="spellEnd"/>
      <w:r w:rsidR="00424200" w:rsidRPr="00352B8E">
        <w:rPr>
          <w:rFonts w:ascii="Times New Roman" w:eastAsia="Times New Roman" w:hAnsi="Times New Roman" w:cs="Times New Roman"/>
          <w:szCs w:val="20"/>
          <w:highlight w:val="black"/>
          <w:lang w:eastAsia="cs-CZ"/>
        </w:rPr>
        <w:t>,</w:t>
      </w:r>
      <w:r w:rsidR="00424200" w:rsidRPr="00424200">
        <w:rPr>
          <w:rFonts w:ascii="Times New Roman" w:eastAsia="Times New Roman" w:hAnsi="Times New Roman" w:cs="Times New Roman"/>
          <w:szCs w:val="20"/>
          <w:lang w:eastAsia="cs-CZ"/>
        </w:rPr>
        <w:t xml:space="preserve"> zmocněného k podpisu majetkoprávních úkonů na základě plné moci ze dne 1. 3. 2021 </w:t>
      </w:r>
    </w:p>
    <w:p w:rsidR="00914CF4" w:rsidRPr="00914CF4" w:rsidRDefault="00914CF4" w:rsidP="00424200">
      <w:pPr>
        <w:spacing w:after="0"/>
        <w:ind w:left="1410" w:hanging="1410"/>
        <w:jc w:val="both"/>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 xml:space="preserve">bankovní spojení: </w:t>
      </w:r>
      <w:proofErr w:type="spellStart"/>
      <w:r w:rsidRPr="00914CF4">
        <w:rPr>
          <w:rFonts w:ascii="Times New Roman" w:eastAsia="Times New Roman" w:hAnsi="Times New Roman" w:cs="Times New Roman"/>
          <w:szCs w:val="20"/>
          <w:lang w:eastAsia="cs-CZ"/>
        </w:rPr>
        <w:t>č.ú</w:t>
      </w:r>
      <w:proofErr w:type="spellEnd"/>
      <w:r w:rsidRPr="00914CF4">
        <w:rPr>
          <w:rFonts w:ascii="Times New Roman" w:eastAsia="Times New Roman" w:hAnsi="Times New Roman" w:cs="Times New Roman"/>
          <w:szCs w:val="20"/>
          <w:lang w:eastAsia="cs-CZ"/>
        </w:rPr>
        <w:t xml:space="preserve">. </w:t>
      </w:r>
      <w:proofErr w:type="spellStart"/>
      <w:r w:rsidR="00352B8E" w:rsidRPr="00352B8E">
        <w:rPr>
          <w:rFonts w:ascii="Times New Roman" w:eastAsia="Times New Roman" w:hAnsi="Times New Roman" w:cs="Times New Roman"/>
          <w:szCs w:val="20"/>
          <w:highlight w:val="black"/>
          <w:lang w:eastAsia="cs-CZ"/>
        </w:rPr>
        <w:t>xxxxxxxxxxxxxxxxxxxxxxxxxxxxx</w:t>
      </w:r>
      <w:proofErr w:type="spellEnd"/>
      <w:r w:rsidRPr="00352B8E">
        <w:rPr>
          <w:rFonts w:ascii="Times New Roman" w:eastAsia="Times New Roman" w:hAnsi="Times New Roman" w:cs="Times New Roman"/>
          <w:szCs w:val="20"/>
          <w:highlight w:val="black"/>
          <w:lang w:eastAsia="cs-CZ"/>
        </w:rPr>
        <w:t>,</w:t>
      </w:r>
      <w:r w:rsidRPr="00914CF4">
        <w:rPr>
          <w:rFonts w:ascii="Times New Roman" w:eastAsia="Times New Roman" w:hAnsi="Times New Roman" w:cs="Times New Roman"/>
          <w:szCs w:val="20"/>
          <w:lang w:eastAsia="cs-CZ"/>
        </w:rPr>
        <w:t xml:space="preserve"> </w:t>
      </w:r>
    </w:p>
    <w:p w:rsidR="00914CF4" w:rsidRPr="00914CF4" w:rsidRDefault="00914CF4" w:rsidP="00914CF4">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 xml:space="preserve">VS </w:t>
      </w:r>
      <w:r w:rsidR="00C455C3">
        <w:rPr>
          <w:rFonts w:ascii="Times New Roman" w:eastAsia="Times New Roman" w:hAnsi="Times New Roman" w:cs="Times New Roman"/>
          <w:szCs w:val="20"/>
          <w:lang w:eastAsia="cs-CZ"/>
        </w:rPr>
        <w:t>9541151797</w:t>
      </w: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r w:rsidRPr="00914CF4">
        <w:rPr>
          <w:rFonts w:ascii="Times New Roman" w:eastAsia="Times New Roman" w:hAnsi="Times New Roman" w:cs="Times New Roman"/>
          <w:i/>
          <w:szCs w:val="20"/>
          <w:lang w:eastAsia="cs-CZ"/>
        </w:rPr>
        <w:t xml:space="preserve">jako povinný ze služebnosti inženýrské sítě </w:t>
      </w:r>
    </w:p>
    <w:p w:rsidR="00914CF4" w:rsidRPr="00914CF4" w:rsidRDefault="00914CF4" w:rsidP="004112B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cs-CZ"/>
        </w:rPr>
      </w:pPr>
    </w:p>
    <w:p w:rsidR="00914CF4" w:rsidRPr="00914CF4" w:rsidRDefault="00914CF4" w:rsidP="00914CF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914CF4">
        <w:rPr>
          <w:rFonts w:ascii="Times New Roman" w:eastAsia="Times New Roman" w:hAnsi="Times New Roman" w:cs="Times New Roman"/>
          <w:b/>
          <w:sz w:val="24"/>
          <w:szCs w:val="20"/>
          <w:lang w:eastAsia="cs-CZ"/>
        </w:rPr>
        <w:t>Čl. I.</w:t>
      </w:r>
    </w:p>
    <w:p w:rsidR="00914CF4" w:rsidRPr="00914CF4" w:rsidRDefault="00914CF4" w:rsidP="00914CF4">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0"/>
          <w:lang w:eastAsia="cs-CZ"/>
        </w:rPr>
      </w:pPr>
      <w:r w:rsidRPr="00914CF4">
        <w:rPr>
          <w:rFonts w:ascii="Times New Roman" w:eastAsia="Times New Roman" w:hAnsi="Times New Roman" w:cs="Times New Roman"/>
          <w:b/>
          <w:sz w:val="24"/>
          <w:szCs w:val="20"/>
          <w:lang w:eastAsia="cs-CZ"/>
        </w:rPr>
        <w:t>Úvodní ustanovení</w:t>
      </w:r>
    </w:p>
    <w:p w:rsidR="00914CF4" w:rsidRPr="00914CF4" w:rsidRDefault="00914CF4" w:rsidP="00914CF4">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0"/>
          <w:lang w:eastAsia="cs-CZ"/>
        </w:rPr>
      </w:pPr>
    </w:p>
    <w:p w:rsidR="00914CF4" w:rsidRPr="00424200" w:rsidRDefault="00914CF4" w:rsidP="00914CF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cs-CZ"/>
        </w:rPr>
      </w:pPr>
      <w:r w:rsidRPr="00914CF4">
        <w:rPr>
          <w:rFonts w:ascii="Times New Roman" w:eastAsia="Times New Roman" w:hAnsi="Times New Roman" w:cs="Times New Roman"/>
          <w:lang w:eastAsia="cs-CZ"/>
        </w:rPr>
        <w:t>Povinný ze služebnosti inženýrské sítě výslovně prohlašuje, že je vlastníkem nemovitost</w:t>
      </w:r>
      <w:r w:rsidR="00424200">
        <w:rPr>
          <w:rFonts w:ascii="Times New Roman" w:eastAsia="Times New Roman" w:hAnsi="Times New Roman" w:cs="Times New Roman"/>
          <w:lang w:eastAsia="cs-CZ"/>
        </w:rPr>
        <w:t>í</w:t>
      </w:r>
      <w:r w:rsidRPr="00914CF4">
        <w:rPr>
          <w:rFonts w:ascii="Times New Roman" w:eastAsia="Times New Roman" w:hAnsi="Times New Roman" w:cs="Times New Roman"/>
          <w:lang w:eastAsia="cs-CZ"/>
        </w:rPr>
        <w:t>, a to pozemk</w:t>
      </w:r>
      <w:r w:rsidR="00424200">
        <w:rPr>
          <w:rFonts w:ascii="Times New Roman" w:eastAsia="Times New Roman" w:hAnsi="Times New Roman" w:cs="Times New Roman"/>
          <w:lang w:eastAsia="cs-CZ"/>
        </w:rPr>
        <w:t>ů</w:t>
      </w:r>
      <w:r w:rsidRPr="00914CF4">
        <w:rPr>
          <w:rFonts w:ascii="Times New Roman" w:eastAsia="Times New Roman" w:hAnsi="Times New Roman" w:cs="Times New Roman"/>
          <w:lang w:eastAsia="cs-CZ"/>
        </w:rPr>
        <w:t xml:space="preserve"> p.č. </w:t>
      </w:r>
      <w:r w:rsidR="00C455C3">
        <w:rPr>
          <w:rFonts w:ascii="Times New Roman" w:eastAsia="Times New Roman" w:hAnsi="Times New Roman" w:cs="Times New Roman"/>
          <w:lang w:eastAsia="cs-CZ"/>
        </w:rPr>
        <w:t>1008/1, p.č. 1008/4, 1022/1, p.č. 1462/2 a p.č. 1464/2</w:t>
      </w:r>
      <w:r w:rsidRPr="00914CF4">
        <w:rPr>
          <w:rFonts w:ascii="Times New Roman" w:eastAsia="Times New Roman" w:hAnsi="Times New Roman" w:cs="Times New Roman"/>
          <w:lang w:eastAsia="cs-CZ"/>
        </w:rPr>
        <w:t xml:space="preserve"> v katastrálním území </w:t>
      </w:r>
      <w:r w:rsidR="00C455C3">
        <w:rPr>
          <w:rFonts w:ascii="Times New Roman" w:eastAsia="Times New Roman" w:hAnsi="Times New Roman" w:cs="Times New Roman"/>
          <w:lang w:eastAsia="cs-CZ"/>
        </w:rPr>
        <w:t>Stará Role</w:t>
      </w:r>
      <w:r w:rsidRPr="00914CF4">
        <w:rPr>
          <w:rFonts w:ascii="Times New Roman" w:eastAsia="Times New Roman" w:hAnsi="Times New Roman" w:cs="Times New Roman"/>
          <w:lang w:eastAsia="cs-CZ"/>
        </w:rPr>
        <w:t>, obec a okres Karlovy Vary. Nemovitost</w:t>
      </w:r>
      <w:r w:rsidR="00424200">
        <w:rPr>
          <w:rFonts w:ascii="Times New Roman" w:eastAsia="Times New Roman" w:hAnsi="Times New Roman" w:cs="Times New Roman"/>
          <w:lang w:eastAsia="cs-CZ"/>
        </w:rPr>
        <w:t>i</w:t>
      </w:r>
      <w:r w:rsidRPr="00914CF4">
        <w:rPr>
          <w:rFonts w:ascii="Times New Roman" w:eastAsia="Times New Roman" w:hAnsi="Times New Roman" w:cs="Times New Roman"/>
          <w:lang w:eastAsia="cs-CZ"/>
        </w:rPr>
        <w:t xml:space="preserve"> </w:t>
      </w:r>
      <w:r w:rsidR="00C455C3">
        <w:rPr>
          <w:rFonts w:ascii="Times New Roman" w:eastAsia="Times New Roman" w:hAnsi="Times New Roman" w:cs="Times New Roman"/>
          <w:lang w:eastAsia="cs-CZ"/>
        </w:rPr>
        <w:t>pozemky p.č. 1008/4, p.č. 1462/2 a p.č. 1464/2</w:t>
      </w:r>
      <w:r w:rsidRPr="00914CF4">
        <w:rPr>
          <w:rFonts w:ascii="Times New Roman" w:eastAsia="Times New Roman" w:hAnsi="Times New Roman" w:cs="Times New Roman"/>
          <w:lang w:eastAsia="cs-CZ"/>
        </w:rPr>
        <w:t xml:space="preserve"> j</w:t>
      </w:r>
      <w:r w:rsidR="00424200">
        <w:rPr>
          <w:rFonts w:ascii="Times New Roman" w:eastAsia="Times New Roman" w:hAnsi="Times New Roman" w:cs="Times New Roman"/>
          <w:lang w:eastAsia="cs-CZ"/>
        </w:rPr>
        <w:t>sou zapsané</w:t>
      </w:r>
      <w:r w:rsidRPr="00914CF4">
        <w:rPr>
          <w:rFonts w:ascii="Times New Roman" w:eastAsia="Times New Roman" w:hAnsi="Times New Roman" w:cs="Times New Roman"/>
          <w:lang w:eastAsia="cs-CZ"/>
        </w:rPr>
        <w:t xml:space="preserve"> na LV č. 1</w:t>
      </w:r>
      <w:r w:rsidR="00C455C3">
        <w:rPr>
          <w:rFonts w:ascii="Times New Roman" w:eastAsia="Times New Roman" w:hAnsi="Times New Roman" w:cs="Times New Roman"/>
          <w:lang w:eastAsia="cs-CZ"/>
        </w:rPr>
        <w:t xml:space="preserve"> a pozemky p.č. 1008/1 a p.č. 1022/1 jsou zapsané na LV č. 5999</w:t>
      </w:r>
      <w:r w:rsidRPr="00914CF4">
        <w:rPr>
          <w:rFonts w:ascii="Times New Roman" w:eastAsia="Times New Roman" w:hAnsi="Times New Roman" w:cs="Times New Roman"/>
          <w:lang w:eastAsia="cs-CZ"/>
        </w:rPr>
        <w:t xml:space="preserve"> pro katastrální území </w:t>
      </w:r>
      <w:r w:rsidR="00C455C3">
        <w:rPr>
          <w:rFonts w:ascii="Times New Roman" w:eastAsia="Times New Roman" w:hAnsi="Times New Roman" w:cs="Times New Roman"/>
          <w:lang w:eastAsia="cs-CZ"/>
        </w:rPr>
        <w:t>Stará Role</w:t>
      </w:r>
      <w:r w:rsidRPr="00914CF4">
        <w:rPr>
          <w:rFonts w:ascii="Times New Roman" w:eastAsia="Times New Roman" w:hAnsi="Times New Roman" w:cs="Times New Roman"/>
          <w:lang w:eastAsia="cs-CZ"/>
        </w:rPr>
        <w:t>, obec a okres Karlovy Vary u Katastrálního úřadu pro Karlovarský kraj, Katastrální pracoviště Karlovy Vary (dále jen „</w:t>
      </w:r>
      <w:r w:rsidRPr="00914CF4">
        <w:rPr>
          <w:rFonts w:ascii="Times New Roman" w:eastAsia="Times New Roman" w:hAnsi="Times New Roman" w:cs="Times New Roman"/>
          <w:i/>
          <w:lang w:eastAsia="cs-CZ"/>
        </w:rPr>
        <w:t>služebn</w:t>
      </w:r>
      <w:r w:rsidR="00424200">
        <w:rPr>
          <w:rFonts w:ascii="Times New Roman" w:eastAsia="Times New Roman" w:hAnsi="Times New Roman" w:cs="Times New Roman"/>
          <w:i/>
          <w:lang w:eastAsia="cs-CZ"/>
        </w:rPr>
        <w:t>é</w:t>
      </w:r>
      <w:r w:rsidRPr="00914CF4">
        <w:rPr>
          <w:rFonts w:ascii="Times New Roman" w:eastAsia="Times New Roman" w:hAnsi="Times New Roman" w:cs="Times New Roman"/>
          <w:i/>
          <w:lang w:eastAsia="cs-CZ"/>
        </w:rPr>
        <w:t xml:space="preserve"> pozemk</w:t>
      </w:r>
      <w:r w:rsidR="00424200">
        <w:rPr>
          <w:rFonts w:ascii="Times New Roman" w:eastAsia="Times New Roman" w:hAnsi="Times New Roman" w:cs="Times New Roman"/>
          <w:i/>
          <w:lang w:eastAsia="cs-CZ"/>
        </w:rPr>
        <w:t>y</w:t>
      </w:r>
      <w:r w:rsidRPr="00914CF4">
        <w:rPr>
          <w:rFonts w:ascii="Times New Roman" w:eastAsia="Times New Roman" w:hAnsi="Times New Roman" w:cs="Times New Roman"/>
          <w:lang w:eastAsia="cs-CZ"/>
        </w:rPr>
        <w:t>“).</w:t>
      </w:r>
    </w:p>
    <w:p w:rsidR="00914CF4" w:rsidRPr="00914CF4" w:rsidRDefault="00914CF4" w:rsidP="00914CF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cs-CZ"/>
        </w:rPr>
      </w:pPr>
    </w:p>
    <w:p w:rsidR="000C6E86" w:rsidRDefault="00914CF4" w:rsidP="004112B5">
      <w:pPr>
        <w:numPr>
          <w:ilvl w:val="0"/>
          <w:numId w:val="4"/>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0C6E86">
        <w:rPr>
          <w:rFonts w:ascii="Times New Roman" w:eastAsia="Times New Roman" w:hAnsi="Times New Roman" w:cs="Times New Roman"/>
          <w:szCs w:val="20"/>
          <w:lang w:eastAsia="cs-CZ"/>
        </w:rPr>
        <w:t>Oprávněný ze služebnosti inženýrské sítě vybudoval na vlastní náklady na služebn</w:t>
      </w:r>
      <w:r w:rsidR="00424200" w:rsidRPr="000C6E86">
        <w:rPr>
          <w:rFonts w:ascii="Times New Roman" w:eastAsia="Times New Roman" w:hAnsi="Times New Roman" w:cs="Times New Roman"/>
          <w:szCs w:val="20"/>
          <w:lang w:eastAsia="cs-CZ"/>
        </w:rPr>
        <w:t>ých</w:t>
      </w:r>
      <w:r w:rsidRPr="000C6E86">
        <w:rPr>
          <w:rFonts w:ascii="Times New Roman" w:eastAsia="Times New Roman" w:hAnsi="Times New Roman" w:cs="Times New Roman"/>
          <w:szCs w:val="20"/>
          <w:lang w:eastAsia="cs-CZ"/>
        </w:rPr>
        <w:t xml:space="preserve"> pozem</w:t>
      </w:r>
      <w:r w:rsidR="00424200" w:rsidRPr="000C6E86">
        <w:rPr>
          <w:rFonts w:ascii="Times New Roman" w:eastAsia="Times New Roman" w:hAnsi="Times New Roman" w:cs="Times New Roman"/>
          <w:szCs w:val="20"/>
          <w:lang w:eastAsia="cs-CZ"/>
        </w:rPr>
        <w:t>cích</w:t>
      </w:r>
      <w:r w:rsidRPr="000C6E86">
        <w:rPr>
          <w:rFonts w:ascii="Times New Roman" w:eastAsia="Times New Roman" w:hAnsi="Times New Roman" w:cs="Times New Roman"/>
          <w:szCs w:val="20"/>
          <w:lang w:eastAsia="cs-CZ"/>
        </w:rPr>
        <w:t xml:space="preserve"> </w:t>
      </w:r>
      <w:r w:rsidR="006D20C8">
        <w:rPr>
          <w:rFonts w:ascii="Times New Roman" w:eastAsia="Times New Roman" w:hAnsi="Times New Roman" w:cs="Times New Roman"/>
          <w:lang w:eastAsia="cs-CZ"/>
        </w:rPr>
        <w:t>p.č.</w:t>
      </w:r>
      <w:r w:rsidR="00C455C3">
        <w:rPr>
          <w:rFonts w:ascii="Times New Roman" w:eastAsia="Times New Roman" w:hAnsi="Times New Roman" w:cs="Times New Roman"/>
          <w:lang w:eastAsia="cs-CZ"/>
        </w:rPr>
        <w:t xml:space="preserve"> </w:t>
      </w:r>
      <w:r w:rsidR="006D20C8">
        <w:rPr>
          <w:rFonts w:ascii="Times New Roman" w:eastAsia="Times New Roman" w:hAnsi="Times New Roman" w:cs="Times New Roman"/>
          <w:lang w:eastAsia="cs-CZ"/>
        </w:rPr>
        <w:t xml:space="preserve"> </w:t>
      </w:r>
      <w:r w:rsidR="00C455C3">
        <w:rPr>
          <w:rFonts w:ascii="Times New Roman" w:eastAsia="Times New Roman" w:hAnsi="Times New Roman" w:cs="Times New Roman"/>
          <w:lang w:eastAsia="cs-CZ"/>
        </w:rPr>
        <w:t xml:space="preserve">1008/1, p.č. 1008/4, 1022/1, p.č. 1462/2 a p.č. 1464/2 </w:t>
      </w:r>
      <w:r w:rsidRPr="000C6E86">
        <w:rPr>
          <w:rFonts w:ascii="Times New Roman" w:eastAsia="Times New Roman" w:hAnsi="Times New Roman" w:cs="Times New Roman"/>
          <w:lang w:eastAsia="cs-CZ"/>
        </w:rPr>
        <w:t xml:space="preserve">v katastrálním území </w:t>
      </w:r>
      <w:r w:rsidR="00C455C3">
        <w:rPr>
          <w:rFonts w:ascii="Times New Roman" w:eastAsia="Times New Roman" w:hAnsi="Times New Roman" w:cs="Times New Roman"/>
          <w:lang w:eastAsia="cs-CZ"/>
        </w:rPr>
        <w:t>Stará Role</w:t>
      </w:r>
      <w:r w:rsidRPr="000C6E86">
        <w:rPr>
          <w:rFonts w:ascii="Times New Roman" w:eastAsia="Times New Roman" w:hAnsi="Times New Roman" w:cs="Times New Roman"/>
          <w:lang w:eastAsia="cs-CZ"/>
        </w:rPr>
        <w:t xml:space="preserve">, </w:t>
      </w:r>
      <w:r w:rsidRPr="000C6E86">
        <w:rPr>
          <w:rFonts w:ascii="Times New Roman" w:eastAsia="Times New Roman" w:hAnsi="Times New Roman" w:cs="Times New Roman"/>
          <w:szCs w:val="20"/>
          <w:lang w:eastAsia="cs-CZ"/>
        </w:rPr>
        <w:t xml:space="preserve">obec a okres Karlovy Vary, zemní vedení </w:t>
      </w:r>
      <w:r w:rsidR="00C455C3">
        <w:rPr>
          <w:rFonts w:ascii="Times New Roman" w:eastAsia="Times New Roman" w:hAnsi="Times New Roman" w:cs="Times New Roman"/>
          <w:szCs w:val="20"/>
          <w:lang w:eastAsia="cs-CZ"/>
        </w:rPr>
        <w:t>vodovodního řadu s přípojkami</w:t>
      </w:r>
      <w:r w:rsidRPr="000C6E86">
        <w:rPr>
          <w:rFonts w:ascii="Times New Roman" w:eastAsia="Times New Roman" w:hAnsi="Times New Roman" w:cs="Times New Roman"/>
          <w:szCs w:val="20"/>
          <w:lang w:eastAsia="cs-CZ"/>
        </w:rPr>
        <w:t>. Úřad územního plánování a stavební úřad Magistrátu města Karlovy Vary povolil užívání stavby zemního vedení</w:t>
      </w:r>
      <w:r w:rsidR="004112B5">
        <w:rPr>
          <w:rFonts w:ascii="Times New Roman" w:eastAsia="Times New Roman" w:hAnsi="Times New Roman" w:cs="Times New Roman"/>
          <w:szCs w:val="20"/>
          <w:lang w:eastAsia="cs-CZ"/>
        </w:rPr>
        <w:t xml:space="preserve"> </w:t>
      </w:r>
      <w:r w:rsidR="00C455C3">
        <w:rPr>
          <w:rFonts w:ascii="Times New Roman" w:eastAsia="Times New Roman" w:hAnsi="Times New Roman" w:cs="Times New Roman"/>
          <w:szCs w:val="20"/>
          <w:lang w:eastAsia="cs-CZ"/>
        </w:rPr>
        <w:t>vodovodního řadu s přípojkami</w:t>
      </w:r>
      <w:r w:rsidRPr="000C6E86">
        <w:rPr>
          <w:rFonts w:ascii="Times New Roman" w:eastAsia="Times New Roman" w:hAnsi="Times New Roman" w:cs="Times New Roman"/>
          <w:szCs w:val="20"/>
          <w:lang w:eastAsia="cs-CZ"/>
        </w:rPr>
        <w:t xml:space="preserve"> kolaudačním </w:t>
      </w:r>
      <w:r w:rsidR="004112B5">
        <w:rPr>
          <w:rFonts w:ascii="Times New Roman" w:eastAsia="Times New Roman" w:hAnsi="Times New Roman" w:cs="Times New Roman"/>
          <w:szCs w:val="20"/>
          <w:lang w:eastAsia="cs-CZ"/>
        </w:rPr>
        <w:t>souhlasem</w:t>
      </w:r>
      <w:r w:rsidRPr="000C6E86">
        <w:rPr>
          <w:rFonts w:ascii="Times New Roman" w:eastAsia="Times New Roman" w:hAnsi="Times New Roman" w:cs="Times New Roman"/>
          <w:szCs w:val="20"/>
          <w:lang w:eastAsia="cs-CZ"/>
        </w:rPr>
        <w:t xml:space="preserve"> </w:t>
      </w:r>
      <w:proofErr w:type="spellStart"/>
      <w:r w:rsidRPr="000C6E86">
        <w:rPr>
          <w:rFonts w:ascii="Times New Roman" w:eastAsia="Times New Roman" w:hAnsi="Times New Roman" w:cs="Times New Roman"/>
          <w:szCs w:val="20"/>
          <w:lang w:eastAsia="cs-CZ"/>
        </w:rPr>
        <w:t>sp</w:t>
      </w:r>
      <w:proofErr w:type="spellEnd"/>
      <w:r w:rsidRPr="000C6E86">
        <w:rPr>
          <w:rFonts w:ascii="Times New Roman" w:eastAsia="Times New Roman" w:hAnsi="Times New Roman" w:cs="Times New Roman"/>
          <w:szCs w:val="20"/>
          <w:lang w:eastAsia="cs-CZ"/>
        </w:rPr>
        <w:t xml:space="preserve">. zn. </w:t>
      </w:r>
      <w:r w:rsidR="00C455C3">
        <w:rPr>
          <w:rFonts w:ascii="Times New Roman" w:eastAsia="Times New Roman" w:hAnsi="Times New Roman" w:cs="Times New Roman"/>
          <w:szCs w:val="20"/>
          <w:lang w:eastAsia="cs-CZ"/>
        </w:rPr>
        <w:t>7821</w:t>
      </w:r>
      <w:r w:rsidR="006D20C8">
        <w:rPr>
          <w:rFonts w:ascii="Times New Roman" w:eastAsia="Times New Roman" w:hAnsi="Times New Roman" w:cs="Times New Roman"/>
          <w:szCs w:val="20"/>
          <w:lang w:eastAsia="cs-CZ"/>
        </w:rPr>
        <w:t>/SÚ/</w:t>
      </w:r>
      <w:r w:rsidR="00C455C3">
        <w:rPr>
          <w:rFonts w:ascii="Times New Roman" w:eastAsia="Times New Roman" w:hAnsi="Times New Roman" w:cs="Times New Roman"/>
          <w:szCs w:val="20"/>
          <w:lang w:eastAsia="cs-CZ"/>
        </w:rPr>
        <w:t>19</w:t>
      </w:r>
      <w:r w:rsidRPr="000C6E86">
        <w:rPr>
          <w:rFonts w:ascii="Times New Roman" w:eastAsia="Times New Roman" w:hAnsi="Times New Roman" w:cs="Times New Roman"/>
          <w:szCs w:val="20"/>
          <w:lang w:eastAsia="cs-CZ"/>
        </w:rPr>
        <w:t>/</w:t>
      </w:r>
      <w:proofErr w:type="spellStart"/>
      <w:r w:rsidR="00C455C3">
        <w:rPr>
          <w:rFonts w:ascii="Times New Roman" w:eastAsia="Times New Roman" w:hAnsi="Times New Roman" w:cs="Times New Roman"/>
          <w:szCs w:val="20"/>
          <w:lang w:eastAsia="cs-CZ"/>
        </w:rPr>
        <w:t>Pl</w:t>
      </w:r>
      <w:proofErr w:type="spellEnd"/>
      <w:r w:rsidRPr="000C6E86">
        <w:rPr>
          <w:rFonts w:ascii="Times New Roman" w:eastAsia="Times New Roman" w:hAnsi="Times New Roman" w:cs="Times New Roman"/>
          <w:szCs w:val="20"/>
          <w:lang w:eastAsia="cs-CZ"/>
        </w:rPr>
        <w:t xml:space="preserve"> ze dne</w:t>
      </w:r>
      <w:r w:rsidR="00C40BC3">
        <w:rPr>
          <w:rFonts w:ascii="Times New Roman" w:eastAsia="Times New Roman" w:hAnsi="Times New Roman" w:cs="Times New Roman"/>
          <w:szCs w:val="20"/>
          <w:lang w:eastAsia="cs-CZ"/>
        </w:rPr>
        <w:t xml:space="preserve"> </w:t>
      </w:r>
      <w:r w:rsidR="00C455C3">
        <w:rPr>
          <w:rFonts w:ascii="Times New Roman" w:eastAsia="Times New Roman" w:hAnsi="Times New Roman" w:cs="Times New Roman"/>
          <w:szCs w:val="20"/>
          <w:lang w:eastAsia="cs-CZ"/>
        </w:rPr>
        <w:t>11.7.2019</w:t>
      </w:r>
      <w:r w:rsidRPr="000C6E86">
        <w:rPr>
          <w:rFonts w:ascii="Times New Roman" w:eastAsia="Times New Roman" w:hAnsi="Times New Roman" w:cs="Times New Roman"/>
          <w:szCs w:val="20"/>
          <w:lang w:eastAsia="cs-CZ"/>
        </w:rPr>
        <w:t>.</w:t>
      </w:r>
    </w:p>
    <w:p w:rsidR="004112B5" w:rsidRPr="004112B5" w:rsidRDefault="004112B5" w:rsidP="004112B5">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914CF4" w:rsidRPr="000C6E86" w:rsidRDefault="00914CF4" w:rsidP="004112B5">
      <w:pPr>
        <w:numPr>
          <w:ilvl w:val="0"/>
          <w:numId w:val="4"/>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0C6E86">
        <w:rPr>
          <w:rFonts w:ascii="Times New Roman" w:eastAsia="Times New Roman" w:hAnsi="Times New Roman" w:cs="Times New Roman"/>
          <w:szCs w:val="20"/>
          <w:lang w:eastAsia="cs-CZ"/>
        </w:rPr>
        <w:t>Smluvní strany uzavřely před vybudováním zemního vedení</w:t>
      </w:r>
      <w:r w:rsidR="004112B5" w:rsidRPr="004112B5">
        <w:rPr>
          <w:rFonts w:ascii="Times New Roman" w:eastAsia="Times New Roman" w:hAnsi="Times New Roman" w:cs="Times New Roman"/>
          <w:szCs w:val="20"/>
          <w:lang w:eastAsia="cs-CZ"/>
        </w:rPr>
        <w:t xml:space="preserve"> </w:t>
      </w:r>
      <w:r w:rsidR="00C455C3">
        <w:rPr>
          <w:rFonts w:ascii="Times New Roman" w:eastAsia="Times New Roman" w:hAnsi="Times New Roman" w:cs="Times New Roman"/>
          <w:szCs w:val="20"/>
          <w:lang w:eastAsia="cs-CZ"/>
        </w:rPr>
        <w:t>vodovodního řadu s přípojkami</w:t>
      </w:r>
      <w:r w:rsidRPr="000C6E86">
        <w:rPr>
          <w:rFonts w:ascii="Times New Roman" w:eastAsia="Times New Roman" w:hAnsi="Times New Roman" w:cs="Times New Roman"/>
          <w:szCs w:val="20"/>
          <w:lang w:eastAsia="cs-CZ"/>
        </w:rPr>
        <w:t xml:space="preserve"> smlouvu o budoucí smlouvě o zřízení služebnosti inženýrské sítě dne </w:t>
      </w:r>
      <w:r w:rsidR="00C455C3">
        <w:rPr>
          <w:rFonts w:ascii="Times New Roman" w:eastAsia="Times New Roman" w:hAnsi="Times New Roman" w:cs="Times New Roman"/>
          <w:szCs w:val="20"/>
          <w:lang w:eastAsia="cs-CZ"/>
        </w:rPr>
        <w:t>19.12.2016</w:t>
      </w:r>
      <w:r w:rsidRPr="000C6E86">
        <w:rPr>
          <w:rFonts w:ascii="Times New Roman" w:eastAsia="Times New Roman" w:hAnsi="Times New Roman" w:cs="Times New Roman"/>
          <w:szCs w:val="20"/>
          <w:lang w:eastAsia="cs-CZ"/>
        </w:rPr>
        <w:t>, a proto přistupují k uzavření této smlouvy o zřízení inženýrské sítě.</w:t>
      </w:r>
    </w:p>
    <w:p w:rsidR="00C40BC3" w:rsidRDefault="00C40BC3" w:rsidP="008A03F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cs-CZ"/>
        </w:rPr>
      </w:pPr>
    </w:p>
    <w:p w:rsidR="00C455C3" w:rsidRDefault="00C455C3" w:rsidP="008A03F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cs-CZ"/>
        </w:rPr>
      </w:pPr>
    </w:p>
    <w:p w:rsidR="00C455C3" w:rsidRDefault="00C455C3" w:rsidP="008A03F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cs-CZ"/>
        </w:rPr>
      </w:pPr>
    </w:p>
    <w:p w:rsidR="00C455C3" w:rsidRDefault="00C455C3" w:rsidP="008A03F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cs-CZ"/>
        </w:rPr>
      </w:pPr>
    </w:p>
    <w:p w:rsidR="00C455C3" w:rsidRPr="00914CF4" w:rsidRDefault="00C455C3" w:rsidP="008A03F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cs-CZ"/>
        </w:rPr>
      </w:pPr>
    </w:p>
    <w:p w:rsidR="00914CF4" w:rsidRPr="00914CF4" w:rsidRDefault="00914CF4" w:rsidP="00914CF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914CF4">
        <w:rPr>
          <w:rFonts w:ascii="Times New Roman" w:eastAsia="Times New Roman" w:hAnsi="Times New Roman" w:cs="Times New Roman"/>
          <w:b/>
          <w:sz w:val="24"/>
          <w:szCs w:val="20"/>
          <w:lang w:eastAsia="cs-CZ"/>
        </w:rPr>
        <w:lastRenderedPageBreak/>
        <w:t>Čl. II.</w:t>
      </w:r>
    </w:p>
    <w:p w:rsidR="00914CF4" w:rsidRPr="00914CF4" w:rsidRDefault="00914CF4" w:rsidP="00914CF4">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i/>
          <w:sz w:val="24"/>
          <w:szCs w:val="20"/>
          <w:lang w:eastAsia="cs-CZ"/>
        </w:rPr>
      </w:pPr>
      <w:r w:rsidRPr="00914CF4">
        <w:rPr>
          <w:rFonts w:ascii="Times New Roman" w:eastAsia="Times New Roman" w:hAnsi="Times New Roman" w:cs="Times New Roman"/>
          <w:b/>
          <w:sz w:val="24"/>
          <w:szCs w:val="20"/>
          <w:lang w:eastAsia="cs-CZ"/>
        </w:rPr>
        <w:t>Zřízení služebnosti inženýrské sítě</w:t>
      </w: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914CF4" w:rsidRPr="00914CF4" w:rsidRDefault="00914CF4" w:rsidP="00914CF4">
      <w:pPr>
        <w:numPr>
          <w:ilvl w:val="0"/>
          <w:numId w:val="1"/>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 xml:space="preserve">Povinný ze služebnosti zřizuje úplatně touto smlouvou služebnost inženýrské sítě – zemního vedení </w:t>
      </w:r>
      <w:r w:rsidR="00C455C3">
        <w:rPr>
          <w:rFonts w:ascii="Times New Roman" w:eastAsia="Times New Roman" w:hAnsi="Times New Roman" w:cs="Times New Roman"/>
          <w:szCs w:val="20"/>
          <w:lang w:eastAsia="cs-CZ"/>
        </w:rPr>
        <w:t>vodovodního řadu s přípojkami</w:t>
      </w:r>
      <w:r w:rsidR="004112B5">
        <w:rPr>
          <w:rFonts w:ascii="Times New Roman" w:eastAsia="Times New Roman" w:hAnsi="Times New Roman" w:cs="Times New Roman"/>
          <w:szCs w:val="20"/>
          <w:lang w:eastAsia="cs-CZ"/>
        </w:rPr>
        <w:t xml:space="preserve"> k částem</w:t>
      </w:r>
      <w:r w:rsidRPr="00914CF4">
        <w:rPr>
          <w:rFonts w:ascii="Times New Roman" w:eastAsia="Times New Roman" w:hAnsi="Times New Roman" w:cs="Times New Roman"/>
          <w:szCs w:val="20"/>
          <w:lang w:eastAsia="cs-CZ"/>
        </w:rPr>
        <w:t xml:space="preserve"> služebn</w:t>
      </w:r>
      <w:r w:rsidR="00AE1C02">
        <w:rPr>
          <w:rFonts w:ascii="Times New Roman" w:eastAsia="Times New Roman" w:hAnsi="Times New Roman" w:cs="Times New Roman"/>
          <w:szCs w:val="20"/>
          <w:lang w:eastAsia="cs-CZ"/>
        </w:rPr>
        <w:t>ých</w:t>
      </w:r>
      <w:r w:rsidRPr="00914CF4">
        <w:rPr>
          <w:rFonts w:ascii="Times New Roman" w:eastAsia="Times New Roman" w:hAnsi="Times New Roman" w:cs="Times New Roman"/>
          <w:szCs w:val="20"/>
          <w:lang w:eastAsia="cs-CZ"/>
        </w:rPr>
        <w:t xml:space="preserve"> pozemk</w:t>
      </w:r>
      <w:r w:rsidR="00AE1C02">
        <w:rPr>
          <w:rFonts w:ascii="Times New Roman" w:eastAsia="Times New Roman" w:hAnsi="Times New Roman" w:cs="Times New Roman"/>
          <w:szCs w:val="20"/>
          <w:lang w:eastAsia="cs-CZ"/>
        </w:rPr>
        <w:t>ů</w:t>
      </w:r>
      <w:r w:rsidRPr="00914CF4">
        <w:rPr>
          <w:rFonts w:ascii="Times New Roman" w:eastAsia="Times New Roman" w:hAnsi="Times New Roman" w:cs="Times New Roman"/>
          <w:lang w:eastAsia="cs-CZ"/>
        </w:rPr>
        <w:t xml:space="preserve"> p.č.</w:t>
      </w:r>
      <w:r w:rsidR="00C455C3" w:rsidRPr="00C455C3">
        <w:rPr>
          <w:rFonts w:ascii="Times New Roman" w:eastAsia="Times New Roman" w:hAnsi="Times New Roman" w:cs="Times New Roman"/>
          <w:lang w:eastAsia="cs-CZ"/>
        </w:rPr>
        <w:t xml:space="preserve"> </w:t>
      </w:r>
      <w:r w:rsidR="00C455C3">
        <w:rPr>
          <w:rFonts w:ascii="Times New Roman" w:eastAsia="Times New Roman" w:hAnsi="Times New Roman" w:cs="Times New Roman"/>
          <w:lang w:eastAsia="cs-CZ"/>
        </w:rPr>
        <w:t>1008/1, p.č. 1008/4, 1022/1, p.č. 1462/2 a p.č. 1464/2</w:t>
      </w:r>
      <w:r w:rsidRPr="00914CF4">
        <w:rPr>
          <w:rFonts w:ascii="Times New Roman" w:eastAsia="Times New Roman" w:hAnsi="Times New Roman" w:cs="Times New Roman"/>
          <w:lang w:eastAsia="cs-CZ"/>
        </w:rPr>
        <w:t xml:space="preserve"> v katastrálním území </w:t>
      </w:r>
      <w:r w:rsidR="00C455C3">
        <w:rPr>
          <w:rFonts w:ascii="Times New Roman" w:eastAsia="Times New Roman" w:hAnsi="Times New Roman" w:cs="Times New Roman"/>
          <w:lang w:eastAsia="cs-CZ"/>
        </w:rPr>
        <w:t>Stará Role</w:t>
      </w:r>
      <w:r w:rsidRPr="00914CF4">
        <w:rPr>
          <w:rFonts w:ascii="Times New Roman" w:eastAsia="Times New Roman" w:hAnsi="Times New Roman" w:cs="Times New Roman"/>
          <w:lang w:eastAsia="cs-CZ"/>
        </w:rPr>
        <w:t xml:space="preserve">, </w:t>
      </w:r>
      <w:r w:rsidRPr="00914CF4">
        <w:rPr>
          <w:rFonts w:ascii="Times New Roman" w:eastAsia="Times New Roman" w:hAnsi="Times New Roman" w:cs="Times New Roman"/>
          <w:szCs w:val="20"/>
          <w:lang w:eastAsia="cs-CZ"/>
        </w:rPr>
        <w:t>obec a okres Karlovy Vary, pro stavbu pod označením „</w:t>
      </w:r>
      <w:r w:rsidR="00C455C3">
        <w:rPr>
          <w:rFonts w:ascii="Times New Roman" w:eastAsia="Times New Roman" w:hAnsi="Times New Roman" w:cs="Times New Roman"/>
          <w:szCs w:val="20"/>
          <w:lang w:eastAsia="cs-CZ"/>
        </w:rPr>
        <w:t>Karlovy Vary, Stará Role – vodovodní řad v ul. V Polích</w:t>
      </w:r>
      <w:r w:rsidRPr="00914CF4">
        <w:rPr>
          <w:rFonts w:ascii="Times New Roman" w:eastAsia="Times New Roman" w:hAnsi="Times New Roman" w:cs="Times New Roman"/>
          <w:szCs w:val="20"/>
          <w:lang w:eastAsia="cs-CZ"/>
        </w:rPr>
        <w:t>“, a to ve prospěch oprávněného ze služebnosti inženýrské sítě,  jenž spočívá v právu:</w:t>
      </w:r>
    </w:p>
    <w:p w:rsidR="00914CF4" w:rsidRPr="00914CF4" w:rsidRDefault="00914CF4" w:rsidP="00914CF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914CF4" w:rsidRPr="00914CF4" w:rsidRDefault="00914CF4" w:rsidP="00914CF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umístění, strpění a provozování zemního vedení</w:t>
      </w:r>
      <w:r w:rsidR="004112B5" w:rsidRPr="004112B5">
        <w:rPr>
          <w:rFonts w:ascii="Times New Roman" w:eastAsia="Times New Roman" w:hAnsi="Times New Roman" w:cs="Times New Roman"/>
          <w:szCs w:val="20"/>
          <w:lang w:eastAsia="cs-CZ"/>
        </w:rPr>
        <w:t xml:space="preserve"> </w:t>
      </w:r>
      <w:r w:rsidR="00C455C3">
        <w:rPr>
          <w:rFonts w:ascii="Times New Roman" w:eastAsia="Times New Roman" w:hAnsi="Times New Roman" w:cs="Times New Roman"/>
          <w:szCs w:val="20"/>
          <w:lang w:eastAsia="cs-CZ"/>
        </w:rPr>
        <w:t>vodovodního řadu s přípojkami</w:t>
      </w:r>
      <w:r w:rsidRPr="00914CF4">
        <w:rPr>
          <w:rFonts w:ascii="Times New Roman" w:eastAsia="Times New Roman" w:hAnsi="Times New Roman" w:cs="Times New Roman"/>
          <w:szCs w:val="20"/>
          <w:lang w:eastAsia="cs-CZ"/>
        </w:rPr>
        <w:t xml:space="preserve"> na služebn</w:t>
      </w:r>
      <w:r w:rsidR="00AE1C02">
        <w:rPr>
          <w:rFonts w:ascii="Times New Roman" w:eastAsia="Times New Roman" w:hAnsi="Times New Roman" w:cs="Times New Roman"/>
          <w:szCs w:val="20"/>
          <w:lang w:eastAsia="cs-CZ"/>
        </w:rPr>
        <w:t>ých</w:t>
      </w:r>
      <w:r w:rsidRPr="00914CF4">
        <w:rPr>
          <w:rFonts w:ascii="Times New Roman" w:eastAsia="Times New Roman" w:hAnsi="Times New Roman" w:cs="Times New Roman"/>
          <w:szCs w:val="20"/>
          <w:lang w:eastAsia="cs-CZ"/>
        </w:rPr>
        <w:t xml:space="preserve"> pozem</w:t>
      </w:r>
      <w:r w:rsidR="00AE1C02">
        <w:rPr>
          <w:rFonts w:ascii="Times New Roman" w:eastAsia="Times New Roman" w:hAnsi="Times New Roman" w:cs="Times New Roman"/>
          <w:szCs w:val="20"/>
          <w:lang w:eastAsia="cs-CZ"/>
        </w:rPr>
        <w:t>cích</w:t>
      </w:r>
    </w:p>
    <w:p w:rsidR="00914CF4" w:rsidRPr="00914CF4" w:rsidRDefault="00914CF4" w:rsidP="00914CF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vstupu a vjezdu po nezbytnou dobu a v nutném rozsahu na služebn</w:t>
      </w:r>
      <w:r w:rsidR="00AE1C02">
        <w:rPr>
          <w:rFonts w:ascii="Times New Roman" w:eastAsia="Times New Roman" w:hAnsi="Times New Roman" w:cs="Times New Roman"/>
          <w:szCs w:val="20"/>
          <w:lang w:eastAsia="cs-CZ"/>
        </w:rPr>
        <w:t>é</w:t>
      </w:r>
      <w:r w:rsidRPr="00914CF4">
        <w:rPr>
          <w:rFonts w:ascii="Times New Roman" w:eastAsia="Times New Roman" w:hAnsi="Times New Roman" w:cs="Times New Roman"/>
          <w:szCs w:val="20"/>
          <w:lang w:eastAsia="cs-CZ"/>
        </w:rPr>
        <w:t xml:space="preserve"> pozemk</w:t>
      </w:r>
      <w:r w:rsidR="00AE1C02">
        <w:rPr>
          <w:rFonts w:ascii="Times New Roman" w:eastAsia="Times New Roman" w:hAnsi="Times New Roman" w:cs="Times New Roman"/>
          <w:szCs w:val="20"/>
          <w:lang w:eastAsia="cs-CZ"/>
        </w:rPr>
        <w:t>y</w:t>
      </w:r>
      <w:r w:rsidRPr="00914CF4">
        <w:rPr>
          <w:rFonts w:ascii="Times New Roman" w:eastAsia="Times New Roman" w:hAnsi="Times New Roman" w:cs="Times New Roman"/>
          <w:szCs w:val="20"/>
          <w:lang w:eastAsia="cs-CZ"/>
        </w:rPr>
        <w:t xml:space="preserve"> za účelem provádění oprav, údržby, rekonstrukce,</w:t>
      </w:r>
    </w:p>
    <w:p w:rsidR="00914CF4" w:rsidRPr="00914CF4" w:rsidRDefault="00914CF4" w:rsidP="00914CF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914CF4" w:rsidRPr="00914CF4" w:rsidRDefault="00914CF4" w:rsidP="00914CF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 xml:space="preserve">v rozsahu vymezeném přiloženým geometrickým plánem č. </w:t>
      </w:r>
      <w:r w:rsidR="00C455C3">
        <w:rPr>
          <w:rFonts w:ascii="Times New Roman" w:eastAsia="Times New Roman" w:hAnsi="Times New Roman" w:cs="Times New Roman"/>
          <w:szCs w:val="20"/>
          <w:lang w:eastAsia="cs-CZ"/>
        </w:rPr>
        <w:t>2441-191/2018</w:t>
      </w:r>
      <w:r w:rsidRPr="00914CF4">
        <w:rPr>
          <w:rFonts w:ascii="Times New Roman" w:eastAsia="Times New Roman" w:hAnsi="Times New Roman" w:cs="Times New Roman"/>
          <w:szCs w:val="20"/>
          <w:lang w:eastAsia="cs-CZ"/>
        </w:rPr>
        <w:t>, který vyhotovil</w:t>
      </w:r>
      <w:r w:rsidR="00C455C3">
        <w:rPr>
          <w:rFonts w:ascii="Times New Roman" w:eastAsia="Times New Roman" w:hAnsi="Times New Roman" w:cs="Times New Roman"/>
          <w:szCs w:val="20"/>
          <w:lang w:eastAsia="cs-CZ"/>
        </w:rPr>
        <w:t>a společnost</w:t>
      </w:r>
      <w:r w:rsidR="006D20C8">
        <w:rPr>
          <w:rFonts w:ascii="Times New Roman" w:eastAsia="Times New Roman" w:hAnsi="Times New Roman" w:cs="Times New Roman"/>
          <w:szCs w:val="20"/>
          <w:lang w:eastAsia="cs-CZ"/>
        </w:rPr>
        <w:t xml:space="preserve"> </w:t>
      </w:r>
      <w:proofErr w:type="spellStart"/>
      <w:r w:rsidR="00352B8E" w:rsidRPr="00352B8E">
        <w:rPr>
          <w:rFonts w:ascii="Times New Roman" w:eastAsia="Times New Roman" w:hAnsi="Times New Roman" w:cs="Times New Roman"/>
          <w:szCs w:val="20"/>
          <w:highlight w:val="black"/>
          <w:lang w:eastAsia="cs-CZ"/>
        </w:rPr>
        <w:t>xxxxxxxxxxxxxxxxxxx</w:t>
      </w:r>
      <w:proofErr w:type="spellEnd"/>
      <w:r w:rsidR="004112B5">
        <w:rPr>
          <w:rFonts w:ascii="Times New Roman" w:eastAsia="Times New Roman" w:hAnsi="Times New Roman" w:cs="Times New Roman"/>
          <w:szCs w:val="20"/>
          <w:lang w:eastAsia="cs-CZ"/>
        </w:rPr>
        <w:t>,</w:t>
      </w:r>
      <w:r w:rsidRPr="00914CF4">
        <w:rPr>
          <w:rFonts w:ascii="Times New Roman" w:eastAsia="Times New Roman" w:hAnsi="Times New Roman" w:cs="Times New Roman"/>
          <w:szCs w:val="20"/>
          <w:lang w:eastAsia="cs-CZ"/>
        </w:rPr>
        <w:t xml:space="preserve"> kterým je přesně vyznačen rozsah služebnosti inženýrské sítě (dále jen „Geometrick</w:t>
      </w:r>
      <w:r w:rsidR="00AF1220">
        <w:rPr>
          <w:rFonts w:ascii="Times New Roman" w:eastAsia="Times New Roman" w:hAnsi="Times New Roman" w:cs="Times New Roman"/>
          <w:szCs w:val="20"/>
          <w:lang w:eastAsia="cs-CZ"/>
        </w:rPr>
        <w:t>ý</w:t>
      </w:r>
      <w:r w:rsidRPr="00914CF4">
        <w:rPr>
          <w:rFonts w:ascii="Times New Roman" w:eastAsia="Times New Roman" w:hAnsi="Times New Roman" w:cs="Times New Roman"/>
          <w:szCs w:val="20"/>
          <w:lang w:eastAsia="cs-CZ"/>
        </w:rPr>
        <w:t xml:space="preserve"> plán“)</w:t>
      </w:r>
      <w:r w:rsidR="004112B5">
        <w:rPr>
          <w:rFonts w:ascii="Times New Roman" w:eastAsia="Times New Roman" w:hAnsi="Times New Roman" w:cs="Times New Roman"/>
          <w:szCs w:val="20"/>
          <w:lang w:eastAsia="cs-CZ"/>
        </w:rPr>
        <w:t xml:space="preserve"> a</w:t>
      </w:r>
      <w:r w:rsidRPr="00914CF4">
        <w:rPr>
          <w:rFonts w:ascii="Times New Roman" w:eastAsia="Times New Roman" w:hAnsi="Times New Roman" w:cs="Times New Roman"/>
          <w:szCs w:val="20"/>
          <w:lang w:eastAsia="cs-CZ"/>
        </w:rPr>
        <w:t xml:space="preserve"> který jako nedílná součást tvoří přílohu této smlouvy.</w:t>
      </w:r>
    </w:p>
    <w:p w:rsidR="00914CF4" w:rsidRPr="00914CF4" w:rsidRDefault="00914CF4" w:rsidP="00914CF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914CF4" w:rsidRPr="00914CF4" w:rsidRDefault="00914CF4" w:rsidP="00914CF4">
      <w:pPr>
        <w:numPr>
          <w:ilvl w:val="0"/>
          <w:numId w:val="1"/>
        </w:numPr>
        <w:tabs>
          <w:tab w:val="num" w:pos="284"/>
        </w:tab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Služebnost inženýrské sítě dle této smlouvy se zřizuje na dobu neurčitou.</w:t>
      </w:r>
    </w:p>
    <w:p w:rsidR="00914CF4" w:rsidRPr="00914CF4" w:rsidRDefault="00914CF4" w:rsidP="00914CF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914CF4" w:rsidRPr="00914CF4" w:rsidRDefault="00914CF4" w:rsidP="00914CF4">
      <w:pPr>
        <w:widowControl w:val="0"/>
        <w:numPr>
          <w:ilvl w:val="0"/>
          <w:numId w:val="1"/>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 xml:space="preserve">Pokud zemní vedení </w:t>
      </w:r>
      <w:r w:rsidR="00C455C3">
        <w:rPr>
          <w:rFonts w:ascii="Times New Roman" w:eastAsia="Times New Roman" w:hAnsi="Times New Roman" w:cs="Times New Roman"/>
          <w:szCs w:val="20"/>
          <w:lang w:eastAsia="cs-CZ"/>
        </w:rPr>
        <w:t>vodovodního řadu s přípojkami</w:t>
      </w:r>
      <w:r w:rsidR="004112B5" w:rsidRPr="00914CF4">
        <w:rPr>
          <w:rFonts w:ascii="Times New Roman" w:eastAsia="Times New Roman" w:hAnsi="Times New Roman" w:cs="Times New Roman"/>
          <w:szCs w:val="20"/>
          <w:lang w:eastAsia="cs-CZ"/>
        </w:rPr>
        <w:t xml:space="preserve"> </w:t>
      </w:r>
      <w:r w:rsidRPr="00914CF4">
        <w:rPr>
          <w:rFonts w:ascii="Times New Roman" w:eastAsia="Times New Roman" w:hAnsi="Times New Roman" w:cs="Times New Roman"/>
          <w:szCs w:val="20"/>
          <w:lang w:eastAsia="cs-CZ"/>
        </w:rPr>
        <w:t>již nebude funkční či nebude nadále využíváno, je oprávněný ze služebnosti inženýrské sítě povinen poskytnout povinnému ze služebnosti inženýrské sítě součinnost při zrušení a výmazu práv zřizovaných touto smlouvou z katastru nemovitostí. Nebude-li právo odpovídající služebnosti inženýrské sítě využíváno nebo bude-li v takovém stavu, že ohrozí nebo poškodí služebn</w:t>
      </w:r>
      <w:r w:rsidR="00AF1220">
        <w:rPr>
          <w:rFonts w:ascii="Times New Roman" w:eastAsia="Times New Roman" w:hAnsi="Times New Roman" w:cs="Times New Roman"/>
          <w:szCs w:val="20"/>
          <w:lang w:eastAsia="cs-CZ"/>
        </w:rPr>
        <w:t>é</w:t>
      </w:r>
      <w:r w:rsidRPr="00914CF4">
        <w:rPr>
          <w:rFonts w:ascii="Times New Roman" w:eastAsia="Times New Roman" w:hAnsi="Times New Roman" w:cs="Times New Roman"/>
          <w:szCs w:val="20"/>
          <w:lang w:eastAsia="cs-CZ"/>
        </w:rPr>
        <w:t xml:space="preserve"> pozemk</w:t>
      </w:r>
      <w:r w:rsidR="00AF1220">
        <w:rPr>
          <w:rFonts w:ascii="Times New Roman" w:eastAsia="Times New Roman" w:hAnsi="Times New Roman" w:cs="Times New Roman"/>
          <w:szCs w:val="20"/>
          <w:lang w:eastAsia="cs-CZ"/>
        </w:rPr>
        <w:t>y</w:t>
      </w:r>
      <w:r w:rsidRPr="00914CF4">
        <w:rPr>
          <w:rFonts w:ascii="Times New Roman" w:eastAsia="Times New Roman" w:hAnsi="Times New Roman" w:cs="Times New Roman"/>
          <w:szCs w:val="20"/>
          <w:lang w:eastAsia="cs-CZ"/>
        </w:rPr>
        <w:t xml:space="preserve"> nebo osoby na n</w:t>
      </w:r>
      <w:r w:rsidR="00AF1220">
        <w:rPr>
          <w:rFonts w:ascii="Times New Roman" w:eastAsia="Times New Roman" w:hAnsi="Times New Roman" w:cs="Times New Roman"/>
          <w:szCs w:val="20"/>
          <w:lang w:eastAsia="cs-CZ"/>
        </w:rPr>
        <w:t>ich</w:t>
      </w:r>
      <w:r w:rsidRPr="00914CF4">
        <w:rPr>
          <w:rFonts w:ascii="Times New Roman" w:eastAsia="Times New Roman" w:hAnsi="Times New Roman" w:cs="Times New Roman"/>
          <w:szCs w:val="20"/>
          <w:lang w:eastAsia="cs-CZ"/>
        </w:rPr>
        <w:t xml:space="preserve"> se nacházející, jedná se o podstatné porušení smluvní povinnosti a povinný ze služebnosti inženýrské sítě má právo od této smlouvy odstoupit a smlouva se zruší s účinky ke dni doručení písemného oznámení o odstoupení od smlouvy. V případě umístění zařízení v komunikaci je oprávněný ze služebnosti inženýrské sítě povinen po ukončení funkčnosti zařízení jej odstranit z tělesa komunikace na vlastní náklady a komunikaci uvést do původního stavu. V případě, že tak oprávněný ze služebnosti inženýrské sítě neučiní ani ve lhůtě do 60 dnů ode dne doručení písemné výzvy povinného ze služebnosti inženýrské sítě k odstranění nefunkčního zařízení z tělesa komunikace, zajistí odstranění nefunkčního zařízení povinný ze služebnosti inženýrské sítě, a to na účet oprávněného ze služebnosti inženýrské sítě, kterému vzniká povinnost uhradit povinnému ze služebnosti inženýrské sítě veškeré prokazatelně a účelně vynaložené náklady na odstranění zařízení. </w:t>
      </w:r>
    </w:p>
    <w:p w:rsidR="00914CF4" w:rsidRPr="00914CF4" w:rsidRDefault="00914CF4" w:rsidP="00914C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914CF4" w:rsidRPr="00914CF4" w:rsidRDefault="00914CF4" w:rsidP="00914CF4">
      <w:pPr>
        <w:numPr>
          <w:ilvl w:val="0"/>
          <w:numId w:val="1"/>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Oprávněný ze služebnosti inženýrské sítě právo zřízené touto smlouvou přijímá a povinný ze služebnosti inženýrské sítě je povinen toto právo strpět.</w:t>
      </w:r>
    </w:p>
    <w:p w:rsidR="00AF1220" w:rsidRPr="00914CF4" w:rsidRDefault="00AF1220" w:rsidP="00914CF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914CF4" w:rsidRPr="00914CF4" w:rsidRDefault="00914CF4" w:rsidP="00914CF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914CF4">
        <w:rPr>
          <w:rFonts w:ascii="Times New Roman" w:eastAsia="Times New Roman" w:hAnsi="Times New Roman" w:cs="Times New Roman"/>
          <w:b/>
          <w:sz w:val="24"/>
          <w:szCs w:val="20"/>
          <w:lang w:eastAsia="cs-CZ"/>
        </w:rPr>
        <w:t>Čl. III.</w:t>
      </w:r>
    </w:p>
    <w:p w:rsidR="00914CF4" w:rsidRPr="00914CF4" w:rsidRDefault="00914CF4" w:rsidP="00914CF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cs-CZ"/>
        </w:rPr>
      </w:pPr>
      <w:r w:rsidRPr="00914CF4">
        <w:rPr>
          <w:rFonts w:ascii="Times New Roman" w:eastAsia="Times New Roman" w:hAnsi="Times New Roman" w:cs="Times New Roman"/>
          <w:b/>
          <w:sz w:val="24"/>
          <w:szCs w:val="20"/>
          <w:lang w:eastAsia="cs-CZ"/>
        </w:rPr>
        <w:t>Úhrada za zřízení služebnosti</w:t>
      </w: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cs-CZ"/>
        </w:rPr>
      </w:pPr>
    </w:p>
    <w:p w:rsidR="00CE132B" w:rsidRDefault="00914CF4" w:rsidP="00914CF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 xml:space="preserve">Služebnost inženýrské sítě specifikovaná v článku II. této smlouvy se zřizuje za úplatu, a to formou jednorázové úhrady ve výši </w:t>
      </w:r>
      <w:r w:rsidR="00C455C3">
        <w:rPr>
          <w:rFonts w:ascii="Times New Roman" w:eastAsia="Times New Roman" w:hAnsi="Times New Roman" w:cs="Times New Roman"/>
          <w:b/>
          <w:szCs w:val="20"/>
          <w:lang w:eastAsia="cs-CZ"/>
        </w:rPr>
        <w:t>187 804,10</w:t>
      </w:r>
      <w:r w:rsidRPr="00914CF4">
        <w:rPr>
          <w:rFonts w:ascii="Times New Roman" w:eastAsia="Times New Roman" w:hAnsi="Times New Roman" w:cs="Times New Roman"/>
          <w:b/>
          <w:szCs w:val="20"/>
          <w:lang w:eastAsia="cs-CZ"/>
        </w:rPr>
        <w:t xml:space="preserve"> </w:t>
      </w:r>
      <w:r w:rsidRPr="00914CF4">
        <w:rPr>
          <w:rFonts w:ascii="Times New Roman" w:eastAsia="Times New Roman" w:hAnsi="Times New Roman" w:cs="Times New Roman"/>
          <w:b/>
          <w:bCs/>
          <w:szCs w:val="20"/>
          <w:lang w:eastAsia="cs-CZ"/>
        </w:rPr>
        <w:t>Kč</w:t>
      </w:r>
      <w:r w:rsidRPr="00914CF4">
        <w:rPr>
          <w:rFonts w:ascii="Times New Roman" w:eastAsia="Times New Roman" w:hAnsi="Times New Roman" w:cs="Times New Roman"/>
          <w:szCs w:val="20"/>
          <w:lang w:eastAsia="cs-CZ"/>
        </w:rPr>
        <w:t xml:space="preserve"> (slovy: </w:t>
      </w:r>
      <w:proofErr w:type="spellStart"/>
      <w:r w:rsidR="00C455C3">
        <w:rPr>
          <w:rFonts w:ascii="Times New Roman" w:eastAsia="Times New Roman" w:hAnsi="Times New Roman" w:cs="Times New Roman"/>
          <w:szCs w:val="20"/>
          <w:lang w:eastAsia="cs-CZ"/>
        </w:rPr>
        <w:t>Jednostoosmdesátsedmtisícosmsetčtyryk</w:t>
      </w:r>
      <w:r w:rsidRPr="00914CF4">
        <w:rPr>
          <w:rFonts w:ascii="Times New Roman" w:eastAsia="Times New Roman" w:hAnsi="Times New Roman" w:cs="Times New Roman"/>
          <w:szCs w:val="20"/>
          <w:lang w:eastAsia="cs-CZ"/>
        </w:rPr>
        <w:t>orunčeských</w:t>
      </w:r>
      <w:proofErr w:type="spellEnd"/>
      <w:r w:rsidR="00833EF5">
        <w:rPr>
          <w:rFonts w:ascii="Times New Roman" w:eastAsia="Times New Roman" w:hAnsi="Times New Roman" w:cs="Times New Roman"/>
          <w:szCs w:val="20"/>
          <w:lang w:eastAsia="cs-CZ"/>
        </w:rPr>
        <w:t xml:space="preserve"> a </w:t>
      </w:r>
      <w:proofErr w:type="spellStart"/>
      <w:r w:rsidR="00C455C3">
        <w:rPr>
          <w:rFonts w:ascii="Times New Roman" w:eastAsia="Times New Roman" w:hAnsi="Times New Roman" w:cs="Times New Roman"/>
          <w:szCs w:val="20"/>
          <w:lang w:eastAsia="cs-CZ"/>
        </w:rPr>
        <w:t>deset</w:t>
      </w:r>
      <w:r w:rsidR="00833EF5">
        <w:rPr>
          <w:rFonts w:ascii="Times New Roman" w:eastAsia="Times New Roman" w:hAnsi="Times New Roman" w:cs="Times New Roman"/>
          <w:szCs w:val="20"/>
          <w:lang w:eastAsia="cs-CZ"/>
        </w:rPr>
        <w:t>haléřů</w:t>
      </w:r>
      <w:proofErr w:type="spellEnd"/>
      <w:r w:rsidRPr="00914CF4">
        <w:rPr>
          <w:rFonts w:ascii="Times New Roman" w:eastAsia="Times New Roman" w:hAnsi="Times New Roman" w:cs="Times New Roman"/>
          <w:szCs w:val="20"/>
          <w:lang w:eastAsia="cs-CZ"/>
        </w:rPr>
        <w:t xml:space="preserve">) včetně DPH, stanovené na základě Sazebníku jednorázových úhrad na místních komunikacích a pozemcích ve vlastnictví Statutárního města Karlovy Vary, schváleného Radou města Karlovy Vary na 26. jednání dne 9. 10. 2012 pod bodem č. 40. Výše úhrady věcného břemene bez DPH činí </w:t>
      </w:r>
      <w:r w:rsidR="00C455C3">
        <w:rPr>
          <w:rFonts w:ascii="Times New Roman" w:eastAsia="Times New Roman" w:hAnsi="Times New Roman" w:cs="Times New Roman"/>
          <w:szCs w:val="20"/>
          <w:lang w:eastAsia="cs-CZ"/>
        </w:rPr>
        <w:t>155 210</w:t>
      </w:r>
      <w:r w:rsidRPr="00914CF4">
        <w:rPr>
          <w:rFonts w:ascii="Times New Roman" w:eastAsia="Times New Roman" w:hAnsi="Times New Roman" w:cs="Times New Roman"/>
          <w:szCs w:val="20"/>
          <w:lang w:eastAsia="cs-CZ"/>
        </w:rPr>
        <w:t xml:space="preserve">,- Kč (slovy: </w:t>
      </w:r>
      <w:proofErr w:type="spellStart"/>
      <w:r w:rsidR="00C455C3">
        <w:rPr>
          <w:rFonts w:ascii="Times New Roman" w:eastAsia="Times New Roman" w:hAnsi="Times New Roman" w:cs="Times New Roman"/>
          <w:szCs w:val="20"/>
          <w:lang w:eastAsia="cs-CZ"/>
        </w:rPr>
        <w:t>Jednostopadesátpěttisícdvěstědeset</w:t>
      </w:r>
      <w:r w:rsidRPr="00914CF4">
        <w:rPr>
          <w:rFonts w:ascii="Times New Roman" w:eastAsia="Times New Roman" w:hAnsi="Times New Roman" w:cs="Times New Roman"/>
          <w:szCs w:val="20"/>
          <w:lang w:eastAsia="cs-CZ"/>
        </w:rPr>
        <w:t>korunčeských</w:t>
      </w:r>
      <w:proofErr w:type="spellEnd"/>
      <w:r w:rsidRPr="00914CF4">
        <w:rPr>
          <w:rFonts w:ascii="Times New Roman" w:eastAsia="Times New Roman" w:hAnsi="Times New Roman" w:cs="Times New Roman"/>
          <w:szCs w:val="20"/>
          <w:lang w:eastAsia="cs-CZ"/>
        </w:rPr>
        <w:t>) s tím, že k této částce za zřízení služebnosti je připočtena platná sazba DPH ke dni uskutečnění zdanitelného plnění ve výši 21 %. Částka b</w:t>
      </w:r>
      <w:r w:rsidR="00833EF5">
        <w:rPr>
          <w:rFonts w:ascii="Times New Roman" w:eastAsia="Times New Roman" w:hAnsi="Times New Roman" w:cs="Times New Roman"/>
          <w:szCs w:val="20"/>
          <w:lang w:eastAsia="cs-CZ"/>
        </w:rPr>
        <w:t>ude</w:t>
      </w:r>
      <w:r w:rsidRPr="00914CF4">
        <w:rPr>
          <w:rFonts w:ascii="Times New Roman" w:eastAsia="Times New Roman" w:hAnsi="Times New Roman" w:cs="Times New Roman"/>
          <w:szCs w:val="20"/>
          <w:lang w:eastAsia="cs-CZ"/>
        </w:rPr>
        <w:t xml:space="preserve"> uhrazena na účet povinného ze služebnosti číslo účtu: </w:t>
      </w:r>
      <w:proofErr w:type="spellStart"/>
      <w:r w:rsidR="00352B8E" w:rsidRPr="00352B8E">
        <w:rPr>
          <w:rFonts w:ascii="Times New Roman" w:eastAsia="Times New Roman" w:hAnsi="Times New Roman" w:cs="Times New Roman"/>
          <w:szCs w:val="20"/>
          <w:highlight w:val="black"/>
          <w:lang w:eastAsia="cs-CZ"/>
        </w:rPr>
        <w:t>xxxxxxxxxxxxxxxxxxxx</w:t>
      </w:r>
      <w:proofErr w:type="spellEnd"/>
      <w:r w:rsidRPr="00352B8E">
        <w:rPr>
          <w:rFonts w:ascii="Times New Roman" w:eastAsia="Times New Roman" w:hAnsi="Times New Roman" w:cs="Times New Roman"/>
          <w:szCs w:val="20"/>
          <w:highlight w:val="black"/>
          <w:lang w:eastAsia="cs-CZ"/>
        </w:rPr>
        <w:t>,</w:t>
      </w:r>
      <w:r w:rsidRPr="00914CF4">
        <w:rPr>
          <w:rFonts w:ascii="Times New Roman" w:eastAsia="Times New Roman" w:hAnsi="Times New Roman" w:cs="Times New Roman"/>
          <w:szCs w:val="20"/>
          <w:lang w:eastAsia="cs-CZ"/>
        </w:rPr>
        <w:t xml:space="preserve"> VS </w:t>
      </w:r>
      <w:r w:rsidR="00C455C3">
        <w:rPr>
          <w:rFonts w:ascii="Times New Roman" w:eastAsia="Times New Roman" w:hAnsi="Times New Roman" w:cs="Times New Roman"/>
          <w:szCs w:val="20"/>
          <w:lang w:eastAsia="cs-CZ"/>
        </w:rPr>
        <w:t>9541151797</w:t>
      </w:r>
      <w:r w:rsidR="00833EF5">
        <w:rPr>
          <w:rFonts w:ascii="Times New Roman" w:eastAsia="Times New Roman" w:hAnsi="Times New Roman" w:cs="Times New Roman"/>
          <w:szCs w:val="20"/>
          <w:lang w:eastAsia="cs-CZ"/>
        </w:rPr>
        <w:t xml:space="preserve">, </w:t>
      </w:r>
      <w:r w:rsidRPr="00914CF4">
        <w:rPr>
          <w:rFonts w:ascii="Times New Roman" w:eastAsia="Times New Roman" w:hAnsi="Times New Roman" w:cs="Times New Roman"/>
          <w:szCs w:val="20"/>
          <w:lang w:eastAsia="cs-CZ"/>
        </w:rPr>
        <w:t>a to na základě daňového dokladu, který</w:t>
      </w:r>
      <w:r w:rsidR="00833EF5">
        <w:rPr>
          <w:rFonts w:ascii="Times New Roman" w:eastAsia="Times New Roman" w:hAnsi="Times New Roman" w:cs="Times New Roman"/>
          <w:szCs w:val="20"/>
          <w:lang w:eastAsia="cs-CZ"/>
        </w:rPr>
        <w:t xml:space="preserve"> je povinný ze služebnosti inženýrské sítě oprávněn vystavit nejdříve dnem podání návrhu na vklad služebnosti inženýrské sítě do katastru nemovitostí. Daňový doklad bude splatný do 30-ti dnů od jeho vystavení.</w:t>
      </w:r>
      <w:r w:rsidRPr="00914CF4">
        <w:rPr>
          <w:rFonts w:ascii="Times New Roman" w:eastAsia="Times New Roman" w:hAnsi="Times New Roman" w:cs="Times New Roman"/>
          <w:szCs w:val="20"/>
          <w:lang w:eastAsia="cs-CZ"/>
        </w:rPr>
        <w:t xml:space="preserve"> </w:t>
      </w:r>
    </w:p>
    <w:p w:rsidR="00C40BC3" w:rsidRDefault="00C40BC3" w:rsidP="00914CF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914CF4" w:rsidRPr="00914CF4" w:rsidRDefault="00914CF4" w:rsidP="00914CF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914CF4">
        <w:rPr>
          <w:rFonts w:ascii="Times New Roman" w:eastAsia="Times New Roman" w:hAnsi="Times New Roman" w:cs="Times New Roman"/>
          <w:b/>
          <w:sz w:val="24"/>
          <w:szCs w:val="20"/>
          <w:lang w:eastAsia="cs-CZ"/>
        </w:rPr>
        <w:t>Čl. IV.</w:t>
      </w:r>
    </w:p>
    <w:p w:rsidR="00914CF4" w:rsidRPr="00914CF4" w:rsidRDefault="00914CF4" w:rsidP="00914CF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914CF4">
        <w:rPr>
          <w:rFonts w:ascii="Times New Roman" w:eastAsia="Times New Roman" w:hAnsi="Times New Roman" w:cs="Times New Roman"/>
          <w:b/>
          <w:sz w:val="24"/>
          <w:szCs w:val="20"/>
          <w:lang w:eastAsia="cs-CZ"/>
        </w:rPr>
        <w:t>Práva a povinnosti smluvních stran</w:t>
      </w: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cs-CZ"/>
        </w:rPr>
      </w:pPr>
    </w:p>
    <w:p w:rsidR="00914CF4" w:rsidRPr="00914CF4" w:rsidRDefault="00914CF4" w:rsidP="00914CF4">
      <w:pPr>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Práva a povinnosti oprávněného ze služebnosti inženýrské sítě a povinného ze služebnosti inženýrské sítě vyplývají ze zákona a z této smlouvy.</w:t>
      </w:r>
    </w:p>
    <w:p w:rsidR="00914CF4" w:rsidRPr="00914CF4" w:rsidRDefault="00914CF4" w:rsidP="00914CF4">
      <w:p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p>
    <w:p w:rsidR="00914CF4" w:rsidRPr="00914CF4" w:rsidRDefault="00914CF4" w:rsidP="00914CF4">
      <w:pPr>
        <w:numPr>
          <w:ilvl w:val="0"/>
          <w:numId w:val="2"/>
        </w:numPr>
        <w:tabs>
          <w:tab w:val="num" w:pos="284"/>
          <w:tab w:val="left" w:pos="426"/>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Oprávněný ze služebnosti inženýrské sítě se zavazuje, že o vstupu nebo vjezdu na služebn</w:t>
      </w:r>
      <w:r w:rsidR="00AF1220">
        <w:rPr>
          <w:rFonts w:ascii="Times New Roman" w:eastAsia="Times New Roman" w:hAnsi="Times New Roman" w:cs="Times New Roman"/>
          <w:szCs w:val="20"/>
          <w:lang w:eastAsia="cs-CZ"/>
        </w:rPr>
        <w:t>é</w:t>
      </w:r>
      <w:r w:rsidRPr="00914CF4">
        <w:rPr>
          <w:rFonts w:ascii="Times New Roman" w:eastAsia="Times New Roman" w:hAnsi="Times New Roman" w:cs="Times New Roman"/>
          <w:szCs w:val="20"/>
          <w:lang w:eastAsia="cs-CZ"/>
        </w:rPr>
        <w:t xml:space="preserve"> pozemk</w:t>
      </w:r>
      <w:r w:rsidR="00AF1220">
        <w:rPr>
          <w:rFonts w:ascii="Times New Roman" w:eastAsia="Times New Roman" w:hAnsi="Times New Roman" w:cs="Times New Roman"/>
          <w:szCs w:val="20"/>
          <w:lang w:eastAsia="cs-CZ"/>
        </w:rPr>
        <w:t>y</w:t>
      </w:r>
      <w:r w:rsidRPr="00914CF4">
        <w:rPr>
          <w:rFonts w:ascii="Times New Roman" w:eastAsia="Times New Roman" w:hAnsi="Times New Roman" w:cs="Times New Roman"/>
          <w:szCs w:val="20"/>
          <w:lang w:eastAsia="cs-CZ"/>
        </w:rPr>
        <w:t xml:space="preserve"> za účelem opravy, údržby nebo rekonstrukce, písemně vyrozumí povinného ze služebnosti inženýrské sítě s dostatečným, nejméně čtrnáctidenním předstihem, s výjimkou havárie inženýrské sítě a po ukončení prací uvede bez zbytečného odkladu a na vlastní náklady služebn</w:t>
      </w:r>
      <w:r w:rsidR="00AF1220">
        <w:rPr>
          <w:rFonts w:ascii="Times New Roman" w:eastAsia="Times New Roman" w:hAnsi="Times New Roman" w:cs="Times New Roman"/>
          <w:szCs w:val="20"/>
          <w:lang w:eastAsia="cs-CZ"/>
        </w:rPr>
        <w:t>é</w:t>
      </w:r>
      <w:r w:rsidRPr="00914CF4">
        <w:rPr>
          <w:rFonts w:ascii="Times New Roman" w:eastAsia="Times New Roman" w:hAnsi="Times New Roman" w:cs="Times New Roman"/>
          <w:szCs w:val="20"/>
          <w:lang w:eastAsia="cs-CZ"/>
        </w:rPr>
        <w:t xml:space="preserve"> pozemk</w:t>
      </w:r>
      <w:r w:rsidR="00AF1220">
        <w:rPr>
          <w:rFonts w:ascii="Times New Roman" w:eastAsia="Times New Roman" w:hAnsi="Times New Roman" w:cs="Times New Roman"/>
          <w:szCs w:val="20"/>
          <w:lang w:eastAsia="cs-CZ"/>
        </w:rPr>
        <w:t>y</w:t>
      </w:r>
      <w:r w:rsidRPr="00914CF4">
        <w:rPr>
          <w:rFonts w:ascii="Times New Roman" w:eastAsia="Times New Roman" w:hAnsi="Times New Roman" w:cs="Times New Roman"/>
          <w:szCs w:val="20"/>
          <w:lang w:eastAsia="cs-CZ"/>
        </w:rPr>
        <w:t xml:space="preserve"> do původního stavu a povinnému ze služebnosti inženýrské sítě ukončení prací písemně oznámí. Neuvede-li oprávněný ze služebnosti inženýrské sítě služebn</w:t>
      </w:r>
      <w:r w:rsidR="00AF1220">
        <w:rPr>
          <w:rFonts w:ascii="Times New Roman" w:eastAsia="Times New Roman" w:hAnsi="Times New Roman" w:cs="Times New Roman"/>
          <w:szCs w:val="20"/>
          <w:lang w:eastAsia="cs-CZ"/>
        </w:rPr>
        <w:t>é</w:t>
      </w:r>
      <w:r w:rsidRPr="00914CF4">
        <w:rPr>
          <w:rFonts w:ascii="Times New Roman" w:eastAsia="Times New Roman" w:hAnsi="Times New Roman" w:cs="Times New Roman"/>
          <w:szCs w:val="20"/>
          <w:lang w:eastAsia="cs-CZ"/>
        </w:rPr>
        <w:t xml:space="preserve"> pozemk</w:t>
      </w:r>
      <w:r w:rsidR="00AF1220">
        <w:rPr>
          <w:rFonts w:ascii="Times New Roman" w:eastAsia="Times New Roman" w:hAnsi="Times New Roman" w:cs="Times New Roman"/>
          <w:szCs w:val="20"/>
          <w:lang w:eastAsia="cs-CZ"/>
        </w:rPr>
        <w:t>y</w:t>
      </w:r>
      <w:r w:rsidRPr="00914CF4">
        <w:rPr>
          <w:rFonts w:ascii="Times New Roman" w:eastAsia="Times New Roman" w:hAnsi="Times New Roman" w:cs="Times New Roman"/>
          <w:szCs w:val="20"/>
          <w:lang w:eastAsia="cs-CZ"/>
        </w:rPr>
        <w:t xml:space="preserve"> do původního stavu ani ve lhůtě dané povinným ze služebnosti inženýrské sítě, vzniká mu povinnost nahradit povinnému ze služebnosti inženýrské sítě veškeré náklady spojené s uvedením pozemk</w:t>
      </w:r>
      <w:r w:rsidR="00AF1220">
        <w:rPr>
          <w:rFonts w:ascii="Times New Roman" w:eastAsia="Times New Roman" w:hAnsi="Times New Roman" w:cs="Times New Roman"/>
          <w:szCs w:val="20"/>
          <w:lang w:eastAsia="cs-CZ"/>
        </w:rPr>
        <w:t>ů</w:t>
      </w:r>
      <w:r w:rsidRPr="00914CF4">
        <w:rPr>
          <w:rFonts w:ascii="Times New Roman" w:eastAsia="Times New Roman" w:hAnsi="Times New Roman" w:cs="Times New Roman"/>
          <w:szCs w:val="20"/>
          <w:lang w:eastAsia="cs-CZ"/>
        </w:rPr>
        <w:t xml:space="preserve"> do původního stavu. </w:t>
      </w:r>
    </w:p>
    <w:p w:rsidR="00914CF4" w:rsidRPr="00914CF4" w:rsidRDefault="00914CF4" w:rsidP="00914CF4">
      <w:pPr>
        <w:overflowPunct w:val="0"/>
        <w:autoSpaceDE w:val="0"/>
        <w:autoSpaceDN w:val="0"/>
        <w:adjustRightInd w:val="0"/>
        <w:spacing w:after="0" w:line="240" w:lineRule="auto"/>
        <w:ind w:left="708"/>
        <w:textAlignment w:val="baseline"/>
        <w:rPr>
          <w:rFonts w:ascii="Times New Roman" w:eastAsia="Times New Roman" w:hAnsi="Times New Roman" w:cs="Times New Roman"/>
          <w:sz w:val="20"/>
          <w:szCs w:val="20"/>
          <w:lang w:eastAsia="cs-CZ"/>
        </w:rPr>
      </w:pPr>
    </w:p>
    <w:p w:rsidR="00914CF4" w:rsidRPr="00914CF4" w:rsidRDefault="00914CF4" w:rsidP="00914CF4">
      <w:pPr>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Povinnost strpět zatížení služebn</w:t>
      </w:r>
      <w:r w:rsidR="00AF1220">
        <w:rPr>
          <w:rFonts w:ascii="Times New Roman" w:eastAsia="Times New Roman" w:hAnsi="Times New Roman" w:cs="Times New Roman"/>
          <w:szCs w:val="20"/>
          <w:lang w:eastAsia="cs-CZ"/>
        </w:rPr>
        <w:t>ýc</w:t>
      </w:r>
      <w:r w:rsidRPr="00914CF4">
        <w:rPr>
          <w:rFonts w:ascii="Times New Roman" w:eastAsia="Times New Roman" w:hAnsi="Times New Roman" w:cs="Times New Roman"/>
          <w:szCs w:val="20"/>
          <w:lang w:eastAsia="cs-CZ"/>
        </w:rPr>
        <w:t>h pozemk</w:t>
      </w:r>
      <w:r w:rsidR="00AF1220">
        <w:rPr>
          <w:rFonts w:ascii="Times New Roman" w:eastAsia="Times New Roman" w:hAnsi="Times New Roman" w:cs="Times New Roman"/>
          <w:szCs w:val="20"/>
          <w:lang w:eastAsia="cs-CZ"/>
        </w:rPr>
        <w:t>ů</w:t>
      </w:r>
      <w:r w:rsidRPr="00914CF4">
        <w:rPr>
          <w:rFonts w:ascii="Times New Roman" w:eastAsia="Times New Roman" w:hAnsi="Times New Roman" w:cs="Times New Roman"/>
          <w:szCs w:val="20"/>
          <w:lang w:eastAsia="cs-CZ"/>
        </w:rPr>
        <w:t xml:space="preserve"> vyplývající ze zřízení služebnosti inženýrské sítě přechází s převodem vlastnictví nemovitosti na nabyvatele nemovitosti. </w:t>
      </w:r>
    </w:p>
    <w:p w:rsidR="00914CF4" w:rsidRPr="00914CF4" w:rsidRDefault="00914CF4" w:rsidP="00914CF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p>
    <w:p w:rsidR="00914CF4" w:rsidRPr="00914CF4" w:rsidRDefault="00914CF4" w:rsidP="00914CF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914CF4">
        <w:rPr>
          <w:rFonts w:ascii="Times New Roman" w:eastAsia="Times New Roman" w:hAnsi="Times New Roman" w:cs="Times New Roman"/>
          <w:b/>
          <w:sz w:val="24"/>
          <w:szCs w:val="20"/>
          <w:lang w:eastAsia="cs-CZ"/>
        </w:rPr>
        <w:t>Čl. V.</w:t>
      </w:r>
    </w:p>
    <w:p w:rsidR="00914CF4" w:rsidRPr="00914CF4" w:rsidRDefault="00914CF4" w:rsidP="00914CF4">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0"/>
          <w:lang w:eastAsia="cs-CZ"/>
        </w:rPr>
      </w:pPr>
      <w:r w:rsidRPr="00914CF4">
        <w:rPr>
          <w:rFonts w:ascii="Times New Roman" w:eastAsia="Times New Roman" w:hAnsi="Times New Roman" w:cs="Times New Roman"/>
          <w:b/>
          <w:sz w:val="24"/>
          <w:szCs w:val="20"/>
          <w:lang w:eastAsia="cs-CZ"/>
        </w:rPr>
        <w:t>Vklad práva do katastru nemovitostí</w:t>
      </w: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cs-CZ"/>
        </w:rPr>
      </w:pPr>
    </w:p>
    <w:p w:rsidR="00914CF4" w:rsidRPr="00914CF4" w:rsidRDefault="00914CF4" w:rsidP="00914CF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cs-CZ"/>
        </w:rPr>
      </w:pPr>
      <w:r w:rsidRPr="00914CF4">
        <w:rPr>
          <w:rFonts w:ascii="Times New Roman" w:eastAsia="Times New Roman" w:hAnsi="Times New Roman" w:cs="Times New Roman"/>
          <w:lang w:eastAsia="cs-CZ"/>
        </w:rPr>
        <w:t xml:space="preserve">Služebnost inženýrské sítě vzniká zápisem vkladu do katastru nemovitostí. Právní účinky zápisu nastávají k okamžiku doručení návrhu na vklad práva katastrálnímu úřadu. </w:t>
      </w: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cs-CZ"/>
        </w:rPr>
      </w:pPr>
    </w:p>
    <w:p w:rsidR="00914CF4" w:rsidRPr="00914CF4" w:rsidRDefault="00914CF4" w:rsidP="00914CF4">
      <w:pPr>
        <w:numPr>
          <w:ilvl w:val="0"/>
          <w:numId w:val="6"/>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Smluvní strany se výslovně dohodly, že návrh na vklad věcného břemene předloží v zastoupení účastníků Katastrálnímu pracovišti v Karlových Varech oprávněný ze služebnosti inženýrské sítě, a to do patnácti dnů ode dne podpisu této smlouvy oběma smluvními stranami.</w:t>
      </w:r>
    </w:p>
    <w:p w:rsidR="00914CF4" w:rsidRPr="00914CF4" w:rsidRDefault="00914CF4" w:rsidP="00914CF4">
      <w:pPr>
        <w:numPr>
          <w:ilvl w:val="12"/>
          <w:numId w:val="0"/>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p>
    <w:p w:rsidR="00914CF4" w:rsidRPr="00914CF4" w:rsidRDefault="00914CF4" w:rsidP="00914CF4">
      <w:pPr>
        <w:numPr>
          <w:ilvl w:val="0"/>
          <w:numId w:val="6"/>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Povinný ze služebnosti inženýrské sítě podpisem této smlouvy uděluje oprávněnému ze služebnosti inženýrské sítě ve smyslu ustanovení § 436 a násl. zák. č. 89/2012 Sb., občanského zákoníku, v platném znění, plnou moc k podání návrhu na vklad věcného břemene dle této smlouvy do katastru nemovitostí.</w:t>
      </w:r>
    </w:p>
    <w:p w:rsidR="00914CF4" w:rsidRPr="00914CF4" w:rsidRDefault="00914CF4" w:rsidP="00914CF4">
      <w:pPr>
        <w:numPr>
          <w:ilvl w:val="12"/>
          <w:numId w:val="0"/>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p>
    <w:p w:rsidR="00914CF4" w:rsidRPr="00914CF4" w:rsidRDefault="00914CF4" w:rsidP="00914CF4">
      <w:pPr>
        <w:numPr>
          <w:ilvl w:val="0"/>
          <w:numId w:val="6"/>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Náklady spojené s vyhotovením této smlouvy, vyhotovením geometrického plánu a náklady spojené se zřízením služebnosti inženýrské sítě, a to zejména náklady na vklad práva odpovídajícímu služebnosti inženýrské sítě dle této smlouvy do katastru nemovitostí uhradí oprávněný ze služebnosti inženýrské sítě.</w:t>
      </w:r>
    </w:p>
    <w:p w:rsidR="00914CF4" w:rsidRPr="00914CF4" w:rsidRDefault="00914CF4" w:rsidP="00914CF4">
      <w:p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p>
    <w:p w:rsidR="00914CF4" w:rsidRPr="00914CF4" w:rsidRDefault="00914CF4" w:rsidP="00914CF4">
      <w:pPr>
        <w:numPr>
          <w:ilvl w:val="0"/>
          <w:numId w:val="6"/>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Oprávněný ze služebnosti inženýrské sítě se zavazuje předložit povinnému ze služebnosti inženýrské sítě nejpozději do pěti dnů ode dne podání návrhu na vklad věcného břemene dle této smlouvy, kopii návrhu na vklad s razítkem podatelny příslušného katastrálního úřadu nebo předat informaci elektronickou poštou o podání návrhu na vklad příslušnému katastrálnímu úřadu s uvedením č.j. vkladu práva.</w:t>
      </w:r>
    </w:p>
    <w:p w:rsidR="00914CF4" w:rsidRPr="00914CF4" w:rsidRDefault="00914CF4" w:rsidP="00914CF4">
      <w:p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p>
    <w:p w:rsidR="00833EF5" w:rsidRPr="00E80119" w:rsidRDefault="00914CF4" w:rsidP="00E80119">
      <w:pPr>
        <w:numPr>
          <w:ilvl w:val="0"/>
          <w:numId w:val="6"/>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Strany t</w:t>
      </w:r>
      <w:r w:rsidRPr="00914CF4">
        <w:rPr>
          <w:rFonts w:ascii="Times New Roman" w:eastAsia="Times New Roman" w:hAnsi="Times New Roman" w:cs="Times New Roman" w:hint="eastAsia"/>
          <w:szCs w:val="20"/>
          <w:lang w:eastAsia="cs-CZ"/>
        </w:rPr>
        <w:t>é</w:t>
      </w:r>
      <w:r w:rsidRPr="00914CF4">
        <w:rPr>
          <w:rFonts w:ascii="Times New Roman" w:eastAsia="Times New Roman" w:hAnsi="Times New Roman" w:cs="Times New Roman"/>
          <w:szCs w:val="20"/>
          <w:lang w:eastAsia="cs-CZ"/>
        </w:rPr>
        <w:t>to smlouvy sjedn</w:t>
      </w:r>
      <w:r w:rsidRPr="00914CF4">
        <w:rPr>
          <w:rFonts w:ascii="Times New Roman" w:eastAsia="Times New Roman" w:hAnsi="Times New Roman" w:cs="Times New Roman" w:hint="eastAsia"/>
          <w:szCs w:val="20"/>
          <w:lang w:eastAsia="cs-CZ"/>
        </w:rPr>
        <w:t>á</w:t>
      </w:r>
      <w:r w:rsidRPr="00914CF4">
        <w:rPr>
          <w:rFonts w:ascii="Times New Roman" w:eastAsia="Times New Roman" w:hAnsi="Times New Roman" w:cs="Times New Roman"/>
          <w:szCs w:val="20"/>
          <w:lang w:eastAsia="cs-CZ"/>
        </w:rPr>
        <w:t>vaj</w:t>
      </w:r>
      <w:r w:rsidRPr="00914CF4">
        <w:rPr>
          <w:rFonts w:ascii="Times New Roman" w:eastAsia="Times New Roman" w:hAnsi="Times New Roman" w:cs="Times New Roman" w:hint="eastAsia"/>
          <w:szCs w:val="20"/>
          <w:lang w:eastAsia="cs-CZ"/>
        </w:rPr>
        <w:t>í</w:t>
      </w:r>
      <w:r w:rsidRPr="00914CF4">
        <w:rPr>
          <w:rFonts w:ascii="Times New Roman" w:eastAsia="Times New Roman" w:hAnsi="Times New Roman" w:cs="Times New Roman"/>
          <w:szCs w:val="20"/>
          <w:lang w:eastAsia="cs-CZ"/>
        </w:rPr>
        <w:t>, že v  p</w:t>
      </w:r>
      <w:r w:rsidRPr="00914CF4">
        <w:rPr>
          <w:rFonts w:ascii="Times New Roman" w:eastAsia="Times New Roman" w:hAnsi="Times New Roman" w:cs="Times New Roman" w:hint="eastAsia"/>
          <w:szCs w:val="20"/>
          <w:lang w:eastAsia="cs-CZ"/>
        </w:rPr>
        <w:t>ří</w:t>
      </w:r>
      <w:r w:rsidRPr="00914CF4">
        <w:rPr>
          <w:rFonts w:ascii="Times New Roman" w:eastAsia="Times New Roman" w:hAnsi="Times New Roman" w:cs="Times New Roman"/>
          <w:szCs w:val="20"/>
          <w:lang w:eastAsia="cs-CZ"/>
        </w:rPr>
        <w:t>pad</w:t>
      </w:r>
      <w:r w:rsidRPr="00914CF4">
        <w:rPr>
          <w:rFonts w:ascii="Times New Roman" w:eastAsia="Times New Roman" w:hAnsi="Times New Roman" w:cs="Times New Roman" w:hint="eastAsia"/>
          <w:szCs w:val="20"/>
          <w:lang w:eastAsia="cs-CZ"/>
        </w:rPr>
        <w:t>ě </w:t>
      </w:r>
      <w:r w:rsidRPr="00914CF4">
        <w:rPr>
          <w:rFonts w:ascii="Times New Roman" w:eastAsia="Times New Roman" w:hAnsi="Times New Roman" w:cs="Times New Roman"/>
          <w:szCs w:val="20"/>
          <w:lang w:eastAsia="cs-CZ"/>
        </w:rPr>
        <w:t>nedodr</w:t>
      </w:r>
      <w:r w:rsidRPr="00914CF4">
        <w:rPr>
          <w:rFonts w:ascii="Times New Roman" w:eastAsia="Times New Roman" w:hAnsi="Times New Roman" w:cs="Times New Roman" w:hint="eastAsia"/>
          <w:szCs w:val="20"/>
          <w:lang w:eastAsia="cs-CZ"/>
        </w:rPr>
        <w:t>ž</w:t>
      </w:r>
      <w:r w:rsidRPr="00914CF4">
        <w:rPr>
          <w:rFonts w:ascii="Times New Roman" w:eastAsia="Times New Roman" w:hAnsi="Times New Roman" w:cs="Times New Roman"/>
          <w:szCs w:val="20"/>
          <w:lang w:eastAsia="cs-CZ"/>
        </w:rPr>
        <w:t>en</w:t>
      </w:r>
      <w:r w:rsidRPr="00914CF4">
        <w:rPr>
          <w:rFonts w:ascii="Times New Roman" w:eastAsia="Times New Roman" w:hAnsi="Times New Roman" w:cs="Times New Roman" w:hint="eastAsia"/>
          <w:szCs w:val="20"/>
          <w:lang w:eastAsia="cs-CZ"/>
        </w:rPr>
        <w:t>í</w:t>
      </w:r>
      <w:r w:rsidRPr="00914CF4">
        <w:rPr>
          <w:rFonts w:ascii="Times New Roman" w:eastAsia="Times New Roman" w:hAnsi="Times New Roman" w:cs="Times New Roman"/>
          <w:szCs w:val="20"/>
          <w:lang w:eastAsia="cs-CZ"/>
        </w:rPr>
        <w:t xml:space="preserve"> z</w:t>
      </w:r>
      <w:r w:rsidRPr="00914CF4">
        <w:rPr>
          <w:rFonts w:ascii="Times New Roman" w:eastAsia="Times New Roman" w:hAnsi="Times New Roman" w:cs="Times New Roman" w:hint="eastAsia"/>
          <w:szCs w:val="20"/>
          <w:lang w:eastAsia="cs-CZ"/>
        </w:rPr>
        <w:t>á</w:t>
      </w:r>
      <w:r w:rsidRPr="00914CF4">
        <w:rPr>
          <w:rFonts w:ascii="Times New Roman" w:eastAsia="Times New Roman" w:hAnsi="Times New Roman" w:cs="Times New Roman"/>
          <w:szCs w:val="20"/>
          <w:lang w:eastAsia="cs-CZ"/>
        </w:rPr>
        <w:t>konn</w:t>
      </w:r>
      <w:r w:rsidRPr="00914CF4">
        <w:rPr>
          <w:rFonts w:ascii="Times New Roman" w:eastAsia="Times New Roman" w:hAnsi="Times New Roman" w:cs="Times New Roman" w:hint="eastAsia"/>
          <w:szCs w:val="20"/>
          <w:lang w:eastAsia="cs-CZ"/>
        </w:rPr>
        <w:t>ý</w:t>
      </w:r>
      <w:r w:rsidRPr="00914CF4">
        <w:rPr>
          <w:rFonts w:ascii="Times New Roman" w:eastAsia="Times New Roman" w:hAnsi="Times New Roman" w:cs="Times New Roman"/>
          <w:szCs w:val="20"/>
          <w:lang w:eastAsia="cs-CZ"/>
        </w:rPr>
        <w:t>ch lh</w:t>
      </w:r>
      <w:r w:rsidRPr="00914CF4">
        <w:rPr>
          <w:rFonts w:ascii="Times New Roman" w:eastAsia="Times New Roman" w:hAnsi="Times New Roman" w:cs="Times New Roman" w:hint="eastAsia"/>
          <w:szCs w:val="20"/>
          <w:lang w:eastAsia="cs-CZ"/>
        </w:rPr>
        <w:t>ů</w:t>
      </w:r>
      <w:r w:rsidRPr="00914CF4">
        <w:rPr>
          <w:rFonts w:ascii="Times New Roman" w:eastAsia="Times New Roman" w:hAnsi="Times New Roman" w:cs="Times New Roman"/>
          <w:szCs w:val="20"/>
          <w:lang w:eastAsia="cs-CZ"/>
        </w:rPr>
        <w:t>t</w:t>
      </w:r>
      <w:r w:rsidRPr="00914CF4">
        <w:rPr>
          <w:rFonts w:ascii="Times New Roman" w:eastAsia="Times New Roman" w:hAnsi="Times New Roman" w:cs="Times New Roman" w:hint="eastAsia"/>
          <w:szCs w:val="20"/>
          <w:lang w:eastAsia="cs-CZ"/>
        </w:rPr>
        <w:t> </w:t>
      </w:r>
      <w:r w:rsidRPr="00914CF4">
        <w:rPr>
          <w:rFonts w:ascii="Times New Roman" w:eastAsia="Times New Roman" w:hAnsi="Times New Roman" w:cs="Times New Roman"/>
          <w:szCs w:val="20"/>
          <w:lang w:eastAsia="cs-CZ"/>
        </w:rPr>
        <w:t>pro odvod DPH</w:t>
      </w:r>
      <w:r w:rsidRPr="00914CF4">
        <w:rPr>
          <w:rFonts w:ascii="Times New Roman" w:eastAsia="Times New Roman" w:hAnsi="Times New Roman" w:cs="Times New Roman" w:hint="eastAsia"/>
          <w:szCs w:val="20"/>
          <w:lang w:eastAsia="cs-CZ"/>
        </w:rPr>
        <w:t> </w:t>
      </w:r>
      <w:r w:rsidRPr="00914CF4">
        <w:rPr>
          <w:rFonts w:ascii="Times New Roman" w:eastAsia="Times New Roman" w:hAnsi="Times New Roman" w:cs="Times New Roman"/>
          <w:szCs w:val="20"/>
          <w:lang w:eastAsia="cs-CZ"/>
        </w:rPr>
        <w:t>stranou povinnou ze služebnosti inženýrské sítě,</w:t>
      </w:r>
      <w:r w:rsidRPr="00914CF4">
        <w:rPr>
          <w:rFonts w:ascii="Times New Roman" w:eastAsia="Times New Roman" w:hAnsi="Times New Roman" w:cs="Times New Roman" w:hint="eastAsia"/>
          <w:szCs w:val="20"/>
          <w:lang w:eastAsia="cs-CZ"/>
        </w:rPr>
        <w:t> </w:t>
      </w:r>
      <w:r w:rsidRPr="00914CF4">
        <w:rPr>
          <w:rFonts w:ascii="Times New Roman" w:eastAsia="Times New Roman" w:hAnsi="Times New Roman" w:cs="Times New Roman"/>
          <w:szCs w:val="20"/>
          <w:lang w:eastAsia="cs-CZ"/>
        </w:rPr>
        <w:t>z d</w:t>
      </w:r>
      <w:r w:rsidRPr="00914CF4">
        <w:rPr>
          <w:rFonts w:ascii="Times New Roman" w:eastAsia="Times New Roman" w:hAnsi="Times New Roman" w:cs="Times New Roman" w:hint="eastAsia"/>
          <w:szCs w:val="20"/>
          <w:lang w:eastAsia="cs-CZ"/>
        </w:rPr>
        <w:t>ů</w:t>
      </w:r>
      <w:r w:rsidRPr="00914CF4">
        <w:rPr>
          <w:rFonts w:ascii="Times New Roman" w:eastAsia="Times New Roman" w:hAnsi="Times New Roman" w:cs="Times New Roman"/>
          <w:szCs w:val="20"/>
          <w:lang w:eastAsia="cs-CZ"/>
        </w:rPr>
        <w:t>vodu poru</w:t>
      </w:r>
      <w:r w:rsidRPr="00914CF4">
        <w:rPr>
          <w:rFonts w:ascii="Times New Roman" w:eastAsia="Times New Roman" w:hAnsi="Times New Roman" w:cs="Times New Roman" w:hint="eastAsia"/>
          <w:szCs w:val="20"/>
          <w:lang w:eastAsia="cs-CZ"/>
        </w:rPr>
        <w:t>š</w:t>
      </w:r>
      <w:r w:rsidRPr="00914CF4">
        <w:rPr>
          <w:rFonts w:ascii="Times New Roman" w:eastAsia="Times New Roman" w:hAnsi="Times New Roman" w:cs="Times New Roman"/>
          <w:szCs w:val="20"/>
          <w:lang w:eastAsia="cs-CZ"/>
        </w:rPr>
        <w:t>en</w:t>
      </w:r>
      <w:r w:rsidRPr="00914CF4">
        <w:rPr>
          <w:rFonts w:ascii="Times New Roman" w:eastAsia="Times New Roman" w:hAnsi="Times New Roman" w:cs="Times New Roman" w:hint="eastAsia"/>
          <w:szCs w:val="20"/>
          <w:lang w:eastAsia="cs-CZ"/>
        </w:rPr>
        <w:t>í </w:t>
      </w:r>
      <w:r w:rsidRPr="00914CF4">
        <w:rPr>
          <w:rFonts w:ascii="Times New Roman" w:eastAsia="Times New Roman" w:hAnsi="Times New Roman" w:cs="Times New Roman"/>
          <w:szCs w:val="20"/>
          <w:lang w:eastAsia="cs-CZ"/>
        </w:rPr>
        <w:t xml:space="preserve"> smluvn</w:t>
      </w:r>
      <w:r w:rsidRPr="00914CF4">
        <w:rPr>
          <w:rFonts w:ascii="Times New Roman" w:eastAsia="Times New Roman" w:hAnsi="Times New Roman" w:cs="Times New Roman" w:hint="eastAsia"/>
          <w:szCs w:val="20"/>
          <w:lang w:eastAsia="cs-CZ"/>
        </w:rPr>
        <w:t>í</w:t>
      </w:r>
      <w:r w:rsidRPr="00914CF4">
        <w:rPr>
          <w:rFonts w:ascii="Times New Roman" w:eastAsia="Times New Roman" w:hAnsi="Times New Roman" w:cs="Times New Roman"/>
          <w:szCs w:val="20"/>
          <w:lang w:eastAsia="cs-CZ"/>
        </w:rPr>
        <w:t>ch povinnost</w:t>
      </w:r>
      <w:r w:rsidRPr="00914CF4">
        <w:rPr>
          <w:rFonts w:ascii="Times New Roman" w:eastAsia="Times New Roman" w:hAnsi="Times New Roman" w:cs="Times New Roman" w:hint="eastAsia"/>
          <w:szCs w:val="20"/>
          <w:lang w:eastAsia="cs-CZ"/>
        </w:rPr>
        <w:t>í</w:t>
      </w:r>
      <w:r w:rsidRPr="00914CF4">
        <w:rPr>
          <w:rFonts w:ascii="Times New Roman" w:eastAsia="Times New Roman" w:hAnsi="Times New Roman" w:cs="Times New Roman"/>
          <w:szCs w:val="20"/>
          <w:lang w:eastAsia="cs-CZ"/>
        </w:rPr>
        <w:t xml:space="preserve"> uveden</w:t>
      </w:r>
      <w:r w:rsidRPr="00914CF4">
        <w:rPr>
          <w:rFonts w:ascii="Times New Roman" w:eastAsia="Times New Roman" w:hAnsi="Times New Roman" w:cs="Times New Roman" w:hint="eastAsia"/>
          <w:szCs w:val="20"/>
          <w:lang w:eastAsia="cs-CZ"/>
        </w:rPr>
        <w:t>ý</w:t>
      </w:r>
      <w:r w:rsidRPr="00914CF4">
        <w:rPr>
          <w:rFonts w:ascii="Times New Roman" w:eastAsia="Times New Roman" w:hAnsi="Times New Roman" w:cs="Times New Roman"/>
          <w:szCs w:val="20"/>
          <w:lang w:eastAsia="cs-CZ"/>
        </w:rPr>
        <w:t>ch v</w:t>
      </w:r>
      <w:r w:rsidRPr="00914CF4">
        <w:rPr>
          <w:rFonts w:ascii="Times New Roman" w:eastAsia="Times New Roman" w:hAnsi="Times New Roman" w:cs="Times New Roman" w:hint="eastAsia"/>
          <w:szCs w:val="20"/>
          <w:lang w:eastAsia="cs-CZ"/>
        </w:rPr>
        <w:t> </w:t>
      </w:r>
      <w:r w:rsidRPr="00914CF4">
        <w:rPr>
          <w:rFonts w:ascii="Times New Roman" w:eastAsia="Times New Roman" w:hAnsi="Times New Roman" w:cs="Times New Roman"/>
          <w:szCs w:val="20"/>
          <w:lang w:eastAsia="cs-CZ"/>
        </w:rPr>
        <w:t>odstavc</w:t>
      </w:r>
      <w:r w:rsidRPr="00914CF4">
        <w:rPr>
          <w:rFonts w:ascii="Times New Roman" w:eastAsia="Times New Roman" w:hAnsi="Times New Roman" w:cs="Times New Roman" w:hint="eastAsia"/>
          <w:szCs w:val="20"/>
          <w:lang w:eastAsia="cs-CZ"/>
        </w:rPr>
        <w:t>í</w:t>
      </w:r>
      <w:r w:rsidRPr="00914CF4">
        <w:rPr>
          <w:rFonts w:ascii="Times New Roman" w:eastAsia="Times New Roman" w:hAnsi="Times New Roman" w:cs="Times New Roman"/>
          <w:szCs w:val="20"/>
          <w:lang w:eastAsia="cs-CZ"/>
        </w:rPr>
        <w:t xml:space="preserve">ch 2. a 5. tohoto </w:t>
      </w:r>
      <w:r w:rsidRPr="00914CF4">
        <w:rPr>
          <w:rFonts w:ascii="Times New Roman" w:eastAsia="Times New Roman" w:hAnsi="Times New Roman" w:cs="Times New Roman" w:hint="eastAsia"/>
          <w:szCs w:val="20"/>
          <w:lang w:eastAsia="cs-CZ"/>
        </w:rPr>
        <w:t>č</w:t>
      </w:r>
      <w:r w:rsidRPr="00914CF4">
        <w:rPr>
          <w:rFonts w:ascii="Times New Roman" w:eastAsia="Times New Roman" w:hAnsi="Times New Roman" w:cs="Times New Roman"/>
          <w:szCs w:val="20"/>
          <w:lang w:eastAsia="cs-CZ"/>
        </w:rPr>
        <w:t>l</w:t>
      </w:r>
      <w:r w:rsidRPr="00914CF4">
        <w:rPr>
          <w:rFonts w:ascii="Times New Roman" w:eastAsia="Times New Roman" w:hAnsi="Times New Roman" w:cs="Times New Roman" w:hint="eastAsia"/>
          <w:szCs w:val="20"/>
          <w:lang w:eastAsia="cs-CZ"/>
        </w:rPr>
        <w:t>á</w:t>
      </w:r>
      <w:r w:rsidRPr="00914CF4">
        <w:rPr>
          <w:rFonts w:ascii="Times New Roman" w:eastAsia="Times New Roman" w:hAnsi="Times New Roman" w:cs="Times New Roman"/>
          <w:szCs w:val="20"/>
          <w:lang w:eastAsia="cs-CZ"/>
        </w:rPr>
        <w:t>nku stranou opr</w:t>
      </w:r>
      <w:r w:rsidRPr="00914CF4">
        <w:rPr>
          <w:rFonts w:ascii="Times New Roman" w:eastAsia="Times New Roman" w:hAnsi="Times New Roman" w:cs="Times New Roman" w:hint="eastAsia"/>
          <w:szCs w:val="20"/>
          <w:lang w:eastAsia="cs-CZ"/>
        </w:rPr>
        <w:t>á</w:t>
      </w:r>
      <w:r w:rsidRPr="00914CF4">
        <w:rPr>
          <w:rFonts w:ascii="Times New Roman" w:eastAsia="Times New Roman" w:hAnsi="Times New Roman" w:cs="Times New Roman"/>
          <w:szCs w:val="20"/>
          <w:lang w:eastAsia="cs-CZ"/>
        </w:rPr>
        <w:t>vn</w:t>
      </w:r>
      <w:r w:rsidRPr="00914CF4">
        <w:rPr>
          <w:rFonts w:ascii="Times New Roman" w:eastAsia="Times New Roman" w:hAnsi="Times New Roman" w:cs="Times New Roman" w:hint="eastAsia"/>
          <w:szCs w:val="20"/>
          <w:lang w:eastAsia="cs-CZ"/>
        </w:rPr>
        <w:t>ě</w:t>
      </w:r>
      <w:r w:rsidRPr="00914CF4">
        <w:rPr>
          <w:rFonts w:ascii="Times New Roman" w:eastAsia="Times New Roman" w:hAnsi="Times New Roman" w:cs="Times New Roman"/>
          <w:szCs w:val="20"/>
          <w:lang w:eastAsia="cs-CZ"/>
        </w:rPr>
        <w:t>nou ze služebnosti inženýrské sítě, bude sankce</w:t>
      </w:r>
      <w:r w:rsidRPr="00914CF4">
        <w:rPr>
          <w:rFonts w:ascii="Times New Roman" w:eastAsia="Times New Roman" w:hAnsi="Times New Roman" w:cs="Times New Roman" w:hint="eastAsia"/>
          <w:szCs w:val="20"/>
          <w:lang w:eastAsia="cs-CZ"/>
        </w:rPr>
        <w:t> </w:t>
      </w:r>
      <w:r w:rsidRPr="00914CF4">
        <w:rPr>
          <w:rFonts w:ascii="Times New Roman" w:eastAsia="Times New Roman" w:hAnsi="Times New Roman" w:cs="Times New Roman"/>
          <w:szCs w:val="20"/>
          <w:lang w:eastAsia="cs-CZ"/>
        </w:rPr>
        <w:t>uplatn</w:t>
      </w:r>
      <w:r w:rsidRPr="00914CF4">
        <w:rPr>
          <w:rFonts w:ascii="Times New Roman" w:eastAsia="Times New Roman" w:hAnsi="Times New Roman" w:cs="Times New Roman" w:hint="eastAsia"/>
          <w:szCs w:val="20"/>
          <w:lang w:eastAsia="cs-CZ"/>
        </w:rPr>
        <w:t>ě</w:t>
      </w:r>
      <w:r w:rsidRPr="00914CF4">
        <w:rPr>
          <w:rFonts w:ascii="Times New Roman" w:eastAsia="Times New Roman" w:hAnsi="Times New Roman" w:cs="Times New Roman"/>
          <w:szCs w:val="20"/>
          <w:lang w:eastAsia="cs-CZ"/>
        </w:rPr>
        <w:t>n</w:t>
      </w:r>
      <w:r w:rsidRPr="00914CF4">
        <w:rPr>
          <w:rFonts w:ascii="Times New Roman" w:eastAsia="Times New Roman" w:hAnsi="Times New Roman" w:cs="Times New Roman" w:hint="eastAsia"/>
          <w:szCs w:val="20"/>
          <w:lang w:eastAsia="cs-CZ"/>
        </w:rPr>
        <w:t>á</w:t>
      </w:r>
      <w:r w:rsidRPr="00914CF4">
        <w:rPr>
          <w:rFonts w:ascii="Times New Roman" w:eastAsia="Times New Roman" w:hAnsi="Times New Roman" w:cs="Times New Roman"/>
          <w:szCs w:val="20"/>
          <w:lang w:eastAsia="cs-CZ"/>
        </w:rPr>
        <w:t xml:space="preserve"> ze strany finan</w:t>
      </w:r>
      <w:r w:rsidRPr="00914CF4">
        <w:rPr>
          <w:rFonts w:ascii="Times New Roman" w:eastAsia="Times New Roman" w:hAnsi="Times New Roman" w:cs="Times New Roman" w:hint="eastAsia"/>
          <w:szCs w:val="20"/>
          <w:lang w:eastAsia="cs-CZ"/>
        </w:rPr>
        <w:t>č</w:t>
      </w:r>
      <w:r w:rsidRPr="00914CF4">
        <w:rPr>
          <w:rFonts w:ascii="Times New Roman" w:eastAsia="Times New Roman" w:hAnsi="Times New Roman" w:cs="Times New Roman"/>
          <w:szCs w:val="20"/>
          <w:lang w:eastAsia="cs-CZ"/>
        </w:rPr>
        <w:t>n</w:t>
      </w:r>
      <w:r w:rsidRPr="00914CF4">
        <w:rPr>
          <w:rFonts w:ascii="Times New Roman" w:eastAsia="Times New Roman" w:hAnsi="Times New Roman" w:cs="Times New Roman" w:hint="eastAsia"/>
          <w:szCs w:val="20"/>
          <w:lang w:eastAsia="cs-CZ"/>
        </w:rPr>
        <w:t>í</w:t>
      </w:r>
      <w:r w:rsidRPr="00914CF4">
        <w:rPr>
          <w:rFonts w:ascii="Times New Roman" w:eastAsia="Times New Roman" w:hAnsi="Times New Roman" w:cs="Times New Roman"/>
          <w:szCs w:val="20"/>
          <w:lang w:eastAsia="cs-CZ"/>
        </w:rPr>
        <w:t xml:space="preserve">ho </w:t>
      </w:r>
      <w:r w:rsidRPr="00914CF4">
        <w:rPr>
          <w:rFonts w:ascii="Times New Roman" w:eastAsia="Times New Roman" w:hAnsi="Times New Roman" w:cs="Times New Roman" w:hint="eastAsia"/>
          <w:szCs w:val="20"/>
          <w:lang w:eastAsia="cs-CZ"/>
        </w:rPr>
        <w:t>úř</w:t>
      </w:r>
      <w:r w:rsidRPr="00914CF4">
        <w:rPr>
          <w:rFonts w:ascii="Times New Roman" w:eastAsia="Times New Roman" w:hAnsi="Times New Roman" w:cs="Times New Roman"/>
          <w:szCs w:val="20"/>
          <w:lang w:eastAsia="cs-CZ"/>
        </w:rPr>
        <w:t>adu</w:t>
      </w:r>
      <w:r w:rsidRPr="00914CF4">
        <w:rPr>
          <w:rFonts w:ascii="Times New Roman" w:eastAsia="Times New Roman" w:hAnsi="Times New Roman" w:cs="Times New Roman" w:hint="eastAsia"/>
          <w:szCs w:val="20"/>
          <w:lang w:eastAsia="cs-CZ"/>
        </w:rPr>
        <w:t> </w:t>
      </w:r>
      <w:r w:rsidRPr="00914CF4">
        <w:rPr>
          <w:rFonts w:ascii="Times New Roman" w:eastAsia="Times New Roman" w:hAnsi="Times New Roman" w:cs="Times New Roman"/>
          <w:szCs w:val="20"/>
          <w:lang w:eastAsia="cs-CZ"/>
        </w:rPr>
        <w:t>hrazena v pln</w:t>
      </w:r>
      <w:r w:rsidRPr="00914CF4">
        <w:rPr>
          <w:rFonts w:ascii="Times New Roman" w:eastAsia="Times New Roman" w:hAnsi="Times New Roman" w:cs="Times New Roman" w:hint="eastAsia"/>
          <w:szCs w:val="20"/>
          <w:lang w:eastAsia="cs-CZ"/>
        </w:rPr>
        <w:t>é</w:t>
      </w:r>
      <w:r w:rsidRPr="00914CF4">
        <w:rPr>
          <w:rFonts w:ascii="Times New Roman" w:eastAsia="Times New Roman" w:hAnsi="Times New Roman" w:cs="Times New Roman"/>
          <w:szCs w:val="20"/>
          <w:lang w:eastAsia="cs-CZ"/>
        </w:rPr>
        <w:t xml:space="preserve"> v</w:t>
      </w:r>
      <w:r w:rsidRPr="00914CF4">
        <w:rPr>
          <w:rFonts w:ascii="Times New Roman" w:eastAsia="Times New Roman" w:hAnsi="Times New Roman" w:cs="Times New Roman" w:hint="eastAsia"/>
          <w:szCs w:val="20"/>
          <w:lang w:eastAsia="cs-CZ"/>
        </w:rPr>
        <w:t>ýš</w:t>
      </w:r>
      <w:r w:rsidRPr="00914CF4">
        <w:rPr>
          <w:rFonts w:ascii="Times New Roman" w:eastAsia="Times New Roman" w:hAnsi="Times New Roman" w:cs="Times New Roman"/>
          <w:szCs w:val="20"/>
          <w:lang w:eastAsia="cs-CZ"/>
        </w:rPr>
        <w:t>i stranou opr</w:t>
      </w:r>
      <w:r w:rsidRPr="00914CF4">
        <w:rPr>
          <w:rFonts w:ascii="Times New Roman" w:eastAsia="Times New Roman" w:hAnsi="Times New Roman" w:cs="Times New Roman" w:hint="eastAsia"/>
          <w:szCs w:val="20"/>
          <w:lang w:eastAsia="cs-CZ"/>
        </w:rPr>
        <w:t>á</w:t>
      </w:r>
      <w:r w:rsidRPr="00914CF4">
        <w:rPr>
          <w:rFonts w:ascii="Times New Roman" w:eastAsia="Times New Roman" w:hAnsi="Times New Roman" w:cs="Times New Roman"/>
          <w:szCs w:val="20"/>
          <w:lang w:eastAsia="cs-CZ"/>
        </w:rPr>
        <w:t>vn</w:t>
      </w:r>
      <w:r w:rsidRPr="00914CF4">
        <w:rPr>
          <w:rFonts w:ascii="Times New Roman" w:eastAsia="Times New Roman" w:hAnsi="Times New Roman" w:cs="Times New Roman" w:hint="eastAsia"/>
          <w:szCs w:val="20"/>
          <w:lang w:eastAsia="cs-CZ"/>
        </w:rPr>
        <w:t>ě</w:t>
      </w:r>
      <w:r w:rsidRPr="00914CF4">
        <w:rPr>
          <w:rFonts w:ascii="Times New Roman" w:eastAsia="Times New Roman" w:hAnsi="Times New Roman" w:cs="Times New Roman"/>
          <w:szCs w:val="20"/>
          <w:lang w:eastAsia="cs-CZ"/>
        </w:rPr>
        <w:t>nou ze služebnosti inženýrské sítě.</w:t>
      </w:r>
    </w:p>
    <w:p w:rsidR="006D20C8" w:rsidRDefault="006D20C8" w:rsidP="00914CF4">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p>
    <w:p w:rsidR="00C40BC3" w:rsidRDefault="00C40BC3" w:rsidP="00C455C3">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cs-CZ"/>
        </w:rPr>
      </w:pPr>
    </w:p>
    <w:p w:rsidR="00352B8E" w:rsidRDefault="00352B8E" w:rsidP="00914CF4">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p>
    <w:p w:rsidR="00352B8E" w:rsidRDefault="00352B8E" w:rsidP="00914CF4">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p>
    <w:p w:rsidR="00914CF4" w:rsidRPr="00914CF4" w:rsidRDefault="00914CF4" w:rsidP="00914CF4">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914CF4">
        <w:rPr>
          <w:rFonts w:ascii="Times New Roman" w:eastAsia="Times New Roman" w:hAnsi="Times New Roman" w:cs="Times New Roman"/>
          <w:b/>
          <w:sz w:val="24"/>
          <w:szCs w:val="20"/>
          <w:lang w:eastAsia="cs-CZ"/>
        </w:rPr>
        <w:lastRenderedPageBreak/>
        <w:t>Čl. VI.</w:t>
      </w:r>
    </w:p>
    <w:p w:rsidR="00914CF4" w:rsidRPr="00914CF4" w:rsidRDefault="00914CF4" w:rsidP="00914CF4">
      <w:pPr>
        <w:tabs>
          <w:tab w:val="left" w:pos="426"/>
        </w:tabs>
        <w:overflowPunct w:val="0"/>
        <w:autoSpaceDE w:val="0"/>
        <w:autoSpaceDN w:val="0"/>
        <w:adjustRightInd w:val="0"/>
        <w:spacing w:after="0" w:line="240" w:lineRule="auto"/>
        <w:ind w:left="426" w:hanging="284"/>
        <w:jc w:val="center"/>
        <w:textAlignment w:val="baseline"/>
        <w:rPr>
          <w:rFonts w:ascii="Times New Roman" w:eastAsia="Times New Roman" w:hAnsi="Times New Roman" w:cs="Times New Roman"/>
          <w:b/>
          <w:sz w:val="24"/>
          <w:szCs w:val="20"/>
          <w:lang w:eastAsia="cs-CZ"/>
        </w:rPr>
      </w:pPr>
      <w:r w:rsidRPr="00914CF4">
        <w:rPr>
          <w:rFonts w:ascii="Times New Roman" w:eastAsia="Times New Roman" w:hAnsi="Times New Roman" w:cs="Times New Roman"/>
          <w:b/>
          <w:sz w:val="24"/>
          <w:szCs w:val="20"/>
          <w:lang w:eastAsia="cs-CZ"/>
        </w:rPr>
        <w:t>Doručování</w:t>
      </w:r>
    </w:p>
    <w:p w:rsidR="00914CF4" w:rsidRPr="00914CF4" w:rsidRDefault="00914CF4" w:rsidP="00914CF4">
      <w:pPr>
        <w:tabs>
          <w:tab w:val="left" w:pos="426"/>
        </w:tabs>
        <w:overflowPunct w:val="0"/>
        <w:autoSpaceDE w:val="0"/>
        <w:autoSpaceDN w:val="0"/>
        <w:adjustRightInd w:val="0"/>
        <w:spacing w:after="0" w:line="240" w:lineRule="auto"/>
        <w:ind w:left="426" w:hanging="284"/>
        <w:textAlignment w:val="baseline"/>
        <w:rPr>
          <w:rFonts w:ascii="Times New Roman" w:eastAsia="Times New Roman" w:hAnsi="Times New Roman" w:cs="Times New Roman"/>
          <w:b/>
          <w:sz w:val="24"/>
          <w:szCs w:val="20"/>
          <w:lang w:eastAsia="cs-CZ"/>
        </w:rPr>
      </w:pPr>
    </w:p>
    <w:p w:rsidR="00914CF4" w:rsidRPr="00914CF4" w:rsidRDefault="00914CF4" w:rsidP="00914CF4">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rPr>
      </w:pPr>
      <w:r w:rsidRPr="00914CF4">
        <w:rPr>
          <w:rFonts w:ascii="Times New Roman" w:eastAsia="Times New Roman" w:hAnsi="Times New Roman" w:cs="Times New Roman"/>
          <w:snapToGrid w:val="0"/>
        </w:rPr>
        <w:t>Veškerá podání a jiná oznámení, která se doručují smluvním stranám, je třeba doručit osobně, nebo doporučenou listovní zásilkou, nebo do datové schránky. Pro vyloučení pochybností platí, že oznámení dle této smlouvy nelze podávat (činit) faxem ani elektronickými prostředky, například tedy ani elektronickou poštou, vyjma použití datové schránky.</w:t>
      </w:r>
    </w:p>
    <w:p w:rsidR="00914CF4" w:rsidRPr="00914CF4" w:rsidRDefault="00914CF4" w:rsidP="00914CF4">
      <w:pPr>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cs-CZ"/>
        </w:rPr>
      </w:pPr>
    </w:p>
    <w:p w:rsidR="00914CF4" w:rsidRPr="00914CF4" w:rsidRDefault="00914CF4" w:rsidP="00914CF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lang w:eastAsia="cs-CZ"/>
        </w:rPr>
        <w:t>2.</w:t>
      </w:r>
      <w:r w:rsidRPr="00914CF4">
        <w:rPr>
          <w:rFonts w:ascii="Times New Roman" w:eastAsia="Times New Roman" w:hAnsi="Times New Roman" w:cs="Times New Roman"/>
          <w:lang w:eastAsia="cs-CZ"/>
        </w:rPr>
        <w:tab/>
        <w:t>Aniž by tím byly dotčeny další prostředky, kterými lze prokázat doručení, má se za to, že oznámení bylo řádně doručené:</w:t>
      </w:r>
    </w:p>
    <w:p w:rsidR="00914CF4" w:rsidRPr="00914CF4" w:rsidRDefault="00914CF4" w:rsidP="00914CF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cs-CZ"/>
        </w:rPr>
      </w:pPr>
    </w:p>
    <w:p w:rsidR="00914CF4" w:rsidRPr="00914CF4" w:rsidRDefault="00914CF4" w:rsidP="00914CF4">
      <w:pPr>
        <w:widowControl w:val="0"/>
        <w:tabs>
          <w:tab w:val="left" w:pos="567"/>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r w:rsidRPr="00914CF4">
        <w:rPr>
          <w:rFonts w:ascii="Times New Roman" w:eastAsia="Times New Roman" w:hAnsi="Times New Roman" w:cs="Times New Roman"/>
          <w:snapToGrid w:val="0"/>
          <w:lang w:eastAsia="cs-CZ"/>
        </w:rPr>
        <w:t>(i)</w:t>
      </w:r>
      <w:r w:rsidRPr="00914CF4">
        <w:rPr>
          <w:rFonts w:ascii="Times New Roman" w:eastAsia="Times New Roman" w:hAnsi="Times New Roman" w:cs="Times New Roman"/>
          <w:snapToGrid w:val="0"/>
          <w:lang w:eastAsia="cs-CZ"/>
        </w:rPr>
        <w:tab/>
        <w:t>při doručování osobně:</w:t>
      </w:r>
    </w:p>
    <w:p w:rsidR="00914CF4" w:rsidRPr="00914CF4" w:rsidRDefault="00914CF4" w:rsidP="00914CF4">
      <w:pPr>
        <w:widowControl w:val="0"/>
        <w:tabs>
          <w:tab w:val="left" w:pos="567"/>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after="0" w:line="240" w:lineRule="auto"/>
        <w:ind w:left="284" w:firstLine="567"/>
        <w:jc w:val="both"/>
        <w:rPr>
          <w:rFonts w:ascii="Times New Roman" w:eastAsia="Times New Roman" w:hAnsi="Times New Roman" w:cs="Times New Roman"/>
          <w:snapToGrid w:val="0"/>
          <w:lang w:eastAsia="cs-CZ"/>
        </w:rPr>
      </w:pPr>
      <w:r w:rsidRPr="00914CF4">
        <w:rPr>
          <w:rFonts w:ascii="Times New Roman" w:eastAsia="Times New Roman" w:hAnsi="Times New Roman" w:cs="Times New Roman"/>
          <w:snapToGrid w:val="0"/>
          <w:lang w:eastAsia="cs-CZ"/>
        </w:rPr>
        <w:t>-  dnem faktického přijetí oznámení příjemcem; nebo</w:t>
      </w:r>
    </w:p>
    <w:p w:rsidR="00914CF4" w:rsidRPr="00914CF4" w:rsidRDefault="00914CF4" w:rsidP="00914CF4">
      <w:pPr>
        <w:widowControl w:val="0"/>
        <w:tabs>
          <w:tab w:val="left" w:pos="851"/>
          <w:tab w:val="left" w:pos="1560"/>
          <w:tab w:val="left" w:pos="3342"/>
          <w:tab w:val="left" w:pos="3910"/>
          <w:tab w:val="left" w:pos="4476"/>
          <w:tab w:val="left" w:pos="5044"/>
          <w:tab w:val="left" w:pos="5610"/>
          <w:tab w:val="right" w:pos="6176"/>
          <w:tab w:val="left" w:pos="6744"/>
          <w:tab w:val="left" w:pos="7310"/>
          <w:tab w:val="decimal" w:pos="7878"/>
          <w:tab w:val="left" w:pos="8444"/>
          <w:tab w:val="left" w:pos="9012"/>
        </w:tabs>
        <w:spacing w:after="0" w:line="240" w:lineRule="auto"/>
        <w:ind w:left="993" w:hanging="427"/>
        <w:jc w:val="both"/>
        <w:rPr>
          <w:rFonts w:ascii="Times New Roman" w:eastAsia="Times New Roman" w:hAnsi="Times New Roman" w:cs="Times New Roman"/>
          <w:snapToGrid w:val="0"/>
          <w:lang w:eastAsia="cs-CZ"/>
        </w:rPr>
      </w:pPr>
      <w:r w:rsidRPr="00914CF4">
        <w:rPr>
          <w:rFonts w:ascii="Times New Roman" w:eastAsia="Times New Roman" w:hAnsi="Times New Roman" w:cs="Times New Roman"/>
          <w:snapToGrid w:val="0"/>
          <w:lang w:eastAsia="cs-CZ"/>
        </w:rPr>
        <w:tab/>
        <w:t>- dnem, v němž bylo doručeno osobě na příjemcově adrese, která je oprávněna k přebírání  listovních zásilek; nebo</w:t>
      </w:r>
    </w:p>
    <w:p w:rsidR="00914CF4" w:rsidRPr="00914CF4" w:rsidRDefault="00914CF4" w:rsidP="00914CF4">
      <w:pPr>
        <w:widowControl w:val="0"/>
        <w:tabs>
          <w:tab w:val="left" w:pos="0"/>
          <w:tab w:val="left" w:pos="851"/>
          <w:tab w:val="left" w:pos="993"/>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993" w:hanging="142"/>
        <w:jc w:val="both"/>
        <w:textAlignment w:val="baseline"/>
        <w:rPr>
          <w:rFonts w:ascii="Times New Roman" w:eastAsia="Times New Roman" w:hAnsi="Times New Roman" w:cs="Times New Roman"/>
          <w:snapToGrid w:val="0"/>
          <w:lang w:eastAsia="cs-CZ"/>
        </w:rPr>
      </w:pPr>
      <w:r w:rsidRPr="00914CF4">
        <w:rPr>
          <w:rFonts w:ascii="Times New Roman" w:eastAsia="Times New Roman" w:hAnsi="Times New Roman" w:cs="Times New Roman"/>
          <w:snapToGrid w:val="0"/>
          <w:lang w:eastAsia="cs-CZ"/>
        </w:rPr>
        <w:t>- dnem, kdy bylo doručováno osobě na příjemcově adrese určené k přebírání listovních zásilek, a tato osoba odmítla listovní zásilku převzít;</w:t>
      </w:r>
    </w:p>
    <w:p w:rsidR="00914CF4" w:rsidRPr="00914CF4" w:rsidRDefault="00914CF4" w:rsidP="00914CF4">
      <w:pPr>
        <w:widowControl w:val="0"/>
        <w:tabs>
          <w:tab w:val="left" w:pos="0"/>
          <w:tab w:val="left" w:pos="1134"/>
          <w:tab w:val="left" w:pos="1701"/>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p>
    <w:p w:rsidR="00914CF4" w:rsidRPr="00914CF4" w:rsidRDefault="006D20C8" w:rsidP="006D20C8">
      <w:pPr>
        <w:widowControl w:val="0"/>
        <w:numPr>
          <w:ilvl w:val="0"/>
          <w:numId w:val="7"/>
        </w:numPr>
        <w:tabs>
          <w:tab w:val="left" w:pos="567"/>
          <w:tab w:val="left" w:pos="1642"/>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 xml:space="preserve"> </w:t>
      </w:r>
      <w:r w:rsidR="00914CF4" w:rsidRPr="00914CF4">
        <w:rPr>
          <w:rFonts w:ascii="Times New Roman" w:eastAsia="Times New Roman" w:hAnsi="Times New Roman" w:cs="Times New Roman"/>
          <w:snapToGrid w:val="0"/>
          <w:lang w:eastAsia="cs-CZ"/>
        </w:rPr>
        <w:t xml:space="preserve">při doručování prostřednictvím držitele poštovní licence: </w:t>
      </w:r>
    </w:p>
    <w:p w:rsidR="00914CF4" w:rsidRPr="00914CF4" w:rsidRDefault="00914CF4" w:rsidP="00914CF4">
      <w:pPr>
        <w:widowControl w:val="0"/>
        <w:tabs>
          <w:tab w:val="left" w:pos="0"/>
          <w:tab w:val="left" w:pos="851"/>
          <w:tab w:val="left" w:pos="1134"/>
          <w:tab w:val="left" w:pos="1560"/>
          <w:tab w:val="left" w:pos="1701"/>
          <w:tab w:val="left" w:pos="2208"/>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firstLine="283"/>
        <w:jc w:val="both"/>
        <w:textAlignment w:val="baseline"/>
        <w:rPr>
          <w:rFonts w:ascii="Times New Roman" w:eastAsia="Times New Roman" w:hAnsi="Times New Roman" w:cs="Times New Roman"/>
          <w:snapToGrid w:val="0"/>
          <w:lang w:eastAsia="cs-CZ"/>
        </w:rPr>
      </w:pPr>
      <w:r w:rsidRPr="00914CF4">
        <w:rPr>
          <w:rFonts w:ascii="Times New Roman" w:eastAsia="Times New Roman" w:hAnsi="Times New Roman" w:cs="Times New Roman"/>
          <w:snapToGrid w:val="0"/>
          <w:lang w:eastAsia="cs-CZ"/>
        </w:rPr>
        <w:tab/>
        <w:t>- dnem předání listovní zásilky příjemci; nebo</w:t>
      </w:r>
    </w:p>
    <w:p w:rsidR="00914CF4" w:rsidRPr="00914CF4" w:rsidRDefault="00914CF4" w:rsidP="00914CF4">
      <w:pPr>
        <w:widowControl w:val="0"/>
        <w:tabs>
          <w:tab w:val="left" w:pos="0"/>
          <w:tab w:val="left" w:pos="851"/>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993" w:hanging="426"/>
        <w:jc w:val="both"/>
        <w:textAlignment w:val="baseline"/>
        <w:rPr>
          <w:rFonts w:ascii="Times New Roman" w:eastAsia="Times New Roman" w:hAnsi="Times New Roman" w:cs="Times New Roman"/>
          <w:snapToGrid w:val="0"/>
          <w:lang w:eastAsia="cs-CZ"/>
        </w:rPr>
      </w:pPr>
      <w:r w:rsidRPr="00914CF4">
        <w:rPr>
          <w:rFonts w:ascii="Times New Roman" w:eastAsia="Times New Roman" w:hAnsi="Times New Roman" w:cs="Times New Roman"/>
          <w:snapToGrid w:val="0"/>
          <w:lang w:eastAsia="cs-CZ"/>
        </w:rPr>
        <w:tab/>
        <w:t>- dnem, kdy příjemce při prvním pokusu o doručení zásilku z jakýchkoli důvodů nepřevzal či odmítl zásilku převzít, a to i přesto, že se v místě doručení nezdržuje, pokud byla na zásilce uvedena adresa pro doručování dle článku VII. odst. 1., resp. VII. odst. 2. této smlouvy;</w:t>
      </w:r>
    </w:p>
    <w:p w:rsidR="00914CF4" w:rsidRPr="00914CF4" w:rsidRDefault="00914CF4" w:rsidP="00914CF4">
      <w:pPr>
        <w:widowControl w:val="0"/>
        <w:tabs>
          <w:tab w:val="left" w:pos="0"/>
          <w:tab w:val="left" w:pos="10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p>
    <w:p w:rsidR="00914CF4" w:rsidRPr="00914CF4" w:rsidRDefault="00914CF4" w:rsidP="00914CF4">
      <w:pPr>
        <w:widowControl w:val="0"/>
        <w:snapToGrid w:val="0"/>
        <w:spacing w:after="0" w:line="240" w:lineRule="auto"/>
        <w:ind w:left="284"/>
        <w:jc w:val="both"/>
        <w:rPr>
          <w:rFonts w:ascii="Times New Roman" w:eastAsia="Times New Roman" w:hAnsi="Times New Roman" w:cs="Times New Roman"/>
          <w:lang w:val="x-none"/>
        </w:rPr>
      </w:pPr>
      <w:r w:rsidRPr="00914CF4">
        <w:rPr>
          <w:rFonts w:ascii="Times New Roman" w:eastAsia="Times New Roman" w:hAnsi="Times New Roman" w:cs="Times New Roman"/>
          <w:lang w:val="x-none"/>
        </w:rPr>
        <w:t>(</w:t>
      </w:r>
      <w:proofErr w:type="spellStart"/>
      <w:r w:rsidRPr="00914CF4">
        <w:rPr>
          <w:rFonts w:ascii="Times New Roman" w:eastAsia="Times New Roman" w:hAnsi="Times New Roman" w:cs="Times New Roman"/>
          <w:lang w:val="x-none"/>
        </w:rPr>
        <w:t>iii</w:t>
      </w:r>
      <w:proofErr w:type="spellEnd"/>
      <w:r w:rsidRPr="00914CF4">
        <w:rPr>
          <w:rFonts w:ascii="Times New Roman" w:eastAsia="Times New Roman" w:hAnsi="Times New Roman" w:cs="Times New Roman"/>
          <w:lang w:val="x-none"/>
        </w:rPr>
        <w:t>) při doručování datovou schránkou:</w:t>
      </w:r>
    </w:p>
    <w:p w:rsidR="00914CF4" w:rsidRPr="00914CF4" w:rsidRDefault="00914CF4" w:rsidP="00914CF4">
      <w:pPr>
        <w:widowControl w:val="0"/>
        <w:numPr>
          <w:ilvl w:val="0"/>
          <w:numId w:val="9"/>
        </w:numPr>
        <w:overflowPunct w:val="0"/>
        <w:autoSpaceDE w:val="0"/>
        <w:autoSpaceDN w:val="0"/>
        <w:adjustRightInd w:val="0"/>
        <w:snapToGrid w:val="0"/>
        <w:spacing w:after="0" w:line="240" w:lineRule="auto"/>
        <w:ind w:left="993" w:hanging="142"/>
        <w:jc w:val="both"/>
        <w:textAlignment w:val="baseline"/>
        <w:rPr>
          <w:rFonts w:ascii="Times New Roman" w:eastAsia="Times New Roman" w:hAnsi="Times New Roman" w:cs="Times New Roman"/>
          <w:lang w:val="x-none"/>
        </w:rPr>
      </w:pPr>
      <w:r w:rsidRPr="00914CF4">
        <w:rPr>
          <w:rFonts w:ascii="Times New Roman" w:eastAsia="Times New Roman" w:hAnsi="Times New Roman" w:cs="Times New Roman"/>
          <w:lang w:val="x-none"/>
        </w:rPr>
        <w:t>dle zákona č.300/2008 Sb., o elektronických úkonech a autorizované konverzi dokumentů.</w:t>
      </w:r>
    </w:p>
    <w:p w:rsidR="00914CF4" w:rsidRPr="00914CF4" w:rsidRDefault="00914CF4" w:rsidP="00914CF4">
      <w:pPr>
        <w:widowControl w:val="0"/>
        <w:tabs>
          <w:tab w:val="left" w:pos="0"/>
          <w:tab w:val="left" w:pos="10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napToGrid w:val="0"/>
          <w:lang w:eastAsia="cs-CZ"/>
        </w:rPr>
      </w:pPr>
    </w:p>
    <w:p w:rsidR="00914CF4" w:rsidRPr="00914CF4" w:rsidRDefault="00914CF4" w:rsidP="00914CF4">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napToGrid w:val="0"/>
          <w:lang w:eastAsia="cs-CZ"/>
        </w:rPr>
      </w:pPr>
      <w:r w:rsidRPr="00914CF4">
        <w:rPr>
          <w:rFonts w:ascii="Times New Roman" w:eastAsia="Times New Roman" w:hAnsi="Times New Roman" w:cs="Times New Roman"/>
          <w:b/>
          <w:snapToGrid w:val="0"/>
          <w:lang w:eastAsia="cs-CZ"/>
        </w:rPr>
        <w:t>VII.</w:t>
      </w:r>
    </w:p>
    <w:p w:rsidR="00914CF4" w:rsidRPr="00914CF4" w:rsidRDefault="00914CF4" w:rsidP="00914CF4">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napToGrid w:val="0"/>
          <w:lang w:eastAsia="cs-CZ"/>
        </w:rPr>
      </w:pPr>
      <w:r w:rsidRPr="00914CF4">
        <w:rPr>
          <w:rFonts w:ascii="Times New Roman" w:eastAsia="Times New Roman" w:hAnsi="Times New Roman" w:cs="Times New Roman"/>
          <w:b/>
          <w:snapToGrid w:val="0"/>
          <w:lang w:eastAsia="cs-CZ"/>
        </w:rPr>
        <w:t xml:space="preserve">Adresy pro doručování </w:t>
      </w:r>
    </w:p>
    <w:p w:rsidR="00914CF4" w:rsidRPr="00914CF4" w:rsidRDefault="00914CF4" w:rsidP="00914CF4">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p>
    <w:p w:rsidR="00914CF4" w:rsidRPr="00914CF4" w:rsidRDefault="00914CF4" w:rsidP="00914CF4">
      <w:pPr>
        <w:widowControl w:val="0"/>
        <w:numPr>
          <w:ilvl w:val="3"/>
          <w:numId w:val="4"/>
        </w:numPr>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napToGrid w:val="0"/>
          <w:lang w:eastAsia="cs-CZ"/>
        </w:rPr>
      </w:pPr>
      <w:r w:rsidRPr="00914CF4">
        <w:rPr>
          <w:rFonts w:ascii="Times New Roman" w:eastAsia="Times New Roman" w:hAnsi="Times New Roman" w:cs="Times New Roman"/>
          <w:snapToGrid w:val="0"/>
          <w:lang w:eastAsia="cs-CZ"/>
        </w:rPr>
        <w:t>Ke dni podpisu smlouvy je:</w:t>
      </w:r>
    </w:p>
    <w:p w:rsidR="00914CF4" w:rsidRPr="00914CF4" w:rsidRDefault="00914CF4" w:rsidP="00914CF4">
      <w:pPr>
        <w:widowControl w:val="0"/>
        <w:numPr>
          <w:ilvl w:val="0"/>
          <w:numId w:val="8"/>
        </w:numPr>
        <w:tabs>
          <w:tab w:val="num" w:pos="851"/>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hanging="658"/>
        <w:jc w:val="both"/>
        <w:textAlignment w:val="baseline"/>
        <w:rPr>
          <w:rFonts w:ascii="Times New Roman" w:eastAsia="Times New Roman" w:hAnsi="Times New Roman" w:cs="Times New Roman"/>
          <w:snapToGrid w:val="0"/>
          <w:lang w:eastAsia="cs-CZ"/>
        </w:rPr>
      </w:pPr>
      <w:r w:rsidRPr="00914CF4">
        <w:rPr>
          <w:rFonts w:ascii="Times New Roman" w:eastAsia="Times New Roman" w:hAnsi="Times New Roman" w:cs="Times New Roman"/>
          <w:snapToGrid w:val="0"/>
          <w:lang w:eastAsia="cs-CZ"/>
        </w:rPr>
        <w:t xml:space="preserve"> </w:t>
      </w:r>
      <w:r w:rsidRPr="00914CF4">
        <w:rPr>
          <w:rFonts w:ascii="Times New Roman" w:eastAsia="Times New Roman" w:hAnsi="Times New Roman" w:cs="Times New Roman"/>
          <w:snapToGrid w:val="0"/>
          <w:lang w:eastAsia="cs-CZ"/>
        </w:rPr>
        <w:tab/>
        <w:t xml:space="preserve"> adresa pro doručování povinnému ze služebnosti inženýrské sítě:  </w:t>
      </w:r>
    </w:p>
    <w:p w:rsidR="00914CF4" w:rsidRPr="00914CF4" w:rsidRDefault="00914CF4" w:rsidP="00914CF4">
      <w:pPr>
        <w:keepNext/>
        <w:overflowPunct w:val="0"/>
        <w:autoSpaceDE w:val="0"/>
        <w:autoSpaceDN w:val="0"/>
        <w:adjustRightInd w:val="0"/>
        <w:spacing w:after="0" w:line="240" w:lineRule="auto"/>
        <w:ind w:left="993" w:hanging="517"/>
        <w:textAlignment w:val="baseline"/>
        <w:outlineLvl w:val="4"/>
        <w:rPr>
          <w:rFonts w:ascii="Times New Roman" w:eastAsia="Times New Roman" w:hAnsi="Times New Roman" w:cs="Times New Roman"/>
          <w:b/>
          <w:bCs/>
          <w:lang w:eastAsia="cs-CZ"/>
        </w:rPr>
      </w:pPr>
      <w:r w:rsidRPr="00914CF4">
        <w:rPr>
          <w:rFonts w:ascii="Times New Roman" w:eastAsia="Times New Roman" w:hAnsi="Times New Roman" w:cs="Times New Roman"/>
          <w:b/>
          <w:bCs/>
          <w:lang w:eastAsia="cs-CZ"/>
        </w:rPr>
        <w:t xml:space="preserve"> </w:t>
      </w:r>
      <w:r w:rsidRPr="00914CF4">
        <w:rPr>
          <w:rFonts w:ascii="Times New Roman" w:eastAsia="Times New Roman" w:hAnsi="Times New Roman" w:cs="Times New Roman"/>
          <w:b/>
          <w:bCs/>
          <w:lang w:eastAsia="cs-CZ"/>
        </w:rPr>
        <w:tab/>
        <w:t xml:space="preserve">   Statutární město Karlovy Vary</w:t>
      </w:r>
    </w:p>
    <w:p w:rsidR="00914CF4" w:rsidRPr="00914CF4" w:rsidRDefault="00914CF4" w:rsidP="00914CF4">
      <w:pPr>
        <w:tabs>
          <w:tab w:val="left" w:pos="1134"/>
        </w:tabs>
        <w:overflowPunct w:val="0"/>
        <w:autoSpaceDE w:val="0"/>
        <w:autoSpaceDN w:val="0"/>
        <w:adjustRightInd w:val="0"/>
        <w:spacing w:after="0" w:line="240" w:lineRule="auto"/>
        <w:ind w:hanging="658"/>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lang w:eastAsia="cs-CZ"/>
        </w:rPr>
        <w:tab/>
      </w:r>
      <w:r w:rsidRPr="00914CF4">
        <w:rPr>
          <w:rFonts w:ascii="Times New Roman" w:eastAsia="Times New Roman" w:hAnsi="Times New Roman" w:cs="Times New Roman"/>
          <w:lang w:eastAsia="cs-CZ"/>
        </w:rPr>
        <w:tab/>
        <w:t>Moskevská 2035/21, Karlovy Vary, PSČ: 36</w:t>
      </w:r>
      <w:r w:rsidR="00AF1220">
        <w:rPr>
          <w:rFonts w:ascii="Times New Roman" w:eastAsia="Times New Roman" w:hAnsi="Times New Roman" w:cs="Times New Roman"/>
          <w:lang w:eastAsia="cs-CZ"/>
        </w:rPr>
        <w:t>0</w:t>
      </w:r>
      <w:r w:rsidRPr="00914CF4">
        <w:rPr>
          <w:rFonts w:ascii="Times New Roman" w:eastAsia="Times New Roman" w:hAnsi="Times New Roman" w:cs="Times New Roman"/>
          <w:lang w:eastAsia="cs-CZ"/>
        </w:rPr>
        <w:t xml:space="preserve"> 0</w:t>
      </w:r>
      <w:r w:rsidR="00AF1220">
        <w:rPr>
          <w:rFonts w:ascii="Times New Roman" w:eastAsia="Times New Roman" w:hAnsi="Times New Roman" w:cs="Times New Roman"/>
          <w:lang w:eastAsia="cs-CZ"/>
        </w:rPr>
        <w:t>1</w:t>
      </w:r>
    </w:p>
    <w:p w:rsidR="00914CF4" w:rsidRPr="00914CF4" w:rsidRDefault="00914CF4" w:rsidP="00914CF4">
      <w:pPr>
        <w:widowControl w:val="0"/>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1134" w:hanging="708"/>
        <w:jc w:val="both"/>
        <w:textAlignment w:val="baseline"/>
        <w:rPr>
          <w:rFonts w:ascii="Times New Roman" w:eastAsia="Times New Roman" w:hAnsi="Times New Roman" w:cs="Times New Roman"/>
          <w:snapToGrid w:val="0"/>
          <w:lang w:eastAsia="cs-CZ"/>
        </w:rPr>
      </w:pPr>
      <w:r w:rsidRPr="00914CF4">
        <w:rPr>
          <w:rFonts w:ascii="Times New Roman" w:eastAsia="Times New Roman" w:hAnsi="Times New Roman" w:cs="Times New Roman"/>
          <w:snapToGrid w:val="0"/>
          <w:lang w:eastAsia="cs-CZ"/>
        </w:rPr>
        <w:t xml:space="preserve">(b) </w:t>
      </w:r>
      <w:r w:rsidRPr="00914CF4">
        <w:rPr>
          <w:rFonts w:ascii="Times New Roman" w:eastAsia="Times New Roman" w:hAnsi="Times New Roman" w:cs="Times New Roman"/>
          <w:snapToGrid w:val="0"/>
          <w:lang w:eastAsia="cs-CZ"/>
        </w:rPr>
        <w:tab/>
        <w:t xml:space="preserve">adresa pro doručování oprávněnému ze služebnosti inženýrské sítě je uvedená v záhlaví této smlouvy. </w:t>
      </w:r>
    </w:p>
    <w:p w:rsidR="00914CF4" w:rsidRPr="00914CF4" w:rsidRDefault="00914CF4" w:rsidP="00914CF4">
      <w:pPr>
        <w:overflowPunct w:val="0"/>
        <w:autoSpaceDE w:val="0"/>
        <w:autoSpaceDN w:val="0"/>
        <w:adjustRightInd w:val="0"/>
        <w:spacing w:after="0" w:line="240" w:lineRule="auto"/>
        <w:ind w:left="426"/>
        <w:textAlignment w:val="baseline"/>
        <w:rPr>
          <w:rFonts w:ascii="Times New Roman" w:eastAsia="Times New Roman" w:hAnsi="Times New Roman" w:cs="Times New Roman"/>
          <w:i/>
          <w:lang w:eastAsia="cs-CZ"/>
        </w:rPr>
      </w:pPr>
    </w:p>
    <w:p w:rsidR="00914CF4" w:rsidRDefault="00914CF4" w:rsidP="00914CF4">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lang w:eastAsia="cs-CZ"/>
        </w:rPr>
        <w:t>2.</w:t>
      </w:r>
      <w:r w:rsidRPr="00914CF4">
        <w:rPr>
          <w:rFonts w:ascii="Times New Roman" w:eastAsia="Times New Roman" w:hAnsi="Times New Roman" w:cs="Times New Roman"/>
          <w:lang w:eastAsia="cs-CZ"/>
        </w:rPr>
        <w:tab/>
        <w:t>Smluvní strany se dohodly, že v případě změny sídla či místa pro doručování, a tím i adresy pro doručování, budou písemně informovat o této skutečnosti bez zbytečného odkladu druhou smluvní stranu.</w:t>
      </w:r>
    </w:p>
    <w:p w:rsidR="000C6E86" w:rsidRDefault="000C6E86" w:rsidP="00914CF4">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p>
    <w:p w:rsidR="00914CF4" w:rsidRPr="00914CF4" w:rsidRDefault="00914CF4" w:rsidP="00914CF4">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914CF4">
        <w:rPr>
          <w:rFonts w:ascii="Times New Roman" w:eastAsia="Times New Roman" w:hAnsi="Times New Roman" w:cs="Times New Roman"/>
          <w:b/>
          <w:sz w:val="24"/>
          <w:szCs w:val="20"/>
          <w:lang w:eastAsia="cs-CZ"/>
        </w:rPr>
        <w:t>Čl. VIII.</w:t>
      </w:r>
    </w:p>
    <w:p w:rsidR="00914CF4" w:rsidRPr="00914CF4" w:rsidRDefault="00914CF4" w:rsidP="00914CF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914CF4">
        <w:rPr>
          <w:rFonts w:ascii="Times New Roman" w:eastAsia="Times New Roman" w:hAnsi="Times New Roman" w:cs="Times New Roman"/>
          <w:b/>
          <w:sz w:val="24"/>
          <w:szCs w:val="20"/>
          <w:lang w:eastAsia="cs-CZ"/>
        </w:rPr>
        <w:t>Závěrečná ustanovení</w:t>
      </w: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cs-CZ"/>
        </w:rPr>
      </w:pPr>
    </w:p>
    <w:p w:rsidR="00914CF4" w:rsidRPr="00914CF4" w:rsidRDefault="00914CF4" w:rsidP="00914CF4">
      <w:pPr>
        <w:numPr>
          <w:ilvl w:val="0"/>
          <w:numId w:val="3"/>
        </w:numPr>
        <w:tabs>
          <w:tab w:val="num" w:pos="426"/>
          <w:tab w:val="num" w:pos="461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lang w:eastAsia="cs-CZ"/>
        </w:rPr>
        <w:t xml:space="preserve">Smluvní strany pro vyloučení pochybností prohlašují a potvrzují, že přistoupily k uzavření této smlouvy po pečlivém uvážení, při vědomí všech svých zákonných a smluvních povinností, tuto smlouvu uzavírají jako plně informovaní a vzájemné závazky dle této smlouvy považují za adekvátní situaci, ve které je předmětná smlouva uzavírána.  </w:t>
      </w:r>
    </w:p>
    <w:p w:rsidR="00914CF4" w:rsidRPr="00914CF4" w:rsidRDefault="00914CF4" w:rsidP="00914CF4">
      <w:p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lang w:eastAsia="cs-CZ"/>
        </w:rPr>
      </w:pPr>
    </w:p>
    <w:p w:rsidR="00914CF4" w:rsidRPr="00AF1220" w:rsidRDefault="00914CF4" w:rsidP="00914CF4">
      <w:pPr>
        <w:numPr>
          <w:ilvl w:val="0"/>
          <w:numId w:val="3"/>
        </w:numPr>
        <w:tabs>
          <w:tab w:val="num" w:pos="426"/>
          <w:tab w:val="num" w:pos="461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snapToGrid w:val="0"/>
          <w:lang w:eastAsia="cs-CZ"/>
        </w:rPr>
        <w:t xml:space="preserve">Smluvní strany pro vyloučení pochybností ve smyslu </w:t>
      </w:r>
      <w:proofErr w:type="spellStart"/>
      <w:r w:rsidRPr="00914CF4">
        <w:rPr>
          <w:rFonts w:ascii="Times New Roman" w:eastAsia="Times New Roman" w:hAnsi="Times New Roman" w:cs="Times New Roman"/>
          <w:snapToGrid w:val="0"/>
          <w:lang w:eastAsia="cs-CZ"/>
        </w:rPr>
        <w:t>ust</w:t>
      </w:r>
      <w:proofErr w:type="spellEnd"/>
      <w:r w:rsidRPr="00914CF4">
        <w:rPr>
          <w:rFonts w:ascii="Times New Roman" w:eastAsia="Times New Roman" w:hAnsi="Times New Roman" w:cs="Times New Roman"/>
          <w:snapToGrid w:val="0"/>
          <w:lang w:eastAsia="cs-CZ"/>
        </w:rPr>
        <w:t xml:space="preserve">. § 564 zákona č. 89/2012 Sb. sjednaly, že tuto smlouvu nelze měnit jinak než v písemné formě. Jakákoli změna v jiné než písemné formě bude neplatná, a to bez ohledu na to, zda bylo dle takové změny plněno či nikoliv, přičemž smluvní strany budou moci takovou neplatnost kdykoli namítat (smluvní strany vylučují aplikaci § 582 odst. 2 zákona č. 89/2012 Sb.). </w:t>
      </w:r>
    </w:p>
    <w:p w:rsidR="00AF1220" w:rsidRPr="00914CF4" w:rsidRDefault="00AF1220" w:rsidP="00AF1220">
      <w:pPr>
        <w:tabs>
          <w:tab w:val="num" w:pos="461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914CF4" w:rsidRPr="00914CF4" w:rsidRDefault="00914CF4" w:rsidP="00914CF4">
      <w:pPr>
        <w:numPr>
          <w:ilvl w:val="0"/>
          <w:numId w:val="3"/>
        </w:numPr>
        <w:tabs>
          <w:tab w:val="num" w:pos="426"/>
          <w:tab w:val="num" w:pos="461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snapToGrid w:val="0"/>
          <w:lang w:eastAsia="cs-CZ"/>
        </w:rPr>
        <w:t xml:space="preserve">Stane-li se kterékoliv ustanovení této smlouvy neplatným, neúčinným či nevykonatelným, nemá to vliv na platnost, účinnost a vykonatelnost ustanovení ostatních. Pro takový případ se smluvní strany zavazují, že bez zbytečného odkladu poté, kdy taková okolnost vyjde najevo, takové ustanovení nahradí ustanovením novým, platným, účinným a vykonatelným, které bude nejvíce odpovídat smyslu ustanovení původního této smlouvy. </w:t>
      </w:r>
    </w:p>
    <w:p w:rsidR="00914CF4" w:rsidRPr="00914CF4" w:rsidRDefault="00914CF4" w:rsidP="00914CF4">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rsidR="00914CF4" w:rsidRPr="00914CF4" w:rsidRDefault="00914CF4" w:rsidP="00914CF4">
      <w:pPr>
        <w:numPr>
          <w:ilvl w:val="0"/>
          <w:numId w:val="3"/>
        </w:numPr>
        <w:tabs>
          <w:tab w:val="num" w:pos="426"/>
          <w:tab w:val="num" w:pos="461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lang w:eastAsia="cs-CZ"/>
        </w:rPr>
        <w:t xml:space="preserve">Tato smlouva je závazná pro právní nástupce smluvních stran. </w:t>
      </w:r>
    </w:p>
    <w:p w:rsidR="00914CF4" w:rsidRPr="00914CF4" w:rsidRDefault="00914CF4" w:rsidP="00914CF4">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rsidR="00914CF4" w:rsidRPr="00914CF4" w:rsidRDefault="00914CF4" w:rsidP="00914CF4">
      <w:pPr>
        <w:numPr>
          <w:ilvl w:val="0"/>
          <w:numId w:val="3"/>
        </w:numPr>
        <w:tabs>
          <w:tab w:val="num" w:pos="426"/>
          <w:tab w:val="num" w:pos="461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lang w:eastAsia="cs-CZ"/>
        </w:rPr>
        <w:t>Tato smlouva nabývá platnosti a účinnosti okamžikem jejího podpisu oběma smluvními stranami.</w:t>
      </w:r>
    </w:p>
    <w:p w:rsidR="00914CF4" w:rsidRPr="00914CF4" w:rsidRDefault="00914CF4" w:rsidP="00914CF4">
      <w:pPr>
        <w:numPr>
          <w:ilvl w:val="12"/>
          <w:numId w:val="0"/>
        </w:numPr>
        <w:tabs>
          <w:tab w:val="num" w:pos="426"/>
        </w:tabs>
        <w:overflowPunct w:val="0"/>
        <w:autoSpaceDE w:val="0"/>
        <w:autoSpaceDN w:val="0"/>
        <w:adjustRightInd w:val="0"/>
        <w:spacing w:after="0" w:line="240" w:lineRule="auto"/>
        <w:ind w:left="426" w:hanging="284"/>
        <w:textAlignment w:val="baseline"/>
        <w:rPr>
          <w:rFonts w:ascii="Times New Roman" w:eastAsia="Times New Roman" w:hAnsi="Times New Roman" w:cs="Times New Roman"/>
          <w:lang w:eastAsia="cs-CZ"/>
        </w:rPr>
      </w:pPr>
    </w:p>
    <w:p w:rsidR="00914CF4" w:rsidRPr="00914CF4" w:rsidRDefault="00914CF4" w:rsidP="00914CF4">
      <w:pPr>
        <w:numPr>
          <w:ilvl w:val="0"/>
          <w:numId w:val="3"/>
        </w:numPr>
        <w:tabs>
          <w:tab w:val="num" w:pos="426"/>
          <w:tab w:val="num" w:pos="461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lang w:eastAsia="cs-CZ"/>
        </w:rPr>
        <w:t xml:space="preserve">Smluvní strany výslovně prohlašují, že jsou svéprávné, že si tuto smlouvu přečetly, že smlouva byla uzavřena po vzájemném projednání, podle jejich pravé a svobodné vůle, dobrovolně, určitě, vážně a srozumitelně, nikoliv v tísni ani za nápadně nevýhodných podmínek. </w:t>
      </w:r>
    </w:p>
    <w:p w:rsidR="00914CF4" w:rsidRPr="00914CF4" w:rsidRDefault="00914CF4" w:rsidP="00914CF4">
      <w:pPr>
        <w:numPr>
          <w:ilvl w:val="12"/>
          <w:numId w:val="0"/>
        </w:numPr>
        <w:tabs>
          <w:tab w:val="num" w:pos="426"/>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6D5199" w:rsidRDefault="00914CF4" w:rsidP="00833EF5">
      <w:pPr>
        <w:numPr>
          <w:ilvl w:val="0"/>
          <w:numId w:val="3"/>
        </w:numPr>
        <w:tabs>
          <w:tab w:val="num" w:pos="426"/>
          <w:tab w:val="num" w:pos="461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lang w:eastAsia="cs-CZ"/>
        </w:rPr>
        <w:t xml:space="preserve">Tato smlouva se uzavírá v českém jazyce ve třech stejnopisech, po jednom pro každou ze stran a jedno vyhotovení bude použito pro řízení před katastrálním úřadem. Každý stejnopis má právní sílu originálu. </w:t>
      </w:r>
    </w:p>
    <w:p w:rsidR="00833EF5" w:rsidRPr="00833EF5" w:rsidRDefault="00833EF5" w:rsidP="00833EF5">
      <w:pPr>
        <w:tabs>
          <w:tab w:val="num" w:pos="461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6D5199" w:rsidRPr="00914CF4" w:rsidRDefault="00CE132B" w:rsidP="00914CF4">
      <w:pPr>
        <w:numPr>
          <w:ilvl w:val="0"/>
          <w:numId w:val="3"/>
        </w:numPr>
        <w:tabs>
          <w:tab w:val="num" w:pos="426"/>
          <w:tab w:val="num" w:pos="461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Účinností této smlouvy se zrušuje </w:t>
      </w:r>
      <w:r w:rsidR="000C6E86">
        <w:rPr>
          <w:rFonts w:ascii="Times New Roman" w:eastAsia="Times New Roman" w:hAnsi="Times New Roman" w:cs="Times New Roman"/>
          <w:lang w:eastAsia="cs-CZ"/>
        </w:rPr>
        <w:t>S</w:t>
      </w:r>
      <w:r>
        <w:rPr>
          <w:rFonts w:ascii="Times New Roman" w:eastAsia="Times New Roman" w:hAnsi="Times New Roman" w:cs="Times New Roman"/>
          <w:lang w:eastAsia="cs-CZ"/>
        </w:rPr>
        <w:t xml:space="preserve">mlouva o zřízení věcného břemene – služebnosti inženýrské sítě, kterou spolu tyto smluvní strany uzavřely dne 28. března 2022 (důvodem je přečíslování pozemků). </w:t>
      </w:r>
    </w:p>
    <w:p w:rsidR="00914CF4" w:rsidRPr="00914CF4" w:rsidRDefault="00914CF4" w:rsidP="00914CF4">
      <w:pPr>
        <w:overflowPunct w:val="0"/>
        <w:autoSpaceDE w:val="0"/>
        <w:autoSpaceDN w:val="0"/>
        <w:adjustRightInd w:val="0"/>
        <w:spacing w:after="0" w:line="240" w:lineRule="auto"/>
        <w:ind w:left="284" w:firstLine="76"/>
        <w:textAlignment w:val="baseline"/>
        <w:rPr>
          <w:rFonts w:ascii="Times New Roman" w:eastAsia="Times New Roman" w:hAnsi="Times New Roman" w:cs="Times New Roman"/>
          <w:lang w:eastAsia="cs-CZ"/>
        </w:rPr>
      </w:pPr>
      <w:r w:rsidRPr="00914CF4">
        <w:rPr>
          <w:rFonts w:ascii="Times New Roman" w:eastAsia="Times New Roman" w:hAnsi="Times New Roman" w:cs="Times New Roman"/>
          <w:i/>
          <w:lang w:eastAsia="cs-CZ"/>
        </w:rPr>
        <w:t xml:space="preserve">  </w:t>
      </w:r>
    </w:p>
    <w:p w:rsidR="00914CF4" w:rsidRPr="00914CF4" w:rsidRDefault="00914CF4" w:rsidP="00914CF4">
      <w:pPr>
        <w:numPr>
          <w:ilvl w:val="0"/>
          <w:numId w:val="3"/>
        </w:numPr>
        <w:tabs>
          <w:tab w:val="num" w:pos="426"/>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Statutární město Karlovy Vary ve smyslu ustanovení § 41 zákona č.128/2000 Sb. o obcích, potvrzuje, že u právních jednání obsažených v této smlouvě byly splněny ze strany Statutárního města Karlovy Vary veškeré zákonem 128/2000 Sb. či jinými obecně závaznými právními předpisy stanovené podmínky ve formě předchozího zveřejnění, schválení či odsouhlasení, které jsou obligatorní pro platnost tohoto právního jednání.</w:t>
      </w:r>
    </w:p>
    <w:p w:rsidR="000C6E86" w:rsidRDefault="000C6E86" w:rsidP="00914CF4">
      <w:pPr>
        <w:pBdr>
          <w:bottom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914CF4" w:rsidRPr="00914CF4" w:rsidRDefault="00914CF4" w:rsidP="00914CF4">
      <w:pPr>
        <w:pBdr>
          <w:bottom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 xml:space="preserve">Přílohy: </w:t>
      </w:r>
    </w:p>
    <w:p w:rsidR="00914CF4" w:rsidRPr="00914CF4" w:rsidRDefault="00AF1220" w:rsidP="00914CF4">
      <w:pPr>
        <w:pBdr>
          <w:bottom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1</w:t>
      </w:r>
      <w:r w:rsidR="00914CF4" w:rsidRPr="00914CF4">
        <w:rPr>
          <w:rFonts w:ascii="Times New Roman" w:eastAsia="Times New Roman" w:hAnsi="Times New Roman" w:cs="Times New Roman"/>
          <w:szCs w:val="20"/>
          <w:lang w:eastAsia="cs-CZ"/>
        </w:rPr>
        <w:t xml:space="preserve">) Geometrický plán č. </w:t>
      </w:r>
      <w:r w:rsidR="00D0614E">
        <w:rPr>
          <w:rFonts w:ascii="Times New Roman" w:eastAsia="Times New Roman" w:hAnsi="Times New Roman" w:cs="Times New Roman"/>
          <w:szCs w:val="20"/>
          <w:lang w:eastAsia="cs-CZ"/>
        </w:rPr>
        <w:t>2441-191/2018</w:t>
      </w:r>
      <w:r w:rsidR="00914CF4" w:rsidRPr="00914CF4">
        <w:rPr>
          <w:rFonts w:ascii="Times New Roman" w:eastAsia="Times New Roman" w:hAnsi="Times New Roman" w:cs="Times New Roman"/>
          <w:szCs w:val="20"/>
          <w:lang w:eastAsia="cs-CZ"/>
        </w:rPr>
        <w:t xml:space="preserve"> ze dne </w:t>
      </w:r>
      <w:r w:rsidR="00D0614E">
        <w:rPr>
          <w:rFonts w:ascii="Times New Roman" w:eastAsia="Times New Roman" w:hAnsi="Times New Roman" w:cs="Times New Roman"/>
          <w:szCs w:val="20"/>
          <w:lang w:eastAsia="cs-CZ"/>
        </w:rPr>
        <w:t>22.5.2019</w:t>
      </w:r>
    </w:p>
    <w:p w:rsidR="00914CF4" w:rsidRPr="00914CF4" w:rsidRDefault="00914CF4" w:rsidP="00AF1220">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0C6E86" w:rsidRDefault="000C6E86" w:rsidP="00914CF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 xml:space="preserve">V Karlových Varech dne </w:t>
      </w:r>
      <w:r w:rsidR="00352B8E">
        <w:rPr>
          <w:rFonts w:ascii="Times New Roman" w:eastAsia="Times New Roman" w:hAnsi="Times New Roman" w:cs="Times New Roman"/>
          <w:szCs w:val="20"/>
          <w:lang w:eastAsia="cs-CZ"/>
        </w:rPr>
        <w:t>14.3.2023</w:t>
      </w:r>
      <w:r w:rsidRPr="00914CF4">
        <w:rPr>
          <w:rFonts w:ascii="Times New Roman" w:eastAsia="Times New Roman" w:hAnsi="Times New Roman" w:cs="Times New Roman"/>
          <w:szCs w:val="20"/>
          <w:lang w:eastAsia="cs-CZ"/>
        </w:rPr>
        <w:tab/>
      </w:r>
      <w:r w:rsidRPr="00914CF4">
        <w:rPr>
          <w:rFonts w:ascii="Times New Roman" w:eastAsia="Times New Roman" w:hAnsi="Times New Roman" w:cs="Times New Roman"/>
          <w:szCs w:val="20"/>
          <w:lang w:eastAsia="cs-CZ"/>
        </w:rPr>
        <w:tab/>
      </w:r>
      <w:r w:rsidRPr="00914CF4">
        <w:rPr>
          <w:rFonts w:ascii="Times New Roman" w:eastAsia="Times New Roman" w:hAnsi="Times New Roman" w:cs="Times New Roman"/>
          <w:szCs w:val="20"/>
          <w:lang w:eastAsia="cs-CZ"/>
        </w:rPr>
        <w:tab/>
        <w:t xml:space="preserve">V Karlových Varech dne </w:t>
      </w:r>
      <w:r w:rsidR="00352B8E">
        <w:rPr>
          <w:rFonts w:ascii="Times New Roman" w:eastAsia="Times New Roman" w:hAnsi="Times New Roman" w:cs="Times New Roman"/>
          <w:szCs w:val="20"/>
          <w:lang w:eastAsia="cs-CZ"/>
        </w:rPr>
        <w:t>24.3.2023</w:t>
      </w: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p w:rsidR="000C6E86" w:rsidRDefault="000C6E86" w:rsidP="00914CF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p w:rsidR="000C6E86" w:rsidRPr="00914CF4" w:rsidRDefault="000C6E86" w:rsidP="00914CF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p w:rsidR="00833EF5"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r w:rsidRPr="00914CF4">
        <w:rPr>
          <w:rFonts w:ascii="Times New Roman" w:eastAsia="Times New Roman" w:hAnsi="Times New Roman" w:cs="Times New Roman"/>
          <w:sz w:val="20"/>
          <w:szCs w:val="20"/>
          <w:lang w:eastAsia="cs-CZ"/>
        </w:rPr>
        <w:t>…</w:t>
      </w:r>
      <w:r w:rsidR="00833EF5">
        <w:rPr>
          <w:rFonts w:ascii="Times New Roman" w:eastAsia="Times New Roman" w:hAnsi="Times New Roman" w:cs="Times New Roman"/>
          <w:sz w:val="20"/>
          <w:szCs w:val="20"/>
          <w:lang w:eastAsia="cs-CZ"/>
        </w:rPr>
        <w:t>……………………………………………..</w:t>
      </w:r>
      <w:r w:rsidR="00833EF5">
        <w:rPr>
          <w:rFonts w:ascii="Times New Roman" w:eastAsia="Times New Roman" w:hAnsi="Times New Roman" w:cs="Times New Roman"/>
          <w:sz w:val="20"/>
          <w:szCs w:val="20"/>
          <w:lang w:eastAsia="cs-CZ"/>
        </w:rPr>
        <w:tab/>
      </w:r>
      <w:r w:rsidR="00833EF5">
        <w:rPr>
          <w:rFonts w:ascii="Times New Roman" w:eastAsia="Times New Roman" w:hAnsi="Times New Roman" w:cs="Times New Roman"/>
          <w:sz w:val="20"/>
          <w:szCs w:val="20"/>
          <w:lang w:eastAsia="cs-CZ"/>
        </w:rPr>
        <w:tab/>
        <w:t xml:space="preserve">        …….………………………………………</w:t>
      </w:r>
    </w:p>
    <w:tbl>
      <w:tblPr>
        <w:tblW w:w="9211" w:type="dxa"/>
        <w:tblLayout w:type="fixed"/>
        <w:tblCellMar>
          <w:left w:w="70" w:type="dxa"/>
          <w:right w:w="70" w:type="dxa"/>
        </w:tblCellMar>
        <w:tblLook w:val="0000" w:firstRow="0" w:lastRow="0" w:firstColumn="0" w:lastColumn="0" w:noHBand="0" w:noVBand="0"/>
      </w:tblPr>
      <w:tblGrid>
        <w:gridCol w:w="4606"/>
        <w:gridCol w:w="1134"/>
        <w:gridCol w:w="3471"/>
      </w:tblGrid>
      <w:tr w:rsidR="00833EF5" w:rsidRPr="00914CF4" w:rsidTr="008A03F7">
        <w:trPr>
          <w:cantSplit/>
        </w:trPr>
        <w:tc>
          <w:tcPr>
            <w:tcW w:w="4606" w:type="dxa"/>
          </w:tcPr>
          <w:p w:rsidR="008A03F7" w:rsidRDefault="00833EF5" w:rsidP="008A03F7">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Cs w:val="20"/>
                <w:lang w:eastAsia="cs-CZ"/>
              </w:rPr>
            </w:pPr>
            <w:r w:rsidRPr="00914CF4">
              <w:rPr>
                <w:rFonts w:ascii="Times New Roman" w:eastAsia="Times New Roman" w:hAnsi="Times New Roman" w:cs="Times New Roman"/>
                <w:b/>
                <w:bCs/>
                <w:szCs w:val="20"/>
                <w:lang w:eastAsia="cs-CZ"/>
              </w:rPr>
              <w:t xml:space="preserve">   </w:t>
            </w:r>
          </w:p>
          <w:p w:rsidR="00833EF5" w:rsidRPr="00914CF4" w:rsidRDefault="00E80119" w:rsidP="008A03F7">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bCs/>
                <w:szCs w:val="20"/>
                <w:lang w:eastAsia="cs-CZ"/>
              </w:rPr>
            </w:pPr>
            <w:r>
              <w:rPr>
                <w:rFonts w:ascii="Times New Roman" w:eastAsia="Times New Roman" w:hAnsi="Times New Roman" w:cs="Times New Roman"/>
                <w:szCs w:val="20"/>
                <w:lang w:eastAsia="cs-CZ"/>
              </w:rPr>
              <w:t>Vodohospodářské sdružení obcí západních</w:t>
            </w:r>
            <w:r w:rsidR="008A03F7">
              <w:rPr>
                <w:rFonts w:ascii="Times New Roman" w:eastAsia="Times New Roman" w:hAnsi="Times New Roman" w:cs="Times New Roman"/>
                <w:szCs w:val="20"/>
                <w:lang w:eastAsia="cs-CZ"/>
              </w:rPr>
              <w:t xml:space="preserve"> Čech</w:t>
            </w:r>
          </w:p>
          <w:p w:rsidR="00833EF5" w:rsidRDefault="00833EF5" w:rsidP="00C455C3">
            <w:pPr>
              <w:overflowPunct w:val="0"/>
              <w:autoSpaceDE w:val="0"/>
              <w:autoSpaceDN w:val="0"/>
              <w:adjustRightInd w:val="0"/>
              <w:spacing w:after="0" w:line="240" w:lineRule="auto"/>
              <w:textAlignment w:val="baseline"/>
              <w:rPr>
                <w:rFonts w:ascii="Times New Roman" w:eastAsia="Times New Roman" w:hAnsi="Times New Roman" w:cs="Times New Roman"/>
                <w:b/>
                <w:szCs w:val="20"/>
                <w:lang w:eastAsia="cs-CZ"/>
              </w:rPr>
            </w:pPr>
            <w:r>
              <w:rPr>
                <w:rFonts w:ascii="Times New Roman" w:eastAsia="Times New Roman" w:hAnsi="Times New Roman" w:cs="Times New Roman"/>
                <w:b/>
                <w:szCs w:val="20"/>
                <w:lang w:eastAsia="cs-CZ"/>
              </w:rPr>
              <w:t xml:space="preserve">               </w:t>
            </w:r>
            <w:r w:rsidR="00E80119">
              <w:rPr>
                <w:rFonts w:ascii="Times New Roman" w:eastAsia="Times New Roman" w:hAnsi="Times New Roman" w:cs="Times New Roman"/>
                <w:b/>
                <w:szCs w:val="20"/>
                <w:lang w:eastAsia="cs-CZ"/>
              </w:rPr>
              <w:t xml:space="preserve">     </w:t>
            </w:r>
            <w:r w:rsidR="00C835EC">
              <w:rPr>
                <w:rFonts w:ascii="Times New Roman" w:eastAsia="Times New Roman" w:hAnsi="Times New Roman" w:cs="Times New Roman"/>
                <w:b/>
                <w:szCs w:val="20"/>
                <w:lang w:eastAsia="cs-CZ"/>
              </w:rPr>
              <w:t xml:space="preserve"> </w:t>
            </w:r>
            <w:r w:rsidR="00E80119">
              <w:rPr>
                <w:rFonts w:ascii="Times New Roman" w:eastAsia="Times New Roman" w:hAnsi="Times New Roman" w:cs="Times New Roman"/>
                <w:b/>
                <w:szCs w:val="20"/>
                <w:lang w:eastAsia="cs-CZ"/>
              </w:rPr>
              <w:t xml:space="preserve"> </w:t>
            </w:r>
            <w:proofErr w:type="spellStart"/>
            <w:r w:rsidR="00352B8E" w:rsidRPr="00352B8E">
              <w:rPr>
                <w:rFonts w:ascii="Times New Roman" w:eastAsia="Times New Roman" w:hAnsi="Times New Roman" w:cs="Times New Roman"/>
                <w:b/>
                <w:szCs w:val="20"/>
                <w:highlight w:val="black"/>
                <w:lang w:eastAsia="cs-CZ"/>
              </w:rPr>
              <w:t>xxxxxxxxx</w:t>
            </w:r>
            <w:proofErr w:type="spellEnd"/>
          </w:p>
          <w:p w:rsidR="00833EF5" w:rsidRPr="00E60E31" w:rsidRDefault="00C835EC" w:rsidP="00C455C3">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 xml:space="preserve">               </w:t>
            </w:r>
            <w:proofErr w:type="spellStart"/>
            <w:r w:rsidR="00352B8E" w:rsidRPr="00352B8E">
              <w:rPr>
                <w:rFonts w:ascii="Times New Roman" w:eastAsia="Times New Roman" w:hAnsi="Times New Roman" w:cs="Times New Roman"/>
                <w:szCs w:val="20"/>
                <w:highlight w:val="black"/>
                <w:lang w:eastAsia="cs-CZ"/>
              </w:rPr>
              <w:t>xxxxxxxxxxxxxxxxxx</w:t>
            </w:r>
            <w:proofErr w:type="spellEnd"/>
          </w:p>
          <w:p w:rsidR="00833EF5" w:rsidRPr="00914CF4" w:rsidRDefault="00833EF5" w:rsidP="00C455C3">
            <w:pPr>
              <w:overflowPunct w:val="0"/>
              <w:autoSpaceDE w:val="0"/>
              <w:autoSpaceDN w:val="0"/>
              <w:adjustRightInd w:val="0"/>
              <w:spacing w:after="0" w:line="240" w:lineRule="auto"/>
              <w:textAlignment w:val="baseline"/>
              <w:rPr>
                <w:rFonts w:ascii="Times New Roman" w:eastAsia="Times New Roman" w:hAnsi="Times New Roman" w:cs="Times New Roman"/>
                <w:b/>
                <w:szCs w:val="20"/>
                <w:lang w:eastAsia="cs-CZ"/>
              </w:rPr>
            </w:pPr>
          </w:p>
        </w:tc>
        <w:tc>
          <w:tcPr>
            <w:tcW w:w="1134" w:type="dxa"/>
          </w:tcPr>
          <w:p w:rsidR="00833EF5" w:rsidRPr="00914CF4" w:rsidRDefault="00833EF5" w:rsidP="00C455C3">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tc>
        <w:tc>
          <w:tcPr>
            <w:tcW w:w="3471" w:type="dxa"/>
          </w:tcPr>
          <w:p w:rsidR="00833EF5" w:rsidRPr="00914CF4" w:rsidRDefault="00833EF5" w:rsidP="00C455C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Cs w:val="20"/>
                <w:lang w:eastAsia="cs-CZ"/>
              </w:rPr>
            </w:pPr>
          </w:p>
          <w:p w:rsidR="00833EF5" w:rsidRPr="00914CF4" w:rsidRDefault="00833EF5" w:rsidP="00C455C3">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Cs w:val="20"/>
                <w:lang w:eastAsia="cs-CZ"/>
              </w:rPr>
            </w:pPr>
            <w:r w:rsidRPr="00914CF4">
              <w:rPr>
                <w:rFonts w:ascii="Times New Roman" w:eastAsia="Times New Roman" w:hAnsi="Times New Roman" w:cs="Times New Roman"/>
                <w:szCs w:val="20"/>
                <w:lang w:eastAsia="cs-CZ"/>
              </w:rPr>
              <w:t xml:space="preserve">Statutární město Karlovy Vary </w:t>
            </w:r>
          </w:p>
          <w:p w:rsidR="00833EF5" w:rsidRPr="00914CF4" w:rsidRDefault="00833EF5" w:rsidP="00C455C3">
            <w:pPr>
              <w:overflowPunct w:val="0"/>
              <w:autoSpaceDE w:val="0"/>
              <w:autoSpaceDN w:val="0"/>
              <w:adjustRightInd w:val="0"/>
              <w:spacing w:after="0" w:line="240" w:lineRule="auto"/>
              <w:textAlignment w:val="baseline"/>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proofErr w:type="spellStart"/>
            <w:r w:rsidR="00352B8E" w:rsidRPr="00352B8E">
              <w:rPr>
                <w:rFonts w:ascii="Times New Roman" w:eastAsia="Times New Roman" w:hAnsi="Times New Roman" w:cs="Times New Roman"/>
                <w:b/>
                <w:highlight w:val="black"/>
                <w:lang w:eastAsia="cs-CZ"/>
              </w:rPr>
              <w:t>xxxxxxxxxxxxxxxx</w:t>
            </w:r>
            <w:proofErr w:type="spellEnd"/>
          </w:p>
          <w:p w:rsidR="00833EF5" w:rsidRPr="00914CF4" w:rsidRDefault="00352B8E" w:rsidP="00C455C3">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roofErr w:type="spellStart"/>
            <w:r w:rsidRPr="00352B8E">
              <w:rPr>
                <w:rFonts w:ascii="Times New Roman" w:eastAsia="Times New Roman" w:hAnsi="Times New Roman" w:cs="Times New Roman"/>
                <w:highlight w:val="black"/>
                <w:lang w:eastAsia="cs-CZ"/>
              </w:rPr>
              <w:t>xxxxxxxxxxxxxxxxxxxxx</w:t>
            </w:r>
            <w:proofErr w:type="spellEnd"/>
          </w:p>
        </w:tc>
      </w:tr>
    </w:tbl>
    <w:p w:rsidR="00914CF4" w:rsidRPr="00914CF4" w:rsidRDefault="00914CF4" w:rsidP="00914CF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p w:rsidR="00833EF5" w:rsidRDefault="00833EF5" w:rsidP="00E60E31">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833EF5" w:rsidRDefault="00833EF5" w:rsidP="00E60E31">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833EF5" w:rsidRDefault="00833EF5" w:rsidP="00E60E31">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833EF5" w:rsidRDefault="00833EF5" w:rsidP="00E60E31">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833EF5" w:rsidRDefault="00833EF5" w:rsidP="00E60E31">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833EF5" w:rsidRDefault="00833EF5" w:rsidP="00E60E31">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E6700F" w:rsidRDefault="00914CF4" w:rsidP="00E60E31">
      <w:pPr>
        <w:overflowPunct w:val="0"/>
        <w:autoSpaceDE w:val="0"/>
        <w:autoSpaceDN w:val="0"/>
        <w:adjustRightInd w:val="0"/>
        <w:spacing w:after="0" w:line="240" w:lineRule="auto"/>
        <w:textAlignment w:val="baseline"/>
      </w:pPr>
      <w:r w:rsidRPr="00914CF4">
        <w:rPr>
          <w:rFonts w:ascii="Times New Roman" w:eastAsia="Times New Roman" w:hAnsi="Times New Roman" w:cs="Times New Roman"/>
          <w:lang w:eastAsia="cs-CZ"/>
        </w:rPr>
        <w:t xml:space="preserve">Zpracovala: </w:t>
      </w:r>
      <w:proofErr w:type="spellStart"/>
      <w:r w:rsidR="00352B8E" w:rsidRPr="00352B8E">
        <w:rPr>
          <w:rFonts w:ascii="Times New Roman" w:eastAsia="Times New Roman" w:hAnsi="Times New Roman" w:cs="Times New Roman"/>
          <w:highlight w:val="black"/>
          <w:lang w:eastAsia="cs-CZ"/>
        </w:rPr>
        <w:t>xxxxxxxxxxxxxx</w:t>
      </w:r>
      <w:bookmarkStart w:id="0" w:name="_GoBack"/>
      <w:bookmarkEnd w:id="0"/>
      <w:proofErr w:type="spellEnd"/>
    </w:p>
    <w:sectPr w:rsidR="00E670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5C3" w:rsidRDefault="00C455C3" w:rsidP="00914CF4">
      <w:pPr>
        <w:spacing w:after="0" w:line="240" w:lineRule="auto"/>
      </w:pPr>
      <w:r>
        <w:separator/>
      </w:r>
    </w:p>
  </w:endnote>
  <w:endnote w:type="continuationSeparator" w:id="0">
    <w:p w:rsidR="00C455C3" w:rsidRDefault="00C455C3" w:rsidP="0091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rPr>
      <w:id w:val="-405382781"/>
      <w:docPartObj>
        <w:docPartGallery w:val="Page Numbers (Bottom of Page)"/>
        <w:docPartUnique/>
      </w:docPartObj>
    </w:sdtPr>
    <w:sdtEndPr/>
    <w:sdtContent>
      <w:sdt>
        <w:sdtPr>
          <w:rPr>
            <w:color w:val="A6A6A6" w:themeColor="background1" w:themeShade="A6"/>
          </w:rPr>
          <w:id w:val="-1769616900"/>
          <w:docPartObj>
            <w:docPartGallery w:val="Page Numbers (Top of Page)"/>
            <w:docPartUnique/>
          </w:docPartObj>
        </w:sdtPr>
        <w:sdtEndPr/>
        <w:sdtContent>
          <w:p w:rsidR="00C455C3" w:rsidRPr="00914CF4" w:rsidRDefault="00C455C3">
            <w:pPr>
              <w:pStyle w:val="Zpat"/>
              <w:jc w:val="right"/>
              <w:rPr>
                <w:color w:val="A6A6A6" w:themeColor="background1" w:themeShade="A6"/>
              </w:rPr>
            </w:pPr>
            <w:r w:rsidRPr="00914CF4">
              <w:rPr>
                <w:color w:val="A6A6A6" w:themeColor="background1" w:themeShade="A6"/>
              </w:rPr>
              <w:t xml:space="preserve">Stránka </w:t>
            </w:r>
            <w:r w:rsidRPr="00914CF4">
              <w:rPr>
                <w:b/>
                <w:bCs/>
                <w:color w:val="A6A6A6" w:themeColor="background1" w:themeShade="A6"/>
                <w:sz w:val="24"/>
                <w:szCs w:val="24"/>
              </w:rPr>
              <w:fldChar w:fldCharType="begin"/>
            </w:r>
            <w:r w:rsidRPr="00914CF4">
              <w:rPr>
                <w:b/>
                <w:bCs/>
                <w:color w:val="A6A6A6" w:themeColor="background1" w:themeShade="A6"/>
              </w:rPr>
              <w:instrText>PAGE</w:instrText>
            </w:r>
            <w:r w:rsidRPr="00914CF4">
              <w:rPr>
                <w:b/>
                <w:bCs/>
                <w:color w:val="A6A6A6" w:themeColor="background1" w:themeShade="A6"/>
                <w:sz w:val="24"/>
                <w:szCs w:val="24"/>
              </w:rPr>
              <w:fldChar w:fldCharType="separate"/>
            </w:r>
            <w:r w:rsidR="00352B8E">
              <w:rPr>
                <w:b/>
                <w:bCs/>
                <w:noProof/>
                <w:color w:val="A6A6A6" w:themeColor="background1" w:themeShade="A6"/>
              </w:rPr>
              <w:t>5</w:t>
            </w:r>
            <w:r w:rsidRPr="00914CF4">
              <w:rPr>
                <w:b/>
                <w:bCs/>
                <w:color w:val="A6A6A6" w:themeColor="background1" w:themeShade="A6"/>
                <w:sz w:val="24"/>
                <w:szCs w:val="24"/>
              </w:rPr>
              <w:fldChar w:fldCharType="end"/>
            </w:r>
            <w:r w:rsidRPr="00914CF4">
              <w:rPr>
                <w:color w:val="A6A6A6" w:themeColor="background1" w:themeShade="A6"/>
              </w:rPr>
              <w:t xml:space="preserve"> z </w:t>
            </w:r>
            <w:r w:rsidRPr="00914CF4">
              <w:rPr>
                <w:b/>
                <w:bCs/>
                <w:color w:val="A6A6A6" w:themeColor="background1" w:themeShade="A6"/>
                <w:sz w:val="24"/>
                <w:szCs w:val="24"/>
              </w:rPr>
              <w:fldChar w:fldCharType="begin"/>
            </w:r>
            <w:r w:rsidRPr="00914CF4">
              <w:rPr>
                <w:b/>
                <w:bCs/>
                <w:color w:val="A6A6A6" w:themeColor="background1" w:themeShade="A6"/>
              </w:rPr>
              <w:instrText>NUMPAGES</w:instrText>
            </w:r>
            <w:r w:rsidRPr="00914CF4">
              <w:rPr>
                <w:b/>
                <w:bCs/>
                <w:color w:val="A6A6A6" w:themeColor="background1" w:themeShade="A6"/>
                <w:sz w:val="24"/>
                <w:szCs w:val="24"/>
              </w:rPr>
              <w:fldChar w:fldCharType="separate"/>
            </w:r>
            <w:r w:rsidR="00352B8E">
              <w:rPr>
                <w:b/>
                <w:bCs/>
                <w:noProof/>
                <w:color w:val="A6A6A6" w:themeColor="background1" w:themeShade="A6"/>
              </w:rPr>
              <w:t>5</w:t>
            </w:r>
            <w:r w:rsidRPr="00914CF4">
              <w:rPr>
                <w:b/>
                <w:bCs/>
                <w:color w:val="A6A6A6" w:themeColor="background1" w:themeShade="A6"/>
                <w:sz w:val="24"/>
                <w:szCs w:val="24"/>
              </w:rPr>
              <w:fldChar w:fldCharType="end"/>
            </w:r>
          </w:p>
        </w:sdtContent>
      </w:sdt>
    </w:sdtContent>
  </w:sdt>
  <w:p w:rsidR="00C455C3" w:rsidRDefault="00C455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5C3" w:rsidRDefault="00C455C3" w:rsidP="00914CF4">
      <w:pPr>
        <w:spacing w:after="0" w:line="240" w:lineRule="auto"/>
      </w:pPr>
      <w:r>
        <w:separator/>
      </w:r>
    </w:p>
  </w:footnote>
  <w:footnote w:type="continuationSeparator" w:id="0">
    <w:p w:rsidR="00C455C3" w:rsidRDefault="00C455C3" w:rsidP="00914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660F2"/>
    <w:multiLevelType w:val="hybridMultilevel"/>
    <w:tmpl w:val="AD2879AA"/>
    <w:lvl w:ilvl="0" w:tplc="FBDE3714">
      <w:start w:val="1"/>
      <w:numFmt w:val="decimal"/>
      <w:lvlText w:val="%1."/>
      <w:lvlJc w:val="left"/>
      <w:pPr>
        <w:tabs>
          <w:tab w:val="num" w:pos="360"/>
        </w:tabs>
        <w:ind w:left="360" w:hanging="360"/>
      </w:pPr>
      <w:rPr>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C7A3B1D"/>
    <w:multiLevelType w:val="multilevel"/>
    <w:tmpl w:val="3168D3E8"/>
    <w:lvl w:ilvl="0">
      <w:start w:val="1"/>
      <w:numFmt w:val="decimal"/>
      <w:lvlText w:val="%1."/>
      <w:legacy w:legacy="1" w:legacySpace="120" w:legacyIndent="360"/>
      <w:lvlJc w:val="left"/>
      <w:pPr>
        <w:ind w:left="360" w:hanging="360"/>
      </w:pPr>
      <w:rPr>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621277B"/>
    <w:multiLevelType w:val="hybridMultilevel"/>
    <w:tmpl w:val="3ED260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3E533D"/>
    <w:multiLevelType w:val="singleLevel"/>
    <w:tmpl w:val="2EBC2E5A"/>
    <w:lvl w:ilvl="0">
      <w:start w:val="1"/>
      <w:numFmt w:val="lowerLetter"/>
      <w:lvlText w:val="(%1)"/>
      <w:lvlJc w:val="left"/>
      <w:pPr>
        <w:tabs>
          <w:tab w:val="num" w:pos="1084"/>
        </w:tabs>
        <w:ind w:left="1084" w:hanging="375"/>
      </w:pPr>
      <w:rPr>
        <w:rFonts w:cs="Times New Roman" w:hint="default"/>
      </w:rPr>
    </w:lvl>
  </w:abstractNum>
  <w:abstractNum w:abstractNumId="4" w15:restartNumberingAfterBreak="0">
    <w:nsid w:val="4B55378D"/>
    <w:multiLevelType w:val="hybridMultilevel"/>
    <w:tmpl w:val="9320B5AC"/>
    <w:lvl w:ilvl="0" w:tplc="FBDE3714">
      <w:start w:val="1"/>
      <w:numFmt w:val="decimal"/>
      <w:lvlText w:val="%1."/>
      <w:lvlJc w:val="left"/>
      <w:pPr>
        <w:tabs>
          <w:tab w:val="num" w:pos="360"/>
        </w:tabs>
        <w:ind w:left="36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F66A52"/>
    <w:multiLevelType w:val="hybridMultilevel"/>
    <w:tmpl w:val="17880A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0FA27B5"/>
    <w:multiLevelType w:val="hybridMultilevel"/>
    <w:tmpl w:val="40BE102C"/>
    <w:lvl w:ilvl="0" w:tplc="F7F893B6">
      <w:start w:val="3"/>
      <w:numFmt w:val="bullet"/>
      <w:lvlText w:val="-"/>
      <w:lvlJc w:val="left"/>
      <w:pPr>
        <w:ind w:left="1209" w:hanging="360"/>
      </w:pPr>
      <w:rPr>
        <w:rFonts w:ascii="Arial" w:eastAsia="Times New Roman" w:hAnsi="Arial" w:cs="Arial" w:hint="default"/>
      </w:rPr>
    </w:lvl>
    <w:lvl w:ilvl="1" w:tplc="04050003" w:tentative="1">
      <w:start w:val="1"/>
      <w:numFmt w:val="bullet"/>
      <w:lvlText w:val="o"/>
      <w:lvlJc w:val="left"/>
      <w:pPr>
        <w:ind w:left="1929" w:hanging="360"/>
      </w:pPr>
      <w:rPr>
        <w:rFonts w:ascii="Courier New" w:hAnsi="Courier New" w:cs="Courier New" w:hint="default"/>
      </w:rPr>
    </w:lvl>
    <w:lvl w:ilvl="2" w:tplc="04050005" w:tentative="1">
      <w:start w:val="1"/>
      <w:numFmt w:val="bullet"/>
      <w:lvlText w:val=""/>
      <w:lvlJc w:val="left"/>
      <w:pPr>
        <w:ind w:left="2649" w:hanging="360"/>
      </w:pPr>
      <w:rPr>
        <w:rFonts w:ascii="Wingdings" w:hAnsi="Wingdings" w:hint="default"/>
      </w:rPr>
    </w:lvl>
    <w:lvl w:ilvl="3" w:tplc="04050001" w:tentative="1">
      <w:start w:val="1"/>
      <w:numFmt w:val="bullet"/>
      <w:lvlText w:val=""/>
      <w:lvlJc w:val="left"/>
      <w:pPr>
        <w:ind w:left="3369" w:hanging="360"/>
      </w:pPr>
      <w:rPr>
        <w:rFonts w:ascii="Symbol" w:hAnsi="Symbol" w:hint="default"/>
      </w:rPr>
    </w:lvl>
    <w:lvl w:ilvl="4" w:tplc="04050003" w:tentative="1">
      <w:start w:val="1"/>
      <w:numFmt w:val="bullet"/>
      <w:lvlText w:val="o"/>
      <w:lvlJc w:val="left"/>
      <w:pPr>
        <w:ind w:left="4089" w:hanging="360"/>
      </w:pPr>
      <w:rPr>
        <w:rFonts w:ascii="Courier New" w:hAnsi="Courier New" w:cs="Courier New" w:hint="default"/>
      </w:rPr>
    </w:lvl>
    <w:lvl w:ilvl="5" w:tplc="04050005" w:tentative="1">
      <w:start w:val="1"/>
      <w:numFmt w:val="bullet"/>
      <w:lvlText w:val=""/>
      <w:lvlJc w:val="left"/>
      <w:pPr>
        <w:ind w:left="4809" w:hanging="360"/>
      </w:pPr>
      <w:rPr>
        <w:rFonts w:ascii="Wingdings" w:hAnsi="Wingdings" w:hint="default"/>
      </w:rPr>
    </w:lvl>
    <w:lvl w:ilvl="6" w:tplc="04050001" w:tentative="1">
      <w:start w:val="1"/>
      <w:numFmt w:val="bullet"/>
      <w:lvlText w:val=""/>
      <w:lvlJc w:val="left"/>
      <w:pPr>
        <w:ind w:left="5529" w:hanging="360"/>
      </w:pPr>
      <w:rPr>
        <w:rFonts w:ascii="Symbol" w:hAnsi="Symbol" w:hint="default"/>
      </w:rPr>
    </w:lvl>
    <w:lvl w:ilvl="7" w:tplc="04050003" w:tentative="1">
      <w:start w:val="1"/>
      <w:numFmt w:val="bullet"/>
      <w:lvlText w:val="o"/>
      <w:lvlJc w:val="left"/>
      <w:pPr>
        <w:ind w:left="6249" w:hanging="360"/>
      </w:pPr>
      <w:rPr>
        <w:rFonts w:ascii="Courier New" w:hAnsi="Courier New" w:cs="Courier New" w:hint="default"/>
      </w:rPr>
    </w:lvl>
    <w:lvl w:ilvl="8" w:tplc="04050005" w:tentative="1">
      <w:start w:val="1"/>
      <w:numFmt w:val="bullet"/>
      <w:lvlText w:val=""/>
      <w:lvlJc w:val="left"/>
      <w:pPr>
        <w:ind w:left="6969" w:hanging="360"/>
      </w:pPr>
      <w:rPr>
        <w:rFonts w:ascii="Wingdings" w:hAnsi="Wingdings" w:hint="default"/>
      </w:rPr>
    </w:lvl>
  </w:abstractNum>
  <w:abstractNum w:abstractNumId="7" w15:restartNumberingAfterBreak="0">
    <w:nsid w:val="6C09640A"/>
    <w:multiLevelType w:val="singleLevel"/>
    <w:tmpl w:val="4CE8D3CE"/>
    <w:lvl w:ilvl="0">
      <w:start w:val="2"/>
      <w:numFmt w:val="lowerRoman"/>
      <w:lvlText w:val="(%1)"/>
      <w:lvlJc w:val="left"/>
      <w:pPr>
        <w:tabs>
          <w:tab w:val="num" w:pos="1854"/>
        </w:tabs>
        <w:ind w:left="1854" w:hanging="720"/>
      </w:pPr>
      <w:rPr>
        <w:rFonts w:cs="Times New Roman" w:hint="default"/>
      </w:rPr>
    </w:lvl>
  </w:abstractNum>
  <w:abstractNum w:abstractNumId="8" w15:restartNumberingAfterBreak="0">
    <w:nsid w:val="6CD7330C"/>
    <w:multiLevelType w:val="hybridMultilevel"/>
    <w:tmpl w:val="01E2B1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A0157AF"/>
    <w:multiLevelType w:val="hybridMultilevel"/>
    <w:tmpl w:val="53AC4B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5"/>
  </w:num>
  <w:num w:numId="4">
    <w:abstractNumId w:val="1"/>
  </w:num>
  <w:num w:numId="5">
    <w:abstractNumId w:val="2"/>
  </w:num>
  <w:num w:numId="6">
    <w:abstractNumId w:val="0"/>
  </w:num>
  <w:num w:numId="7">
    <w:abstractNumId w:val="7"/>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F4"/>
    <w:rsid w:val="000C6E86"/>
    <w:rsid w:val="002326D8"/>
    <w:rsid w:val="00352B8E"/>
    <w:rsid w:val="00365D8E"/>
    <w:rsid w:val="004112B5"/>
    <w:rsid w:val="00424200"/>
    <w:rsid w:val="00440E1E"/>
    <w:rsid w:val="005A5C0F"/>
    <w:rsid w:val="00611F8F"/>
    <w:rsid w:val="006D20C8"/>
    <w:rsid w:val="006D5199"/>
    <w:rsid w:val="00833EF5"/>
    <w:rsid w:val="008A03F7"/>
    <w:rsid w:val="00914CF4"/>
    <w:rsid w:val="009E5261"/>
    <w:rsid w:val="00A972B5"/>
    <w:rsid w:val="00AE1C02"/>
    <w:rsid w:val="00AF1220"/>
    <w:rsid w:val="00B550AB"/>
    <w:rsid w:val="00C045B2"/>
    <w:rsid w:val="00C27506"/>
    <w:rsid w:val="00C40BC3"/>
    <w:rsid w:val="00C455C3"/>
    <w:rsid w:val="00C64B81"/>
    <w:rsid w:val="00C835EC"/>
    <w:rsid w:val="00CE132B"/>
    <w:rsid w:val="00D0614E"/>
    <w:rsid w:val="00D76843"/>
    <w:rsid w:val="00E60E31"/>
    <w:rsid w:val="00E6186C"/>
    <w:rsid w:val="00E6700F"/>
    <w:rsid w:val="00E80119"/>
    <w:rsid w:val="00F97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7CD4"/>
  <w15:docId w15:val="{470AEB41-E37C-4913-A597-84625F81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14C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4CF4"/>
  </w:style>
  <w:style w:type="paragraph" w:styleId="Zpat">
    <w:name w:val="footer"/>
    <w:basedOn w:val="Normln"/>
    <w:link w:val="ZpatChar"/>
    <w:uiPriority w:val="99"/>
    <w:unhideWhenUsed/>
    <w:rsid w:val="00914CF4"/>
    <w:pPr>
      <w:tabs>
        <w:tab w:val="center" w:pos="4536"/>
        <w:tab w:val="right" w:pos="9072"/>
      </w:tabs>
      <w:spacing w:after="0" w:line="240" w:lineRule="auto"/>
    </w:pPr>
  </w:style>
  <w:style w:type="character" w:customStyle="1" w:styleId="ZpatChar">
    <w:name w:val="Zápatí Char"/>
    <w:basedOn w:val="Standardnpsmoodstavce"/>
    <w:link w:val="Zpat"/>
    <w:uiPriority w:val="99"/>
    <w:rsid w:val="00914CF4"/>
  </w:style>
  <w:style w:type="paragraph" w:styleId="Odstavecseseznamem">
    <w:name w:val="List Paragraph"/>
    <w:basedOn w:val="Normln"/>
    <w:uiPriority w:val="34"/>
    <w:qFormat/>
    <w:rsid w:val="00AF1220"/>
    <w:pPr>
      <w:ind w:left="720"/>
      <w:contextualSpacing/>
    </w:pPr>
  </w:style>
  <w:style w:type="paragraph" w:styleId="Textbubliny">
    <w:name w:val="Balloon Text"/>
    <w:basedOn w:val="Normln"/>
    <w:link w:val="TextbublinyChar"/>
    <w:uiPriority w:val="99"/>
    <w:semiHidden/>
    <w:unhideWhenUsed/>
    <w:rsid w:val="00E60E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0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11595</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Kortusová Iveta</dc:creator>
  <cp:lastModifiedBy>Kortusová Iveta</cp:lastModifiedBy>
  <cp:revision>2</cp:revision>
  <cp:lastPrinted>2023-02-20T11:56:00Z</cp:lastPrinted>
  <dcterms:created xsi:type="dcterms:W3CDTF">2023-03-24T10:18:00Z</dcterms:created>
  <dcterms:modified xsi:type="dcterms:W3CDTF">2023-03-24T10:18:00Z</dcterms:modified>
</cp:coreProperties>
</file>