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0E" w:rsidRDefault="0071450E">
      <w:pPr>
        <w:pStyle w:val="Nzev"/>
        <w:rPr>
          <w:sz w:val="32"/>
        </w:rPr>
      </w:pPr>
      <w:r>
        <w:rPr>
          <w:sz w:val="32"/>
        </w:rPr>
        <w:t xml:space="preserve">Smlouva o zajištění stravování – dodatek </w:t>
      </w:r>
      <w:proofErr w:type="gramStart"/>
      <w:r>
        <w:rPr>
          <w:sz w:val="32"/>
        </w:rPr>
        <w:t>ke</w:t>
      </w:r>
      <w:proofErr w:type="gramEnd"/>
      <w:r>
        <w:rPr>
          <w:sz w:val="32"/>
        </w:rPr>
        <w:t xml:space="preserve"> </w:t>
      </w:r>
    </w:p>
    <w:p w:rsidR="0071450E" w:rsidRDefault="0071450E">
      <w:pPr>
        <w:pStyle w:val="Nzev"/>
        <w:rPr>
          <w:sz w:val="32"/>
        </w:rPr>
      </w:pPr>
      <w:r>
        <w:rPr>
          <w:sz w:val="32"/>
        </w:rPr>
        <w:t xml:space="preserve">smlouvě ze dne </w:t>
      </w:r>
      <w:proofErr w:type="gramStart"/>
      <w:r>
        <w:rPr>
          <w:sz w:val="32"/>
        </w:rPr>
        <w:t>1.1</w:t>
      </w:r>
      <w:r w:rsidR="003D0689">
        <w:rPr>
          <w:sz w:val="32"/>
        </w:rPr>
        <w:t>. 2011</w:t>
      </w:r>
      <w:proofErr w:type="gramEnd"/>
    </w:p>
    <w:p w:rsidR="0071450E" w:rsidRDefault="0071450E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</w:p>
    <w:p w:rsidR="0071450E" w:rsidRDefault="0071450E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  <w:r>
        <w:rPr>
          <w:rFonts w:ascii="Courier New" w:hAnsi="Courier New" w:cs="Courier New"/>
          <w:b/>
          <w:bCs/>
          <w:sz w:val="32"/>
          <w:u w:val="single"/>
        </w:rPr>
        <w:t xml:space="preserve">uzavřená </w:t>
      </w:r>
      <w:proofErr w:type="gramStart"/>
      <w:r>
        <w:rPr>
          <w:rFonts w:ascii="Courier New" w:hAnsi="Courier New" w:cs="Courier New"/>
          <w:b/>
          <w:bCs/>
          <w:sz w:val="32"/>
          <w:u w:val="single"/>
        </w:rPr>
        <w:t>mezi</w:t>
      </w:r>
      <w:proofErr w:type="gramEnd"/>
    </w:p>
    <w:p w:rsidR="0071450E" w:rsidRDefault="0071450E">
      <w:pPr>
        <w:jc w:val="center"/>
        <w:rPr>
          <w:rFonts w:ascii="Courier New" w:hAnsi="Courier New" w:cs="Courier New"/>
          <w:b/>
          <w:bCs/>
          <w:sz w:val="32"/>
          <w:u w:val="single"/>
        </w:rPr>
      </w:pPr>
    </w:p>
    <w:p w:rsidR="0071450E" w:rsidRDefault="0071450E" w:rsidP="00186B61">
      <w:pPr>
        <w:rPr>
          <w:rFonts w:ascii="Courier New" w:hAnsi="Courier New" w:cs="Courier New"/>
          <w:sz w:val="3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</w:rPr>
        <w:t>Dodavatelem: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>Školní jídelnou Brno, Bakalovo nábřeží</w:t>
      </w:r>
      <w:r>
        <w:rPr>
          <w:rFonts w:ascii="Courier New" w:hAnsi="Courier New" w:cs="Courier New"/>
          <w:b/>
          <w:bCs/>
        </w:rPr>
        <w:t xml:space="preserve"> 8,</w:t>
      </w:r>
      <w:r>
        <w:rPr>
          <w:rFonts w:ascii="Courier New" w:hAnsi="Courier New" w:cs="Courier New"/>
          <w:b/>
          <w:bCs/>
          <w:sz w:val="22"/>
        </w:rPr>
        <w:t>639 00 Brno,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2"/>
        </w:rPr>
        <w:tab/>
        <w:t>příspěvkovou organizací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IČO: 605 55 840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Bank</w:t>
      </w:r>
      <w:proofErr w:type="gramEnd"/>
      <w:r>
        <w:rPr>
          <w:rFonts w:ascii="Courier New" w:hAnsi="Courier New" w:cs="Courier New"/>
        </w:rPr>
        <w:t>.</w:t>
      </w:r>
      <w:proofErr w:type="gramStart"/>
      <w:r>
        <w:rPr>
          <w:rFonts w:ascii="Courier New" w:hAnsi="Courier New" w:cs="Courier New"/>
        </w:rPr>
        <w:t>spojení</w:t>
      </w:r>
      <w:proofErr w:type="gramEnd"/>
      <w:r>
        <w:rPr>
          <w:rFonts w:ascii="Courier New" w:hAnsi="Courier New" w:cs="Courier New"/>
        </w:rPr>
        <w:t xml:space="preserve">: KB Brno </w:t>
      </w:r>
      <w:proofErr w:type="gramStart"/>
      <w:r>
        <w:rPr>
          <w:rFonts w:ascii="Courier New" w:hAnsi="Courier New" w:cs="Courier New"/>
        </w:rPr>
        <w:t>č.účtu</w:t>
      </w:r>
      <w:proofErr w:type="gramEnd"/>
      <w:r>
        <w:rPr>
          <w:rFonts w:ascii="Courier New" w:hAnsi="Courier New" w:cs="Courier New"/>
        </w:rPr>
        <w:t>: 130 34-621/0100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  <w:sz w:val="22"/>
        </w:rPr>
        <w:t>Zastoupená ředitelem</w:t>
      </w:r>
      <w:r>
        <w:rPr>
          <w:rFonts w:ascii="Courier New" w:hAnsi="Courier New" w:cs="Courier New"/>
          <w:b/>
          <w:bCs/>
        </w:rPr>
        <w:t>:   Robertem Kameníčkem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a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</w:rPr>
        <w:t>Odběratelem: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sz w:val="22"/>
        </w:rPr>
        <w:t xml:space="preserve">Základní školou </w:t>
      </w:r>
      <w:proofErr w:type="gramStart"/>
      <w:r>
        <w:rPr>
          <w:rFonts w:ascii="Courier New" w:hAnsi="Courier New" w:cs="Courier New"/>
          <w:b/>
          <w:bCs/>
          <w:sz w:val="22"/>
        </w:rPr>
        <w:t>Brno,náměstí</w:t>
      </w:r>
      <w:proofErr w:type="gramEnd"/>
      <w:r>
        <w:rPr>
          <w:rFonts w:ascii="Courier New" w:hAnsi="Courier New" w:cs="Courier New"/>
          <w:b/>
          <w:bCs/>
          <w:sz w:val="22"/>
        </w:rPr>
        <w:t xml:space="preserve"> Míru 3, 602 00 Brno,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2"/>
        </w:rPr>
        <w:tab/>
        <w:t>příspěvkovou organizací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>IČO: 485 12 648</w:t>
      </w:r>
      <w:r>
        <w:rPr>
          <w:rFonts w:ascii="Courier New" w:hAnsi="Courier New" w:cs="Courier New"/>
          <w:b/>
          <w:bCs/>
        </w:rPr>
        <w:tab/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</w:rPr>
        <w:t xml:space="preserve">Bank.spojení:KB Brno </w:t>
      </w:r>
      <w:proofErr w:type="gramStart"/>
      <w:r>
        <w:rPr>
          <w:rFonts w:ascii="Courier New" w:hAnsi="Courier New" w:cs="Courier New"/>
        </w:rPr>
        <w:t>č.účtu</w:t>
      </w:r>
      <w:proofErr w:type="gramEnd"/>
      <w:r>
        <w:rPr>
          <w:rFonts w:ascii="Courier New" w:hAnsi="Courier New" w:cs="Courier New"/>
        </w:rPr>
        <w:t>:  170 35-621/0100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b/>
          <w:bCs/>
          <w:sz w:val="22"/>
        </w:rPr>
        <w:t>Zastoupená ředitelkou:</w:t>
      </w:r>
      <w:r>
        <w:rPr>
          <w:rFonts w:ascii="Courier New" w:hAnsi="Courier New" w:cs="Courier New"/>
          <w:b/>
          <w:bCs/>
        </w:rPr>
        <w:t xml:space="preserve">  </w:t>
      </w:r>
      <w:proofErr w:type="gramStart"/>
      <w:r>
        <w:rPr>
          <w:rFonts w:ascii="Courier New" w:hAnsi="Courier New" w:cs="Courier New"/>
          <w:b/>
          <w:bCs/>
        </w:rPr>
        <w:t>Mgr.Kateřinou</w:t>
      </w:r>
      <w:proofErr w:type="gramEnd"/>
      <w:r>
        <w:rPr>
          <w:rFonts w:ascii="Courier New" w:hAnsi="Courier New" w:cs="Courier New"/>
          <w:b/>
          <w:bCs/>
        </w:rPr>
        <w:t xml:space="preserve"> Julínkovou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Dodavatel se zavazuje připravovat ve svém zařízení dva druhy jídel v rozsahu dle počtu objednaných jídel (evidenci strávníků vede odběratel). Strava je připravována v souladu s recepturami školního stravování, příslušnými normami, hygienickými předpisy a v horkém stavu.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 případě přerušení vyvařování tj. z mimořádných provozních důvodů (havárie), zajistí dodavatel v součinnosti s odběratelem příp. zřizovatelem, po dobu odstranění havárie náhradního dodavatele.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II.</w:t>
      </w: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Odběratel se zavazuje zajistit řádný odběr stravy s dostatečným počtem čistých přepravních nádob, denně v přesně určenou dobu, kterou oznámí jím dohodnutému přepravci.</w:t>
      </w:r>
      <w:r w:rsidR="00AD1A41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Tuto expediční dobu lze výjimečně po dohodě změnit, odběratel zajistí, že doba výdeje stravy nepřesáhne časový limit uvedený ve vyhl. 137 § 25.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Dále odpovídá za správné uchování a výdej stravy dle platných hygienických předpisů.</w:t>
      </w:r>
      <w:r w:rsidR="00186B61" w:rsidRPr="00186B61">
        <w:rPr>
          <w:rFonts w:ascii="Courier New" w:hAnsi="Courier New" w:cs="Courier New"/>
          <w:sz w:val="22"/>
        </w:rPr>
        <w:t xml:space="preserve"> </w:t>
      </w:r>
      <w:r w:rsidR="00186B61">
        <w:rPr>
          <w:rFonts w:ascii="Courier New" w:hAnsi="Courier New" w:cs="Courier New"/>
          <w:sz w:val="22"/>
        </w:rPr>
        <w:t>Dohled nad nezletilými strá</w:t>
      </w:r>
      <w:r w:rsidR="00E72939">
        <w:rPr>
          <w:rFonts w:ascii="Courier New" w:hAnsi="Courier New" w:cs="Courier New"/>
          <w:sz w:val="22"/>
        </w:rPr>
        <w:t xml:space="preserve">vníky </w:t>
      </w:r>
      <w:r w:rsidR="00186B61">
        <w:rPr>
          <w:rFonts w:ascii="Courier New" w:hAnsi="Courier New" w:cs="Courier New"/>
          <w:sz w:val="22"/>
        </w:rPr>
        <w:t>si organizují sami odběratelé ve svých zařízeních.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III.</w:t>
      </w:r>
    </w:p>
    <w:p w:rsidR="0071450E" w:rsidRDefault="0071450E">
      <w:pPr>
        <w:tabs>
          <w:tab w:val="left" w:pos="1800"/>
        </w:tabs>
        <w:jc w:val="center"/>
        <w:rPr>
          <w:rFonts w:ascii="Courier New" w:hAnsi="Courier New" w:cs="Courier New"/>
          <w:b/>
          <w:bCs/>
          <w:sz w:val="22"/>
        </w:rPr>
      </w:pPr>
    </w:p>
    <w:p w:rsidR="0071450E" w:rsidRDefault="0071450E">
      <w:pPr>
        <w:pStyle w:val="Nadpis1"/>
      </w:pPr>
      <w:r>
        <w:t xml:space="preserve">Ceny obědů:    </w:t>
      </w:r>
      <w:r w:rsidR="00E11BF2">
        <w:t xml:space="preserve">    7 – 10 </w:t>
      </w:r>
      <w:proofErr w:type="gramStart"/>
      <w:r w:rsidR="00E11BF2">
        <w:t xml:space="preserve">let             </w:t>
      </w:r>
      <w:r w:rsidR="003D0689">
        <w:t xml:space="preserve">   36</w:t>
      </w:r>
      <w:r>
        <w:t>,-</w:t>
      </w:r>
      <w:proofErr w:type="gramEnd"/>
      <w:r>
        <w:t xml:space="preserve">  Kč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</w:t>
      </w:r>
      <w:r w:rsidR="003D0689">
        <w:rPr>
          <w:rFonts w:ascii="Courier New" w:hAnsi="Courier New" w:cs="Courier New"/>
          <w:b/>
          <w:bCs/>
          <w:sz w:val="22"/>
        </w:rPr>
        <w:t xml:space="preserve">   11 – 14 </w:t>
      </w:r>
      <w:proofErr w:type="gramStart"/>
      <w:r w:rsidR="003D0689">
        <w:rPr>
          <w:rFonts w:ascii="Courier New" w:hAnsi="Courier New" w:cs="Courier New"/>
          <w:b/>
          <w:bCs/>
          <w:sz w:val="22"/>
        </w:rPr>
        <w:t>let                38</w:t>
      </w:r>
      <w:r>
        <w:rPr>
          <w:rFonts w:ascii="Courier New" w:hAnsi="Courier New" w:cs="Courier New"/>
          <w:b/>
          <w:bCs/>
          <w:sz w:val="22"/>
        </w:rPr>
        <w:t>,-</w:t>
      </w:r>
      <w:proofErr w:type="gramEnd"/>
      <w:r>
        <w:rPr>
          <w:rFonts w:ascii="Courier New" w:hAnsi="Courier New" w:cs="Courier New"/>
          <w:b/>
          <w:bCs/>
          <w:sz w:val="22"/>
        </w:rPr>
        <w:t xml:space="preserve">  Kč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                 </w:t>
      </w:r>
      <w:r w:rsidR="003D0689">
        <w:rPr>
          <w:rFonts w:ascii="Courier New" w:hAnsi="Courier New" w:cs="Courier New"/>
          <w:b/>
          <w:bCs/>
          <w:sz w:val="22"/>
        </w:rPr>
        <w:t xml:space="preserve"> 15 a více </w:t>
      </w:r>
      <w:proofErr w:type="gramStart"/>
      <w:r w:rsidR="003D0689">
        <w:rPr>
          <w:rFonts w:ascii="Courier New" w:hAnsi="Courier New" w:cs="Courier New"/>
          <w:b/>
          <w:bCs/>
          <w:sz w:val="22"/>
        </w:rPr>
        <w:t>let              40</w:t>
      </w:r>
      <w:r>
        <w:rPr>
          <w:rFonts w:ascii="Courier New" w:hAnsi="Courier New" w:cs="Courier New"/>
          <w:b/>
          <w:bCs/>
          <w:sz w:val="22"/>
        </w:rPr>
        <w:t>,-</w:t>
      </w:r>
      <w:proofErr w:type="gramEnd"/>
      <w:r>
        <w:rPr>
          <w:rFonts w:ascii="Courier New" w:hAnsi="Courier New" w:cs="Courier New"/>
          <w:b/>
          <w:bCs/>
          <w:sz w:val="22"/>
        </w:rPr>
        <w:t xml:space="preserve">  Kč</w:t>
      </w:r>
    </w:p>
    <w:p w:rsidR="0071450E" w:rsidRDefault="0071450E">
      <w:pPr>
        <w:pStyle w:val="Zkladntext"/>
      </w:pPr>
      <w:r>
        <w:lastRenderedPageBreak/>
        <w:t>Placení obědů bude prováděno na základě odsouhlasených počtů obědů mezi oběma subjekty. Za celý předcházející měsíc bude vždy vystavena faktura a celková částka poukázána na účet dodavatele.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Dodavatel si vyhrazuje právo provádět změny ve výši cen obědů v uzavřené smlouvě s ohledem na změnu cen potravin. Změny budou včas oznámeny a smlouva bude doplněna dodatkem.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Tento dodatek se uzavírá na</w:t>
      </w:r>
      <w:r w:rsidR="00E11BF2">
        <w:rPr>
          <w:rFonts w:ascii="Courier New" w:hAnsi="Courier New" w:cs="Courier New"/>
          <w:sz w:val="22"/>
        </w:rPr>
        <w:t xml:space="preserve"> dobu neurčitou s platností od </w:t>
      </w:r>
      <w:proofErr w:type="gramStart"/>
      <w:r w:rsidR="00E11BF2">
        <w:rPr>
          <w:rFonts w:ascii="Courier New" w:hAnsi="Courier New" w:cs="Courier New"/>
          <w:sz w:val="22"/>
        </w:rPr>
        <w:t>1</w:t>
      </w:r>
      <w:r w:rsidR="000C4DCB">
        <w:rPr>
          <w:rFonts w:ascii="Courier New" w:hAnsi="Courier New" w:cs="Courier New"/>
          <w:sz w:val="22"/>
        </w:rPr>
        <w:t>.9</w:t>
      </w:r>
      <w:r w:rsidR="00AD1A41">
        <w:rPr>
          <w:rFonts w:ascii="Courier New" w:hAnsi="Courier New" w:cs="Courier New"/>
          <w:sz w:val="22"/>
        </w:rPr>
        <w:t>.2022</w:t>
      </w:r>
      <w:proofErr w:type="gramEnd"/>
      <w:r>
        <w:rPr>
          <w:rFonts w:ascii="Courier New" w:hAnsi="Courier New" w:cs="Courier New"/>
          <w:sz w:val="22"/>
        </w:rPr>
        <w:t>. Smlouva je vyhotovena ve dvou originálech, z nichž každá strana obdrží po jednom.</w:t>
      </w: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3D0689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V Brně dne </w:t>
      </w:r>
      <w:proofErr w:type="gramStart"/>
      <w:r>
        <w:rPr>
          <w:rFonts w:ascii="Courier New" w:hAnsi="Courier New" w:cs="Courier New"/>
          <w:sz w:val="22"/>
        </w:rPr>
        <w:t>30.06.2022</w:t>
      </w:r>
      <w:proofErr w:type="gramEnd"/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</w:t>
      </w:r>
      <w:proofErr w:type="gramStart"/>
      <w:r>
        <w:rPr>
          <w:rFonts w:ascii="Courier New" w:hAnsi="Courier New" w:cs="Courier New"/>
          <w:sz w:val="22"/>
        </w:rPr>
        <w:t>Dodavatel                              Odběratel</w:t>
      </w:r>
      <w:proofErr w:type="gramEnd"/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sz w:val="22"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</w:p>
    <w:p w:rsidR="0071450E" w:rsidRDefault="0071450E">
      <w:pPr>
        <w:tabs>
          <w:tab w:val="left" w:pos="180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 </w:t>
      </w:r>
    </w:p>
    <w:sectPr w:rsidR="0071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044FE8"/>
    <w:rsid w:val="00044FE8"/>
    <w:rsid w:val="000C4DCB"/>
    <w:rsid w:val="00186B61"/>
    <w:rsid w:val="003D0689"/>
    <w:rsid w:val="0071450E"/>
    <w:rsid w:val="00956136"/>
    <w:rsid w:val="00AD1A41"/>
    <w:rsid w:val="00E11BF2"/>
    <w:rsid w:val="00E7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0"/>
      </w:tabs>
      <w:jc w:val="both"/>
      <w:outlineLvl w:val="0"/>
    </w:pPr>
    <w:rPr>
      <w:rFonts w:ascii="Courier New" w:hAnsi="Courier New" w:cs="Courier New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 w:cs="Courier New"/>
      <w:b/>
      <w:bCs/>
      <w:sz w:val="28"/>
      <w:u w:val="single"/>
    </w:rPr>
  </w:style>
  <w:style w:type="paragraph" w:styleId="Zkladntext">
    <w:name w:val="Body Text"/>
    <w:basedOn w:val="Normln"/>
    <w:semiHidden/>
    <w:pPr>
      <w:tabs>
        <w:tab w:val="left" w:pos="1800"/>
      </w:tabs>
      <w:jc w:val="both"/>
    </w:pPr>
    <w:rPr>
      <w:rFonts w:ascii="Courier New" w:hAnsi="Courier New" w:cs="Courier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C338C-2759-4278-AA92-2911E3DA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stravování</vt:lpstr>
    </vt:vector>
  </TitlesOfParts>
  <Company>.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stravování</dc:title>
  <dc:creator>.</dc:creator>
  <cp:lastModifiedBy>Zdena</cp:lastModifiedBy>
  <cp:revision>2</cp:revision>
  <cp:lastPrinted>2022-06-14T08:02:00Z</cp:lastPrinted>
  <dcterms:created xsi:type="dcterms:W3CDTF">2023-03-24T07:34:00Z</dcterms:created>
  <dcterms:modified xsi:type="dcterms:W3CDTF">2023-03-24T07:34:00Z</dcterms:modified>
</cp:coreProperties>
</file>