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03" w:rsidRDefault="00A06887" w:rsidP="00A06887">
      <w:pPr>
        <w:pStyle w:val="Obsahtabulky"/>
        <w:tabs>
          <w:tab w:val="left" w:pos="8505"/>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55c0c342-e43a-4c11-96c7-ad47cec75f84"/>
                <wp:cNvGraphicFramePr/>
                <a:graphic xmlns:a="http://schemas.openxmlformats.org/drawingml/2006/main">
                  <a:graphicData uri="http://schemas.openxmlformats.org/drawingml/2006/picture">
                    <pic:pic xmlns:pic="http://schemas.openxmlformats.org/drawingml/2006/picture">
                      <pic:nvPicPr>
                        <pic:cNvPr id="0" name="55c0c342-e43a-4c11-96c7-ad47cec75f84"/>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5c0c342-e43a-4c11-96c7-ad47cec75f84"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00033/12/2023</w:t>
      </w:r>
      <w:r>
        <w:rPr>
          <w:b/>
          <w:bCs/>
        </w:rPr>
        <w:fldChar w:fldCharType="end"/>
      </w:r>
    </w:p>
    <w:tbl>
      <w:tblPr>
        <w:tblW w:w="10097" w:type="dxa"/>
        <w:tblInd w:w="-10"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A35403">
        <w:trPr>
          <w:trHeight w:val="54"/>
        </w:trPr>
        <w:tc>
          <w:tcPr>
            <w:tcW w:w="5045" w:type="dxa"/>
            <w:vMerge w:val="restart"/>
            <w:tcBorders>
              <w:top w:val="single" w:sz="8" w:space="0" w:color="000000"/>
              <w:left w:val="single" w:sz="8" w:space="0" w:color="000000"/>
              <w:bottom w:val="single" w:sz="4" w:space="0" w:color="000000"/>
            </w:tcBorders>
          </w:tcPr>
          <w:p w:rsidR="00A35403" w:rsidRDefault="00A06887">
            <w:pPr>
              <w:pStyle w:val="Obsahtabulky"/>
              <w:tabs>
                <w:tab w:val="left" w:pos="11"/>
              </w:tabs>
              <w:spacing w:before="113"/>
              <w:ind w:left="113"/>
              <w:rPr>
                <w:sz w:val="20"/>
                <w:szCs w:val="20"/>
              </w:rPr>
            </w:pPr>
            <w:r>
              <w:rPr>
                <w:sz w:val="20"/>
                <w:szCs w:val="20"/>
              </w:rPr>
              <w:t>Odběratel:</w:t>
            </w:r>
          </w:p>
          <w:p w:rsidR="00A35403" w:rsidRDefault="00A06887">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A35403" w:rsidRDefault="00A06887">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A35403" w:rsidRDefault="00A06887">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A35403" w:rsidRDefault="00A06887">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A35403" w:rsidRDefault="00A06887">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A35403" w:rsidRDefault="00A35403">
            <w:pPr>
              <w:pStyle w:val="Obsahtabulky"/>
              <w:rPr>
                <w:sz w:val="20"/>
                <w:szCs w:val="20"/>
              </w:rPr>
            </w:pPr>
          </w:p>
          <w:p w:rsidR="00A35403" w:rsidRDefault="00A06887">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A35403" w:rsidRDefault="00A06887">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A35403" w:rsidRDefault="00A06887">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A35403" w:rsidRDefault="00A35403">
            <w:pPr>
              <w:pStyle w:val="Obsahtabulky"/>
              <w:tabs>
                <w:tab w:val="left" w:pos="1650"/>
              </w:tabs>
              <w:spacing w:before="57"/>
              <w:ind w:left="113"/>
              <w:rPr>
                <w:sz w:val="20"/>
                <w:szCs w:val="20"/>
              </w:rPr>
            </w:pPr>
          </w:p>
        </w:tc>
      </w:tr>
      <w:tr w:rsidR="00A35403">
        <w:trPr>
          <w:trHeight w:val="2132"/>
        </w:trPr>
        <w:tc>
          <w:tcPr>
            <w:tcW w:w="5045" w:type="dxa"/>
            <w:vMerge/>
            <w:tcBorders>
              <w:top w:val="single" w:sz="8" w:space="0" w:color="000000"/>
              <w:left w:val="single" w:sz="8" w:space="0" w:color="000000"/>
              <w:bottom w:val="single" w:sz="4" w:space="0" w:color="000000"/>
            </w:tcBorders>
          </w:tcPr>
          <w:p w:rsidR="00A35403" w:rsidRDefault="00A35403"/>
        </w:tc>
        <w:tc>
          <w:tcPr>
            <w:tcW w:w="5052" w:type="dxa"/>
            <w:tcBorders>
              <w:top w:val="single" w:sz="20" w:space="0" w:color="000000"/>
              <w:left w:val="single" w:sz="20" w:space="0" w:color="000000"/>
              <w:bottom w:val="single" w:sz="20" w:space="0" w:color="000000"/>
              <w:right w:val="single" w:sz="20" w:space="0" w:color="000000"/>
            </w:tcBorders>
          </w:tcPr>
          <w:p w:rsidR="00A35403" w:rsidRDefault="00A06887">
            <w:pPr>
              <w:pStyle w:val="Obsahtabulky"/>
              <w:spacing w:before="113"/>
              <w:ind w:left="113"/>
              <w:rPr>
                <w:sz w:val="20"/>
                <w:szCs w:val="20"/>
              </w:rPr>
            </w:pPr>
            <w:r>
              <w:rPr>
                <w:sz w:val="20"/>
                <w:szCs w:val="20"/>
              </w:rPr>
              <w:t>Dodavatel:</w:t>
            </w:r>
          </w:p>
          <w:p w:rsidR="00A35403" w:rsidRDefault="00A06887">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proofErr w:type="spellStart"/>
            <w:r>
              <w:rPr>
                <w:b/>
                <w:bCs/>
                <w:sz w:val="20"/>
                <w:szCs w:val="20"/>
              </w:rPr>
              <w:t>Alprim</w:t>
            </w:r>
            <w:proofErr w:type="spellEnd"/>
            <w:r>
              <w:rPr>
                <w:b/>
                <w:bCs/>
                <w:sz w:val="20"/>
                <w:szCs w:val="20"/>
              </w:rPr>
              <w:t xml:space="preserve"> CZ s.r.o.</w:t>
            </w:r>
            <w:r>
              <w:rPr>
                <w:b/>
                <w:bCs/>
                <w:sz w:val="20"/>
                <w:szCs w:val="20"/>
              </w:rPr>
              <w:fldChar w:fldCharType="end"/>
            </w:r>
          </w:p>
          <w:p w:rsidR="00A35403" w:rsidRDefault="00A06887">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Velké Poříčí 597</w:t>
            </w:r>
            <w:r>
              <w:rPr>
                <w:b/>
                <w:bCs/>
                <w:sz w:val="20"/>
                <w:szCs w:val="20"/>
              </w:rPr>
              <w:fldChar w:fldCharType="end"/>
            </w:r>
          </w:p>
          <w:p w:rsidR="00A35403" w:rsidRDefault="00A06887">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549 32</w:t>
            </w:r>
            <w:r>
              <w:rPr>
                <w:b/>
                <w:bCs/>
                <w:sz w:val="20"/>
                <w:szCs w:val="20"/>
              </w:rPr>
              <w:fldChar w:fldCharType="end"/>
            </w:r>
          </w:p>
          <w:p w:rsidR="00A35403" w:rsidRDefault="00A06887">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A35403" w:rsidRDefault="00A35403">
            <w:pPr>
              <w:pStyle w:val="Obsahtabulky"/>
              <w:ind w:left="113"/>
              <w:rPr>
                <w:b/>
                <w:bCs/>
                <w:sz w:val="20"/>
                <w:szCs w:val="20"/>
              </w:rPr>
            </w:pPr>
          </w:p>
          <w:p w:rsidR="00A35403" w:rsidRDefault="00A06887">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28811470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CZ28811470</w:t>
            </w:r>
            <w:r>
              <w:rPr>
                <w:sz w:val="20"/>
                <w:szCs w:val="20"/>
              </w:rPr>
              <w:fldChar w:fldCharType="end"/>
            </w:r>
          </w:p>
        </w:tc>
      </w:tr>
      <w:tr w:rsidR="00A35403">
        <w:trPr>
          <w:trHeight w:val="761"/>
        </w:trPr>
        <w:tc>
          <w:tcPr>
            <w:tcW w:w="5045" w:type="dxa"/>
            <w:tcBorders>
              <w:left w:val="single" w:sz="8" w:space="0" w:color="000000"/>
              <w:bottom w:val="single" w:sz="8" w:space="0" w:color="000000"/>
            </w:tcBorders>
          </w:tcPr>
          <w:p w:rsidR="00A35403" w:rsidRPr="00A06887" w:rsidRDefault="00A06887">
            <w:pPr>
              <w:suppressLineNumbers/>
              <w:rPr>
                <w:rFonts w:cs="Arial"/>
                <w:sz w:val="20"/>
                <w:szCs w:val="20"/>
              </w:rPr>
            </w:pPr>
            <w:r>
              <w:rPr>
                <w:rFonts w:cs="Arial"/>
                <w:sz w:val="20"/>
                <w:szCs w:val="20"/>
              </w:rPr>
              <w:t>PID:</w:t>
            </w:r>
            <w:r>
              <w:rPr>
                <w:rFonts w:cs="Arial"/>
                <w:sz w:val="20"/>
                <w:szCs w:val="20"/>
              </w:rPr>
              <w:tab/>
            </w:r>
            <w:r>
              <w:rPr>
                <w:rFonts w:cs="Arial"/>
                <w:sz w:val="20"/>
                <w:szCs w:val="20"/>
              </w:rPr>
              <w:tab/>
            </w:r>
            <w:r w:rsidRPr="00A06887">
              <w:rPr>
                <w:rFonts w:cs="Arial"/>
                <w:sz w:val="20"/>
                <w:szCs w:val="20"/>
              </w:rPr>
              <w:t>MUNAX00W2GN7</w:t>
            </w:r>
          </w:p>
          <w:p w:rsidR="00A35403" w:rsidRPr="00A06887" w:rsidRDefault="00A06887">
            <w:pPr>
              <w:rPr>
                <w:sz w:val="20"/>
                <w:szCs w:val="20"/>
              </w:rPr>
            </w:pPr>
            <w:proofErr w:type="spellStart"/>
            <w:proofErr w:type="gramStart"/>
            <w:r w:rsidRPr="00A06887">
              <w:rPr>
                <w:rFonts w:cs="Arial"/>
                <w:sz w:val="20"/>
                <w:szCs w:val="20"/>
              </w:rPr>
              <w:t>Sp.zn</w:t>
            </w:r>
            <w:proofErr w:type="spellEnd"/>
            <w:r w:rsidRPr="00A06887">
              <w:rPr>
                <w:rFonts w:cs="Arial"/>
                <w:sz w:val="20"/>
                <w:szCs w:val="20"/>
              </w:rPr>
              <w:t>.</w:t>
            </w:r>
            <w:proofErr w:type="gramEnd"/>
            <w:r w:rsidRPr="00A06887">
              <w:rPr>
                <w:rFonts w:cs="Arial"/>
                <w:sz w:val="20"/>
                <w:szCs w:val="20"/>
              </w:rPr>
              <w:t>:</w:t>
            </w:r>
            <w:r w:rsidRPr="00A06887">
              <w:rPr>
                <w:rFonts w:cs="Arial"/>
                <w:sz w:val="20"/>
                <w:szCs w:val="20"/>
              </w:rPr>
              <w:tab/>
            </w:r>
            <w:r w:rsidRPr="00A06887">
              <w:rPr>
                <w:rFonts w:cs="Arial"/>
                <w:sz w:val="20"/>
                <w:szCs w:val="20"/>
              </w:rPr>
              <w:tab/>
              <w:t>KS 3096/2020 INV</w:t>
            </w:r>
          </w:p>
          <w:p w:rsidR="00A35403" w:rsidRPr="00A06887" w:rsidRDefault="00A06887">
            <w:pPr>
              <w:rPr>
                <w:sz w:val="20"/>
                <w:szCs w:val="20"/>
              </w:rPr>
            </w:pPr>
            <w:r w:rsidRPr="00A06887">
              <w:rPr>
                <w:rFonts w:cs="Arial"/>
                <w:sz w:val="20"/>
                <w:szCs w:val="20"/>
              </w:rPr>
              <w:t>Čj. (</w:t>
            </w:r>
            <w:proofErr w:type="spellStart"/>
            <w:r w:rsidRPr="00A06887">
              <w:rPr>
                <w:rFonts w:cs="Arial"/>
                <w:sz w:val="20"/>
                <w:szCs w:val="20"/>
              </w:rPr>
              <w:t>Če</w:t>
            </w:r>
            <w:proofErr w:type="spellEnd"/>
            <w:r w:rsidRPr="00A06887">
              <w:rPr>
                <w:rFonts w:cs="Arial"/>
                <w:sz w:val="20"/>
                <w:szCs w:val="20"/>
              </w:rPr>
              <w:t>.):</w:t>
            </w:r>
            <w:r w:rsidRPr="00A06887">
              <w:rPr>
                <w:rFonts w:cs="Arial"/>
                <w:sz w:val="20"/>
                <w:szCs w:val="20"/>
              </w:rPr>
              <w:tab/>
              <w:t>MUNAC  28213/2023 INV</w:t>
            </w:r>
          </w:p>
          <w:p w:rsidR="00A35403" w:rsidRDefault="00A06887">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A35403" w:rsidRDefault="00A06887">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A35403" w:rsidRDefault="00A06887">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A35403" w:rsidRDefault="00A35403">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A35403" w:rsidRDefault="00A35403">
            <w:pPr>
              <w:pStyle w:val="Obsahtabulky"/>
              <w:tabs>
                <w:tab w:val="left" w:pos="1586"/>
              </w:tabs>
              <w:rPr>
                <w:sz w:val="20"/>
                <w:szCs w:val="20"/>
              </w:rPr>
            </w:pPr>
          </w:p>
          <w:p w:rsidR="00A35403" w:rsidRDefault="00A06887">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Pr>
                <w:sz w:val="20"/>
                <w:szCs w:val="20"/>
              </w:rPr>
              <w:t>22.3.2023</w:t>
            </w:r>
            <w:proofErr w:type="gramEnd"/>
            <w:r>
              <w:rPr>
                <w:sz w:val="20"/>
                <w:szCs w:val="20"/>
              </w:rPr>
              <w:fldChar w:fldCharType="end"/>
            </w:r>
          </w:p>
        </w:tc>
      </w:tr>
    </w:tbl>
    <w:p w:rsidR="00D72162" w:rsidRDefault="00D72162">
      <w:pPr>
        <w:suppressLineNumbers/>
        <w:jc w:val="both"/>
        <w:rPr>
          <w:rFonts w:cs="Arial"/>
          <w:sz w:val="20"/>
          <w:szCs w:val="20"/>
        </w:rPr>
      </w:pPr>
    </w:p>
    <w:p w:rsidR="00A35403" w:rsidRPr="00D72162" w:rsidRDefault="00A06887" w:rsidP="00D72162">
      <w:pPr>
        <w:suppressLineNumbers/>
        <w:spacing w:before="120"/>
        <w:jc w:val="both"/>
        <w:rPr>
          <w:rFonts w:cs="Times New Roman"/>
        </w:rPr>
      </w:pPr>
      <w:r w:rsidRPr="00D72162">
        <w:rPr>
          <w:rFonts w:cs="Times New Roman"/>
        </w:rPr>
        <w:t>Vážení,</w:t>
      </w:r>
    </w:p>
    <w:p w:rsidR="0013698E" w:rsidRPr="00D72162" w:rsidRDefault="0013698E" w:rsidP="00D72162">
      <w:pPr>
        <w:pStyle w:val="Standard"/>
        <w:spacing w:before="120"/>
        <w:jc w:val="both"/>
      </w:pPr>
      <w:r w:rsidRPr="00D72162">
        <w:t xml:space="preserve">v návaznosti na předchozí komunikaci město Náchod objednává u Vás změnu rozsahu prací dle objednávky č. 744/2022 ze dne </w:t>
      </w:r>
      <w:proofErr w:type="gramStart"/>
      <w:r w:rsidRPr="00D72162">
        <w:t>12.10.2022</w:t>
      </w:r>
      <w:proofErr w:type="gramEnd"/>
      <w:r w:rsidRPr="00D72162">
        <w:t xml:space="preserve"> na provedení provizorní úpravy komunikace v lokalitě V Kalhotách v Náchodě – </w:t>
      </w:r>
      <w:proofErr w:type="spellStart"/>
      <w:r w:rsidRPr="00D72162">
        <w:t>Bražci</w:t>
      </w:r>
      <w:proofErr w:type="spellEnd"/>
      <w:r w:rsidRPr="00D72162">
        <w:t xml:space="preserve"> spočívající v provedení hrubých terénních úprav (dle projektové dokumentace HTÚ), navezení, rozprostření a zhutnění vhodného podkladního materiálu (recyklátu), pro budoucí komunikaci k rodinným domkům v</w:t>
      </w:r>
      <w:r w:rsidR="00D72162" w:rsidRPr="00D72162">
        <w:t xml:space="preserve"> této </w:t>
      </w:r>
      <w:r w:rsidRPr="00D72162">
        <w:t>lokalitě</w:t>
      </w:r>
      <w:r w:rsidR="00D72162" w:rsidRPr="00D72162">
        <w:t>.</w:t>
      </w:r>
    </w:p>
    <w:p w:rsidR="0013698E" w:rsidRPr="00D72162" w:rsidRDefault="0013698E" w:rsidP="00D72162">
      <w:pPr>
        <w:pStyle w:val="Standard"/>
        <w:spacing w:before="120"/>
      </w:pPr>
      <w:r w:rsidRPr="00D72162">
        <w:t xml:space="preserve">Rozsah prací je nově stanoven dle Vaší cenové nabídky ze dne </w:t>
      </w:r>
      <w:proofErr w:type="gramStart"/>
      <w:r w:rsidRPr="00D72162">
        <w:t>13.3.2023</w:t>
      </w:r>
      <w:proofErr w:type="gramEnd"/>
      <w:r w:rsidR="00D72162">
        <w:t>.</w:t>
      </w:r>
    </w:p>
    <w:p w:rsidR="00A35403" w:rsidRPr="00D72162" w:rsidRDefault="00A06887" w:rsidP="00D72162">
      <w:pPr>
        <w:pStyle w:val="Textbody"/>
        <w:spacing w:before="120"/>
      </w:pPr>
      <w:r w:rsidRPr="00D72162">
        <w:t xml:space="preserve">za celkovou cenu díla ve výši </w:t>
      </w:r>
      <w:r w:rsidR="00D72162" w:rsidRPr="00D72162">
        <w:fldChar w:fldCharType="begin"/>
      </w:r>
      <w:r w:rsidR="00D72162" w:rsidRPr="00D72162">
        <w:instrText xml:space="preserve"> FILLIN "objednavkaBezDphCelkem"</w:instrText>
      </w:r>
      <w:r w:rsidR="00D72162" w:rsidRPr="00D72162">
        <w:fldChar w:fldCharType="separate"/>
      </w:r>
      <w:r w:rsidR="00D72162" w:rsidRPr="00D72162">
        <w:t>927 850,51</w:t>
      </w:r>
      <w:r w:rsidR="00D72162" w:rsidRPr="00D72162">
        <w:fldChar w:fldCharType="end"/>
      </w:r>
      <w:r w:rsidRPr="00D72162">
        <w:t xml:space="preserve"> Kč bez DPH, tj. </w:t>
      </w:r>
      <w:r w:rsidR="00D72162" w:rsidRPr="00D72162">
        <w:fldChar w:fldCharType="begin"/>
      </w:r>
      <w:r w:rsidR="00D72162" w:rsidRPr="00D72162">
        <w:instrText xml:space="preserve"> FILLIN "objednavkaCenaSDphCelkem"</w:instrText>
      </w:r>
      <w:r w:rsidR="00D72162" w:rsidRPr="00D72162">
        <w:fldChar w:fldCharType="separate"/>
      </w:r>
      <w:r w:rsidR="00D72162" w:rsidRPr="00D72162">
        <w:t>1 122 699,12</w:t>
      </w:r>
      <w:r w:rsidR="00D72162" w:rsidRPr="00D72162">
        <w:fldChar w:fldCharType="end"/>
      </w:r>
      <w:r w:rsidRPr="00D72162">
        <w:t xml:space="preserve"> Kč vč. DPH,</w:t>
      </w:r>
    </w:p>
    <w:p w:rsidR="00A35403" w:rsidRPr="00D72162" w:rsidRDefault="00A35403" w:rsidP="00D72162">
      <w:pPr>
        <w:pStyle w:val="Textbody"/>
        <w:spacing w:before="120"/>
      </w:pPr>
    </w:p>
    <w:p w:rsidR="00A35403" w:rsidRPr="00D72162" w:rsidRDefault="00A06887" w:rsidP="00D72162">
      <w:pPr>
        <w:pStyle w:val="Obsahtabulky"/>
        <w:spacing w:before="120"/>
        <w:ind w:left="113"/>
        <w:rPr>
          <w:rFonts w:cs="Times New Roman"/>
        </w:rPr>
      </w:pPr>
      <w:r w:rsidRPr="00D72162">
        <w:rPr>
          <w:rFonts w:cs="Times New Roman"/>
          <w:b/>
          <w:bCs/>
        </w:rPr>
        <w:t>REKAPITULACE:</w:t>
      </w:r>
      <w:r w:rsidRPr="00D72162">
        <w:rPr>
          <w:rFonts w:cs="Times New Roman"/>
        </w:rPr>
        <w:t xml:space="preserve"> </w:t>
      </w:r>
    </w:p>
    <w:tbl>
      <w:tblPr>
        <w:tblW w:w="10085"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237"/>
        <w:gridCol w:w="567"/>
        <w:gridCol w:w="850"/>
        <w:gridCol w:w="1134"/>
        <w:gridCol w:w="1134"/>
        <w:gridCol w:w="709"/>
        <w:gridCol w:w="1221"/>
        <w:gridCol w:w="1221"/>
      </w:tblGrid>
      <w:tr w:rsidR="00D72162" w:rsidRPr="00D72162" w:rsidTr="00D72162">
        <w:trPr>
          <w:gridBefore w:val="1"/>
          <w:wBefore w:w="12" w:type="dxa"/>
        </w:trPr>
        <w:tc>
          <w:tcPr>
            <w:tcW w:w="3237" w:type="dxa"/>
            <w:tcBorders>
              <w:bottom w:val="single" w:sz="2" w:space="0" w:color="000000"/>
            </w:tcBorders>
          </w:tcPr>
          <w:p w:rsidR="00A35403" w:rsidRPr="00D72162" w:rsidRDefault="00A06887" w:rsidP="00D72162">
            <w:pPr>
              <w:pStyle w:val="Obsahtabulky"/>
              <w:spacing w:before="120"/>
              <w:ind w:left="57"/>
              <w:rPr>
                <w:rFonts w:cs="Times New Roman"/>
                <w:sz w:val="20"/>
                <w:szCs w:val="20"/>
              </w:rPr>
            </w:pPr>
            <w:r w:rsidRPr="00D72162">
              <w:rPr>
                <w:rFonts w:cs="Times New Roman"/>
                <w:sz w:val="20"/>
                <w:szCs w:val="20"/>
              </w:rPr>
              <w:t>Označení dodávky</w:t>
            </w:r>
          </w:p>
        </w:tc>
        <w:tc>
          <w:tcPr>
            <w:tcW w:w="567" w:type="dxa"/>
            <w:tcBorders>
              <w:bottom w:val="single" w:sz="2" w:space="0" w:color="000000"/>
            </w:tcBorders>
          </w:tcPr>
          <w:p w:rsidR="00A35403" w:rsidRPr="00D72162" w:rsidRDefault="00A06887" w:rsidP="00D72162">
            <w:pPr>
              <w:pStyle w:val="Obsahtabulky"/>
              <w:spacing w:before="120"/>
              <w:jc w:val="center"/>
              <w:rPr>
                <w:rFonts w:cs="Times New Roman"/>
                <w:sz w:val="20"/>
                <w:szCs w:val="20"/>
              </w:rPr>
            </w:pPr>
            <w:r w:rsidRPr="00D72162">
              <w:rPr>
                <w:rFonts w:cs="Times New Roman"/>
                <w:sz w:val="20"/>
                <w:szCs w:val="20"/>
              </w:rPr>
              <w:t>MJ</w:t>
            </w:r>
          </w:p>
        </w:tc>
        <w:tc>
          <w:tcPr>
            <w:tcW w:w="850" w:type="dxa"/>
            <w:tcBorders>
              <w:bottom w:val="single" w:sz="2" w:space="0" w:color="000000"/>
            </w:tcBorders>
          </w:tcPr>
          <w:p w:rsidR="00A35403" w:rsidRPr="00D72162" w:rsidRDefault="00A06887" w:rsidP="00D72162">
            <w:pPr>
              <w:pStyle w:val="Obsahtabulky"/>
              <w:spacing w:before="120"/>
              <w:ind w:left="-55"/>
              <w:jc w:val="right"/>
              <w:rPr>
                <w:rFonts w:cs="Times New Roman"/>
                <w:sz w:val="20"/>
                <w:szCs w:val="20"/>
              </w:rPr>
            </w:pPr>
            <w:r w:rsidRPr="00D72162">
              <w:rPr>
                <w:rFonts w:cs="Times New Roman"/>
                <w:sz w:val="20"/>
                <w:szCs w:val="20"/>
              </w:rPr>
              <w:t>Množství</w:t>
            </w:r>
          </w:p>
        </w:tc>
        <w:tc>
          <w:tcPr>
            <w:tcW w:w="1134" w:type="dxa"/>
            <w:tcBorders>
              <w:bottom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t>Cena za jed</w:t>
            </w:r>
            <w:r w:rsidR="00D72162" w:rsidRPr="00D72162">
              <w:rPr>
                <w:rFonts w:cs="Times New Roman"/>
                <w:sz w:val="20"/>
                <w:szCs w:val="20"/>
              </w:rPr>
              <w:t>notku</w:t>
            </w:r>
          </w:p>
        </w:tc>
        <w:tc>
          <w:tcPr>
            <w:tcW w:w="1134" w:type="dxa"/>
            <w:tcBorders>
              <w:bottom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t>Cena bez DPH</w:t>
            </w:r>
          </w:p>
        </w:tc>
        <w:tc>
          <w:tcPr>
            <w:tcW w:w="709" w:type="dxa"/>
            <w:tcBorders>
              <w:bottom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t>DPH %</w:t>
            </w:r>
          </w:p>
        </w:tc>
        <w:tc>
          <w:tcPr>
            <w:tcW w:w="1221" w:type="dxa"/>
            <w:tcBorders>
              <w:bottom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t>DPH Kč</w:t>
            </w:r>
          </w:p>
        </w:tc>
        <w:tc>
          <w:tcPr>
            <w:tcW w:w="1221" w:type="dxa"/>
            <w:tcBorders>
              <w:bottom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t>Cena s DPH</w:t>
            </w:r>
          </w:p>
        </w:tc>
      </w:tr>
      <w:tr w:rsidR="00D72162" w:rsidRPr="00D72162" w:rsidTr="00D72162">
        <w:trPr>
          <w:gridBefore w:val="1"/>
          <w:wBefore w:w="12" w:type="dxa"/>
        </w:trPr>
        <w:tc>
          <w:tcPr>
            <w:tcW w:w="3237" w:type="dxa"/>
          </w:tcPr>
          <w:p w:rsidR="00A35403" w:rsidRPr="00D72162" w:rsidRDefault="00A06887" w:rsidP="00D72162">
            <w:pPr>
              <w:pStyle w:val="Obsahtabulky"/>
              <w:spacing w:before="120"/>
              <w:ind w:left="57"/>
              <w:rPr>
                <w:rFonts w:cs="Times New Roman"/>
                <w:bCs/>
                <w:sz w:val="20"/>
                <w:szCs w:val="20"/>
              </w:rPr>
            </w:pPr>
            <w:r w:rsidRPr="00D72162">
              <w:rPr>
                <w:rFonts w:cs="Times New Roman"/>
                <w:bCs/>
                <w:sz w:val="20"/>
                <w:szCs w:val="20"/>
              </w:rPr>
              <w:fldChar w:fldCharType="begin"/>
            </w:r>
            <w:r w:rsidRPr="00D72162">
              <w:rPr>
                <w:rFonts w:cs="Times New Roman"/>
                <w:bCs/>
                <w:sz w:val="20"/>
                <w:szCs w:val="20"/>
              </w:rPr>
              <w:instrText xml:space="preserve"> FILLIN "polozkaObjednavkyNazev"</w:instrText>
            </w:r>
            <w:r w:rsidRPr="00D72162">
              <w:rPr>
                <w:rFonts w:cs="Times New Roman"/>
                <w:bCs/>
                <w:sz w:val="20"/>
                <w:szCs w:val="20"/>
              </w:rPr>
              <w:fldChar w:fldCharType="separate"/>
            </w:r>
            <w:r w:rsidR="00D72162" w:rsidRPr="00D72162">
              <w:rPr>
                <w:rFonts w:cs="Times New Roman"/>
                <w:bCs/>
                <w:sz w:val="20"/>
                <w:szCs w:val="20"/>
              </w:rPr>
              <w:t>Provizorní komunikace v K</w:t>
            </w:r>
            <w:r w:rsidRPr="00D72162">
              <w:rPr>
                <w:rFonts w:cs="Times New Roman"/>
                <w:bCs/>
                <w:sz w:val="20"/>
                <w:szCs w:val="20"/>
              </w:rPr>
              <w:t>alho</w:t>
            </w:r>
            <w:r w:rsidR="00D72162" w:rsidRPr="00D72162">
              <w:rPr>
                <w:rFonts w:cs="Times New Roman"/>
                <w:bCs/>
                <w:sz w:val="20"/>
                <w:szCs w:val="20"/>
              </w:rPr>
              <w:t>t</w:t>
            </w:r>
            <w:r w:rsidRPr="00D72162">
              <w:rPr>
                <w:rFonts w:cs="Times New Roman"/>
                <w:bCs/>
                <w:sz w:val="20"/>
                <w:szCs w:val="20"/>
              </w:rPr>
              <w:t>ách</w:t>
            </w:r>
            <w:r w:rsidRPr="00D72162">
              <w:rPr>
                <w:rFonts w:cs="Times New Roman"/>
                <w:bCs/>
                <w:sz w:val="20"/>
                <w:szCs w:val="20"/>
              </w:rPr>
              <w:fldChar w:fldCharType="end"/>
            </w:r>
          </w:p>
        </w:tc>
        <w:tc>
          <w:tcPr>
            <w:tcW w:w="567" w:type="dxa"/>
          </w:tcPr>
          <w:p w:rsidR="00A35403" w:rsidRPr="00D72162" w:rsidRDefault="00A06887" w:rsidP="00D72162">
            <w:pPr>
              <w:pStyle w:val="Obsahtabulky"/>
              <w:spacing w:before="120"/>
              <w:jc w:val="center"/>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"polozkaObjednavkyMernaJednotka"</w:instrText>
            </w:r>
            <w:r w:rsidRPr="00D72162">
              <w:rPr>
                <w:rFonts w:cs="Times New Roman"/>
                <w:sz w:val="20"/>
                <w:szCs w:val="20"/>
              </w:rPr>
              <w:fldChar w:fldCharType="separate"/>
            </w:r>
            <w:proofErr w:type="spellStart"/>
            <w:r w:rsidRPr="00D72162">
              <w:rPr>
                <w:rFonts w:cs="Times New Roman"/>
                <w:sz w:val="20"/>
                <w:szCs w:val="20"/>
              </w:rPr>
              <w:t>soub</w:t>
            </w:r>
            <w:proofErr w:type="spellEnd"/>
            <w:r w:rsidR="00D72162" w:rsidRPr="00D72162">
              <w:rPr>
                <w:rFonts w:cs="Times New Roman"/>
                <w:sz w:val="20"/>
                <w:szCs w:val="20"/>
              </w:rPr>
              <w:t>.</w:t>
            </w:r>
            <w:r w:rsidRPr="00D72162">
              <w:rPr>
                <w:rFonts w:cs="Times New Roman"/>
                <w:sz w:val="20"/>
                <w:szCs w:val="20"/>
              </w:rPr>
              <w:fldChar w:fldCharType="end"/>
            </w:r>
          </w:p>
        </w:tc>
        <w:tc>
          <w:tcPr>
            <w:tcW w:w="850" w:type="dxa"/>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"polozkaObjednavkyMnozstvi"</w:instrText>
            </w:r>
            <w:r w:rsidRPr="00D72162">
              <w:rPr>
                <w:rFonts w:cs="Times New Roman"/>
                <w:sz w:val="20"/>
                <w:szCs w:val="20"/>
              </w:rPr>
              <w:fldChar w:fldCharType="separate"/>
            </w:r>
            <w:r w:rsidRPr="00D72162">
              <w:rPr>
                <w:rFonts w:cs="Times New Roman"/>
                <w:sz w:val="20"/>
                <w:szCs w:val="20"/>
              </w:rPr>
              <w:t>1,000</w:t>
            </w:r>
            <w:r w:rsidRPr="00D72162">
              <w:rPr>
                <w:rFonts w:cs="Times New Roman"/>
                <w:sz w:val="20"/>
                <w:szCs w:val="20"/>
              </w:rPr>
              <w:fldChar w:fldCharType="end"/>
            </w:r>
          </w:p>
        </w:tc>
        <w:tc>
          <w:tcPr>
            <w:tcW w:w="1134" w:type="dxa"/>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"polozkaObjednavkyCenaZaJednotku"</w:instrText>
            </w:r>
            <w:r w:rsidRPr="00D72162">
              <w:rPr>
                <w:rFonts w:cs="Times New Roman"/>
                <w:sz w:val="20"/>
                <w:szCs w:val="20"/>
              </w:rPr>
              <w:fldChar w:fldCharType="separate"/>
            </w:r>
            <w:r w:rsidRPr="00D72162">
              <w:rPr>
                <w:rFonts w:cs="Times New Roman"/>
                <w:sz w:val="20"/>
                <w:szCs w:val="20"/>
              </w:rPr>
              <w:t>927 850,51</w:t>
            </w:r>
            <w:r w:rsidRPr="00D72162">
              <w:rPr>
                <w:rFonts w:cs="Times New Roman"/>
                <w:sz w:val="20"/>
                <w:szCs w:val="20"/>
              </w:rPr>
              <w:fldChar w:fldCharType="end"/>
            </w:r>
          </w:p>
        </w:tc>
        <w:tc>
          <w:tcPr>
            <w:tcW w:w="1134" w:type="dxa"/>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"polozkaObjednavkyCenaBezDph"</w:instrText>
            </w:r>
            <w:r w:rsidRPr="00D72162">
              <w:rPr>
                <w:rFonts w:cs="Times New Roman"/>
                <w:sz w:val="20"/>
                <w:szCs w:val="20"/>
              </w:rPr>
              <w:fldChar w:fldCharType="separate"/>
            </w:r>
            <w:r w:rsidRPr="00D72162">
              <w:rPr>
                <w:rFonts w:cs="Times New Roman"/>
                <w:sz w:val="20"/>
                <w:szCs w:val="20"/>
              </w:rPr>
              <w:t>927 850,51</w:t>
            </w:r>
            <w:r w:rsidRPr="00D72162">
              <w:rPr>
                <w:rFonts w:cs="Times New Roman"/>
                <w:sz w:val="20"/>
                <w:szCs w:val="20"/>
              </w:rPr>
              <w:fldChar w:fldCharType="end"/>
            </w:r>
          </w:p>
        </w:tc>
        <w:tc>
          <w:tcPr>
            <w:tcW w:w="709" w:type="dxa"/>
          </w:tcPr>
          <w:p w:rsidR="00A35403" w:rsidRPr="00D72162" w:rsidRDefault="00A06887" w:rsidP="00D72162">
            <w:pPr>
              <w:pStyle w:val="Obsahtabulky"/>
              <w:spacing w:before="120"/>
              <w:ind w:left="113"/>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"polozkaObjednavkySazba"</w:instrText>
            </w:r>
            <w:r w:rsidRPr="00D72162">
              <w:rPr>
                <w:rFonts w:cs="Times New Roman"/>
                <w:sz w:val="20"/>
                <w:szCs w:val="20"/>
              </w:rPr>
              <w:fldChar w:fldCharType="separate"/>
            </w:r>
            <w:r w:rsidRPr="00D72162">
              <w:rPr>
                <w:rFonts w:cs="Times New Roman"/>
                <w:sz w:val="20"/>
                <w:szCs w:val="20"/>
              </w:rPr>
              <w:t>21,00</w:t>
            </w:r>
            <w:r w:rsidRPr="00D72162">
              <w:rPr>
                <w:rFonts w:cs="Times New Roman"/>
                <w:sz w:val="20"/>
                <w:szCs w:val="20"/>
              </w:rPr>
              <w:fldChar w:fldCharType="end"/>
            </w:r>
          </w:p>
        </w:tc>
        <w:tc>
          <w:tcPr>
            <w:tcW w:w="1221" w:type="dxa"/>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"polozkaObjednavkyDph"</w:instrText>
            </w:r>
            <w:r w:rsidRPr="00D72162">
              <w:rPr>
                <w:rFonts w:cs="Times New Roman"/>
                <w:sz w:val="20"/>
                <w:szCs w:val="20"/>
              </w:rPr>
              <w:fldChar w:fldCharType="separate"/>
            </w:r>
            <w:r w:rsidRPr="00D72162">
              <w:rPr>
                <w:rFonts w:cs="Times New Roman"/>
                <w:sz w:val="20"/>
                <w:szCs w:val="20"/>
              </w:rPr>
              <w:t>194 848,61</w:t>
            </w:r>
            <w:r w:rsidRPr="00D72162">
              <w:rPr>
                <w:rFonts w:cs="Times New Roman"/>
                <w:sz w:val="20"/>
                <w:szCs w:val="20"/>
              </w:rPr>
              <w:fldChar w:fldCharType="end"/>
            </w:r>
          </w:p>
        </w:tc>
        <w:tc>
          <w:tcPr>
            <w:tcW w:w="1221" w:type="dxa"/>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"polozkaObjednavkyCenaSDph"</w:instrText>
            </w:r>
            <w:r w:rsidRPr="00D72162">
              <w:rPr>
                <w:rFonts w:cs="Times New Roman"/>
                <w:sz w:val="20"/>
                <w:szCs w:val="20"/>
              </w:rPr>
              <w:fldChar w:fldCharType="separate"/>
            </w:r>
            <w:r w:rsidRPr="00D72162">
              <w:rPr>
                <w:rFonts w:cs="Times New Roman"/>
                <w:sz w:val="20"/>
                <w:szCs w:val="20"/>
              </w:rPr>
              <w:t>1 122 699,12</w:t>
            </w:r>
            <w:r w:rsidRPr="00D72162">
              <w:rPr>
                <w:rFonts w:cs="Times New Roman"/>
                <w:sz w:val="20"/>
                <w:szCs w:val="20"/>
              </w:rPr>
              <w:fldChar w:fldCharType="end"/>
            </w:r>
          </w:p>
        </w:tc>
      </w:tr>
      <w:tr w:rsidR="00D72162" w:rsidRPr="00D72162" w:rsidTr="00D72162">
        <w:tc>
          <w:tcPr>
            <w:tcW w:w="5800" w:type="dxa"/>
            <w:gridSpan w:val="5"/>
            <w:tcBorders>
              <w:top w:val="single" w:sz="2" w:space="0" w:color="000000"/>
            </w:tcBorders>
          </w:tcPr>
          <w:p w:rsidR="00A35403" w:rsidRPr="00D72162" w:rsidRDefault="00A06887" w:rsidP="00D72162">
            <w:pPr>
              <w:pStyle w:val="Obsahtabulky"/>
              <w:spacing w:before="120"/>
              <w:ind w:left="57"/>
              <w:rPr>
                <w:rFonts w:cs="Times New Roman"/>
                <w:sz w:val="20"/>
                <w:szCs w:val="20"/>
              </w:rPr>
            </w:pPr>
            <w:r w:rsidRPr="00D72162">
              <w:rPr>
                <w:rFonts w:cs="Times New Roman"/>
                <w:sz w:val="20"/>
                <w:szCs w:val="20"/>
              </w:rPr>
              <w:t>Součet položek</w:t>
            </w:r>
          </w:p>
        </w:tc>
        <w:tc>
          <w:tcPr>
            <w:tcW w:w="1134" w:type="dxa"/>
            <w:tcBorders>
              <w:top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"objednavkaBezDphCelkem"</w:instrText>
            </w:r>
            <w:r w:rsidRPr="00D72162">
              <w:rPr>
                <w:rFonts w:cs="Times New Roman"/>
                <w:sz w:val="20"/>
                <w:szCs w:val="20"/>
              </w:rPr>
              <w:fldChar w:fldCharType="separate"/>
            </w:r>
            <w:r w:rsidRPr="00D72162">
              <w:rPr>
                <w:rFonts w:cs="Times New Roman"/>
                <w:sz w:val="20"/>
                <w:szCs w:val="20"/>
              </w:rPr>
              <w:t>927 850,51</w:t>
            </w:r>
            <w:r w:rsidRPr="00D72162">
              <w:rPr>
                <w:rFonts w:cs="Times New Roman"/>
                <w:sz w:val="20"/>
                <w:szCs w:val="20"/>
              </w:rPr>
              <w:fldChar w:fldCharType="end"/>
            </w:r>
          </w:p>
        </w:tc>
        <w:tc>
          <w:tcPr>
            <w:tcW w:w="709" w:type="dxa"/>
            <w:tcBorders>
              <w:top w:val="single" w:sz="2" w:space="0" w:color="000000"/>
            </w:tcBorders>
          </w:tcPr>
          <w:p w:rsidR="00A35403" w:rsidRPr="00D72162" w:rsidRDefault="00A35403" w:rsidP="00D72162">
            <w:pPr>
              <w:pStyle w:val="Obsahtabulky"/>
              <w:spacing w:before="120"/>
              <w:ind w:left="113"/>
              <w:jc w:val="right"/>
              <w:rPr>
                <w:rFonts w:cs="Times New Roman"/>
                <w:sz w:val="20"/>
                <w:szCs w:val="20"/>
              </w:rPr>
            </w:pPr>
          </w:p>
        </w:tc>
        <w:tc>
          <w:tcPr>
            <w:tcW w:w="1221" w:type="dxa"/>
            <w:tcBorders>
              <w:top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"objednavkaDphCelkem"</w:instrText>
            </w:r>
            <w:r w:rsidRPr="00D72162">
              <w:rPr>
                <w:rFonts w:cs="Times New Roman"/>
                <w:sz w:val="20"/>
                <w:szCs w:val="20"/>
              </w:rPr>
              <w:fldChar w:fldCharType="separate"/>
            </w:r>
            <w:r w:rsidRPr="00D72162">
              <w:rPr>
                <w:rFonts w:cs="Times New Roman"/>
                <w:sz w:val="20"/>
                <w:szCs w:val="20"/>
              </w:rPr>
              <w:t>194 848,61</w:t>
            </w:r>
            <w:r w:rsidRPr="00D72162">
              <w:rPr>
                <w:rFonts w:cs="Times New Roman"/>
                <w:sz w:val="20"/>
                <w:szCs w:val="20"/>
              </w:rPr>
              <w:fldChar w:fldCharType="end"/>
            </w:r>
          </w:p>
        </w:tc>
        <w:tc>
          <w:tcPr>
            <w:tcW w:w="1221" w:type="dxa"/>
            <w:tcBorders>
              <w:top w:val="single" w:sz="2" w:space="0" w:color="000000"/>
            </w:tcBorders>
          </w:tcPr>
          <w:p w:rsidR="00A35403" w:rsidRPr="00D72162" w:rsidRDefault="00A06887" w:rsidP="00D72162">
            <w:pPr>
              <w:pStyle w:val="Obsahtabulky"/>
              <w:spacing w:before="120"/>
              <w:jc w:val="right"/>
              <w:rPr>
                <w:rFonts w:cs="Times New Roman"/>
                <w:sz w:val="20"/>
                <w:szCs w:val="20"/>
              </w:rPr>
            </w:pPr>
            <w:r w:rsidRPr="00D72162">
              <w:rPr>
                <w:rFonts w:cs="Times New Roman"/>
                <w:sz w:val="20"/>
                <w:szCs w:val="20"/>
              </w:rPr>
              <w:fldChar w:fldCharType="begin"/>
            </w:r>
            <w:r w:rsidRPr="00D72162">
              <w:rPr>
                <w:rFonts w:cs="Times New Roman"/>
                <w:sz w:val="20"/>
                <w:szCs w:val="20"/>
              </w:rPr>
              <w:instrText xml:space="preserve"> FILLIN "objednavkaCenaSDphCelkem"</w:instrText>
            </w:r>
            <w:r w:rsidRPr="00D72162">
              <w:rPr>
                <w:rFonts w:cs="Times New Roman"/>
                <w:sz w:val="20"/>
                <w:szCs w:val="20"/>
              </w:rPr>
              <w:fldChar w:fldCharType="separate"/>
            </w:r>
            <w:r w:rsidRPr="00D72162">
              <w:rPr>
                <w:rFonts w:cs="Times New Roman"/>
                <w:sz w:val="20"/>
                <w:szCs w:val="20"/>
              </w:rPr>
              <w:t>1 122 699,12</w:t>
            </w:r>
            <w:r w:rsidRPr="00D72162">
              <w:rPr>
                <w:rFonts w:cs="Times New Roman"/>
                <w:sz w:val="20"/>
                <w:szCs w:val="20"/>
              </w:rPr>
              <w:fldChar w:fldCharType="end"/>
            </w:r>
          </w:p>
        </w:tc>
      </w:tr>
    </w:tbl>
    <w:p w:rsidR="00A35403" w:rsidRPr="00D72162" w:rsidRDefault="00A35403" w:rsidP="00D72162">
      <w:pPr>
        <w:pStyle w:val="Obsahtabulky"/>
        <w:spacing w:before="120" w:after="57"/>
        <w:ind w:left="57"/>
        <w:rPr>
          <w:rFonts w:cs="Times New Roman"/>
        </w:rPr>
      </w:pPr>
    </w:p>
    <w:tbl>
      <w:tblPr>
        <w:tblW w:w="10085" w:type="dxa"/>
        <w:tblInd w:w="12"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D72162" w:rsidRPr="00D72162" w:rsidTr="00D72162">
        <w:trPr>
          <w:trHeight w:val="481"/>
        </w:trPr>
        <w:tc>
          <w:tcPr>
            <w:tcW w:w="5025" w:type="dxa"/>
          </w:tcPr>
          <w:p w:rsidR="00A35403" w:rsidRPr="00D72162" w:rsidRDefault="00A35403" w:rsidP="00D72162">
            <w:pPr>
              <w:pStyle w:val="Obsahtabulky"/>
              <w:spacing w:before="120"/>
              <w:rPr>
                <w:rFonts w:cs="Times New Roman"/>
              </w:rPr>
            </w:pPr>
          </w:p>
        </w:tc>
        <w:tc>
          <w:tcPr>
            <w:tcW w:w="5060" w:type="dxa"/>
          </w:tcPr>
          <w:tbl>
            <w:tblPr>
              <w:tblW w:w="4685" w:type="dxa"/>
              <w:tblInd w:w="25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D72162" w:rsidRPr="00D72162" w:rsidTr="00D72162">
              <w:tc>
                <w:tcPr>
                  <w:tcW w:w="2342" w:type="dxa"/>
                  <w:tcBorders>
                    <w:top w:val="single" w:sz="8" w:space="0" w:color="000000"/>
                    <w:left w:val="single" w:sz="8" w:space="0" w:color="000000"/>
                    <w:bottom w:val="single" w:sz="8" w:space="0" w:color="000000"/>
                  </w:tcBorders>
                </w:tcPr>
                <w:p w:rsidR="00A35403" w:rsidRPr="00D72162" w:rsidRDefault="00A06887" w:rsidP="00D72162">
                  <w:pPr>
                    <w:pStyle w:val="Obsahtabulky"/>
                    <w:tabs>
                      <w:tab w:val="left" w:pos="43"/>
                      <w:tab w:val="left" w:pos="321"/>
                      <w:tab w:val="left" w:pos="546"/>
                      <w:tab w:val="left" w:pos="707"/>
                      <w:tab w:val="left" w:pos="1886"/>
                      <w:tab w:val="left" w:pos="2196"/>
                      <w:tab w:val="left" w:pos="2379"/>
                      <w:tab w:val="left" w:pos="4189"/>
                    </w:tabs>
                    <w:spacing w:before="120"/>
                    <w:ind w:right="57"/>
                    <w:rPr>
                      <w:rFonts w:cs="Times New Roman"/>
                      <w:b/>
                      <w:bCs/>
                    </w:rPr>
                  </w:pPr>
                  <w:r w:rsidRPr="00D72162">
                    <w:rPr>
                      <w:rFonts w:cs="Times New Roman"/>
                      <w:b/>
                      <w:bCs/>
                    </w:rPr>
                    <w:tab/>
                    <w:t>CELKEM:</w:t>
                  </w:r>
                </w:p>
              </w:tc>
              <w:tc>
                <w:tcPr>
                  <w:tcW w:w="2343" w:type="dxa"/>
                  <w:tcBorders>
                    <w:top w:val="single" w:sz="8" w:space="0" w:color="000000"/>
                    <w:bottom w:val="single" w:sz="8" w:space="0" w:color="000000"/>
                    <w:right w:val="single" w:sz="8" w:space="0" w:color="000000"/>
                  </w:tcBorders>
                </w:tcPr>
                <w:p w:rsidR="00A35403" w:rsidRPr="00D72162" w:rsidRDefault="00A06887" w:rsidP="00D72162">
                  <w:pPr>
                    <w:pStyle w:val="Obsahtabulky"/>
                    <w:tabs>
                      <w:tab w:val="left" w:pos="43"/>
                      <w:tab w:val="left" w:pos="321"/>
                      <w:tab w:val="left" w:pos="546"/>
                      <w:tab w:val="left" w:pos="707"/>
                      <w:tab w:val="left" w:pos="1886"/>
                      <w:tab w:val="left" w:pos="2196"/>
                      <w:tab w:val="left" w:pos="2379"/>
                      <w:tab w:val="left" w:pos="4189"/>
                    </w:tabs>
                    <w:spacing w:before="120"/>
                    <w:ind w:right="57"/>
                    <w:jc w:val="right"/>
                    <w:rPr>
                      <w:rFonts w:cs="Times New Roman"/>
                      <w:b/>
                      <w:bCs/>
                    </w:rPr>
                  </w:pPr>
                  <w:r w:rsidRPr="00D72162">
                    <w:rPr>
                      <w:rFonts w:cs="Times New Roman"/>
                      <w:b/>
                      <w:bCs/>
                    </w:rPr>
                    <w:fldChar w:fldCharType="begin"/>
                  </w:r>
                  <w:r w:rsidRPr="00D72162">
                    <w:rPr>
                      <w:rFonts w:cs="Times New Roman"/>
                      <w:b/>
                      <w:bCs/>
                    </w:rPr>
                    <w:instrText xml:space="preserve"> FILLIN "objednavkaCelkemKUhrade"</w:instrText>
                  </w:r>
                  <w:r w:rsidRPr="00D72162">
                    <w:rPr>
                      <w:rFonts w:cs="Times New Roman"/>
                      <w:b/>
                      <w:bCs/>
                    </w:rPr>
                    <w:fldChar w:fldCharType="separate"/>
                  </w:r>
                  <w:r w:rsidRPr="00D72162">
                    <w:rPr>
                      <w:rFonts w:cs="Times New Roman"/>
                      <w:b/>
                      <w:bCs/>
                    </w:rPr>
                    <w:t>1 122 699,12</w:t>
                  </w:r>
                  <w:r w:rsidRPr="00D72162">
                    <w:rPr>
                      <w:rFonts w:cs="Times New Roman"/>
                      <w:b/>
                      <w:bCs/>
                    </w:rPr>
                    <w:fldChar w:fldCharType="end"/>
                  </w:r>
                  <w:r w:rsidRPr="00D72162">
                    <w:rPr>
                      <w:rFonts w:cs="Times New Roman"/>
                      <w:b/>
                      <w:bCs/>
                    </w:rPr>
                    <w:t xml:space="preserve"> Kč</w:t>
                  </w:r>
                </w:p>
              </w:tc>
            </w:tr>
          </w:tbl>
          <w:p w:rsidR="00A35403" w:rsidRPr="00D72162" w:rsidRDefault="00A35403" w:rsidP="00D72162">
            <w:pPr>
              <w:pStyle w:val="Obsahtabulky"/>
              <w:spacing w:before="120"/>
              <w:rPr>
                <w:rFonts w:cs="Times New Roman"/>
              </w:rPr>
            </w:pPr>
          </w:p>
        </w:tc>
      </w:tr>
    </w:tbl>
    <w:p w:rsidR="00D72162" w:rsidRDefault="00D72162" w:rsidP="00D72162">
      <w:pPr>
        <w:pStyle w:val="Textbody"/>
        <w:suppressLineNumbers/>
        <w:spacing w:before="120" w:after="0"/>
        <w:rPr>
          <w:b/>
          <w:bCs/>
        </w:rPr>
      </w:pPr>
    </w:p>
    <w:p w:rsidR="00A35403" w:rsidRPr="00D72162" w:rsidRDefault="00A06887" w:rsidP="00D72162">
      <w:pPr>
        <w:pStyle w:val="Textbody"/>
        <w:suppressLineNumbers/>
        <w:spacing w:before="120" w:after="0"/>
      </w:pPr>
      <w:r w:rsidRPr="00D72162">
        <w:rPr>
          <w:b/>
          <w:bCs/>
        </w:rPr>
        <w:t>Obchodní podmínky města Náchoda</w:t>
      </w:r>
      <w:r w:rsidRPr="00D72162">
        <w:t>, jakožto odběratele, jsou následující:</w:t>
      </w:r>
    </w:p>
    <w:p w:rsidR="00A35403" w:rsidRPr="00D72162" w:rsidRDefault="00A06887" w:rsidP="00D72162">
      <w:pPr>
        <w:pStyle w:val="Textbody"/>
        <w:spacing w:before="120" w:after="0"/>
      </w:pPr>
      <w:r w:rsidRPr="00D72162">
        <w:t xml:space="preserve">Místem plnění je </w:t>
      </w:r>
      <w:r w:rsidR="00D72162" w:rsidRPr="00D72162">
        <w:t xml:space="preserve">lokalita V Kalhotách </w:t>
      </w:r>
      <w:r w:rsidRPr="00D72162">
        <w:t>v</w:t>
      </w:r>
      <w:r w:rsidR="00D72162" w:rsidRPr="00D72162">
        <w:t> </w:t>
      </w:r>
      <w:r w:rsidRPr="00D72162">
        <w:t>Náchodě</w:t>
      </w:r>
      <w:r w:rsidR="00D72162" w:rsidRPr="00D72162">
        <w:t xml:space="preserve"> - </w:t>
      </w:r>
      <w:proofErr w:type="spellStart"/>
      <w:r w:rsidR="00D72162" w:rsidRPr="00D72162">
        <w:t>Bražci</w:t>
      </w:r>
      <w:proofErr w:type="spellEnd"/>
      <w:r w:rsidRPr="00D72162">
        <w:t>. Náklady spojené s dopravou nese dodavatel.</w:t>
      </w:r>
    </w:p>
    <w:p w:rsidR="00A35403" w:rsidRPr="00D72162" w:rsidRDefault="00A06887" w:rsidP="00D72162">
      <w:pPr>
        <w:pStyle w:val="Standard"/>
        <w:spacing w:before="120"/>
        <w:jc w:val="both"/>
      </w:pPr>
      <w:r w:rsidRPr="00D72162">
        <w:t>V případě prodlení dodavatele s dokončením díla je odběratel oprávněn požadovat zaplacení smluvní pokuty ve výši 0,1 % celkové ceny vč. DPH za každý, byť i jen započatý den prodlení, nejméně však 1.000 Kč za každý, byť i jen započatý den prodlení.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D72162" w:rsidRDefault="00D72162" w:rsidP="00D72162">
      <w:pPr>
        <w:pStyle w:val="Standard"/>
        <w:spacing w:before="120"/>
        <w:jc w:val="both"/>
      </w:pPr>
    </w:p>
    <w:p w:rsidR="00A35403" w:rsidRPr="00D72162" w:rsidRDefault="00A06887" w:rsidP="00D72162">
      <w:pPr>
        <w:pStyle w:val="Standard"/>
        <w:spacing w:before="120"/>
        <w:jc w:val="both"/>
      </w:pPr>
      <w:r w:rsidRPr="00D72162">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A35403" w:rsidRPr="00D72162" w:rsidRDefault="00A06887" w:rsidP="00D72162">
      <w:pPr>
        <w:pStyle w:val="Textbody"/>
        <w:spacing w:before="120" w:after="0"/>
        <w:jc w:val="both"/>
      </w:pPr>
      <w:r w:rsidRPr="00D72162">
        <w:t xml:space="preserve">Cena díla je splatná do </w:t>
      </w:r>
      <w:r w:rsidR="00D72162" w:rsidRPr="00D72162">
        <w:t>14</w:t>
      </w:r>
      <w:r w:rsidRPr="00D72162">
        <w:t xml:space="preserve"> dnů od doručení faktury, nejdříve však od dokončení díla; přílohou faktury musí být odběratelem odsouhlasený soupis provedených prací.</w:t>
      </w:r>
    </w:p>
    <w:p w:rsidR="00A35403" w:rsidRPr="00D72162" w:rsidRDefault="00A06887" w:rsidP="00D72162">
      <w:pPr>
        <w:pStyle w:val="Textbody"/>
        <w:spacing w:before="120" w:after="0"/>
        <w:jc w:val="both"/>
      </w:pPr>
      <w:r w:rsidRPr="00D72162">
        <w:t>Cena díla bude zaplacena bankovním převodem na účet, který bude uveden na faktuře. Odběratel je oprávněn odmítnout zaplacení ceny díla, dokud nedojde k vyklizení staveniště a předání díla.</w:t>
      </w:r>
    </w:p>
    <w:p w:rsidR="00A35403" w:rsidRPr="00D72162" w:rsidRDefault="00A06887" w:rsidP="00D72162">
      <w:pPr>
        <w:pStyle w:val="Standard"/>
        <w:spacing w:before="120"/>
        <w:jc w:val="both"/>
      </w:pPr>
      <w:r w:rsidRPr="00D72162">
        <w:rPr>
          <w:rFonts w:eastAsia="Times New Roman"/>
          <w:bCs/>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A35403" w:rsidRPr="00D72162" w:rsidRDefault="00A06887" w:rsidP="00D72162">
      <w:pPr>
        <w:pStyle w:val="Standard"/>
        <w:spacing w:before="120"/>
        <w:jc w:val="both"/>
        <w:rPr>
          <w:rFonts w:eastAsia="Times New Roman"/>
          <w:bCs/>
          <w:lang w:eastAsia="en-US"/>
        </w:rPr>
      </w:pPr>
      <w:r w:rsidRPr="00D72162">
        <w:rPr>
          <w:rFonts w:eastAsia="Times New Roman"/>
          <w:bCs/>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A35403" w:rsidRPr="00D72162" w:rsidRDefault="00A06887" w:rsidP="00D72162">
      <w:pPr>
        <w:pStyle w:val="Standard"/>
        <w:spacing w:before="120"/>
        <w:jc w:val="both"/>
        <w:rPr>
          <w:rFonts w:eastAsia="Times New Roman"/>
          <w:bCs/>
          <w:lang w:eastAsia="en-US"/>
        </w:rPr>
      </w:pPr>
      <w:r w:rsidRPr="00D72162">
        <w:rPr>
          <w:rFonts w:eastAsia="Times New Roman"/>
          <w:bCs/>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A35403" w:rsidRPr="00D72162" w:rsidRDefault="00A06887" w:rsidP="00D72162">
      <w:pPr>
        <w:pStyle w:val="Standard"/>
        <w:spacing w:before="120"/>
        <w:jc w:val="both"/>
      </w:pPr>
      <w:r w:rsidRPr="00D72162">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A35403" w:rsidRPr="00D72162" w:rsidRDefault="00A06887" w:rsidP="00D72162">
      <w:pPr>
        <w:pStyle w:val="Standard"/>
        <w:spacing w:before="120"/>
        <w:jc w:val="both"/>
      </w:pPr>
      <w:r w:rsidRPr="00D72162">
        <w:t>Tato objednávka zůstává v platnosti po dobu 14 dnů ode dne jejího doručení a během této doby může být ze strany dodavatele akceptována.</w:t>
      </w:r>
    </w:p>
    <w:p w:rsidR="00A35403" w:rsidRPr="00D72162" w:rsidRDefault="00A06887" w:rsidP="00D72162">
      <w:pPr>
        <w:pStyle w:val="Standard"/>
        <w:spacing w:before="120"/>
        <w:jc w:val="both"/>
      </w:pPr>
      <w:r w:rsidRPr="00D72162">
        <w:t>Tato objednávka může být akceptována jedním z následujících způsobů:</w:t>
      </w:r>
    </w:p>
    <w:p w:rsidR="00A35403" w:rsidRPr="00D72162" w:rsidRDefault="00D72162" w:rsidP="00D72162">
      <w:pPr>
        <w:pStyle w:val="Standard"/>
        <w:ind w:left="284" w:hanging="284"/>
        <w:jc w:val="both"/>
      </w:pPr>
      <w:r>
        <w:t>-</w:t>
      </w:r>
      <w:r>
        <w:tab/>
      </w:r>
      <w:r w:rsidR="00A06887" w:rsidRPr="00D72162">
        <w:t>odpovědí na tuto objednávku, za které vyplyne bezvýhradná akceptace objednávky; odpověď musí mít stejnou formu jako objednávka samotná,</w:t>
      </w:r>
    </w:p>
    <w:p w:rsidR="00A35403" w:rsidRPr="00D72162" w:rsidRDefault="00D72162" w:rsidP="00D72162">
      <w:pPr>
        <w:pStyle w:val="Standard"/>
        <w:ind w:left="284" w:hanging="284"/>
        <w:jc w:val="both"/>
      </w:pPr>
      <w:r>
        <w:t>-</w:t>
      </w:r>
      <w:r>
        <w:tab/>
      </w:r>
      <w:r w:rsidR="00A06887" w:rsidRPr="00D72162">
        <w:t>podpisem akceptační doložky na této objednávce v případně osobního předávání objednávky.</w:t>
      </w:r>
    </w:p>
    <w:p w:rsidR="00A06887" w:rsidRDefault="00A06887" w:rsidP="00D72162">
      <w:pPr>
        <w:pStyle w:val="Standard"/>
        <w:spacing w:before="120"/>
        <w:jc w:val="both"/>
      </w:pPr>
    </w:p>
    <w:p w:rsidR="00A35403" w:rsidRPr="00D72162" w:rsidRDefault="00A06887" w:rsidP="00D72162">
      <w:pPr>
        <w:pStyle w:val="Standard"/>
        <w:spacing w:before="120"/>
        <w:jc w:val="both"/>
      </w:pPr>
      <w:r w:rsidRPr="00D72162">
        <w:t>Tato objednávka nabývá účinnosti nejdříve dnem uveřejnění jejího textu (včetně textu její akceptace) prostřednictvím registru smluv. Město Náchod prohlašuje, že uveřejnění prostřednictvím registru smluv zajistí.</w:t>
      </w:r>
    </w:p>
    <w:p w:rsidR="00A35403" w:rsidRPr="00D72162" w:rsidRDefault="00A06887" w:rsidP="00D72162">
      <w:pPr>
        <w:pStyle w:val="Standard"/>
        <w:spacing w:before="120"/>
        <w:jc w:val="both"/>
      </w:pPr>
      <w:r w:rsidRPr="00D72162">
        <w:t xml:space="preserve">Město Náchod prohlašuje za účelem provedení finanční kontroly, že financování uvedené dodávky je zajištěno v jeho rozpočtové kapitole </w:t>
      </w:r>
      <w:r w:rsidR="00D72162" w:rsidRPr="00D72162">
        <w:t>12</w:t>
      </w:r>
      <w:r w:rsidRPr="00D72162">
        <w:t>.</w:t>
      </w:r>
    </w:p>
    <w:p w:rsidR="00A35403" w:rsidRPr="00D72162" w:rsidRDefault="00A35403" w:rsidP="00D72162">
      <w:pPr>
        <w:pStyle w:val="Standard"/>
        <w:spacing w:before="120"/>
        <w:jc w:val="both"/>
      </w:pPr>
    </w:p>
    <w:p w:rsidR="00A35403" w:rsidRPr="00D72162" w:rsidRDefault="00A06887" w:rsidP="00D72162">
      <w:pPr>
        <w:pStyle w:val="Standard"/>
        <w:spacing w:before="120"/>
        <w:jc w:val="both"/>
      </w:pPr>
      <w:r w:rsidRPr="00D72162">
        <w:t xml:space="preserve">Město Náchod prohlašuje, že tato objednávka se vystavuje na základě usnesení Rady města Náchoda č. </w:t>
      </w:r>
      <w:r w:rsidR="00D72162" w:rsidRPr="00D72162">
        <w:rPr>
          <w:b/>
        </w:rPr>
        <w:t xml:space="preserve">21/414/23 </w:t>
      </w:r>
      <w:r w:rsidRPr="00D72162">
        <w:t xml:space="preserve">ze dne </w:t>
      </w:r>
      <w:proofErr w:type="gramStart"/>
      <w:r w:rsidR="00D72162" w:rsidRPr="00D72162">
        <w:t>20.3.2023</w:t>
      </w:r>
      <w:proofErr w:type="gramEnd"/>
      <w:r w:rsidR="00D72162" w:rsidRPr="00D72162">
        <w:t>.</w:t>
      </w:r>
    </w:p>
    <w:p w:rsidR="00A35403" w:rsidRDefault="00A35403">
      <w:pPr>
        <w:pStyle w:val="Standard"/>
        <w:jc w:val="both"/>
        <w:rPr>
          <w:rFonts w:cs="Arial"/>
          <w:sz w:val="20"/>
          <w:szCs w:val="20"/>
        </w:rPr>
      </w:pPr>
    </w:p>
    <w:p w:rsidR="00A35403" w:rsidRDefault="00A06887">
      <w:pPr>
        <w:pStyle w:val="Standard"/>
        <w:jc w:val="both"/>
        <w:rPr>
          <w:b/>
          <w:sz w:val="20"/>
          <w:szCs w:val="20"/>
        </w:rPr>
      </w:pPr>
      <w:r>
        <w:rPr>
          <w:b/>
          <w:sz w:val="20"/>
          <w:szCs w:val="20"/>
        </w:rPr>
        <w:t>město Náchod</w:t>
      </w:r>
    </w:p>
    <w:p w:rsidR="00D72162" w:rsidRPr="00D72162" w:rsidRDefault="00D72162" w:rsidP="00D72162">
      <w:pPr>
        <w:widowControl w:val="0"/>
        <w:jc w:val="both"/>
        <w:textAlignment w:val="baseline"/>
        <w:rPr>
          <w:rFonts w:cs="Times New Roman"/>
          <w:sz w:val="20"/>
          <w:szCs w:val="20"/>
        </w:rPr>
      </w:pPr>
      <w:bookmarkStart w:id="0" w:name="_Hlk122598208"/>
      <w:bookmarkEnd w:id="0"/>
      <w:r w:rsidRPr="00D72162">
        <w:rPr>
          <w:rFonts w:cs="Times New Roman"/>
          <w:sz w:val="20"/>
          <w:szCs w:val="20"/>
        </w:rPr>
        <w:t>…………………………..</w:t>
      </w:r>
    </w:p>
    <w:p w:rsidR="00D72162" w:rsidRPr="00D72162" w:rsidRDefault="00D72162" w:rsidP="00D72162">
      <w:pPr>
        <w:widowControl w:val="0"/>
        <w:jc w:val="both"/>
        <w:textAlignment w:val="baseline"/>
        <w:rPr>
          <w:rFonts w:cs="Times New Roman"/>
          <w:iCs/>
          <w:sz w:val="20"/>
          <w:szCs w:val="20"/>
        </w:rPr>
      </w:pPr>
      <w:r w:rsidRPr="00D72162">
        <w:rPr>
          <w:rFonts w:cs="Times New Roman"/>
          <w:iCs/>
          <w:sz w:val="20"/>
          <w:szCs w:val="20"/>
        </w:rPr>
        <w:t>Ing. Jan Čtvrtečka, místostarosta města</w:t>
      </w:r>
    </w:p>
    <w:p w:rsidR="00D72162" w:rsidRPr="00D72162" w:rsidRDefault="00D72162" w:rsidP="00D72162">
      <w:pPr>
        <w:widowControl w:val="0"/>
        <w:ind w:left="5103"/>
        <w:jc w:val="both"/>
        <w:textAlignment w:val="baseline"/>
        <w:rPr>
          <w:rFonts w:cs="Times New Roman"/>
          <w:sz w:val="20"/>
          <w:szCs w:val="20"/>
        </w:rPr>
      </w:pPr>
      <w:r w:rsidRPr="00D72162">
        <w:rPr>
          <w:rFonts w:cs="Times New Roman"/>
          <w:sz w:val="20"/>
          <w:szCs w:val="20"/>
        </w:rPr>
        <w:t>…………………….</w:t>
      </w:r>
    </w:p>
    <w:p w:rsidR="00D72162" w:rsidRPr="00D72162" w:rsidRDefault="00D72162" w:rsidP="00D72162">
      <w:pPr>
        <w:widowControl w:val="0"/>
        <w:ind w:left="5103"/>
        <w:jc w:val="both"/>
        <w:textAlignment w:val="baseline"/>
        <w:rPr>
          <w:rFonts w:cs="Times New Roman"/>
          <w:sz w:val="20"/>
          <w:szCs w:val="20"/>
        </w:rPr>
      </w:pPr>
      <w:r w:rsidRPr="00D72162">
        <w:rPr>
          <w:rFonts w:cs="Times New Roman"/>
          <w:sz w:val="20"/>
          <w:szCs w:val="20"/>
        </w:rPr>
        <w:t>příkazce operace</w:t>
      </w:r>
    </w:p>
    <w:p w:rsidR="00D72162" w:rsidRPr="00D72162" w:rsidRDefault="00D72162" w:rsidP="00D72162">
      <w:pPr>
        <w:widowControl w:val="0"/>
        <w:ind w:left="5103"/>
        <w:jc w:val="both"/>
        <w:textAlignment w:val="baseline"/>
        <w:rPr>
          <w:rFonts w:cs="Arial"/>
          <w:sz w:val="20"/>
          <w:szCs w:val="20"/>
        </w:rPr>
      </w:pPr>
    </w:p>
    <w:p w:rsidR="00D72162" w:rsidRPr="00D72162" w:rsidRDefault="00D72162" w:rsidP="00D72162">
      <w:pPr>
        <w:widowControl w:val="0"/>
        <w:ind w:left="5103"/>
        <w:jc w:val="both"/>
        <w:textAlignment w:val="baseline"/>
        <w:rPr>
          <w:rFonts w:cs="Arial"/>
          <w:sz w:val="20"/>
          <w:szCs w:val="20"/>
        </w:rPr>
      </w:pPr>
    </w:p>
    <w:p w:rsidR="00D72162" w:rsidRPr="00D72162" w:rsidRDefault="00D72162" w:rsidP="00D72162">
      <w:pPr>
        <w:widowControl w:val="0"/>
        <w:ind w:left="5103"/>
        <w:jc w:val="both"/>
        <w:textAlignment w:val="baseline"/>
        <w:rPr>
          <w:rFonts w:cs="Arial"/>
          <w:sz w:val="20"/>
          <w:szCs w:val="20"/>
        </w:rPr>
      </w:pPr>
    </w:p>
    <w:p w:rsidR="00D72162" w:rsidRPr="00D72162" w:rsidRDefault="00D72162" w:rsidP="00D72162">
      <w:pPr>
        <w:widowControl w:val="0"/>
        <w:ind w:left="5103"/>
        <w:jc w:val="both"/>
        <w:textAlignment w:val="baseline"/>
        <w:rPr>
          <w:rFonts w:cs="Times New Roman"/>
          <w:sz w:val="20"/>
          <w:szCs w:val="20"/>
        </w:rPr>
      </w:pPr>
      <w:r w:rsidRPr="00D72162">
        <w:rPr>
          <w:rFonts w:cs="Times New Roman"/>
          <w:sz w:val="20"/>
          <w:szCs w:val="20"/>
        </w:rPr>
        <w:t>…………………….</w:t>
      </w:r>
    </w:p>
    <w:p w:rsidR="00D72162" w:rsidRPr="00D72162" w:rsidRDefault="00D72162" w:rsidP="00D72162">
      <w:pPr>
        <w:widowControl w:val="0"/>
        <w:ind w:left="5103"/>
        <w:jc w:val="both"/>
        <w:textAlignment w:val="baseline"/>
        <w:rPr>
          <w:rFonts w:cs="Times New Roman"/>
          <w:sz w:val="20"/>
          <w:szCs w:val="20"/>
        </w:rPr>
      </w:pPr>
      <w:r w:rsidRPr="00D72162">
        <w:rPr>
          <w:rFonts w:cs="Times New Roman"/>
          <w:sz w:val="20"/>
          <w:szCs w:val="20"/>
        </w:rPr>
        <w:t>správce rozpočtu</w:t>
      </w:r>
    </w:p>
    <w:p w:rsidR="00D72162" w:rsidRPr="00D72162" w:rsidRDefault="00D72162" w:rsidP="00D72162">
      <w:pPr>
        <w:widowControl w:val="0"/>
        <w:jc w:val="both"/>
        <w:textAlignment w:val="baseline"/>
        <w:rPr>
          <w:sz w:val="20"/>
          <w:szCs w:val="20"/>
        </w:rPr>
      </w:pPr>
    </w:p>
    <w:p w:rsidR="00D72162" w:rsidRPr="00D72162" w:rsidRDefault="00D72162" w:rsidP="00D72162">
      <w:pPr>
        <w:widowControl w:val="0"/>
        <w:tabs>
          <w:tab w:val="left" w:pos="5670"/>
        </w:tabs>
        <w:jc w:val="both"/>
        <w:textAlignment w:val="baseline"/>
        <w:rPr>
          <w:rFonts w:cs="Arial"/>
          <w:sz w:val="20"/>
          <w:szCs w:val="20"/>
        </w:rPr>
      </w:pPr>
    </w:p>
    <w:p w:rsidR="00D72162" w:rsidRPr="00D72162" w:rsidRDefault="00D72162" w:rsidP="00D72162">
      <w:pPr>
        <w:widowControl w:val="0"/>
        <w:ind w:right="-567"/>
        <w:textAlignment w:val="baseline"/>
        <w:rPr>
          <w:rFonts w:cs="Times New Roman"/>
          <w:sz w:val="20"/>
          <w:szCs w:val="20"/>
        </w:rPr>
      </w:pPr>
      <w:r w:rsidRPr="00D72162">
        <w:rPr>
          <w:rFonts w:cs="Times New Roman"/>
          <w:b/>
          <w:bCs/>
          <w:sz w:val="20"/>
          <w:szCs w:val="20"/>
        </w:rPr>
        <w:t>Příloha:</w:t>
      </w:r>
      <w:r w:rsidRPr="00D72162">
        <w:rPr>
          <w:rFonts w:cs="Times New Roman"/>
          <w:sz w:val="20"/>
          <w:szCs w:val="20"/>
        </w:rPr>
        <w:t xml:space="preserve"> cenová nabídka</w:t>
      </w:r>
    </w:p>
    <w:p w:rsidR="00D72162" w:rsidRPr="00D72162" w:rsidRDefault="00D72162" w:rsidP="00D72162">
      <w:pPr>
        <w:widowControl w:val="0"/>
        <w:tabs>
          <w:tab w:val="left" w:pos="5670"/>
        </w:tabs>
        <w:jc w:val="both"/>
        <w:textAlignment w:val="baseline"/>
        <w:rPr>
          <w:rFonts w:cs="Arial"/>
          <w:sz w:val="20"/>
          <w:szCs w:val="20"/>
        </w:rPr>
      </w:pPr>
    </w:p>
    <w:p w:rsidR="00D72162" w:rsidRPr="00D72162" w:rsidRDefault="00D72162" w:rsidP="00D72162">
      <w:pPr>
        <w:widowControl w:val="0"/>
        <w:tabs>
          <w:tab w:val="left" w:pos="5670"/>
        </w:tabs>
        <w:jc w:val="both"/>
        <w:textAlignment w:val="baseline"/>
        <w:rPr>
          <w:rFonts w:cs="Arial"/>
          <w:sz w:val="20"/>
          <w:szCs w:val="20"/>
        </w:rPr>
      </w:pPr>
    </w:p>
    <w:p w:rsidR="00D72162" w:rsidRPr="00D72162" w:rsidRDefault="00D72162" w:rsidP="00D72162">
      <w:pPr>
        <w:widowControl w:val="0"/>
        <w:tabs>
          <w:tab w:val="left" w:pos="5670"/>
        </w:tabs>
        <w:jc w:val="both"/>
        <w:textAlignment w:val="baseline"/>
        <w:rPr>
          <w:rFonts w:cs="Arial"/>
          <w:sz w:val="20"/>
          <w:szCs w:val="20"/>
        </w:rPr>
      </w:pPr>
    </w:p>
    <w:p w:rsidR="00D72162" w:rsidRPr="00D72162" w:rsidRDefault="00D72162" w:rsidP="00D72162">
      <w:pPr>
        <w:widowControl w:val="0"/>
        <w:tabs>
          <w:tab w:val="left" w:pos="5103"/>
        </w:tabs>
        <w:jc w:val="both"/>
        <w:textAlignment w:val="baseline"/>
        <w:rPr>
          <w:rFonts w:cs="Times New Roman"/>
          <w:sz w:val="20"/>
          <w:szCs w:val="20"/>
        </w:rPr>
      </w:pPr>
      <w:r w:rsidRPr="00D72162">
        <w:rPr>
          <w:rFonts w:cs="Times New Roman"/>
          <w:sz w:val="20"/>
          <w:szCs w:val="20"/>
        </w:rPr>
        <w:t xml:space="preserve">Potvrzuji </w:t>
      </w:r>
      <w:r w:rsidRPr="00D72162">
        <w:rPr>
          <w:rFonts w:cs="Times New Roman"/>
          <w:b/>
          <w:bCs/>
          <w:sz w:val="20"/>
          <w:szCs w:val="20"/>
        </w:rPr>
        <w:t>převzetí</w:t>
      </w:r>
      <w:r w:rsidRPr="00D72162">
        <w:rPr>
          <w:rFonts w:cs="Times New Roman"/>
          <w:sz w:val="20"/>
          <w:szCs w:val="20"/>
        </w:rPr>
        <w:t xml:space="preserve"> objednávky, dne </w:t>
      </w:r>
      <w:proofErr w:type="gramStart"/>
      <w:r w:rsidR="008961E0">
        <w:rPr>
          <w:rFonts w:cs="Times New Roman"/>
          <w:sz w:val="20"/>
          <w:szCs w:val="20"/>
        </w:rPr>
        <w:t>23.3.2023</w:t>
      </w:r>
      <w:proofErr w:type="gramEnd"/>
      <w:r w:rsidRPr="00D72162">
        <w:rPr>
          <w:rFonts w:cs="Times New Roman"/>
          <w:sz w:val="20"/>
          <w:szCs w:val="20"/>
        </w:rPr>
        <w:tab/>
        <w:t>…………………….</w:t>
      </w:r>
    </w:p>
    <w:p w:rsidR="00D72162" w:rsidRPr="00D72162" w:rsidRDefault="00D72162" w:rsidP="00D72162">
      <w:pPr>
        <w:widowControl w:val="0"/>
        <w:tabs>
          <w:tab w:val="left" w:pos="5103"/>
        </w:tabs>
        <w:jc w:val="both"/>
        <w:textAlignment w:val="baseline"/>
        <w:rPr>
          <w:rFonts w:cs="Times New Roman"/>
          <w:sz w:val="20"/>
          <w:szCs w:val="20"/>
        </w:rPr>
      </w:pPr>
      <w:r w:rsidRPr="00D72162">
        <w:rPr>
          <w:rFonts w:cs="Arial"/>
          <w:sz w:val="20"/>
          <w:szCs w:val="20"/>
        </w:rPr>
        <w:tab/>
      </w:r>
      <w:r w:rsidRPr="00D72162">
        <w:rPr>
          <w:rFonts w:cs="Times New Roman"/>
          <w:sz w:val="20"/>
          <w:szCs w:val="20"/>
        </w:rPr>
        <w:t>podpis za dodavatele</w:t>
      </w:r>
    </w:p>
    <w:p w:rsidR="00D72162" w:rsidRPr="00D72162" w:rsidRDefault="00D72162" w:rsidP="00D72162">
      <w:pPr>
        <w:widowControl w:val="0"/>
        <w:tabs>
          <w:tab w:val="left" w:pos="5103"/>
        </w:tabs>
        <w:jc w:val="both"/>
        <w:textAlignment w:val="baseline"/>
        <w:rPr>
          <w:rFonts w:cs="Arial"/>
          <w:sz w:val="20"/>
          <w:szCs w:val="20"/>
        </w:rPr>
      </w:pPr>
    </w:p>
    <w:p w:rsidR="00D72162" w:rsidRPr="00D72162" w:rsidRDefault="00D72162" w:rsidP="00D72162">
      <w:pPr>
        <w:widowControl w:val="0"/>
        <w:tabs>
          <w:tab w:val="left" w:pos="5103"/>
        </w:tabs>
        <w:jc w:val="both"/>
        <w:textAlignment w:val="baseline"/>
        <w:rPr>
          <w:rFonts w:cs="Arial"/>
          <w:sz w:val="20"/>
          <w:szCs w:val="20"/>
        </w:rPr>
      </w:pPr>
    </w:p>
    <w:p w:rsidR="00D72162" w:rsidRPr="00D72162" w:rsidRDefault="00D72162" w:rsidP="00D72162">
      <w:pPr>
        <w:widowControl w:val="0"/>
        <w:tabs>
          <w:tab w:val="left" w:pos="5103"/>
        </w:tabs>
        <w:jc w:val="both"/>
        <w:textAlignment w:val="baseline"/>
        <w:rPr>
          <w:rFonts w:cs="Times New Roman"/>
          <w:sz w:val="20"/>
          <w:szCs w:val="20"/>
        </w:rPr>
      </w:pPr>
      <w:r w:rsidRPr="00D72162">
        <w:rPr>
          <w:rFonts w:cs="Times New Roman"/>
          <w:sz w:val="20"/>
          <w:szCs w:val="20"/>
        </w:rPr>
        <w:t xml:space="preserve">Objednávku </w:t>
      </w:r>
      <w:r w:rsidRPr="00D72162">
        <w:rPr>
          <w:rFonts w:cs="Times New Roman"/>
          <w:b/>
          <w:bCs/>
          <w:sz w:val="20"/>
          <w:szCs w:val="20"/>
        </w:rPr>
        <w:t>akceptuji bez výhrad</w:t>
      </w:r>
      <w:r w:rsidRPr="00D72162">
        <w:rPr>
          <w:rFonts w:cs="Times New Roman"/>
          <w:sz w:val="20"/>
          <w:szCs w:val="20"/>
        </w:rPr>
        <w:t xml:space="preserve">, dne </w:t>
      </w:r>
      <w:r w:rsidR="008961E0">
        <w:rPr>
          <w:rFonts w:cs="Times New Roman"/>
          <w:sz w:val="20"/>
          <w:szCs w:val="20"/>
        </w:rPr>
        <w:t>23.3.2023</w:t>
      </w:r>
      <w:bookmarkStart w:id="1" w:name="_GoBack"/>
      <w:bookmarkEnd w:id="1"/>
      <w:r w:rsidRPr="00D72162">
        <w:rPr>
          <w:rFonts w:cs="Times New Roman"/>
          <w:sz w:val="20"/>
          <w:szCs w:val="20"/>
        </w:rPr>
        <w:tab/>
        <w:t>…………………….</w:t>
      </w:r>
    </w:p>
    <w:p w:rsidR="00A35403" w:rsidRDefault="00D72162" w:rsidP="00D72162">
      <w:pPr>
        <w:widowControl w:val="0"/>
        <w:tabs>
          <w:tab w:val="left" w:pos="5103"/>
        </w:tabs>
        <w:jc w:val="both"/>
        <w:textAlignment w:val="baseline"/>
        <w:rPr>
          <w:rFonts w:cs="Arial"/>
          <w:sz w:val="20"/>
          <w:szCs w:val="20"/>
        </w:rPr>
      </w:pPr>
      <w:r w:rsidRPr="00D72162">
        <w:rPr>
          <w:rFonts w:cs="Arial"/>
          <w:sz w:val="20"/>
          <w:szCs w:val="20"/>
        </w:rPr>
        <w:tab/>
      </w:r>
      <w:r w:rsidRPr="00D72162">
        <w:rPr>
          <w:rFonts w:cs="Times New Roman"/>
          <w:sz w:val="20"/>
          <w:szCs w:val="20"/>
        </w:rPr>
        <w:t>podpis za dodavatele</w:t>
      </w:r>
    </w:p>
    <w:sectPr w:rsidR="00A35403">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A35403"/>
    <w:rsid w:val="000525A2"/>
    <w:rsid w:val="0013698E"/>
    <w:rsid w:val="008961E0"/>
    <w:rsid w:val="00A06887"/>
    <w:rsid w:val="00A35403"/>
    <w:rsid w:val="00D72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15262-3ACC-4E79-AE80-2E04EF47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13698E"/>
    <w:rPr>
      <w:rFonts w:ascii="Segoe UI" w:hAnsi="Segoe UI" w:cs="Mangal"/>
      <w:sz w:val="18"/>
      <w:szCs w:val="16"/>
    </w:rPr>
  </w:style>
  <w:style w:type="character" w:customStyle="1" w:styleId="TextbublinyChar">
    <w:name w:val="Text bubliny Char"/>
    <w:basedOn w:val="Standardnpsmoodstavce"/>
    <w:link w:val="Textbubliny"/>
    <w:uiPriority w:val="99"/>
    <w:semiHidden/>
    <w:rsid w:val="0013698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1120</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2022-12-14T16:04:00Z</cp:lastPrinted>
  <dcterms:created xsi:type="dcterms:W3CDTF">2023-03-23T13:54:00Z</dcterms:created>
  <dcterms:modified xsi:type="dcterms:W3CDTF">2023-03-23T14:02:00Z</dcterms:modified>
  <dc:language>cs-CZ</dc:language>
</cp:coreProperties>
</file>