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F1835" w14:textId="77777777" w:rsidR="001652FD" w:rsidRDefault="00187A61">
      <w:pPr>
        <w:pStyle w:val="Headerorfooter0"/>
        <w:framePr w:w="7565" w:h="232" w:hRule="exact" w:wrap="none" w:vAnchor="page" w:hAnchor="page" w:x="2269" w:y="2028"/>
        <w:shd w:val="clear" w:color="auto" w:fill="auto"/>
        <w:ind w:left="1020"/>
      </w:pPr>
      <w:r>
        <w:t>Níže uvedeného dne, měsíce a roku uzavřely smluvní strany</w:t>
      </w:r>
    </w:p>
    <w:p w14:paraId="27015298" w14:textId="4AB41BF2" w:rsidR="004B0DF8" w:rsidRDefault="004B0DF8">
      <w:pPr>
        <w:pStyle w:val="Bodytext20"/>
        <w:framePr w:w="7714" w:h="5149" w:hRule="exact" w:wrap="none" w:vAnchor="page" w:hAnchor="page" w:x="2212" w:y="2502"/>
        <w:numPr>
          <w:ilvl w:val="0"/>
          <w:numId w:val="1"/>
        </w:numPr>
        <w:shd w:val="clear" w:color="auto" w:fill="auto"/>
        <w:tabs>
          <w:tab w:val="left" w:pos="542"/>
        </w:tabs>
        <w:ind w:left="660" w:right="3000" w:hanging="660"/>
      </w:pPr>
      <w:r>
        <w:t xml:space="preserve">  </w:t>
      </w:r>
      <w:r w:rsidR="00187A61">
        <w:t xml:space="preserve">Hudební divadlo Karlín </w:t>
      </w:r>
    </w:p>
    <w:p w14:paraId="1A6F1836" w14:textId="089C5153" w:rsidR="001652FD" w:rsidRDefault="004B0DF8" w:rsidP="004B0DF8">
      <w:pPr>
        <w:pStyle w:val="Bodytext20"/>
        <w:framePr w:w="7714" w:h="5149" w:hRule="exact" w:wrap="none" w:vAnchor="page" w:hAnchor="page" w:x="2212" w:y="2502"/>
        <w:shd w:val="clear" w:color="auto" w:fill="auto"/>
        <w:tabs>
          <w:tab w:val="left" w:pos="542"/>
        </w:tabs>
        <w:ind w:right="3000" w:firstLine="0"/>
      </w:pPr>
      <w:r>
        <w:t xml:space="preserve">             </w:t>
      </w:r>
      <w:r w:rsidR="00187A61">
        <w:t>Křižíkova 10,</w:t>
      </w:r>
      <w:r>
        <w:t xml:space="preserve"> </w:t>
      </w:r>
      <w:r w:rsidR="00187A61">
        <w:t>Praha 8</w:t>
      </w:r>
    </w:p>
    <w:p w14:paraId="1A6F1837" w14:textId="05B50E74" w:rsidR="001652FD" w:rsidRDefault="004B0DF8">
      <w:pPr>
        <w:pStyle w:val="Bodytext20"/>
        <w:framePr w:w="7714" w:h="5149" w:hRule="exact" w:wrap="none" w:vAnchor="page" w:hAnchor="page" w:x="2212" w:y="2502"/>
        <w:shd w:val="clear" w:color="auto" w:fill="auto"/>
        <w:ind w:left="660" w:firstLine="0"/>
      </w:pPr>
      <w:r>
        <w:t>I</w:t>
      </w:r>
      <w:r w:rsidR="00187A61">
        <w:t>Č: 00064335, DIČ: CZ00064335</w:t>
      </w:r>
    </w:p>
    <w:p w14:paraId="1A6F1838" w14:textId="77777777" w:rsidR="001652FD" w:rsidRDefault="00187A61">
      <w:pPr>
        <w:pStyle w:val="Bodytext20"/>
        <w:framePr w:w="7714" w:h="5149" w:hRule="exact" w:wrap="none" w:vAnchor="page" w:hAnchor="page" w:x="2212" w:y="2502"/>
        <w:shd w:val="clear" w:color="auto" w:fill="auto"/>
        <w:ind w:left="660" w:firstLine="0"/>
      </w:pPr>
      <w:r>
        <w:t>Zastoupená panem Egonem Kulhánkem, ředitelem divadla</w:t>
      </w:r>
    </w:p>
    <w:p w14:paraId="1A6F183B" w14:textId="77777777" w:rsidR="001652FD" w:rsidRDefault="00187A61">
      <w:pPr>
        <w:pStyle w:val="Bodytext20"/>
        <w:framePr w:w="7714" w:h="5149" w:hRule="exact" w:wrap="none" w:vAnchor="page" w:hAnchor="page" w:x="2212" w:y="2502"/>
        <w:shd w:val="clear" w:color="auto" w:fill="auto"/>
        <w:spacing w:line="480" w:lineRule="exact"/>
        <w:ind w:left="660" w:firstLine="0"/>
      </w:pPr>
      <w:r>
        <w:t>a</w:t>
      </w:r>
    </w:p>
    <w:p w14:paraId="1A6F183C" w14:textId="304F585A" w:rsidR="001652FD" w:rsidRPr="00606AA0" w:rsidRDefault="004B0DF8">
      <w:pPr>
        <w:pStyle w:val="Bodytext20"/>
        <w:framePr w:w="7714" w:h="5149" w:hRule="exact" w:wrap="none" w:vAnchor="page" w:hAnchor="page" w:x="2212" w:y="2502"/>
        <w:numPr>
          <w:ilvl w:val="0"/>
          <w:numId w:val="1"/>
        </w:numPr>
        <w:shd w:val="clear" w:color="auto" w:fill="auto"/>
        <w:tabs>
          <w:tab w:val="left" w:pos="542"/>
        </w:tabs>
        <w:spacing w:line="480" w:lineRule="exact"/>
        <w:ind w:firstLine="0"/>
        <w:jc w:val="both"/>
        <w:rPr>
          <w:sz w:val="18"/>
          <w:szCs w:val="18"/>
        </w:rPr>
      </w:pPr>
      <w:r>
        <w:t xml:space="preserve">  </w:t>
      </w:r>
      <w:r w:rsidR="00187A61" w:rsidRPr="00606AA0">
        <w:rPr>
          <w:sz w:val="18"/>
          <w:szCs w:val="18"/>
        </w:rPr>
        <w:t>Uchazeč</w:t>
      </w:r>
      <w:r w:rsidRPr="00606AA0">
        <w:rPr>
          <w:sz w:val="18"/>
          <w:szCs w:val="18"/>
        </w:rPr>
        <w:t>:</w:t>
      </w:r>
    </w:p>
    <w:p w14:paraId="1A6F183D" w14:textId="77777777" w:rsidR="001652FD" w:rsidRDefault="00187A61">
      <w:pPr>
        <w:pStyle w:val="Bodytext20"/>
        <w:framePr w:w="7714" w:h="5149" w:hRule="exact" w:wrap="none" w:vAnchor="page" w:hAnchor="page" w:x="2212" w:y="2502"/>
        <w:shd w:val="clear" w:color="auto" w:fill="auto"/>
        <w:spacing w:line="245" w:lineRule="exact"/>
        <w:ind w:left="660" w:firstLine="0"/>
      </w:pPr>
      <w:r>
        <w:rPr>
          <w:lang w:val="en-US" w:eastAsia="en-US" w:bidi="en-US"/>
        </w:rPr>
        <w:t xml:space="preserve">ZIEGLER </w:t>
      </w:r>
      <w:r>
        <w:t>ZZ s.r.o.</w:t>
      </w:r>
    </w:p>
    <w:p w14:paraId="1A6F183E" w14:textId="77777777" w:rsidR="001652FD" w:rsidRDefault="00187A61">
      <w:pPr>
        <w:pStyle w:val="Bodytext20"/>
        <w:framePr w:w="7714" w:h="5149" w:hRule="exact" w:wrap="none" w:vAnchor="page" w:hAnchor="page" w:x="2212" w:y="2502"/>
        <w:shd w:val="clear" w:color="auto" w:fill="auto"/>
        <w:spacing w:line="245" w:lineRule="exact"/>
        <w:ind w:left="660" w:firstLine="0"/>
      </w:pPr>
      <w:r>
        <w:t>Husitská 48/50, Praha 3</w:t>
      </w:r>
    </w:p>
    <w:p w14:paraId="1A6F183F" w14:textId="77777777" w:rsidR="001652FD" w:rsidRDefault="00187A61">
      <w:pPr>
        <w:pStyle w:val="Bodytext20"/>
        <w:framePr w:w="7714" w:h="5149" w:hRule="exact" w:wrap="none" w:vAnchor="page" w:hAnchor="page" w:x="2212" w:y="2502"/>
        <w:shd w:val="clear" w:color="auto" w:fill="auto"/>
        <w:spacing w:line="245" w:lineRule="exact"/>
        <w:ind w:left="660" w:firstLine="0"/>
      </w:pPr>
      <w:r>
        <w:t>IČ: 25707311, DIČ: CZ25707311</w:t>
      </w:r>
    </w:p>
    <w:p w14:paraId="1A6F1840" w14:textId="77777777" w:rsidR="001652FD" w:rsidRDefault="00187A61">
      <w:pPr>
        <w:pStyle w:val="Bodytext20"/>
        <w:framePr w:w="7714" w:h="5149" w:hRule="exact" w:wrap="none" w:vAnchor="page" w:hAnchor="page" w:x="2212" w:y="2502"/>
        <w:shd w:val="clear" w:color="auto" w:fill="auto"/>
        <w:spacing w:line="245" w:lineRule="exact"/>
        <w:ind w:left="660" w:firstLine="0"/>
      </w:pPr>
      <w:r>
        <w:t>Zastoupená ve věcech smluvních: panem Zdeňkem Zieglerem, jednatelem společnosti</w:t>
      </w:r>
    </w:p>
    <w:p w14:paraId="1A6F1843" w14:textId="77777777" w:rsidR="001652FD" w:rsidRDefault="00187A61">
      <w:pPr>
        <w:pStyle w:val="Bodytext20"/>
        <w:framePr w:w="7714" w:h="5149" w:hRule="exact" w:wrap="none" w:vAnchor="page" w:hAnchor="page" w:x="2212" w:y="2502"/>
        <w:shd w:val="clear" w:color="auto" w:fill="auto"/>
        <w:spacing w:line="222" w:lineRule="exact"/>
        <w:ind w:left="660" w:firstLine="0"/>
      </w:pPr>
      <w:r>
        <w:t xml:space="preserve">ve věcech technických: panem Martinem </w:t>
      </w:r>
      <w:proofErr w:type="spellStart"/>
      <w:r>
        <w:t>Lipoldem</w:t>
      </w:r>
      <w:proofErr w:type="spellEnd"/>
      <w:r>
        <w:t>, vedoucím střediska PTZ</w:t>
      </w:r>
    </w:p>
    <w:p w14:paraId="61EA5594" w14:textId="77777777" w:rsidR="004B0DF8" w:rsidRDefault="004B0DF8">
      <w:pPr>
        <w:pStyle w:val="Bodytext30"/>
        <w:framePr w:w="7714" w:h="5149" w:hRule="exact" w:wrap="none" w:vAnchor="page" w:hAnchor="page" w:x="2212" w:y="2502"/>
        <w:shd w:val="clear" w:color="auto" w:fill="auto"/>
        <w:spacing w:after="0"/>
        <w:ind w:left="660"/>
      </w:pPr>
    </w:p>
    <w:p w14:paraId="1A6F1846" w14:textId="1AD461BD" w:rsidR="001652FD" w:rsidRPr="00606AA0" w:rsidRDefault="00187A61">
      <w:pPr>
        <w:pStyle w:val="Bodytext20"/>
        <w:framePr w:w="7714" w:h="993" w:hRule="exact" w:wrap="none" w:vAnchor="page" w:hAnchor="page" w:x="2212" w:y="8099"/>
        <w:shd w:val="clear" w:color="auto" w:fill="auto"/>
        <w:spacing w:line="466" w:lineRule="exact"/>
        <w:ind w:right="140" w:firstLine="0"/>
        <w:jc w:val="center"/>
        <w:rPr>
          <w:sz w:val="18"/>
          <w:szCs w:val="18"/>
        </w:rPr>
      </w:pPr>
      <w:r w:rsidRPr="00606AA0">
        <w:rPr>
          <w:sz w:val="18"/>
          <w:szCs w:val="18"/>
        </w:rPr>
        <w:t>dle ustanoven</w:t>
      </w:r>
      <w:r w:rsidR="00606AA0" w:rsidRPr="00606AA0">
        <w:rPr>
          <w:sz w:val="18"/>
          <w:szCs w:val="18"/>
        </w:rPr>
        <w:t>í</w:t>
      </w:r>
      <w:r w:rsidRPr="00606AA0">
        <w:rPr>
          <w:sz w:val="18"/>
          <w:szCs w:val="18"/>
        </w:rPr>
        <w:t xml:space="preserve"> § 269 odst. 2 obchodního zákoníku</w:t>
      </w:r>
      <w:r w:rsidRPr="00606AA0">
        <w:rPr>
          <w:sz w:val="18"/>
          <w:szCs w:val="18"/>
        </w:rPr>
        <w:br/>
        <w:t>tuto</w:t>
      </w:r>
    </w:p>
    <w:p w14:paraId="1A6F1847" w14:textId="77777777" w:rsidR="001652FD" w:rsidRPr="00606AA0" w:rsidRDefault="00187A61">
      <w:pPr>
        <w:pStyle w:val="Bodytext20"/>
        <w:framePr w:w="7714" w:h="742" w:hRule="exact" w:wrap="none" w:vAnchor="page" w:hAnchor="page" w:x="2212" w:y="9059"/>
        <w:shd w:val="clear" w:color="auto" w:fill="auto"/>
        <w:spacing w:after="435" w:line="466" w:lineRule="exact"/>
        <w:ind w:right="140" w:firstLine="0"/>
        <w:jc w:val="center"/>
        <w:rPr>
          <w:sz w:val="18"/>
          <w:szCs w:val="18"/>
        </w:rPr>
      </w:pPr>
      <w:r w:rsidRPr="00606AA0">
        <w:rPr>
          <w:rStyle w:val="Bodytext22"/>
          <w:sz w:val="18"/>
          <w:szCs w:val="18"/>
        </w:rPr>
        <w:t>smlouvu o provádění pravidelné základní údržby a provozování plynové kotelny</w:t>
      </w:r>
    </w:p>
    <w:p w14:paraId="1A6F1848" w14:textId="77777777" w:rsidR="001652FD" w:rsidRDefault="00187A61">
      <w:pPr>
        <w:pStyle w:val="Bodytext20"/>
        <w:framePr w:w="7714" w:h="742" w:hRule="exact" w:wrap="none" w:vAnchor="page" w:hAnchor="page" w:x="2212" w:y="9059"/>
        <w:shd w:val="clear" w:color="auto" w:fill="auto"/>
        <w:spacing w:line="222" w:lineRule="exact"/>
        <w:ind w:right="140" w:firstLine="0"/>
        <w:jc w:val="center"/>
      </w:pPr>
      <w:r>
        <w:t>„HDK”.</w:t>
      </w:r>
    </w:p>
    <w:p w14:paraId="1A6F1849" w14:textId="16FBBC0A" w:rsidR="001652FD" w:rsidRPr="00606AA0" w:rsidRDefault="00606AA0">
      <w:pPr>
        <w:pStyle w:val="Heading10"/>
        <w:framePr w:w="7714" w:h="1233" w:hRule="exact" w:wrap="none" w:vAnchor="page" w:hAnchor="page" w:x="2212" w:y="10209"/>
        <w:shd w:val="clear" w:color="auto" w:fill="auto"/>
        <w:spacing w:before="0"/>
        <w:ind w:right="140"/>
        <w:rPr>
          <w:rFonts w:ascii="Times New Roman" w:hAnsi="Times New Roman" w:cs="Times New Roman"/>
          <w:sz w:val="18"/>
          <w:szCs w:val="18"/>
        </w:rPr>
      </w:pPr>
      <w:bookmarkStart w:id="0" w:name="bookmark0"/>
      <w:r w:rsidRPr="00606AA0">
        <w:rPr>
          <w:rStyle w:val="Heading1MicrosoftJhengHeiLight9ptNotBold"/>
          <w:rFonts w:ascii="Times New Roman" w:hAnsi="Times New Roman" w:cs="Times New Roman"/>
        </w:rPr>
        <w:t>I</w:t>
      </w:r>
      <w:r w:rsidR="00187A61" w:rsidRPr="00606AA0">
        <w:rPr>
          <w:rFonts w:ascii="Times New Roman" w:hAnsi="Times New Roman" w:cs="Times New Roman"/>
          <w:sz w:val="18"/>
          <w:szCs w:val="18"/>
        </w:rPr>
        <w:t>.</w:t>
      </w:r>
      <w:bookmarkEnd w:id="0"/>
    </w:p>
    <w:p w14:paraId="1A6F184A" w14:textId="77777777" w:rsidR="001652FD" w:rsidRPr="00606AA0" w:rsidRDefault="00187A61">
      <w:pPr>
        <w:pStyle w:val="Bodytext20"/>
        <w:framePr w:w="7714" w:h="1233" w:hRule="exact" w:wrap="none" w:vAnchor="page" w:hAnchor="page" w:x="2212" w:y="10209"/>
        <w:shd w:val="clear" w:color="auto" w:fill="auto"/>
        <w:spacing w:after="230" w:line="222" w:lineRule="exact"/>
        <w:ind w:right="140" w:firstLine="0"/>
        <w:jc w:val="center"/>
        <w:rPr>
          <w:sz w:val="18"/>
          <w:szCs w:val="18"/>
        </w:rPr>
      </w:pPr>
      <w:r w:rsidRPr="00606AA0">
        <w:rPr>
          <w:sz w:val="18"/>
          <w:szCs w:val="18"/>
        </w:rPr>
        <w:t>Předmět smlouvy</w:t>
      </w:r>
    </w:p>
    <w:p w14:paraId="1A6F184B" w14:textId="52699549" w:rsidR="001652FD" w:rsidRPr="00606AA0" w:rsidRDefault="00187A61">
      <w:pPr>
        <w:pStyle w:val="Bodytext20"/>
        <w:framePr w:w="7714" w:h="1233" w:hRule="exact" w:wrap="none" w:vAnchor="page" w:hAnchor="page" w:x="2212" w:y="10209"/>
        <w:shd w:val="clear" w:color="auto" w:fill="auto"/>
        <w:spacing w:line="235" w:lineRule="exact"/>
        <w:ind w:firstLine="0"/>
        <w:jc w:val="both"/>
        <w:rPr>
          <w:sz w:val="18"/>
          <w:szCs w:val="18"/>
        </w:rPr>
      </w:pPr>
      <w:r w:rsidRPr="00606AA0">
        <w:rPr>
          <w:sz w:val="18"/>
          <w:szCs w:val="18"/>
        </w:rPr>
        <w:t>Předmětem smlouvy je provádění pravidelné základní údržby a provozování plynové kotelny Hudební divadlo Karlín, Křižíkova 10, Praha 8.</w:t>
      </w:r>
    </w:p>
    <w:p w14:paraId="1A6F184C" w14:textId="77777777" w:rsidR="001652FD" w:rsidRPr="00606AA0" w:rsidRDefault="00187A61">
      <w:pPr>
        <w:pStyle w:val="Bodytext40"/>
        <w:framePr w:w="7714" w:h="1662" w:hRule="exact" w:wrap="none" w:vAnchor="page" w:hAnchor="page" w:x="2212" w:y="11844"/>
        <w:shd w:val="clear" w:color="auto" w:fill="auto"/>
        <w:spacing w:before="0" w:after="274"/>
        <w:ind w:right="300" w:firstLine="0"/>
        <w:rPr>
          <w:rFonts w:ascii="Times New Roman" w:hAnsi="Times New Roman" w:cs="Times New Roman"/>
          <w:b w:val="0"/>
          <w:sz w:val="18"/>
          <w:szCs w:val="18"/>
        </w:rPr>
      </w:pPr>
      <w:r w:rsidRPr="00606AA0">
        <w:rPr>
          <w:rFonts w:ascii="Times New Roman" w:hAnsi="Times New Roman" w:cs="Times New Roman"/>
          <w:b w:val="0"/>
          <w:sz w:val="18"/>
          <w:szCs w:val="18"/>
        </w:rPr>
        <w:t xml:space="preserve">Předmětem smlouvy je zajištění provozu a údržby kotelny, rozvodů TUV, ústředního topení a plynu v souladu s místním provozním řádem a v souladu s </w:t>
      </w:r>
      <w:proofErr w:type="spellStart"/>
      <w:r w:rsidRPr="00606AA0">
        <w:rPr>
          <w:rFonts w:ascii="Times New Roman" w:hAnsi="Times New Roman" w:cs="Times New Roman"/>
          <w:b w:val="0"/>
          <w:sz w:val="18"/>
          <w:szCs w:val="18"/>
        </w:rPr>
        <w:t>vyhl</w:t>
      </w:r>
      <w:proofErr w:type="spellEnd"/>
      <w:r w:rsidRPr="00606AA0">
        <w:rPr>
          <w:rFonts w:ascii="Times New Roman" w:hAnsi="Times New Roman" w:cs="Times New Roman"/>
          <w:b w:val="0"/>
          <w:sz w:val="18"/>
          <w:szCs w:val="18"/>
        </w:rPr>
        <w:t>. 91/93 Sb. ČUBP, NV č. 101/2005 Sb., ČSN 386405, ČSN 070703 NV č. 101/2005 Sb.</w:t>
      </w:r>
    </w:p>
    <w:p w14:paraId="1A6F184D" w14:textId="77777777" w:rsidR="001652FD" w:rsidRPr="00606AA0" w:rsidRDefault="00187A61">
      <w:pPr>
        <w:pStyle w:val="Bodytext40"/>
        <w:framePr w:w="7714" w:h="1662" w:hRule="exact" w:wrap="none" w:vAnchor="page" w:hAnchor="page" w:x="2212" w:y="11844"/>
        <w:shd w:val="clear" w:color="auto" w:fill="auto"/>
        <w:spacing w:before="0" w:line="188" w:lineRule="exact"/>
        <w:ind w:firstLine="0"/>
        <w:rPr>
          <w:rFonts w:ascii="Times New Roman" w:hAnsi="Times New Roman" w:cs="Times New Roman"/>
          <w:b w:val="0"/>
          <w:sz w:val="18"/>
          <w:szCs w:val="18"/>
        </w:rPr>
      </w:pPr>
      <w:r w:rsidRPr="00606AA0">
        <w:rPr>
          <w:rFonts w:ascii="Times New Roman" w:hAnsi="Times New Roman" w:cs="Times New Roman"/>
          <w:b w:val="0"/>
          <w:sz w:val="18"/>
          <w:szCs w:val="18"/>
        </w:rPr>
        <w:t xml:space="preserve">Pravidelná kontrola systému řízení kotelny, </w:t>
      </w:r>
      <w:proofErr w:type="spellStart"/>
      <w:r w:rsidRPr="00606AA0">
        <w:rPr>
          <w:rFonts w:ascii="Times New Roman" w:hAnsi="Times New Roman" w:cs="Times New Roman"/>
          <w:b w:val="0"/>
          <w:sz w:val="18"/>
          <w:szCs w:val="18"/>
        </w:rPr>
        <w:t>MaR</w:t>
      </w:r>
      <w:proofErr w:type="spellEnd"/>
      <w:r w:rsidRPr="00606AA0">
        <w:rPr>
          <w:rFonts w:ascii="Times New Roman" w:hAnsi="Times New Roman" w:cs="Times New Roman"/>
          <w:b w:val="0"/>
          <w:sz w:val="18"/>
          <w:szCs w:val="18"/>
        </w:rPr>
        <w:t xml:space="preserve"> a řídícího SW.</w:t>
      </w:r>
    </w:p>
    <w:p w14:paraId="1A6F184E" w14:textId="77777777" w:rsidR="001652FD" w:rsidRPr="00606AA0" w:rsidRDefault="00187A61">
      <w:pPr>
        <w:pStyle w:val="Bodytext40"/>
        <w:framePr w:w="7714" w:h="1662" w:hRule="exact" w:wrap="none" w:vAnchor="page" w:hAnchor="page" w:x="2212" w:y="11844"/>
        <w:shd w:val="clear" w:color="auto" w:fill="auto"/>
        <w:spacing w:before="0" w:after="0" w:line="188" w:lineRule="exact"/>
        <w:ind w:firstLine="0"/>
        <w:rPr>
          <w:rFonts w:ascii="Times New Roman" w:hAnsi="Times New Roman" w:cs="Times New Roman"/>
          <w:b w:val="0"/>
          <w:sz w:val="18"/>
          <w:szCs w:val="18"/>
        </w:rPr>
      </w:pPr>
      <w:r w:rsidRPr="00606AA0">
        <w:rPr>
          <w:rFonts w:ascii="Times New Roman" w:hAnsi="Times New Roman" w:cs="Times New Roman"/>
          <w:b w:val="0"/>
          <w:sz w:val="18"/>
          <w:szCs w:val="18"/>
        </w:rPr>
        <w:t>Servisní práce a odstraňování závad.</w:t>
      </w:r>
    </w:p>
    <w:p w14:paraId="1A6F1850" w14:textId="77777777" w:rsidR="001652FD" w:rsidRDefault="00187A61">
      <w:pPr>
        <w:pStyle w:val="Headerorfooter0"/>
        <w:framePr w:wrap="none" w:vAnchor="page" w:hAnchor="page" w:x="9800" w:y="14115"/>
        <w:shd w:val="clear" w:color="auto" w:fill="auto"/>
      </w:pPr>
      <w:r>
        <w:t>1</w:t>
      </w:r>
    </w:p>
    <w:p w14:paraId="1A6F1851" w14:textId="77777777" w:rsidR="001652FD" w:rsidRDefault="001652FD">
      <w:pPr>
        <w:rPr>
          <w:sz w:val="2"/>
          <w:szCs w:val="2"/>
        </w:rPr>
        <w:sectPr w:rsidR="001652F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A6F1852" w14:textId="77777777" w:rsidR="001652FD" w:rsidRPr="00144F1A" w:rsidRDefault="00187A61">
      <w:pPr>
        <w:pStyle w:val="Bodytext40"/>
        <w:framePr w:w="7795" w:h="2535" w:hRule="exact" w:wrap="none" w:vAnchor="page" w:hAnchor="page" w:x="2264" w:y="1823"/>
        <w:shd w:val="clear" w:color="auto" w:fill="auto"/>
        <w:spacing w:before="0" w:after="0" w:line="456" w:lineRule="exact"/>
        <w:ind w:left="180" w:firstLine="0"/>
        <w:rPr>
          <w:rFonts w:ascii="Times New Roman" w:hAnsi="Times New Roman" w:cs="Times New Roman"/>
          <w:b w:val="0"/>
          <w:sz w:val="18"/>
          <w:szCs w:val="18"/>
        </w:rPr>
      </w:pPr>
      <w:r w:rsidRPr="00144F1A">
        <w:rPr>
          <w:rFonts w:ascii="Times New Roman" w:hAnsi="Times New Roman" w:cs="Times New Roman"/>
          <w:b w:val="0"/>
          <w:sz w:val="18"/>
          <w:szCs w:val="18"/>
        </w:rPr>
        <w:lastRenderedPageBreak/>
        <w:t>Havarijní služba 24 hodin denně.</w:t>
      </w:r>
    </w:p>
    <w:p w14:paraId="1A6F1853" w14:textId="77777777" w:rsidR="001652FD" w:rsidRPr="00144F1A" w:rsidRDefault="00187A61">
      <w:pPr>
        <w:pStyle w:val="Bodytext40"/>
        <w:framePr w:w="7795" w:h="2535" w:hRule="exact" w:wrap="none" w:vAnchor="page" w:hAnchor="page" w:x="2264" w:y="1823"/>
        <w:shd w:val="clear" w:color="auto" w:fill="auto"/>
        <w:spacing w:before="0" w:after="0" w:line="456" w:lineRule="exact"/>
        <w:ind w:left="180" w:firstLine="0"/>
        <w:rPr>
          <w:rFonts w:ascii="Times New Roman" w:hAnsi="Times New Roman" w:cs="Times New Roman"/>
          <w:b w:val="0"/>
          <w:sz w:val="18"/>
          <w:szCs w:val="18"/>
        </w:rPr>
      </w:pPr>
      <w:r w:rsidRPr="00144F1A">
        <w:rPr>
          <w:rFonts w:ascii="Times New Roman" w:hAnsi="Times New Roman" w:cs="Times New Roman"/>
          <w:b w:val="0"/>
          <w:sz w:val="18"/>
          <w:szCs w:val="18"/>
        </w:rPr>
        <w:t>Ekologická likvidace odpadů vzniklých při provádění servisních aj. prací.</w:t>
      </w:r>
    </w:p>
    <w:p w14:paraId="1A6F1854" w14:textId="77777777" w:rsidR="001652FD" w:rsidRPr="00144F1A" w:rsidRDefault="00187A61">
      <w:pPr>
        <w:pStyle w:val="Bodytext50"/>
        <w:framePr w:w="7795" w:h="2535" w:hRule="exact" w:wrap="none" w:vAnchor="page" w:hAnchor="page" w:x="2264" w:y="1823"/>
        <w:shd w:val="clear" w:color="auto" w:fill="auto"/>
        <w:ind w:left="180"/>
        <w:rPr>
          <w:rFonts w:ascii="Times New Roman" w:hAnsi="Times New Roman" w:cs="Times New Roman"/>
          <w:sz w:val="18"/>
          <w:szCs w:val="18"/>
        </w:rPr>
      </w:pPr>
      <w:r w:rsidRPr="00144F1A">
        <w:rPr>
          <w:rFonts w:ascii="Times New Roman" w:hAnsi="Times New Roman" w:cs="Times New Roman"/>
          <w:sz w:val="18"/>
          <w:szCs w:val="18"/>
        </w:rPr>
        <w:t>Vedení a archivace provozního deníku kotelny.</w:t>
      </w:r>
    </w:p>
    <w:p w14:paraId="1A6F1855" w14:textId="77777777" w:rsidR="001652FD" w:rsidRPr="00144F1A" w:rsidRDefault="00187A61">
      <w:pPr>
        <w:pStyle w:val="Bodytext40"/>
        <w:framePr w:w="7795" w:h="2535" w:hRule="exact" w:wrap="none" w:vAnchor="page" w:hAnchor="page" w:x="2264" w:y="1823"/>
        <w:shd w:val="clear" w:color="auto" w:fill="auto"/>
        <w:spacing w:before="0" w:after="266" w:line="221" w:lineRule="exact"/>
        <w:ind w:left="18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  <w:r w:rsidRPr="00144F1A">
        <w:rPr>
          <w:rFonts w:ascii="Times New Roman" w:hAnsi="Times New Roman" w:cs="Times New Roman"/>
          <w:b w:val="0"/>
          <w:sz w:val="18"/>
          <w:szCs w:val="18"/>
        </w:rPr>
        <w:t>Pravidelné revize (plynová zařízení, kotle, rozvody, spalinové cesty, tlakové nádoby) nebo jejich zajištění prostřednictvím subdodavatelů.</w:t>
      </w:r>
    </w:p>
    <w:p w14:paraId="1A6F1856" w14:textId="77777777" w:rsidR="001652FD" w:rsidRPr="00144F1A" w:rsidRDefault="00187A61">
      <w:pPr>
        <w:pStyle w:val="Bodytext40"/>
        <w:framePr w:w="7795" w:h="2535" w:hRule="exact" w:wrap="none" w:vAnchor="page" w:hAnchor="page" w:x="2264" w:y="1823"/>
        <w:shd w:val="clear" w:color="auto" w:fill="auto"/>
        <w:spacing w:before="0" w:after="0" w:line="188" w:lineRule="exact"/>
        <w:ind w:left="18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  <w:r w:rsidRPr="00144F1A">
        <w:rPr>
          <w:rFonts w:ascii="Times New Roman" w:hAnsi="Times New Roman" w:cs="Times New Roman"/>
          <w:b w:val="0"/>
          <w:sz w:val="18"/>
          <w:szCs w:val="18"/>
        </w:rPr>
        <w:t xml:space="preserve">Zaškolení pracovníků </w:t>
      </w:r>
      <w:proofErr w:type="spellStart"/>
      <w:r w:rsidRPr="00144F1A">
        <w:rPr>
          <w:rFonts w:ascii="Times New Roman" w:hAnsi="Times New Roman" w:cs="Times New Roman"/>
          <w:b w:val="0"/>
          <w:sz w:val="18"/>
          <w:szCs w:val="18"/>
        </w:rPr>
        <w:t>velína</w:t>
      </w:r>
      <w:proofErr w:type="spellEnd"/>
      <w:r w:rsidRPr="00144F1A">
        <w:rPr>
          <w:rFonts w:ascii="Times New Roman" w:hAnsi="Times New Roman" w:cs="Times New Roman"/>
          <w:b w:val="0"/>
          <w:sz w:val="18"/>
          <w:szCs w:val="18"/>
        </w:rPr>
        <w:t xml:space="preserve"> HDK pro případné denní kontroly</w:t>
      </w:r>
      <w:r w:rsidRPr="00144F1A">
        <w:rPr>
          <w:rFonts w:ascii="Times New Roman" w:hAnsi="Times New Roman" w:cs="Times New Roman"/>
          <w:sz w:val="18"/>
          <w:szCs w:val="18"/>
        </w:rPr>
        <w:t xml:space="preserve"> </w:t>
      </w:r>
      <w:r w:rsidRPr="00144F1A">
        <w:rPr>
          <w:rFonts w:ascii="Times New Roman" w:hAnsi="Times New Roman" w:cs="Times New Roman"/>
          <w:b w:val="0"/>
          <w:sz w:val="18"/>
          <w:szCs w:val="18"/>
        </w:rPr>
        <w:t>kotelny.</w:t>
      </w:r>
    </w:p>
    <w:p w14:paraId="1A6F1857" w14:textId="027B06BD" w:rsidR="001652FD" w:rsidRPr="00144F1A" w:rsidRDefault="00144F1A">
      <w:pPr>
        <w:pStyle w:val="Bodytext60"/>
        <w:framePr w:w="7795" w:h="8185" w:hRule="exact" w:wrap="none" w:vAnchor="page" w:hAnchor="page" w:x="2264" w:y="5268"/>
        <w:shd w:val="clear" w:color="auto" w:fill="auto"/>
        <w:spacing w:before="0"/>
        <w:ind w:right="2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II</w:t>
      </w:r>
      <w:r w:rsidR="00187A61" w:rsidRPr="00144F1A">
        <w:rPr>
          <w:rStyle w:val="Bodytext6Arial7ptBold"/>
          <w:rFonts w:ascii="Times New Roman" w:hAnsi="Times New Roman" w:cs="Times New Roman"/>
          <w:b w:val="0"/>
          <w:sz w:val="18"/>
          <w:szCs w:val="18"/>
        </w:rPr>
        <w:t>.</w:t>
      </w:r>
    </w:p>
    <w:p w14:paraId="1A6F1858" w14:textId="77777777" w:rsidR="001652FD" w:rsidRPr="00144F1A" w:rsidRDefault="00187A61">
      <w:pPr>
        <w:pStyle w:val="Bodytext20"/>
        <w:framePr w:w="7795" w:h="8185" w:hRule="exact" w:wrap="none" w:vAnchor="page" w:hAnchor="page" w:x="2264" w:y="5268"/>
        <w:shd w:val="clear" w:color="auto" w:fill="auto"/>
        <w:spacing w:after="230" w:line="222" w:lineRule="exact"/>
        <w:ind w:right="260" w:firstLine="0"/>
        <w:jc w:val="center"/>
        <w:rPr>
          <w:sz w:val="18"/>
          <w:szCs w:val="18"/>
        </w:rPr>
      </w:pPr>
      <w:r w:rsidRPr="00144F1A">
        <w:rPr>
          <w:sz w:val="18"/>
          <w:szCs w:val="18"/>
        </w:rPr>
        <w:t>Rozsah prováděných prací</w:t>
      </w:r>
    </w:p>
    <w:p w14:paraId="1A6F1859" w14:textId="44BE3470" w:rsidR="001652FD" w:rsidRPr="00144F1A" w:rsidRDefault="00187A61">
      <w:pPr>
        <w:pStyle w:val="Bodytext20"/>
        <w:framePr w:w="7795" w:h="8185" w:hRule="exact" w:wrap="none" w:vAnchor="page" w:hAnchor="page" w:x="2264" w:y="5268"/>
        <w:shd w:val="clear" w:color="auto" w:fill="auto"/>
        <w:spacing w:after="251" w:line="235" w:lineRule="exact"/>
        <w:ind w:left="180" w:firstLine="0"/>
        <w:rPr>
          <w:sz w:val="18"/>
          <w:szCs w:val="18"/>
        </w:rPr>
      </w:pPr>
      <w:r w:rsidRPr="00144F1A">
        <w:rPr>
          <w:sz w:val="18"/>
          <w:szCs w:val="18"/>
        </w:rPr>
        <w:t>Uchazeč převezme údržbu a provoz plynové kotelny, rozvodů TUV, ÚT a plynu v rozsahu „Místního provozního řádu” za těchto podmínek:</w:t>
      </w:r>
    </w:p>
    <w:p w14:paraId="1A6F185A" w14:textId="77777777" w:rsidR="001652FD" w:rsidRPr="00144F1A" w:rsidRDefault="00187A61">
      <w:pPr>
        <w:pStyle w:val="Bodytext20"/>
        <w:framePr w:w="7795" w:h="8185" w:hRule="exact" w:wrap="none" w:vAnchor="page" w:hAnchor="page" w:x="2264" w:y="5268"/>
        <w:shd w:val="clear" w:color="auto" w:fill="auto"/>
        <w:spacing w:after="41" w:line="222" w:lineRule="exact"/>
        <w:ind w:left="180" w:firstLine="0"/>
        <w:rPr>
          <w:sz w:val="18"/>
          <w:szCs w:val="18"/>
        </w:rPr>
      </w:pPr>
      <w:r w:rsidRPr="00144F1A">
        <w:rPr>
          <w:sz w:val="18"/>
          <w:szCs w:val="18"/>
        </w:rPr>
        <w:t>A. Kotelna a rozvody TUV, ÚT</w:t>
      </w:r>
    </w:p>
    <w:p w14:paraId="1A6F185B" w14:textId="110EFD5F" w:rsidR="001652FD" w:rsidRPr="00144F1A" w:rsidRDefault="00187A61">
      <w:pPr>
        <w:pStyle w:val="Bodytext40"/>
        <w:framePr w:w="7795" w:h="8185" w:hRule="exact" w:wrap="none" w:vAnchor="page" w:hAnchor="page" w:x="2264" w:y="5268"/>
        <w:shd w:val="clear" w:color="auto" w:fill="auto"/>
        <w:spacing w:before="0" w:after="0" w:line="470" w:lineRule="exact"/>
        <w:ind w:left="18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  <w:r w:rsidRPr="00144F1A">
        <w:rPr>
          <w:rFonts w:ascii="Times New Roman" w:hAnsi="Times New Roman" w:cs="Times New Roman"/>
          <w:b w:val="0"/>
          <w:sz w:val="18"/>
          <w:szCs w:val="18"/>
        </w:rPr>
        <w:t xml:space="preserve">Údržbové práce </w:t>
      </w:r>
      <w:proofErr w:type="gramStart"/>
      <w:r w:rsidRPr="00144F1A">
        <w:rPr>
          <w:rFonts w:ascii="Times New Roman" w:hAnsi="Times New Roman" w:cs="Times New Roman"/>
          <w:b w:val="0"/>
          <w:sz w:val="18"/>
          <w:szCs w:val="18"/>
        </w:rPr>
        <w:t xml:space="preserve">A - </w:t>
      </w:r>
      <w:r w:rsidR="00144F1A">
        <w:rPr>
          <w:rFonts w:ascii="Times New Roman" w:hAnsi="Times New Roman" w:cs="Times New Roman"/>
          <w:b w:val="0"/>
          <w:sz w:val="18"/>
          <w:szCs w:val="18"/>
        </w:rPr>
        <w:t>1</w:t>
      </w:r>
      <w:r w:rsidRPr="00144F1A">
        <w:rPr>
          <w:rFonts w:ascii="Times New Roman" w:hAnsi="Times New Roman" w:cs="Times New Roman"/>
          <w:b w:val="0"/>
          <w:sz w:val="18"/>
          <w:szCs w:val="18"/>
        </w:rPr>
        <w:t>x</w:t>
      </w:r>
      <w:proofErr w:type="gramEnd"/>
      <w:r w:rsidRPr="00144F1A">
        <w:rPr>
          <w:rFonts w:ascii="Times New Roman" w:hAnsi="Times New Roman" w:cs="Times New Roman"/>
          <w:b w:val="0"/>
          <w:sz w:val="18"/>
          <w:szCs w:val="18"/>
        </w:rPr>
        <w:t xml:space="preserve"> měsíčně - Kotelna a rozvody TUV, ÚT:</w:t>
      </w:r>
    </w:p>
    <w:p w14:paraId="1A6F185C" w14:textId="77777777" w:rsidR="001652FD" w:rsidRPr="00144F1A" w:rsidRDefault="00187A61">
      <w:pPr>
        <w:pStyle w:val="Bodytext40"/>
        <w:framePr w:w="7795" w:h="8185" w:hRule="exact" w:wrap="none" w:vAnchor="page" w:hAnchor="page" w:x="2264" w:y="5268"/>
        <w:numPr>
          <w:ilvl w:val="0"/>
          <w:numId w:val="2"/>
        </w:numPr>
        <w:shd w:val="clear" w:color="auto" w:fill="auto"/>
        <w:tabs>
          <w:tab w:val="left" w:pos="1256"/>
        </w:tabs>
        <w:spacing w:before="0" w:after="0" w:line="470" w:lineRule="exact"/>
        <w:ind w:left="98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  <w:r w:rsidRPr="00144F1A">
        <w:rPr>
          <w:rFonts w:ascii="Times New Roman" w:hAnsi="Times New Roman" w:cs="Times New Roman"/>
          <w:b w:val="0"/>
          <w:sz w:val="18"/>
          <w:szCs w:val="18"/>
        </w:rPr>
        <w:t>Kontrola plynových rozvodů a zařízení</w:t>
      </w:r>
    </w:p>
    <w:p w14:paraId="1A6F185D" w14:textId="77777777" w:rsidR="001652FD" w:rsidRPr="00144F1A" w:rsidRDefault="00187A61">
      <w:pPr>
        <w:pStyle w:val="Bodytext40"/>
        <w:framePr w:w="7795" w:h="8185" w:hRule="exact" w:wrap="none" w:vAnchor="page" w:hAnchor="page" w:x="2264" w:y="5268"/>
        <w:numPr>
          <w:ilvl w:val="0"/>
          <w:numId w:val="2"/>
        </w:numPr>
        <w:shd w:val="clear" w:color="auto" w:fill="auto"/>
        <w:tabs>
          <w:tab w:val="left" w:pos="1256"/>
        </w:tabs>
        <w:spacing w:before="0" w:after="0" w:line="470" w:lineRule="exact"/>
        <w:ind w:left="98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  <w:r w:rsidRPr="00144F1A">
        <w:rPr>
          <w:rFonts w:ascii="Times New Roman" w:hAnsi="Times New Roman" w:cs="Times New Roman"/>
          <w:b w:val="0"/>
          <w:sz w:val="18"/>
          <w:szCs w:val="18"/>
        </w:rPr>
        <w:t>Kontrola pojistných a vypouštěcích ventilů</w:t>
      </w:r>
    </w:p>
    <w:p w14:paraId="1A6F185E" w14:textId="77777777" w:rsidR="001652FD" w:rsidRPr="00144F1A" w:rsidRDefault="00187A61">
      <w:pPr>
        <w:pStyle w:val="Bodytext40"/>
        <w:framePr w:w="7795" w:h="8185" w:hRule="exact" w:wrap="none" w:vAnchor="page" w:hAnchor="page" w:x="2264" w:y="5268"/>
        <w:numPr>
          <w:ilvl w:val="0"/>
          <w:numId w:val="2"/>
        </w:numPr>
        <w:shd w:val="clear" w:color="auto" w:fill="auto"/>
        <w:tabs>
          <w:tab w:val="left" w:pos="1256"/>
        </w:tabs>
        <w:spacing w:before="0" w:after="0" w:line="188" w:lineRule="exact"/>
        <w:ind w:left="98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  <w:r w:rsidRPr="00144F1A">
        <w:rPr>
          <w:rFonts w:ascii="Times New Roman" w:hAnsi="Times New Roman" w:cs="Times New Roman"/>
          <w:b w:val="0"/>
          <w:sz w:val="18"/>
          <w:szCs w:val="18"/>
        </w:rPr>
        <w:t>Kontrola a vyčištění filtrů VZT kotelny</w:t>
      </w:r>
    </w:p>
    <w:p w14:paraId="1A6F185F" w14:textId="77777777" w:rsidR="001652FD" w:rsidRPr="00144F1A" w:rsidRDefault="00187A61">
      <w:pPr>
        <w:pStyle w:val="Bodytext40"/>
        <w:framePr w:w="7795" w:h="8185" w:hRule="exact" w:wrap="none" w:vAnchor="page" w:hAnchor="page" w:x="2264" w:y="5268"/>
        <w:numPr>
          <w:ilvl w:val="0"/>
          <w:numId w:val="2"/>
        </w:numPr>
        <w:shd w:val="clear" w:color="auto" w:fill="auto"/>
        <w:tabs>
          <w:tab w:val="left" w:pos="1256"/>
        </w:tabs>
        <w:spacing w:before="0" w:after="0" w:line="485" w:lineRule="exact"/>
        <w:ind w:left="98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  <w:r w:rsidRPr="00144F1A">
        <w:rPr>
          <w:rFonts w:ascii="Times New Roman" w:hAnsi="Times New Roman" w:cs="Times New Roman"/>
          <w:b w:val="0"/>
          <w:sz w:val="18"/>
          <w:szCs w:val="18"/>
        </w:rPr>
        <w:t>Kontrola funkčnosti a čistoty kotlů</w:t>
      </w:r>
    </w:p>
    <w:p w14:paraId="1A6F1860" w14:textId="6CAE38B1" w:rsidR="001652FD" w:rsidRPr="00144F1A" w:rsidRDefault="00187A61">
      <w:pPr>
        <w:pStyle w:val="Bodytext40"/>
        <w:framePr w:w="7795" w:h="8185" w:hRule="exact" w:wrap="none" w:vAnchor="page" w:hAnchor="page" w:x="2264" w:y="5268"/>
        <w:shd w:val="clear" w:color="auto" w:fill="auto"/>
        <w:spacing w:before="0" w:after="0" w:line="485" w:lineRule="exact"/>
        <w:ind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  <w:r w:rsidRPr="00144F1A">
        <w:rPr>
          <w:rFonts w:ascii="Times New Roman" w:hAnsi="Times New Roman" w:cs="Times New Roman"/>
          <w:b w:val="0"/>
          <w:sz w:val="18"/>
          <w:szCs w:val="18"/>
        </w:rPr>
        <w:t xml:space="preserve">Údržbové práce B </w:t>
      </w:r>
      <w:r w:rsidR="00144F1A">
        <w:rPr>
          <w:rFonts w:ascii="Times New Roman" w:hAnsi="Times New Roman" w:cs="Times New Roman"/>
          <w:b w:val="0"/>
          <w:sz w:val="18"/>
          <w:szCs w:val="18"/>
        </w:rPr>
        <w:t>–</w:t>
      </w:r>
      <w:r w:rsidRPr="00144F1A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144F1A">
        <w:rPr>
          <w:rFonts w:ascii="Times New Roman" w:hAnsi="Times New Roman" w:cs="Times New Roman"/>
          <w:b w:val="0"/>
          <w:sz w:val="18"/>
          <w:szCs w:val="18"/>
        </w:rPr>
        <w:t>1</w:t>
      </w:r>
      <w:r w:rsidRPr="00144F1A">
        <w:rPr>
          <w:rFonts w:ascii="Times New Roman" w:hAnsi="Times New Roman" w:cs="Times New Roman"/>
          <w:b w:val="0"/>
          <w:sz w:val="18"/>
          <w:szCs w:val="18"/>
        </w:rPr>
        <w:t xml:space="preserve">x měsíčně systém řízení, </w:t>
      </w:r>
      <w:proofErr w:type="spellStart"/>
      <w:r w:rsidRPr="00144F1A">
        <w:rPr>
          <w:rFonts w:ascii="Times New Roman" w:hAnsi="Times New Roman" w:cs="Times New Roman"/>
          <w:b w:val="0"/>
          <w:sz w:val="18"/>
          <w:szCs w:val="18"/>
        </w:rPr>
        <w:t>MaR</w:t>
      </w:r>
      <w:proofErr w:type="spellEnd"/>
      <w:r w:rsidRPr="00144F1A">
        <w:rPr>
          <w:rFonts w:ascii="Times New Roman" w:hAnsi="Times New Roman" w:cs="Times New Roman"/>
          <w:b w:val="0"/>
          <w:sz w:val="18"/>
          <w:szCs w:val="18"/>
        </w:rPr>
        <w:t xml:space="preserve"> a SW:</w:t>
      </w:r>
    </w:p>
    <w:p w14:paraId="1A6F1861" w14:textId="77777777" w:rsidR="001652FD" w:rsidRPr="00144F1A" w:rsidRDefault="00187A61">
      <w:pPr>
        <w:pStyle w:val="Bodytext40"/>
        <w:framePr w:w="7795" w:h="8185" w:hRule="exact" w:wrap="none" w:vAnchor="page" w:hAnchor="page" w:x="2264" w:y="5268"/>
        <w:numPr>
          <w:ilvl w:val="0"/>
          <w:numId w:val="2"/>
        </w:numPr>
        <w:shd w:val="clear" w:color="auto" w:fill="auto"/>
        <w:tabs>
          <w:tab w:val="left" w:pos="1256"/>
        </w:tabs>
        <w:spacing w:before="0" w:after="0" w:line="485" w:lineRule="exact"/>
        <w:ind w:left="98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  <w:r w:rsidRPr="00144F1A">
        <w:rPr>
          <w:rFonts w:ascii="Times New Roman" w:hAnsi="Times New Roman" w:cs="Times New Roman"/>
          <w:b w:val="0"/>
          <w:sz w:val="18"/>
          <w:szCs w:val="18"/>
        </w:rPr>
        <w:t>Celková kontrola provozního SW Marka</w:t>
      </w:r>
    </w:p>
    <w:p w14:paraId="1A6F1862" w14:textId="77777777" w:rsidR="001652FD" w:rsidRPr="00144F1A" w:rsidRDefault="00187A61">
      <w:pPr>
        <w:pStyle w:val="Bodytext40"/>
        <w:framePr w:w="7795" w:h="8185" w:hRule="exact" w:wrap="none" w:vAnchor="page" w:hAnchor="page" w:x="2264" w:y="5268"/>
        <w:numPr>
          <w:ilvl w:val="0"/>
          <w:numId w:val="2"/>
        </w:numPr>
        <w:shd w:val="clear" w:color="auto" w:fill="auto"/>
        <w:tabs>
          <w:tab w:val="left" w:pos="1256"/>
        </w:tabs>
        <w:spacing w:before="0" w:after="0" w:line="240" w:lineRule="exact"/>
        <w:ind w:left="98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  <w:r w:rsidRPr="00144F1A">
        <w:rPr>
          <w:rFonts w:ascii="Times New Roman" w:hAnsi="Times New Roman" w:cs="Times New Roman"/>
          <w:b w:val="0"/>
          <w:sz w:val="18"/>
          <w:szCs w:val="18"/>
        </w:rPr>
        <w:t>Kontrola periferních zařízení</w:t>
      </w:r>
    </w:p>
    <w:p w14:paraId="1A6F1863" w14:textId="77777777" w:rsidR="001652FD" w:rsidRPr="00144F1A" w:rsidRDefault="00187A61">
      <w:pPr>
        <w:pStyle w:val="Bodytext40"/>
        <w:framePr w:w="7795" w:h="8185" w:hRule="exact" w:wrap="none" w:vAnchor="page" w:hAnchor="page" w:x="2264" w:y="5268"/>
        <w:numPr>
          <w:ilvl w:val="0"/>
          <w:numId w:val="2"/>
        </w:numPr>
        <w:shd w:val="clear" w:color="auto" w:fill="auto"/>
        <w:tabs>
          <w:tab w:val="left" w:pos="1256"/>
        </w:tabs>
        <w:spacing w:before="0" w:after="0" w:line="240" w:lineRule="exact"/>
        <w:ind w:left="98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  <w:r w:rsidRPr="00144F1A">
        <w:rPr>
          <w:rFonts w:ascii="Times New Roman" w:hAnsi="Times New Roman" w:cs="Times New Roman"/>
          <w:b w:val="0"/>
          <w:sz w:val="18"/>
          <w:szCs w:val="18"/>
        </w:rPr>
        <w:t>Kontrola SW chybových hlášení</w:t>
      </w:r>
    </w:p>
    <w:p w14:paraId="1A6F1864" w14:textId="77777777" w:rsidR="001652FD" w:rsidRPr="00144F1A" w:rsidRDefault="00187A61">
      <w:pPr>
        <w:pStyle w:val="Bodytext40"/>
        <w:framePr w:w="7795" w:h="8185" w:hRule="exact" w:wrap="none" w:vAnchor="page" w:hAnchor="page" w:x="2264" w:y="5268"/>
        <w:numPr>
          <w:ilvl w:val="0"/>
          <w:numId w:val="2"/>
        </w:numPr>
        <w:shd w:val="clear" w:color="auto" w:fill="auto"/>
        <w:tabs>
          <w:tab w:val="left" w:pos="1256"/>
        </w:tabs>
        <w:spacing w:before="0" w:after="0" w:line="240" w:lineRule="exact"/>
        <w:ind w:left="98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  <w:r w:rsidRPr="00144F1A">
        <w:rPr>
          <w:rFonts w:ascii="Times New Roman" w:hAnsi="Times New Roman" w:cs="Times New Roman"/>
          <w:b w:val="0"/>
          <w:sz w:val="18"/>
          <w:szCs w:val="18"/>
        </w:rPr>
        <w:t xml:space="preserve">Kontrola DDC </w:t>
      </w:r>
      <w:proofErr w:type="spellStart"/>
      <w:r w:rsidRPr="00144F1A">
        <w:rPr>
          <w:rFonts w:ascii="Times New Roman" w:hAnsi="Times New Roman" w:cs="Times New Roman"/>
          <w:b w:val="0"/>
          <w:sz w:val="18"/>
          <w:szCs w:val="18"/>
        </w:rPr>
        <w:t>podstanice</w:t>
      </w:r>
      <w:proofErr w:type="spellEnd"/>
      <w:r w:rsidRPr="00144F1A">
        <w:rPr>
          <w:rFonts w:ascii="Times New Roman" w:hAnsi="Times New Roman" w:cs="Times New Roman"/>
          <w:b w:val="0"/>
          <w:sz w:val="18"/>
          <w:szCs w:val="18"/>
        </w:rPr>
        <w:t xml:space="preserve"> WAGO</w:t>
      </w:r>
    </w:p>
    <w:p w14:paraId="1A6F1865" w14:textId="77777777" w:rsidR="001652FD" w:rsidRPr="00144F1A" w:rsidRDefault="00187A61">
      <w:pPr>
        <w:pStyle w:val="Bodytext40"/>
        <w:framePr w:w="7795" w:h="8185" w:hRule="exact" w:wrap="none" w:vAnchor="page" w:hAnchor="page" w:x="2264" w:y="5268"/>
        <w:numPr>
          <w:ilvl w:val="0"/>
          <w:numId w:val="2"/>
        </w:numPr>
        <w:shd w:val="clear" w:color="auto" w:fill="auto"/>
        <w:tabs>
          <w:tab w:val="left" w:pos="1256"/>
        </w:tabs>
        <w:spacing w:before="0" w:after="0" w:line="240" w:lineRule="exact"/>
        <w:ind w:left="98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  <w:r w:rsidRPr="00144F1A">
        <w:rPr>
          <w:rFonts w:ascii="Times New Roman" w:hAnsi="Times New Roman" w:cs="Times New Roman"/>
          <w:b w:val="0"/>
          <w:sz w:val="18"/>
          <w:szCs w:val="18"/>
        </w:rPr>
        <w:t>Kontrola snímačů (teplota, tlak, CO)</w:t>
      </w:r>
    </w:p>
    <w:p w14:paraId="1A6F1866" w14:textId="77777777" w:rsidR="001652FD" w:rsidRPr="00144F1A" w:rsidRDefault="00187A61">
      <w:pPr>
        <w:pStyle w:val="Bodytext40"/>
        <w:framePr w:w="7795" w:h="8185" w:hRule="exact" w:wrap="none" w:vAnchor="page" w:hAnchor="page" w:x="2264" w:y="5268"/>
        <w:numPr>
          <w:ilvl w:val="0"/>
          <w:numId w:val="2"/>
        </w:numPr>
        <w:shd w:val="clear" w:color="auto" w:fill="auto"/>
        <w:tabs>
          <w:tab w:val="left" w:pos="1256"/>
        </w:tabs>
        <w:spacing w:before="0" w:after="0" w:line="475" w:lineRule="exact"/>
        <w:ind w:left="98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  <w:r w:rsidRPr="00144F1A">
        <w:rPr>
          <w:rFonts w:ascii="Times New Roman" w:hAnsi="Times New Roman" w:cs="Times New Roman"/>
          <w:b w:val="0"/>
          <w:sz w:val="18"/>
          <w:szCs w:val="18"/>
        </w:rPr>
        <w:t>Kontrola elektrických rozvodů a rozvaděčů včetně jejich vyčištění</w:t>
      </w:r>
    </w:p>
    <w:p w14:paraId="5C881C19" w14:textId="77777777" w:rsidR="00144F1A" w:rsidRDefault="00187A61">
      <w:pPr>
        <w:pStyle w:val="Bodytext40"/>
        <w:framePr w:w="7795" w:h="8185" w:hRule="exact" w:wrap="none" w:vAnchor="page" w:hAnchor="page" w:x="2264" w:y="5268"/>
        <w:numPr>
          <w:ilvl w:val="0"/>
          <w:numId w:val="2"/>
        </w:numPr>
        <w:shd w:val="clear" w:color="auto" w:fill="auto"/>
        <w:tabs>
          <w:tab w:val="left" w:pos="1256"/>
        </w:tabs>
        <w:spacing w:before="0" w:after="0" w:line="475" w:lineRule="exact"/>
        <w:ind w:firstLine="980"/>
        <w:jc w:val="left"/>
        <w:rPr>
          <w:rFonts w:ascii="Times New Roman" w:hAnsi="Times New Roman" w:cs="Times New Roman"/>
          <w:b w:val="0"/>
          <w:sz w:val="18"/>
          <w:szCs w:val="18"/>
        </w:rPr>
      </w:pPr>
      <w:r w:rsidRPr="00144F1A">
        <w:rPr>
          <w:rFonts w:ascii="Times New Roman" w:hAnsi="Times New Roman" w:cs="Times New Roman"/>
          <w:b w:val="0"/>
          <w:sz w:val="18"/>
          <w:szCs w:val="18"/>
        </w:rPr>
        <w:t>Kontrola a údržba pohonů včetně ventilů, bezpečnostních armatur apod</w:t>
      </w:r>
      <w:r w:rsidR="00144F1A">
        <w:rPr>
          <w:rFonts w:ascii="Times New Roman" w:hAnsi="Times New Roman" w:cs="Times New Roman"/>
          <w:b w:val="0"/>
          <w:sz w:val="18"/>
          <w:szCs w:val="18"/>
        </w:rPr>
        <w:t>.</w:t>
      </w:r>
    </w:p>
    <w:p w14:paraId="1A6F1867" w14:textId="71F1D9A2" w:rsidR="001652FD" w:rsidRPr="00144F1A" w:rsidRDefault="00187A61" w:rsidP="00144F1A">
      <w:pPr>
        <w:pStyle w:val="Bodytext40"/>
        <w:framePr w:w="7795" w:h="8185" w:hRule="exact" w:wrap="none" w:vAnchor="page" w:hAnchor="page" w:x="2264" w:y="5268"/>
        <w:shd w:val="clear" w:color="auto" w:fill="auto"/>
        <w:tabs>
          <w:tab w:val="left" w:pos="1256"/>
        </w:tabs>
        <w:spacing w:before="0" w:after="0" w:line="475" w:lineRule="exact"/>
        <w:ind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  <w:r w:rsidRPr="00144F1A">
        <w:rPr>
          <w:rFonts w:ascii="Times New Roman" w:hAnsi="Times New Roman" w:cs="Times New Roman"/>
          <w:b w:val="0"/>
          <w:sz w:val="18"/>
          <w:szCs w:val="18"/>
        </w:rPr>
        <w:t xml:space="preserve"> Kontrola </w:t>
      </w:r>
      <w:proofErr w:type="gramStart"/>
      <w:r w:rsidRPr="00144F1A">
        <w:rPr>
          <w:rFonts w:ascii="Times New Roman" w:hAnsi="Times New Roman" w:cs="Times New Roman"/>
          <w:b w:val="0"/>
          <w:sz w:val="18"/>
          <w:szCs w:val="18"/>
        </w:rPr>
        <w:t xml:space="preserve">provozu - </w:t>
      </w:r>
      <w:r w:rsidR="00144F1A">
        <w:rPr>
          <w:rFonts w:ascii="Times New Roman" w:hAnsi="Times New Roman" w:cs="Times New Roman"/>
          <w:b w:val="0"/>
          <w:sz w:val="18"/>
          <w:szCs w:val="18"/>
        </w:rPr>
        <w:t>1</w:t>
      </w:r>
      <w:r w:rsidRPr="00144F1A">
        <w:rPr>
          <w:rFonts w:ascii="Times New Roman" w:hAnsi="Times New Roman" w:cs="Times New Roman"/>
          <w:b w:val="0"/>
          <w:sz w:val="18"/>
          <w:szCs w:val="18"/>
        </w:rPr>
        <w:t>x</w:t>
      </w:r>
      <w:proofErr w:type="gramEnd"/>
      <w:r w:rsidRPr="00144F1A">
        <w:rPr>
          <w:rFonts w:ascii="Times New Roman" w:hAnsi="Times New Roman" w:cs="Times New Roman"/>
          <w:b w:val="0"/>
          <w:sz w:val="18"/>
          <w:szCs w:val="18"/>
        </w:rPr>
        <w:t xml:space="preserve"> denně:</w:t>
      </w:r>
    </w:p>
    <w:p w14:paraId="1A6F1868" w14:textId="77777777" w:rsidR="001652FD" w:rsidRPr="00144F1A" w:rsidRDefault="00187A61">
      <w:pPr>
        <w:pStyle w:val="Bodytext40"/>
        <w:framePr w:w="7795" w:h="8185" w:hRule="exact" w:wrap="none" w:vAnchor="page" w:hAnchor="page" w:x="2264" w:y="5268"/>
        <w:numPr>
          <w:ilvl w:val="0"/>
          <w:numId w:val="2"/>
        </w:numPr>
        <w:shd w:val="clear" w:color="auto" w:fill="auto"/>
        <w:tabs>
          <w:tab w:val="left" w:pos="1256"/>
        </w:tabs>
        <w:spacing w:before="0" w:after="282" w:line="240" w:lineRule="exact"/>
        <w:ind w:left="98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  <w:r w:rsidRPr="00144F1A">
        <w:rPr>
          <w:rFonts w:ascii="Times New Roman" w:hAnsi="Times New Roman" w:cs="Times New Roman"/>
          <w:b w:val="0"/>
          <w:sz w:val="18"/>
          <w:szCs w:val="18"/>
        </w:rPr>
        <w:t xml:space="preserve">Fyzická kontrola provozu prostřednictvím proškolené osoby </w:t>
      </w:r>
      <w:proofErr w:type="gramStart"/>
      <w:r w:rsidRPr="00144F1A">
        <w:rPr>
          <w:rFonts w:ascii="Times New Roman" w:hAnsi="Times New Roman" w:cs="Times New Roman"/>
          <w:b w:val="0"/>
          <w:sz w:val="18"/>
          <w:szCs w:val="18"/>
        </w:rPr>
        <w:t>zadavatele - pracovníkem</w:t>
      </w:r>
      <w:proofErr w:type="gramEnd"/>
      <w:r w:rsidRPr="00144F1A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proofErr w:type="spellStart"/>
      <w:r w:rsidRPr="00144F1A">
        <w:rPr>
          <w:rFonts w:ascii="Times New Roman" w:hAnsi="Times New Roman" w:cs="Times New Roman"/>
          <w:b w:val="0"/>
          <w:sz w:val="18"/>
          <w:szCs w:val="18"/>
        </w:rPr>
        <w:t>velína</w:t>
      </w:r>
      <w:proofErr w:type="spellEnd"/>
      <w:r w:rsidRPr="00144F1A">
        <w:rPr>
          <w:rFonts w:ascii="Times New Roman" w:hAnsi="Times New Roman" w:cs="Times New Roman"/>
          <w:b w:val="0"/>
          <w:sz w:val="18"/>
          <w:szCs w:val="18"/>
        </w:rPr>
        <w:t xml:space="preserve"> HDK. Proškolení provede dodavatel.</w:t>
      </w:r>
    </w:p>
    <w:p w14:paraId="1A6F1869" w14:textId="3C379CC1" w:rsidR="001652FD" w:rsidRPr="00144F1A" w:rsidRDefault="00187A61">
      <w:pPr>
        <w:pStyle w:val="Bodytext40"/>
        <w:framePr w:w="7795" w:h="8185" w:hRule="exact" w:wrap="none" w:vAnchor="page" w:hAnchor="page" w:x="2264" w:y="5268"/>
        <w:shd w:val="clear" w:color="auto" w:fill="auto"/>
        <w:spacing w:before="0" w:after="0" w:line="188" w:lineRule="exact"/>
        <w:ind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  <w:r w:rsidRPr="00144F1A">
        <w:rPr>
          <w:rFonts w:ascii="Times New Roman" w:hAnsi="Times New Roman" w:cs="Times New Roman"/>
          <w:b w:val="0"/>
          <w:sz w:val="18"/>
          <w:szCs w:val="18"/>
        </w:rPr>
        <w:t>Kontrola ra</w:t>
      </w:r>
      <w:r w:rsidR="00144F1A">
        <w:rPr>
          <w:rFonts w:ascii="Times New Roman" w:hAnsi="Times New Roman" w:cs="Times New Roman"/>
          <w:b w:val="0"/>
          <w:sz w:val="18"/>
          <w:szCs w:val="18"/>
        </w:rPr>
        <w:t xml:space="preserve">diátorů, </w:t>
      </w:r>
      <w:proofErr w:type="spellStart"/>
      <w:r w:rsidR="00144F1A">
        <w:rPr>
          <w:rFonts w:ascii="Times New Roman" w:hAnsi="Times New Roman" w:cs="Times New Roman"/>
          <w:b w:val="0"/>
          <w:sz w:val="18"/>
          <w:szCs w:val="18"/>
        </w:rPr>
        <w:t>fancoilů</w:t>
      </w:r>
      <w:proofErr w:type="spellEnd"/>
      <w:r w:rsidR="00144F1A">
        <w:rPr>
          <w:rFonts w:ascii="Times New Roman" w:hAnsi="Times New Roman" w:cs="Times New Roman"/>
          <w:b w:val="0"/>
          <w:sz w:val="18"/>
          <w:szCs w:val="18"/>
        </w:rPr>
        <w:t xml:space="preserve"> a </w:t>
      </w:r>
      <w:proofErr w:type="gramStart"/>
      <w:r w:rsidR="00144F1A">
        <w:rPr>
          <w:rFonts w:ascii="Times New Roman" w:hAnsi="Times New Roman" w:cs="Times New Roman"/>
          <w:b w:val="0"/>
          <w:sz w:val="18"/>
          <w:szCs w:val="18"/>
        </w:rPr>
        <w:t>výměníků - 1</w:t>
      </w:r>
      <w:r w:rsidRPr="00144F1A">
        <w:rPr>
          <w:rFonts w:ascii="Times New Roman" w:hAnsi="Times New Roman" w:cs="Times New Roman"/>
          <w:b w:val="0"/>
          <w:sz w:val="18"/>
          <w:szCs w:val="18"/>
        </w:rPr>
        <w:t>x</w:t>
      </w:r>
      <w:proofErr w:type="gramEnd"/>
      <w:r w:rsidRPr="00144F1A">
        <w:rPr>
          <w:rFonts w:ascii="Times New Roman" w:hAnsi="Times New Roman" w:cs="Times New Roman"/>
          <w:b w:val="0"/>
          <w:sz w:val="18"/>
          <w:szCs w:val="18"/>
        </w:rPr>
        <w:t xml:space="preserve"> ročně:</w:t>
      </w:r>
    </w:p>
    <w:p w14:paraId="1A6F186B" w14:textId="77777777" w:rsidR="001652FD" w:rsidRDefault="001652FD">
      <w:pPr>
        <w:rPr>
          <w:sz w:val="2"/>
          <w:szCs w:val="2"/>
        </w:rPr>
        <w:sectPr w:rsidR="001652F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79C7445" w14:textId="77777777" w:rsidR="00FA03E3" w:rsidRDefault="00187A61">
      <w:pPr>
        <w:pStyle w:val="Bodytext40"/>
        <w:framePr w:w="8150" w:h="797" w:hRule="exact" w:wrap="none" w:vAnchor="page" w:hAnchor="page" w:x="2087" w:y="2002"/>
        <w:numPr>
          <w:ilvl w:val="0"/>
          <w:numId w:val="2"/>
        </w:numPr>
        <w:shd w:val="clear" w:color="auto" w:fill="auto"/>
        <w:tabs>
          <w:tab w:val="left" w:pos="1245"/>
        </w:tabs>
        <w:spacing w:before="0" w:after="0" w:line="245" w:lineRule="exact"/>
        <w:ind w:left="960" w:right="66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  <w:r w:rsidRPr="00FA03E3">
        <w:rPr>
          <w:rFonts w:ascii="Times New Roman" w:hAnsi="Times New Roman" w:cs="Times New Roman"/>
          <w:b w:val="0"/>
          <w:sz w:val="18"/>
          <w:szCs w:val="18"/>
        </w:rPr>
        <w:lastRenderedPageBreak/>
        <w:t xml:space="preserve">Kontrola zaměřená na korozi a jiné nežádoucí oxidace povrchů topných těles aj. </w:t>
      </w:r>
      <w:r w:rsidR="00FA03E3">
        <w:rPr>
          <w:rFonts w:ascii="Times New Roman" w:hAnsi="Times New Roman" w:cs="Times New Roman"/>
          <w:b w:val="0"/>
          <w:sz w:val="18"/>
          <w:szCs w:val="18"/>
        </w:rPr>
        <w:t xml:space="preserve">  </w:t>
      </w:r>
    </w:p>
    <w:p w14:paraId="1A6F186C" w14:textId="2EAE3C49" w:rsidR="001652FD" w:rsidRPr="00FA03E3" w:rsidRDefault="00FA03E3" w:rsidP="00FA03E3">
      <w:pPr>
        <w:pStyle w:val="Bodytext40"/>
        <w:framePr w:w="8150" w:h="797" w:hRule="exact" w:wrap="none" w:vAnchor="page" w:hAnchor="page" w:x="2087" w:y="2002"/>
        <w:shd w:val="clear" w:color="auto" w:fill="auto"/>
        <w:tabs>
          <w:tab w:val="left" w:pos="1245"/>
        </w:tabs>
        <w:spacing w:before="0" w:after="0" w:line="245" w:lineRule="exact"/>
        <w:ind w:left="960" w:right="66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</w:t>
      </w:r>
      <w:r w:rsidR="00187A61" w:rsidRPr="00FA03E3">
        <w:rPr>
          <w:rFonts w:ascii="Times New Roman" w:hAnsi="Times New Roman" w:cs="Times New Roman"/>
          <w:b w:val="0"/>
          <w:sz w:val="18"/>
          <w:szCs w:val="18"/>
        </w:rPr>
        <w:t>degradace materiálů.</w:t>
      </w:r>
    </w:p>
    <w:p w14:paraId="1A6F186D" w14:textId="77777777" w:rsidR="001652FD" w:rsidRPr="00FA03E3" w:rsidRDefault="00187A61">
      <w:pPr>
        <w:pStyle w:val="Bodytext40"/>
        <w:framePr w:w="8150" w:h="797" w:hRule="exact" w:wrap="none" w:vAnchor="page" w:hAnchor="page" w:x="2087" w:y="2002"/>
        <w:numPr>
          <w:ilvl w:val="0"/>
          <w:numId w:val="2"/>
        </w:numPr>
        <w:shd w:val="clear" w:color="auto" w:fill="auto"/>
        <w:tabs>
          <w:tab w:val="left" w:pos="1245"/>
        </w:tabs>
        <w:spacing w:before="0" w:after="0" w:line="245" w:lineRule="exact"/>
        <w:ind w:left="96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  <w:r w:rsidRPr="00FA03E3">
        <w:rPr>
          <w:rFonts w:ascii="Times New Roman" w:hAnsi="Times New Roman" w:cs="Times New Roman"/>
          <w:b w:val="0"/>
          <w:sz w:val="18"/>
          <w:szCs w:val="18"/>
        </w:rPr>
        <w:t xml:space="preserve">Vyčištění </w:t>
      </w:r>
      <w:proofErr w:type="spellStart"/>
      <w:r w:rsidRPr="00FA03E3">
        <w:rPr>
          <w:rFonts w:ascii="Times New Roman" w:hAnsi="Times New Roman" w:cs="Times New Roman"/>
          <w:b w:val="0"/>
          <w:sz w:val="18"/>
          <w:szCs w:val="18"/>
        </w:rPr>
        <w:t>fancoilů</w:t>
      </w:r>
      <w:proofErr w:type="spellEnd"/>
      <w:r w:rsidRPr="00FA03E3">
        <w:rPr>
          <w:rFonts w:ascii="Times New Roman" w:hAnsi="Times New Roman" w:cs="Times New Roman"/>
          <w:b w:val="0"/>
          <w:sz w:val="18"/>
          <w:szCs w:val="18"/>
        </w:rPr>
        <w:t xml:space="preserve"> od nečistot před topnou sezonou.</w:t>
      </w:r>
    </w:p>
    <w:p w14:paraId="1A6F186E" w14:textId="77777777" w:rsidR="001652FD" w:rsidRPr="00FA03E3" w:rsidRDefault="00187A61">
      <w:pPr>
        <w:pStyle w:val="Bodytext20"/>
        <w:framePr w:w="8150" w:h="2689" w:hRule="exact" w:wrap="none" w:vAnchor="page" w:hAnchor="page" w:x="2087" w:y="3420"/>
        <w:shd w:val="clear" w:color="auto" w:fill="auto"/>
        <w:spacing w:after="274" w:line="230" w:lineRule="exact"/>
        <w:ind w:firstLine="0"/>
        <w:rPr>
          <w:sz w:val="18"/>
          <w:szCs w:val="18"/>
        </w:rPr>
      </w:pPr>
      <w:r w:rsidRPr="00FA03E3">
        <w:rPr>
          <w:sz w:val="18"/>
          <w:szCs w:val="18"/>
        </w:rPr>
        <w:t>Součástí technického servisu je i ekologická likvidace veškerých odpadů vzniklých při provádění prací.</w:t>
      </w:r>
    </w:p>
    <w:p w14:paraId="1A6F186F" w14:textId="77777777" w:rsidR="001652FD" w:rsidRPr="00FA03E3" w:rsidRDefault="00187A61">
      <w:pPr>
        <w:pStyle w:val="Bodytext40"/>
        <w:framePr w:w="8150" w:h="2689" w:hRule="exact" w:wrap="none" w:vAnchor="page" w:hAnchor="page" w:x="2087" w:y="3420"/>
        <w:shd w:val="clear" w:color="auto" w:fill="auto"/>
        <w:spacing w:before="0" w:line="188" w:lineRule="exact"/>
        <w:ind w:left="380"/>
        <w:jc w:val="left"/>
        <w:rPr>
          <w:rFonts w:ascii="Times New Roman" w:hAnsi="Times New Roman" w:cs="Times New Roman"/>
          <w:b w:val="0"/>
          <w:sz w:val="18"/>
          <w:szCs w:val="18"/>
        </w:rPr>
      </w:pPr>
      <w:r w:rsidRPr="00FA03E3">
        <w:rPr>
          <w:rFonts w:ascii="Times New Roman" w:hAnsi="Times New Roman" w:cs="Times New Roman"/>
          <w:b w:val="0"/>
          <w:sz w:val="18"/>
          <w:szCs w:val="18"/>
        </w:rPr>
        <w:t>Termíny pro odstraňování závad:</w:t>
      </w:r>
    </w:p>
    <w:p w14:paraId="1A6F1870" w14:textId="77777777" w:rsidR="001652FD" w:rsidRPr="00FA03E3" w:rsidRDefault="00187A61">
      <w:pPr>
        <w:pStyle w:val="Bodytext40"/>
        <w:framePr w:w="8150" w:h="2689" w:hRule="exact" w:wrap="none" w:vAnchor="page" w:hAnchor="page" w:x="2087" w:y="3420"/>
        <w:numPr>
          <w:ilvl w:val="0"/>
          <w:numId w:val="2"/>
        </w:numPr>
        <w:shd w:val="clear" w:color="auto" w:fill="auto"/>
        <w:tabs>
          <w:tab w:val="left" w:pos="1245"/>
        </w:tabs>
        <w:spacing w:before="0" w:after="0" w:line="188" w:lineRule="exact"/>
        <w:ind w:left="96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  <w:r w:rsidRPr="00FA03E3">
        <w:rPr>
          <w:rFonts w:ascii="Times New Roman" w:hAnsi="Times New Roman" w:cs="Times New Roman"/>
          <w:b w:val="0"/>
          <w:sz w:val="18"/>
          <w:szCs w:val="18"/>
        </w:rPr>
        <w:t>Diagnostika a návrh odstranění závady do 3 hodin od nahlášení.</w:t>
      </w:r>
    </w:p>
    <w:p w14:paraId="1A6F1871" w14:textId="77777777" w:rsidR="001652FD" w:rsidRPr="00FA03E3" w:rsidRDefault="00187A61">
      <w:pPr>
        <w:pStyle w:val="Bodytext40"/>
        <w:framePr w:w="8150" w:h="2689" w:hRule="exact" w:wrap="none" w:vAnchor="page" w:hAnchor="page" w:x="2087" w:y="3420"/>
        <w:numPr>
          <w:ilvl w:val="0"/>
          <w:numId w:val="2"/>
        </w:numPr>
        <w:shd w:val="clear" w:color="auto" w:fill="auto"/>
        <w:tabs>
          <w:tab w:val="left" w:pos="1245"/>
        </w:tabs>
        <w:spacing w:before="0" w:after="248" w:line="250" w:lineRule="exact"/>
        <w:ind w:left="960" w:right="660" w:firstLine="0"/>
        <w:jc w:val="left"/>
        <w:rPr>
          <w:rFonts w:ascii="Times New Roman" w:hAnsi="Times New Roman" w:cs="Times New Roman"/>
          <w:sz w:val="18"/>
          <w:szCs w:val="18"/>
        </w:rPr>
      </w:pPr>
      <w:r w:rsidRPr="00FA03E3">
        <w:rPr>
          <w:rFonts w:ascii="Times New Roman" w:hAnsi="Times New Roman" w:cs="Times New Roman"/>
          <w:b w:val="0"/>
          <w:sz w:val="18"/>
          <w:szCs w:val="18"/>
        </w:rPr>
        <w:t>Odstranění závad do 24 hodin nebo dle písemné dohody s objednatelem s ohledem na dostupnost náhradních dílů.</w:t>
      </w:r>
    </w:p>
    <w:p w14:paraId="1A6F1872" w14:textId="77777777" w:rsidR="001652FD" w:rsidRPr="00FA03E3" w:rsidRDefault="00187A61">
      <w:pPr>
        <w:pStyle w:val="Bodytext40"/>
        <w:framePr w:w="8150" w:h="2689" w:hRule="exact" w:wrap="none" w:vAnchor="page" w:hAnchor="page" w:x="2087" w:y="3420"/>
        <w:numPr>
          <w:ilvl w:val="0"/>
          <w:numId w:val="2"/>
        </w:numPr>
        <w:shd w:val="clear" w:color="auto" w:fill="auto"/>
        <w:tabs>
          <w:tab w:val="left" w:pos="1245"/>
        </w:tabs>
        <w:spacing w:before="0" w:after="0" w:line="240" w:lineRule="exact"/>
        <w:ind w:left="960" w:right="46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  <w:r w:rsidRPr="00FA03E3">
        <w:rPr>
          <w:rFonts w:ascii="Times New Roman" w:hAnsi="Times New Roman" w:cs="Times New Roman"/>
          <w:b w:val="0"/>
          <w:sz w:val="18"/>
          <w:szCs w:val="18"/>
        </w:rPr>
        <w:t>Provizorní či nouzové zprovoznění kotelny v případě nedostupnosti náhradních dílů do 48 hodin.</w:t>
      </w:r>
    </w:p>
    <w:p w14:paraId="1A6F1873" w14:textId="3A6F0FDF" w:rsidR="001652FD" w:rsidRPr="00FA03E3" w:rsidRDefault="00187A61">
      <w:pPr>
        <w:pStyle w:val="Bodytext40"/>
        <w:framePr w:w="8150" w:h="782" w:hRule="exact" w:wrap="none" w:vAnchor="page" w:hAnchor="page" w:x="2087" w:y="6768"/>
        <w:shd w:val="clear" w:color="auto" w:fill="auto"/>
        <w:spacing w:before="0" w:after="0" w:line="240" w:lineRule="exact"/>
        <w:ind w:right="46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  <w:r w:rsidRPr="00FA03E3">
        <w:rPr>
          <w:rFonts w:ascii="Times New Roman" w:hAnsi="Times New Roman" w:cs="Times New Roman"/>
          <w:b w:val="0"/>
          <w:sz w:val="18"/>
          <w:szCs w:val="18"/>
        </w:rPr>
        <w:t>Havarijní služba 24/</w:t>
      </w:r>
      <w:proofErr w:type="gramStart"/>
      <w:r w:rsidRPr="00FA03E3">
        <w:rPr>
          <w:rFonts w:ascii="Times New Roman" w:hAnsi="Times New Roman" w:cs="Times New Roman"/>
          <w:b w:val="0"/>
          <w:sz w:val="18"/>
          <w:szCs w:val="18"/>
        </w:rPr>
        <w:t>7hod - uchazeč</w:t>
      </w:r>
      <w:proofErr w:type="gramEnd"/>
      <w:r w:rsidRPr="00FA03E3">
        <w:rPr>
          <w:rFonts w:ascii="Times New Roman" w:hAnsi="Times New Roman" w:cs="Times New Roman"/>
          <w:b w:val="0"/>
          <w:sz w:val="18"/>
          <w:szCs w:val="18"/>
        </w:rPr>
        <w:t xml:space="preserve"> bude poskytovat kontaktní službu po telefonu 24/7 pro hlášení závad kotelny, jejích komponent a řídícího SW. Pro termíny pro diagnostiku a odstraňování závad se jako čas T</w:t>
      </w:r>
      <w:r w:rsidR="00FD5BD6">
        <w:rPr>
          <w:rFonts w:ascii="Times New Roman" w:hAnsi="Times New Roman" w:cs="Times New Roman"/>
          <w:b w:val="0"/>
          <w:sz w:val="18"/>
          <w:szCs w:val="18"/>
        </w:rPr>
        <w:t>O</w:t>
      </w:r>
      <w:r w:rsidRPr="00FA03E3">
        <w:rPr>
          <w:rFonts w:ascii="Times New Roman" w:hAnsi="Times New Roman" w:cs="Times New Roman"/>
          <w:b w:val="0"/>
          <w:sz w:val="18"/>
          <w:szCs w:val="18"/>
        </w:rPr>
        <w:t xml:space="preserve"> bere nahlášení závady pracovníkem </w:t>
      </w:r>
      <w:proofErr w:type="spellStart"/>
      <w:r w:rsidRPr="00FA03E3">
        <w:rPr>
          <w:rFonts w:ascii="Times New Roman" w:hAnsi="Times New Roman" w:cs="Times New Roman"/>
          <w:b w:val="0"/>
          <w:sz w:val="18"/>
          <w:szCs w:val="18"/>
        </w:rPr>
        <w:t>velína</w:t>
      </w:r>
      <w:proofErr w:type="spellEnd"/>
      <w:r w:rsidRPr="00FA03E3">
        <w:rPr>
          <w:rFonts w:ascii="Times New Roman" w:hAnsi="Times New Roman" w:cs="Times New Roman"/>
          <w:b w:val="0"/>
          <w:sz w:val="18"/>
          <w:szCs w:val="18"/>
        </w:rPr>
        <w:t>.</w:t>
      </w:r>
    </w:p>
    <w:p w14:paraId="1A6F1874" w14:textId="36E3071B" w:rsidR="001652FD" w:rsidRPr="00FA03E3" w:rsidRDefault="00187A61">
      <w:pPr>
        <w:pStyle w:val="Bodytext20"/>
        <w:framePr w:w="8150" w:h="4437" w:hRule="exact" w:wrap="none" w:vAnchor="page" w:hAnchor="page" w:x="2087" w:y="7981"/>
        <w:shd w:val="clear" w:color="auto" w:fill="auto"/>
        <w:spacing w:line="222" w:lineRule="exact"/>
        <w:ind w:left="380" w:hanging="380"/>
        <w:rPr>
          <w:sz w:val="18"/>
          <w:szCs w:val="18"/>
        </w:rPr>
      </w:pPr>
      <w:r w:rsidRPr="00FA03E3">
        <w:rPr>
          <w:sz w:val="18"/>
          <w:szCs w:val="18"/>
        </w:rPr>
        <w:t xml:space="preserve">C.2 </w:t>
      </w:r>
      <w:r w:rsidR="00FD5BD6">
        <w:rPr>
          <w:sz w:val="18"/>
          <w:szCs w:val="18"/>
        </w:rPr>
        <w:t xml:space="preserve">   </w:t>
      </w:r>
      <w:r w:rsidRPr="00FA03E3">
        <w:rPr>
          <w:sz w:val="18"/>
          <w:szCs w:val="18"/>
        </w:rPr>
        <w:t>Provádění služby</w:t>
      </w:r>
    </w:p>
    <w:p w14:paraId="1A6F1875" w14:textId="126EA7FA" w:rsidR="001652FD" w:rsidRPr="00FA03E3" w:rsidRDefault="00FA03E3">
      <w:pPr>
        <w:pStyle w:val="Bodytext20"/>
        <w:framePr w:w="8150" w:h="4437" w:hRule="exact" w:wrap="none" w:vAnchor="page" w:hAnchor="page" w:x="2087" w:y="7981"/>
        <w:numPr>
          <w:ilvl w:val="0"/>
          <w:numId w:val="3"/>
        </w:numPr>
        <w:shd w:val="clear" w:color="auto" w:fill="auto"/>
        <w:tabs>
          <w:tab w:val="left" w:pos="577"/>
        </w:tabs>
        <w:spacing w:after="236" w:line="240" w:lineRule="exact"/>
        <w:ind w:left="68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187A61" w:rsidRPr="00FA03E3">
        <w:rPr>
          <w:sz w:val="18"/>
          <w:szCs w:val="18"/>
        </w:rPr>
        <w:t xml:space="preserve">Uchazeč provede všechna opatření, aby byl zaručen provoz přístrojů a </w:t>
      </w:r>
      <w:proofErr w:type="gramStart"/>
      <w:r w:rsidR="00187A61" w:rsidRPr="00FA03E3">
        <w:rPr>
          <w:sz w:val="18"/>
          <w:szCs w:val="18"/>
        </w:rPr>
        <w:t>zařízení</w:t>
      </w:r>
      <w:proofErr w:type="gramEnd"/>
      <w:r w:rsidR="00187A61" w:rsidRPr="00FA03E3">
        <w:rPr>
          <w:sz w:val="18"/>
          <w:szCs w:val="18"/>
        </w:rPr>
        <w:t xml:space="preserve"> pokud možno s nejvyšší účinností v rámci ekonomické únosnosti.</w:t>
      </w:r>
    </w:p>
    <w:p w14:paraId="1A6F1876" w14:textId="09A1EF6F" w:rsidR="001652FD" w:rsidRPr="00FA03E3" w:rsidRDefault="00FA03E3">
      <w:pPr>
        <w:pStyle w:val="Bodytext20"/>
        <w:framePr w:w="8150" w:h="4437" w:hRule="exact" w:wrap="none" w:vAnchor="page" w:hAnchor="page" w:x="2087" w:y="7981"/>
        <w:numPr>
          <w:ilvl w:val="0"/>
          <w:numId w:val="3"/>
        </w:numPr>
        <w:shd w:val="clear" w:color="auto" w:fill="auto"/>
        <w:tabs>
          <w:tab w:val="left" w:pos="577"/>
        </w:tabs>
        <w:spacing w:after="240" w:line="245" w:lineRule="exact"/>
        <w:ind w:left="68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187A61" w:rsidRPr="00FA03E3">
        <w:rPr>
          <w:sz w:val="18"/>
          <w:szCs w:val="18"/>
        </w:rPr>
        <w:t>Zjistí-li Uchazeč při provádění pravidelné kontrole, že přístroje nebo zařízení ohrožují bezpečný provoz a funkčnost, bude o tom informovat servisní organizaci.</w:t>
      </w:r>
    </w:p>
    <w:p w14:paraId="1A6F1877" w14:textId="0C419008" w:rsidR="001652FD" w:rsidRPr="00FA03E3" w:rsidRDefault="00FA03E3">
      <w:pPr>
        <w:pStyle w:val="Bodytext20"/>
        <w:framePr w:w="8150" w:h="4437" w:hRule="exact" w:wrap="none" w:vAnchor="page" w:hAnchor="page" w:x="2087" w:y="7981"/>
        <w:numPr>
          <w:ilvl w:val="0"/>
          <w:numId w:val="3"/>
        </w:numPr>
        <w:shd w:val="clear" w:color="auto" w:fill="auto"/>
        <w:tabs>
          <w:tab w:val="left" w:pos="577"/>
        </w:tabs>
        <w:spacing w:after="240" w:line="245" w:lineRule="exact"/>
        <w:ind w:left="68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187A61" w:rsidRPr="00FA03E3">
        <w:rPr>
          <w:sz w:val="18"/>
          <w:szCs w:val="18"/>
        </w:rPr>
        <w:t>Veškeré práce budou prováděny školenými techniky vždy během platné normální pracovní doby podle popisů plnění Uchazeče</w:t>
      </w:r>
    </w:p>
    <w:p w14:paraId="1A6F1878" w14:textId="63C78024" w:rsidR="001652FD" w:rsidRPr="00FA03E3" w:rsidRDefault="00FA03E3">
      <w:pPr>
        <w:pStyle w:val="Bodytext20"/>
        <w:framePr w:w="8150" w:h="4437" w:hRule="exact" w:wrap="none" w:vAnchor="page" w:hAnchor="page" w:x="2087" w:y="7981"/>
        <w:numPr>
          <w:ilvl w:val="0"/>
          <w:numId w:val="3"/>
        </w:numPr>
        <w:shd w:val="clear" w:color="auto" w:fill="auto"/>
        <w:tabs>
          <w:tab w:val="left" w:pos="577"/>
        </w:tabs>
        <w:spacing w:after="244" w:line="245" w:lineRule="exact"/>
        <w:ind w:left="680" w:right="46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187A61" w:rsidRPr="00FA03E3">
        <w:rPr>
          <w:sz w:val="18"/>
          <w:szCs w:val="18"/>
        </w:rPr>
        <w:t>Objednavatel zajistí volný přístup k přístrojům a zařízení a vytvoří všechny předpoklady pro nerušené plnění.</w:t>
      </w:r>
    </w:p>
    <w:p w14:paraId="1A6F1879" w14:textId="005BA94B" w:rsidR="001652FD" w:rsidRPr="00FA03E3" w:rsidRDefault="00FA03E3">
      <w:pPr>
        <w:pStyle w:val="Bodytext20"/>
        <w:framePr w:w="8150" w:h="4437" w:hRule="exact" w:wrap="none" w:vAnchor="page" w:hAnchor="page" w:x="2087" w:y="7981"/>
        <w:numPr>
          <w:ilvl w:val="0"/>
          <w:numId w:val="3"/>
        </w:numPr>
        <w:shd w:val="clear" w:color="auto" w:fill="auto"/>
        <w:tabs>
          <w:tab w:val="left" w:pos="577"/>
        </w:tabs>
        <w:spacing w:after="254" w:line="240" w:lineRule="exact"/>
        <w:ind w:left="68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187A61" w:rsidRPr="00FA03E3">
        <w:rPr>
          <w:sz w:val="18"/>
          <w:szCs w:val="18"/>
        </w:rPr>
        <w:t>Objednatel zajistí seznámení pracovníků Uchazeče s bezpečnostními předpisy v objektu objednatele.</w:t>
      </w:r>
    </w:p>
    <w:p w14:paraId="1A6F187A" w14:textId="0830D275" w:rsidR="001652FD" w:rsidRPr="00FA03E3" w:rsidRDefault="00FD5BD6">
      <w:pPr>
        <w:pStyle w:val="Bodytext20"/>
        <w:framePr w:w="8150" w:h="4437" w:hRule="exact" w:wrap="none" w:vAnchor="page" w:hAnchor="page" w:x="2087" w:y="7981"/>
        <w:numPr>
          <w:ilvl w:val="0"/>
          <w:numId w:val="3"/>
        </w:numPr>
        <w:shd w:val="clear" w:color="auto" w:fill="auto"/>
        <w:tabs>
          <w:tab w:val="left" w:pos="577"/>
        </w:tabs>
        <w:spacing w:line="222" w:lineRule="exact"/>
        <w:ind w:left="380" w:hanging="38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187A61" w:rsidRPr="00FA03E3">
        <w:rPr>
          <w:sz w:val="18"/>
          <w:szCs w:val="18"/>
        </w:rPr>
        <w:t>Diagnóza softwarových závad (netýká se záruční doby)</w:t>
      </w:r>
    </w:p>
    <w:p w14:paraId="08298F10" w14:textId="77777777" w:rsidR="00FA03E3" w:rsidRDefault="00FA03E3">
      <w:pPr>
        <w:pStyle w:val="Bodytext20"/>
        <w:framePr w:w="8150" w:h="4437" w:hRule="exact" w:wrap="none" w:vAnchor="page" w:hAnchor="page" w:x="2087" w:y="7981"/>
        <w:shd w:val="clear" w:color="auto" w:fill="auto"/>
        <w:spacing w:line="222" w:lineRule="exact"/>
        <w:ind w:left="380" w:hanging="380"/>
        <w:rPr>
          <w:sz w:val="18"/>
          <w:szCs w:val="18"/>
        </w:rPr>
      </w:pPr>
    </w:p>
    <w:p w14:paraId="1A6F187B" w14:textId="0066BF53" w:rsidR="001652FD" w:rsidRPr="00FA03E3" w:rsidRDefault="00187A61" w:rsidP="00FA03E3">
      <w:pPr>
        <w:pStyle w:val="Bodytext20"/>
        <w:framePr w:w="8150" w:h="4437" w:hRule="exact" w:wrap="none" w:vAnchor="page" w:hAnchor="page" w:x="2087" w:y="7981"/>
        <w:shd w:val="clear" w:color="auto" w:fill="auto"/>
        <w:spacing w:line="222" w:lineRule="exact"/>
        <w:ind w:firstLine="0"/>
        <w:rPr>
          <w:sz w:val="18"/>
          <w:szCs w:val="18"/>
        </w:rPr>
      </w:pPr>
      <w:r w:rsidRPr="00FA03E3">
        <w:rPr>
          <w:sz w:val="18"/>
          <w:szCs w:val="18"/>
        </w:rPr>
        <w:t xml:space="preserve">C.3 </w:t>
      </w:r>
      <w:r w:rsidR="00FD5BD6">
        <w:rPr>
          <w:sz w:val="18"/>
          <w:szCs w:val="18"/>
        </w:rPr>
        <w:t xml:space="preserve">  </w:t>
      </w:r>
      <w:r w:rsidRPr="00FA03E3">
        <w:rPr>
          <w:sz w:val="18"/>
          <w:szCs w:val="18"/>
        </w:rPr>
        <w:t>Lhůty odstraňování závad</w:t>
      </w:r>
    </w:p>
    <w:p w14:paraId="1A6F187C" w14:textId="77777777" w:rsidR="001652FD" w:rsidRPr="00FA03E3" w:rsidRDefault="00187A61">
      <w:pPr>
        <w:pStyle w:val="Bodytext20"/>
        <w:framePr w:w="8150" w:h="1023" w:hRule="exact" w:wrap="none" w:vAnchor="page" w:hAnchor="page" w:x="2087" w:y="12590"/>
        <w:shd w:val="clear" w:color="auto" w:fill="auto"/>
        <w:spacing w:line="240" w:lineRule="exact"/>
        <w:ind w:firstLine="0"/>
        <w:rPr>
          <w:sz w:val="18"/>
          <w:szCs w:val="18"/>
        </w:rPr>
      </w:pPr>
      <w:r w:rsidRPr="00FA03E3">
        <w:rPr>
          <w:sz w:val="18"/>
          <w:szCs w:val="18"/>
        </w:rPr>
        <w:t>Na základě „celoroční kontroly technologie” bude prováděno průběžné odstraňování zjištěných závad v rámci platných záruk na zařízení.</w:t>
      </w:r>
    </w:p>
    <w:p w14:paraId="1A6F187D" w14:textId="396B6FD2" w:rsidR="001652FD" w:rsidRPr="00FA03E3" w:rsidRDefault="00187A61">
      <w:pPr>
        <w:pStyle w:val="Bodytext20"/>
        <w:framePr w:w="8150" w:h="1023" w:hRule="exact" w:wrap="none" w:vAnchor="page" w:hAnchor="page" w:x="2087" w:y="12590"/>
        <w:shd w:val="clear" w:color="auto" w:fill="auto"/>
        <w:spacing w:line="240" w:lineRule="exact"/>
        <w:ind w:left="380" w:hanging="380"/>
        <w:rPr>
          <w:sz w:val="18"/>
          <w:szCs w:val="18"/>
        </w:rPr>
      </w:pPr>
      <w:r w:rsidRPr="00FA03E3">
        <w:rPr>
          <w:sz w:val="18"/>
          <w:szCs w:val="18"/>
        </w:rPr>
        <w:t>_ Závady, které budou mít zásadní vliv na funkci zařízení</w:t>
      </w:r>
      <w:r w:rsidR="00FA03E3">
        <w:rPr>
          <w:sz w:val="18"/>
          <w:szCs w:val="18"/>
        </w:rPr>
        <w:t>,</w:t>
      </w:r>
      <w:r w:rsidRPr="00FA03E3">
        <w:rPr>
          <w:sz w:val="18"/>
          <w:szCs w:val="18"/>
        </w:rPr>
        <w:t xml:space="preserve"> budou odstraňovány do 24 hod. od zjištění závady.</w:t>
      </w:r>
    </w:p>
    <w:p w14:paraId="1A6F187F" w14:textId="77777777" w:rsidR="001652FD" w:rsidRDefault="001652FD">
      <w:pPr>
        <w:rPr>
          <w:sz w:val="2"/>
          <w:szCs w:val="2"/>
        </w:rPr>
        <w:sectPr w:rsidR="001652F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A6F1880" w14:textId="6F0F06C5" w:rsidR="001652FD" w:rsidRPr="001660D8" w:rsidRDefault="00187A61" w:rsidP="001660D8">
      <w:pPr>
        <w:pStyle w:val="Bodytext20"/>
        <w:framePr w:w="8150" w:h="6241" w:hRule="exact" w:wrap="none" w:vAnchor="page" w:hAnchor="page" w:x="2019" w:y="1134"/>
        <w:shd w:val="clear" w:color="auto" w:fill="auto"/>
        <w:spacing w:after="227" w:line="230" w:lineRule="exact"/>
        <w:ind w:left="500" w:hanging="300"/>
        <w:rPr>
          <w:sz w:val="18"/>
          <w:szCs w:val="18"/>
        </w:rPr>
      </w:pPr>
      <w:r>
        <w:lastRenderedPageBreak/>
        <w:t xml:space="preserve">_ </w:t>
      </w:r>
      <w:r w:rsidRPr="001660D8">
        <w:rPr>
          <w:sz w:val="18"/>
          <w:szCs w:val="18"/>
        </w:rPr>
        <w:t>Závady, které nebudou mít zásadní vliv na funkci celého systému</w:t>
      </w:r>
      <w:r w:rsidR="001660D8">
        <w:rPr>
          <w:sz w:val="18"/>
          <w:szCs w:val="18"/>
        </w:rPr>
        <w:t>,</w:t>
      </w:r>
      <w:r w:rsidRPr="001660D8">
        <w:rPr>
          <w:sz w:val="18"/>
          <w:szCs w:val="18"/>
        </w:rPr>
        <w:t xml:space="preserve"> budou odstraněny v termínu stanoveném po dohodě s provozovatelem.</w:t>
      </w:r>
    </w:p>
    <w:p w14:paraId="1A6F1881" w14:textId="79D61B1D" w:rsidR="001652FD" w:rsidRPr="001660D8" w:rsidRDefault="00187A61" w:rsidP="001660D8">
      <w:pPr>
        <w:pStyle w:val="Bodytext20"/>
        <w:framePr w:w="8150" w:h="6241" w:hRule="exact" w:wrap="none" w:vAnchor="page" w:hAnchor="page" w:x="2019" w:y="1134"/>
        <w:shd w:val="clear" w:color="auto" w:fill="auto"/>
        <w:spacing w:line="222" w:lineRule="exact"/>
        <w:ind w:left="200" w:firstLine="0"/>
        <w:rPr>
          <w:sz w:val="18"/>
          <w:szCs w:val="18"/>
        </w:rPr>
      </w:pPr>
      <w:r w:rsidRPr="001660D8">
        <w:rPr>
          <w:rStyle w:val="Bodytext23"/>
          <w:sz w:val="18"/>
          <w:szCs w:val="18"/>
        </w:rPr>
        <w:t>Rychlost odstranění závady a rozsah prací bude dále závise</w:t>
      </w:r>
      <w:r w:rsidR="001660D8">
        <w:rPr>
          <w:rStyle w:val="Bodytext23"/>
          <w:sz w:val="18"/>
          <w:szCs w:val="18"/>
        </w:rPr>
        <w:t>t</w:t>
      </w:r>
      <w:r w:rsidRPr="001660D8">
        <w:rPr>
          <w:rStyle w:val="Bodytext23"/>
          <w:sz w:val="18"/>
          <w:szCs w:val="18"/>
        </w:rPr>
        <w:t xml:space="preserve"> na:</w:t>
      </w:r>
    </w:p>
    <w:p w14:paraId="1A6F1882" w14:textId="77777777" w:rsidR="001652FD" w:rsidRPr="001660D8" w:rsidRDefault="00187A61" w:rsidP="001660D8">
      <w:pPr>
        <w:pStyle w:val="Bodytext20"/>
        <w:framePr w:w="8150" w:h="6241" w:hRule="exact" w:wrap="none" w:vAnchor="page" w:hAnchor="page" w:x="2019" w:y="1134"/>
        <w:shd w:val="clear" w:color="auto" w:fill="auto"/>
        <w:spacing w:after="212" w:line="235" w:lineRule="exact"/>
        <w:ind w:left="780" w:right="2920" w:firstLine="0"/>
        <w:rPr>
          <w:sz w:val="18"/>
          <w:szCs w:val="18"/>
        </w:rPr>
      </w:pPr>
      <w:r w:rsidRPr="001660D8">
        <w:rPr>
          <w:sz w:val="18"/>
          <w:szCs w:val="18"/>
        </w:rPr>
        <w:t>_ rozsahu závady _ druhu závady (dostupnosti náhradních dílů) _ určení způsobu odstranění</w:t>
      </w:r>
    </w:p>
    <w:p w14:paraId="1B346901" w14:textId="77777777" w:rsidR="001660D8" w:rsidRDefault="00187A61" w:rsidP="001660D8">
      <w:pPr>
        <w:pStyle w:val="Bodytext20"/>
        <w:framePr w:w="8150" w:h="6241" w:hRule="exact" w:wrap="none" w:vAnchor="page" w:hAnchor="page" w:x="2019" w:y="1134"/>
        <w:shd w:val="clear" w:color="auto" w:fill="auto"/>
        <w:spacing w:after="478" w:line="245" w:lineRule="exact"/>
        <w:ind w:left="200" w:firstLine="0"/>
        <w:rPr>
          <w:sz w:val="18"/>
          <w:szCs w:val="18"/>
        </w:rPr>
      </w:pPr>
      <w:r w:rsidRPr="001660D8">
        <w:rPr>
          <w:sz w:val="18"/>
          <w:szCs w:val="18"/>
        </w:rPr>
        <w:t>Jakékoliv práce na odstranění závady budou zahájeny až po schválení způsobu a rozsahu prací provozovatelem.</w:t>
      </w:r>
    </w:p>
    <w:p w14:paraId="1A6F1884" w14:textId="68E9DCE9" w:rsidR="001652FD" w:rsidRPr="001660D8" w:rsidRDefault="00187A61" w:rsidP="001660D8">
      <w:pPr>
        <w:pStyle w:val="Bodytext20"/>
        <w:framePr w:w="8150" w:h="6241" w:hRule="exact" w:wrap="none" w:vAnchor="page" w:hAnchor="page" w:x="2019" w:y="1134"/>
        <w:shd w:val="clear" w:color="auto" w:fill="auto"/>
        <w:spacing w:after="478" w:line="245" w:lineRule="exact"/>
        <w:ind w:left="200" w:firstLine="0"/>
        <w:rPr>
          <w:sz w:val="18"/>
          <w:szCs w:val="18"/>
        </w:rPr>
      </w:pPr>
      <w:r w:rsidRPr="001660D8">
        <w:rPr>
          <w:sz w:val="18"/>
          <w:szCs w:val="18"/>
        </w:rPr>
        <w:t>C</w:t>
      </w:r>
      <w:r w:rsidR="00FD5BD6">
        <w:rPr>
          <w:sz w:val="18"/>
          <w:szCs w:val="18"/>
        </w:rPr>
        <w:t>.4</w:t>
      </w:r>
      <w:r w:rsidRPr="001660D8">
        <w:rPr>
          <w:sz w:val="18"/>
          <w:szCs w:val="18"/>
        </w:rPr>
        <w:t xml:space="preserve"> </w:t>
      </w:r>
      <w:r w:rsidR="00FD5BD6">
        <w:rPr>
          <w:sz w:val="18"/>
          <w:szCs w:val="18"/>
        </w:rPr>
        <w:t xml:space="preserve">  </w:t>
      </w:r>
      <w:r w:rsidRPr="001660D8">
        <w:rPr>
          <w:sz w:val="18"/>
          <w:szCs w:val="18"/>
        </w:rPr>
        <w:t>Způsob hlášení poruch</w:t>
      </w:r>
    </w:p>
    <w:p w14:paraId="1A6F1885" w14:textId="77777777" w:rsidR="001652FD" w:rsidRPr="001660D8" w:rsidRDefault="00187A61" w:rsidP="001660D8">
      <w:pPr>
        <w:pStyle w:val="Bodytext20"/>
        <w:framePr w:w="8150" w:h="6241" w:hRule="exact" w:wrap="none" w:vAnchor="page" w:hAnchor="page" w:x="2019" w:y="1134"/>
        <w:shd w:val="clear" w:color="auto" w:fill="auto"/>
        <w:spacing w:after="234" w:line="240" w:lineRule="exact"/>
        <w:ind w:left="200" w:right="740" w:firstLine="0"/>
        <w:jc w:val="both"/>
        <w:rPr>
          <w:sz w:val="18"/>
          <w:szCs w:val="18"/>
        </w:rPr>
      </w:pPr>
      <w:r w:rsidRPr="001660D8">
        <w:rPr>
          <w:sz w:val="18"/>
          <w:szCs w:val="18"/>
        </w:rPr>
        <w:t xml:space="preserve">Provozovateli budou sdělena tel. čísla pro možnost nahlášení poruchy na zařízení. Zároveň bude určen hlavní technik, který bude zastřešovat odstraňování závad. Pro hlášení závad a jejich odstraňování budou vedeny písemné </w:t>
      </w:r>
      <w:proofErr w:type="gramStart"/>
      <w:r w:rsidRPr="001660D8">
        <w:rPr>
          <w:sz w:val="18"/>
          <w:szCs w:val="18"/>
        </w:rPr>
        <w:t>doklady - zjišťovací</w:t>
      </w:r>
      <w:proofErr w:type="gramEnd"/>
      <w:r w:rsidRPr="001660D8">
        <w:rPr>
          <w:sz w:val="18"/>
          <w:szCs w:val="18"/>
        </w:rPr>
        <w:t xml:space="preserve"> protokoly, deník apod.</w:t>
      </w:r>
    </w:p>
    <w:p w14:paraId="1A6F1886" w14:textId="5C64F058" w:rsidR="001652FD" w:rsidRPr="001660D8" w:rsidRDefault="00187A61" w:rsidP="001660D8">
      <w:pPr>
        <w:pStyle w:val="Bodytext20"/>
        <w:framePr w:w="8150" w:h="6241" w:hRule="exact" w:wrap="none" w:vAnchor="page" w:hAnchor="page" w:x="2019" w:y="1134"/>
        <w:shd w:val="clear" w:color="auto" w:fill="auto"/>
        <w:spacing w:after="206" w:line="222" w:lineRule="exact"/>
        <w:ind w:left="200" w:firstLine="0"/>
        <w:rPr>
          <w:sz w:val="18"/>
          <w:szCs w:val="18"/>
        </w:rPr>
      </w:pPr>
      <w:r w:rsidRPr="001660D8">
        <w:rPr>
          <w:sz w:val="18"/>
          <w:szCs w:val="18"/>
        </w:rPr>
        <w:t xml:space="preserve">C.5 </w:t>
      </w:r>
      <w:r w:rsidR="00FD5BD6">
        <w:rPr>
          <w:sz w:val="18"/>
          <w:szCs w:val="18"/>
        </w:rPr>
        <w:t xml:space="preserve">  </w:t>
      </w:r>
      <w:r w:rsidRPr="001660D8">
        <w:rPr>
          <w:sz w:val="18"/>
          <w:szCs w:val="18"/>
        </w:rPr>
        <w:t>V ceně činnosti nejsou zahrnuty •</w:t>
      </w:r>
    </w:p>
    <w:p w14:paraId="1A6F1887" w14:textId="77777777" w:rsidR="001652FD" w:rsidRPr="001660D8" w:rsidRDefault="00187A61" w:rsidP="001660D8">
      <w:pPr>
        <w:pStyle w:val="Bodytext20"/>
        <w:framePr w:w="8150" w:h="6241" w:hRule="exact" w:wrap="none" w:vAnchor="page" w:hAnchor="page" w:x="2019" w:y="1134"/>
        <w:numPr>
          <w:ilvl w:val="0"/>
          <w:numId w:val="4"/>
        </w:numPr>
        <w:shd w:val="clear" w:color="auto" w:fill="auto"/>
        <w:tabs>
          <w:tab w:val="left" w:pos="462"/>
        </w:tabs>
        <w:spacing w:line="240" w:lineRule="exact"/>
        <w:ind w:left="200" w:firstLine="0"/>
        <w:rPr>
          <w:sz w:val="18"/>
          <w:szCs w:val="18"/>
        </w:rPr>
      </w:pPr>
      <w:r w:rsidRPr="001660D8">
        <w:rPr>
          <w:sz w:val="18"/>
          <w:szCs w:val="18"/>
        </w:rPr>
        <w:t>Veškeré servisní práce a opravy související s objednáním v případě poruchy na zařízení</w:t>
      </w:r>
    </w:p>
    <w:p w14:paraId="1A6F1888" w14:textId="77777777" w:rsidR="001652FD" w:rsidRPr="001660D8" w:rsidRDefault="00187A61" w:rsidP="001660D8">
      <w:pPr>
        <w:pStyle w:val="Bodytext20"/>
        <w:framePr w:w="8150" w:h="6241" w:hRule="exact" w:wrap="none" w:vAnchor="page" w:hAnchor="page" w:x="2019" w:y="1134"/>
        <w:numPr>
          <w:ilvl w:val="0"/>
          <w:numId w:val="4"/>
        </w:numPr>
        <w:shd w:val="clear" w:color="auto" w:fill="auto"/>
        <w:tabs>
          <w:tab w:val="left" w:pos="467"/>
        </w:tabs>
        <w:spacing w:line="240" w:lineRule="exact"/>
        <w:ind w:left="200" w:right="740" w:firstLine="0"/>
        <w:jc w:val="both"/>
        <w:rPr>
          <w:sz w:val="18"/>
          <w:szCs w:val="18"/>
        </w:rPr>
      </w:pPr>
      <w:r w:rsidRPr="001660D8">
        <w:rPr>
          <w:sz w:val="18"/>
          <w:szCs w:val="18"/>
        </w:rPr>
        <w:t>Veškeré servisní práce a opravy spojené s neodborným a nekvalifikovaným zásahem na zařízení, nerespektováním předané dokumentace a pokynů pracovníky objednavatele nebo třetími osobami.</w:t>
      </w:r>
    </w:p>
    <w:p w14:paraId="1A6F1889" w14:textId="3D4517EA" w:rsidR="001652FD" w:rsidRPr="00FD5BD6" w:rsidRDefault="00187A61">
      <w:pPr>
        <w:pStyle w:val="Bodytext20"/>
        <w:framePr w:w="8150" w:h="1772" w:hRule="exact" w:wrap="none" w:vAnchor="page" w:hAnchor="page" w:x="2107" w:y="8439"/>
        <w:shd w:val="clear" w:color="auto" w:fill="auto"/>
        <w:spacing w:after="120" w:line="222" w:lineRule="exact"/>
        <w:ind w:left="380" w:firstLine="0"/>
        <w:rPr>
          <w:sz w:val="18"/>
          <w:szCs w:val="18"/>
        </w:rPr>
      </w:pPr>
      <w:r w:rsidRPr="00FD5BD6">
        <w:rPr>
          <w:sz w:val="18"/>
          <w:szCs w:val="18"/>
        </w:rPr>
        <w:t xml:space="preserve">PREVENTIVNÍ PERIODICKÁ ÚDRŽBA (viz </w:t>
      </w:r>
      <w:r w:rsidR="00FD5BD6">
        <w:rPr>
          <w:sz w:val="18"/>
          <w:szCs w:val="18"/>
        </w:rPr>
        <w:t>č</w:t>
      </w:r>
      <w:r w:rsidRPr="00FD5BD6">
        <w:rPr>
          <w:sz w:val="18"/>
          <w:szCs w:val="18"/>
        </w:rPr>
        <w:t>ást 2)</w:t>
      </w:r>
    </w:p>
    <w:p w14:paraId="1A6F188A" w14:textId="27654067" w:rsidR="001652FD" w:rsidRPr="00FD5BD6" w:rsidRDefault="00187A61">
      <w:pPr>
        <w:pStyle w:val="Bodytext20"/>
        <w:framePr w:w="8150" w:h="1772" w:hRule="exact" w:wrap="none" w:vAnchor="page" w:hAnchor="page" w:x="2107" w:y="8439"/>
        <w:numPr>
          <w:ilvl w:val="0"/>
          <w:numId w:val="5"/>
        </w:numPr>
        <w:shd w:val="clear" w:color="auto" w:fill="auto"/>
        <w:tabs>
          <w:tab w:val="left" w:pos="993"/>
        </w:tabs>
        <w:spacing w:line="222" w:lineRule="exact"/>
        <w:ind w:left="500" w:firstLine="0"/>
        <w:rPr>
          <w:sz w:val="18"/>
          <w:szCs w:val="18"/>
        </w:rPr>
      </w:pPr>
      <w:r w:rsidRPr="00FD5BD6">
        <w:rPr>
          <w:sz w:val="18"/>
          <w:szCs w:val="18"/>
        </w:rPr>
        <w:t>Provoz kotelny (1x měsíčně)</w:t>
      </w:r>
    </w:p>
    <w:p w14:paraId="1A6F188B" w14:textId="12A73B42" w:rsidR="001652FD" w:rsidRPr="00FD5BD6" w:rsidRDefault="00187A61">
      <w:pPr>
        <w:pStyle w:val="Bodytext20"/>
        <w:framePr w:w="8150" w:h="1772" w:hRule="exact" w:wrap="none" w:vAnchor="page" w:hAnchor="page" w:x="2107" w:y="8439"/>
        <w:numPr>
          <w:ilvl w:val="0"/>
          <w:numId w:val="5"/>
        </w:numPr>
        <w:shd w:val="clear" w:color="auto" w:fill="auto"/>
        <w:tabs>
          <w:tab w:val="left" w:pos="993"/>
        </w:tabs>
        <w:spacing w:line="222" w:lineRule="exact"/>
        <w:ind w:left="500" w:firstLine="0"/>
        <w:rPr>
          <w:sz w:val="18"/>
          <w:szCs w:val="18"/>
        </w:rPr>
      </w:pPr>
      <w:r w:rsidRPr="00FD5BD6">
        <w:rPr>
          <w:sz w:val="18"/>
          <w:szCs w:val="18"/>
        </w:rPr>
        <w:t xml:space="preserve">Provoz systému řízení budovy </w:t>
      </w:r>
      <w:proofErr w:type="spellStart"/>
      <w:r w:rsidRPr="00FD5BD6">
        <w:rPr>
          <w:sz w:val="18"/>
          <w:szCs w:val="18"/>
        </w:rPr>
        <w:t>MaR</w:t>
      </w:r>
      <w:proofErr w:type="spellEnd"/>
      <w:r w:rsidRPr="00FD5BD6">
        <w:rPr>
          <w:sz w:val="18"/>
          <w:szCs w:val="18"/>
        </w:rPr>
        <w:t xml:space="preserve"> (</w:t>
      </w:r>
      <w:r w:rsidR="00FD5BD6">
        <w:rPr>
          <w:sz w:val="18"/>
          <w:szCs w:val="18"/>
        </w:rPr>
        <w:t>1</w:t>
      </w:r>
      <w:r w:rsidRPr="00FD5BD6">
        <w:rPr>
          <w:sz w:val="18"/>
          <w:szCs w:val="18"/>
        </w:rPr>
        <w:t>x měsíčně)</w:t>
      </w:r>
    </w:p>
    <w:p w14:paraId="1A6F188C" w14:textId="77777777" w:rsidR="001652FD" w:rsidRPr="00FD5BD6" w:rsidRDefault="00187A61">
      <w:pPr>
        <w:pStyle w:val="Bodytext20"/>
        <w:framePr w:w="8150" w:h="1772" w:hRule="exact" w:wrap="none" w:vAnchor="page" w:hAnchor="page" w:x="2107" w:y="8439"/>
        <w:shd w:val="clear" w:color="auto" w:fill="auto"/>
        <w:spacing w:line="222" w:lineRule="exact"/>
        <w:ind w:left="1000" w:firstLine="0"/>
        <w:jc w:val="both"/>
        <w:rPr>
          <w:sz w:val="18"/>
          <w:szCs w:val="18"/>
        </w:rPr>
      </w:pPr>
      <w:r w:rsidRPr="00FD5BD6">
        <w:rPr>
          <w:sz w:val="18"/>
          <w:szCs w:val="18"/>
        </w:rPr>
        <w:t>Revize tlakových nádob, plynových zařízení a odborná</w:t>
      </w:r>
    </w:p>
    <w:p w14:paraId="1A6F188D" w14:textId="114154DC" w:rsidR="001652FD" w:rsidRPr="00FD5BD6" w:rsidRDefault="00187A61">
      <w:pPr>
        <w:pStyle w:val="Bodytext20"/>
        <w:framePr w:w="8150" w:h="1772" w:hRule="exact" w:wrap="none" w:vAnchor="page" w:hAnchor="page" w:x="2107" w:y="8439"/>
        <w:numPr>
          <w:ilvl w:val="0"/>
          <w:numId w:val="5"/>
        </w:numPr>
        <w:shd w:val="clear" w:color="auto" w:fill="auto"/>
        <w:tabs>
          <w:tab w:val="left" w:pos="993"/>
        </w:tabs>
        <w:spacing w:after="120" w:line="222" w:lineRule="exact"/>
        <w:ind w:left="500" w:firstLine="0"/>
        <w:rPr>
          <w:sz w:val="18"/>
          <w:szCs w:val="18"/>
        </w:rPr>
      </w:pPr>
      <w:r w:rsidRPr="00FD5BD6">
        <w:rPr>
          <w:sz w:val="18"/>
          <w:szCs w:val="18"/>
        </w:rPr>
        <w:t>prohlídka kotelny (</w:t>
      </w:r>
      <w:r w:rsidR="00FD5BD6">
        <w:rPr>
          <w:sz w:val="18"/>
          <w:szCs w:val="18"/>
        </w:rPr>
        <w:t>1</w:t>
      </w:r>
      <w:r w:rsidRPr="00FD5BD6">
        <w:rPr>
          <w:sz w:val="18"/>
          <w:szCs w:val="18"/>
        </w:rPr>
        <w:t>x ročně)</w:t>
      </w:r>
    </w:p>
    <w:p w14:paraId="1A6F188E" w14:textId="77777777" w:rsidR="001652FD" w:rsidRPr="00FD5BD6" w:rsidRDefault="00187A61">
      <w:pPr>
        <w:pStyle w:val="Bodytext20"/>
        <w:framePr w:w="8150" w:h="1772" w:hRule="exact" w:wrap="none" w:vAnchor="page" w:hAnchor="page" w:x="2107" w:y="8439"/>
        <w:shd w:val="clear" w:color="auto" w:fill="auto"/>
        <w:tabs>
          <w:tab w:val="left" w:pos="5841"/>
        </w:tabs>
        <w:spacing w:line="222" w:lineRule="exact"/>
        <w:ind w:left="1000" w:firstLine="0"/>
        <w:jc w:val="both"/>
        <w:rPr>
          <w:sz w:val="18"/>
          <w:szCs w:val="18"/>
        </w:rPr>
      </w:pPr>
      <w:r w:rsidRPr="00FD5BD6">
        <w:rPr>
          <w:sz w:val="18"/>
          <w:szCs w:val="18"/>
        </w:rPr>
        <w:t>Celkové náklady na provoz kotelny zajeden měsíc</w:t>
      </w:r>
      <w:r w:rsidRPr="00FD5BD6">
        <w:rPr>
          <w:sz w:val="18"/>
          <w:szCs w:val="18"/>
        </w:rPr>
        <w:tab/>
        <w:t>14 078,25 Kč</w:t>
      </w:r>
    </w:p>
    <w:p w14:paraId="1A6F188F" w14:textId="77777777" w:rsidR="001652FD" w:rsidRPr="00FD5BD6" w:rsidRDefault="00187A61" w:rsidP="001660D8">
      <w:pPr>
        <w:pStyle w:val="Bodytext20"/>
        <w:framePr w:w="8150" w:h="298" w:hRule="exact" w:wrap="none" w:vAnchor="page" w:hAnchor="page" w:x="2071" w:y="7681"/>
        <w:shd w:val="clear" w:color="auto" w:fill="auto"/>
        <w:spacing w:line="222" w:lineRule="exact"/>
        <w:ind w:left="180" w:firstLine="0"/>
        <w:jc w:val="center"/>
        <w:rPr>
          <w:sz w:val="18"/>
          <w:szCs w:val="18"/>
        </w:rPr>
      </w:pPr>
      <w:r w:rsidRPr="00FD5BD6">
        <w:rPr>
          <w:sz w:val="18"/>
          <w:szCs w:val="18"/>
        </w:rPr>
        <w:t>Úhrada služeb</w:t>
      </w:r>
    </w:p>
    <w:p w14:paraId="1A6F1890" w14:textId="77777777" w:rsidR="001652FD" w:rsidRPr="00FD5BD6" w:rsidRDefault="00187A61">
      <w:pPr>
        <w:pStyle w:val="Bodytext20"/>
        <w:framePr w:wrap="none" w:vAnchor="page" w:hAnchor="page" w:x="2457" w:y="8002"/>
        <w:shd w:val="clear" w:color="auto" w:fill="auto"/>
        <w:spacing w:line="222" w:lineRule="exact"/>
        <w:ind w:firstLine="0"/>
        <w:rPr>
          <w:sz w:val="18"/>
          <w:szCs w:val="18"/>
        </w:rPr>
      </w:pPr>
      <w:r w:rsidRPr="00FD5BD6">
        <w:rPr>
          <w:sz w:val="18"/>
          <w:szCs w:val="18"/>
        </w:rPr>
        <w:t>Popis prací</w:t>
      </w:r>
    </w:p>
    <w:p w14:paraId="1A6F1891" w14:textId="77777777" w:rsidR="001652FD" w:rsidRPr="00FD5BD6" w:rsidRDefault="00187A61">
      <w:pPr>
        <w:pStyle w:val="Bodytext20"/>
        <w:framePr w:wrap="none" w:vAnchor="page" w:hAnchor="page" w:x="2107" w:y="8007"/>
        <w:shd w:val="clear" w:color="auto" w:fill="auto"/>
        <w:spacing w:line="222" w:lineRule="exact"/>
        <w:ind w:left="5851" w:firstLine="0"/>
        <w:rPr>
          <w:sz w:val="18"/>
          <w:szCs w:val="18"/>
        </w:rPr>
      </w:pPr>
      <w:r w:rsidRPr="00FD5BD6">
        <w:rPr>
          <w:sz w:val="18"/>
          <w:szCs w:val="18"/>
        </w:rPr>
        <w:t>Cena bez DPH</w:t>
      </w:r>
    </w:p>
    <w:p w14:paraId="1A6F1892" w14:textId="77777777" w:rsidR="001652FD" w:rsidRPr="00FD5BD6" w:rsidRDefault="00187A61">
      <w:pPr>
        <w:pStyle w:val="Bodytext20"/>
        <w:framePr w:wrap="none" w:vAnchor="page" w:hAnchor="page" w:x="3072" w:y="10229"/>
        <w:shd w:val="clear" w:color="auto" w:fill="auto"/>
        <w:spacing w:line="222" w:lineRule="exact"/>
        <w:ind w:firstLine="0"/>
        <w:rPr>
          <w:sz w:val="18"/>
          <w:szCs w:val="18"/>
        </w:rPr>
      </w:pPr>
      <w:r w:rsidRPr="00FD5BD6">
        <w:rPr>
          <w:sz w:val="18"/>
          <w:szCs w:val="18"/>
        </w:rPr>
        <w:t>DPH 21%</w:t>
      </w:r>
    </w:p>
    <w:p w14:paraId="1A6F1893" w14:textId="6044E33B" w:rsidR="001652FD" w:rsidRPr="00FD5BD6" w:rsidRDefault="00FD5BD6" w:rsidP="00FD5BD6">
      <w:pPr>
        <w:pStyle w:val="Bodytext20"/>
        <w:framePr w:w="7118" w:wrap="none" w:vAnchor="page" w:hAnchor="page" w:x="2107" w:y="10234"/>
        <w:shd w:val="clear" w:color="auto" w:fill="auto"/>
        <w:spacing w:line="222" w:lineRule="exact"/>
        <w:ind w:left="5822" w:firstLine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187A61" w:rsidRPr="00FD5BD6">
        <w:rPr>
          <w:sz w:val="18"/>
          <w:szCs w:val="18"/>
        </w:rPr>
        <w:t>2 956,43 Kč</w:t>
      </w:r>
    </w:p>
    <w:p w14:paraId="1A6F1894" w14:textId="77777777" w:rsidR="001652FD" w:rsidRDefault="00187A61">
      <w:pPr>
        <w:pStyle w:val="Bodytext20"/>
        <w:framePr w:w="8150" w:h="797" w:hRule="exact" w:wrap="none" w:vAnchor="page" w:hAnchor="page" w:x="2107" w:y="11036"/>
        <w:shd w:val="clear" w:color="auto" w:fill="auto"/>
        <w:tabs>
          <w:tab w:val="left" w:pos="5841"/>
        </w:tabs>
        <w:spacing w:line="245" w:lineRule="exact"/>
        <w:ind w:left="1000" w:right="446" w:firstLine="0"/>
        <w:jc w:val="both"/>
      </w:pPr>
      <w:r w:rsidRPr="00FD5BD6">
        <w:rPr>
          <w:sz w:val="18"/>
          <w:szCs w:val="18"/>
        </w:rPr>
        <w:t>Celková cena včetně DPH (za jeden měsíc</w:t>
      </w:r>
      <w:r>
        <w:t>)</w:t>
      </w:r>
      <w:r>
        <w:tab/>
        <w:t>17 034,68 Kč</w:t>
      </w:r>
    </w:p>
    <w:p w14:paraId="1A6F1895" w14:textId="77777777" w:rsidR="001652FD" w:rsidRDefault="00187A61">
      <w:pPr>
        <w:pStyle w:val="Bodytext20"/>
        <w:framePr w:w="8150" w:h="797" w:hRule="exact" w:wrap="none" w:vAnchor="page" w:hAnchor="page" w:x="2107" w:y="11036"/>
        <w:shd w:val="clear" w:color="auto" w:fill="auto"/>
        <w:spacing w:line="245" w:lineRule="exact"/>
        <w:ind w:left="77" w:firstLine="0"/>
      </w:pPr>
      <w:r>
        <w:t>Úhrada služby bude prováděna na základě faktury vystavené Uchazečem, vždy za uplynulý</w:t>
      </w:r>
      <w:r>
        <w:br/>
        <w:t>měsíc.</w:t>
      </w:r>
    </w:p>
    <w:p w14:paraId="1A6F1896" w14:textId="77777777" w:rsidR="001652FD" w:rsidRDefault="00187A61">
      <w:pPr>
        <w:pStyle w:val="Bodytext20"/>
        <w:framePr w:wrap="none" w:vAnchor="page" w:hAnchor="page" w:x="7948" w:y="11065"/>
        <w:shd w:val="clear" w:color="auto" w:fill="auto"/>
        <w:spacing w:line="222" w:lineRule="exact"/>
        <w:ind w:firstLine="0"/>
      </w:pPr>
      <w:r>
        <w:t>17 034,68 Kč</w:t>
      </w:r>
    </w:p>
    <w:p w14:paraId="1A6F1897" w14:textId="77777777" w:rsidR="001652FD" w:rsidRDefault="00187A61">
      <w:pPr>
        <w:pStyle w:val="Bodytext20"/>
        <w:framePr w:wrap="none" w:vAnchor="page" w:hAnchor="page" w:x="2107" w:y="12845"/>
        <w:shd w:val="clear" w:color="auto" w:fill="auto"/>
        <w:spacing w:line="222" w:lineRule="exact"/>
        <w:ind w:left="3100" w:firstLine="0"/>
      </w:pPr>
      <w:r>
        <w:t>Dodací podmínky</w:t>
      </w:r>
    </w:p>
    <w:p w14:paraId="1A6F1898" w14:textId="77777777" w:rsidR="001652FD" w:rsidRDefault="00187A61">
      <w:pPr>
        <w:pStyle w:val="Bodytext20"/>
        <w:framePr w:wrap="none" w:vAnchor="page" w:hAnchor="page" w:x="2107" w:y="13244"/>
        <w:shd w:val="clear" w:color="auto" w:fill="auto"/>
        <w:spacing w:line="222" w:lineRule="exact"/>
        <w:ind w:left="53" w:firstLine="0"/>
      </w:pPr>
      <w:r>
        <w:t>Doba plnění</w:t>
      </w:r>
    </w:p>
    <w:p w14:paraId="1A6F1899" w14:textId="77777777" w:rsidR="001652FD" w:rsidRDefault="001652FD">
      <w:pPr>
        <w:framePr w:wrap="none" w:vAnchor="page" w:hAnchor="page" w:x="7761" w:y="14898"/>
      </w:pPr>
    </w:p>
    <w:p w14:paraId="1A6F189A" w14:textId="77777777" w:rsidR="001652FD" w:rsidRDefault="00187A61">
      <w:pPr>
        <w:pStyle w:val="Headerorfooter0"/>
        <w:framePr w:wrap="none" w:vAnchor="page" w:hAnchor="page" w:x="9643" w:y="14130"/>
        <w:shd w:val="clear" w:color="auto" w:fill="auto"/>
        <w:ind w:left="19"/>
      </w:pPr>
      <w:r>
        <w:t>4</w:t>
      </w:r>
    </w:p>
    <w:p w14:paraId="1A6F189B" w14:textId="677D0AF6" w:rsidR="001652FD" w:rsidRDefault="001652FD">
      <w:pPr>
        <w:rPr>
          <w:sz w:val="2"/>
          <w:szCs w:val="2"/>
        </w:rPr>
        <w:sectPr w:rsidR="001652F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A6F189C" w14:textId="77777777" w:rsidR="001652FD" w:rsidRPr="008577A3" w:rsidRDefault="00187A61">
      <w:pPr>
        <w:pStyle w:val="Bodytext20"/>
        <w:framePr w:w="8150" w:h="797" w:hRule="exact" w:wrap="none" w:vAnchor="page" w:hAnchor="page" w:x="2107" w:y="1984"/>
        <w:shd w:val="clear" w:color="auto" w:fill="auto"/>
        <w:spacing w:line="245" w:lineRule="exact"/>
        <w:ind w:left="220" w:firstLine="0"/>
        <w:rPr>
          <w:sz w:val="18"/>
          <w:szCs w:val="18"/>
        </w:rPr>
      </w:pPr>
      <w:r w:rsidRPr="008577A3">
        <w:rPr>
          <w:sz w:val="18"/>
          <w:szCs w:val="18"/>
        </w:rPr>
        <w:lastRenderedPageBreak/>
        <w:t>V průběhu kalendářního roku, popř. dle dohody ve SOD.</w:t>
      </w:r>
    </w:p>
    <w:p w14:paraId="1A6F189D" w14:textId="77777777" w:rsidR="001652FD" w:rsidRPr="008577A3" w:rsidRDefault="00187A61">
      <w:pPr>
        <w:pStyle w:val="Bodytext20"/>
        <w:framePr w:w="8150" w:h="797" w:hRule="exact" w:wrap="none" w:vAnchor="page" w:hAnchor="page" w:x="2107" w:y="1984"/>
        <w:shd w:val="clear" w:color="auto" w:fill="auto"/>
        <w:spacing w:line="245" w:lineRule="exact"/>
        <w:ind w:left="220" w:firstLine="0"/>
        <w:rPr>
          <w:sz w:val="18"/>
          <w:szCs w:val="18"/>
        </w:rPr>
      </w:pPr>
      <w:r w:rsidRPr="008577A3">
        <w:rPr>
          <w:sz w:val="18"/>
          <w:szCs w:val="18"/>
        </w:rPr>
        <w:t>Při samotném provádění servisu (havarijní služby) jsou zabezpečovány průběžné pravidelné kontroly a havarijní služba do 24/7 hod. jak je požadováno.</w:t>
      </w:r>
    </w:p>
    <w:p w14:paraId="1A6F189E" w14:textId="77777777" w:rsidR="001652FD" w:rsidRPr="008577A3" w:rsidRDefault="00187A61">
      <w:pPr>
        <w:pStyle w:val="Bodytext20"/>
        <w:framePr w:w="8150" w:h="549" w:hRule="exact" w:wrap="none" w:vAnchor="page" w:hAnchor="page" w:x="2107" w:y="3192"/>
        <w:shd w:val="clear" w:color="auto" w:fill="auto"/>
        <w:spacing w:line="222" w:lineRule="exact"/>
        <w:ind w:left="100" w:firstLine="0"/>
        <w:jc w:val="center"/>
        <w:rPr>
          <w:sz w:val="18"/>
          <w:szCs w:val="18"/>
        </w:rPr>
      </w:pPr>
      <w:r w:rsidRPr="008577A3">
        <w:rPr>
          <w:sz w:val="18"/>
          <w:szCs w:val="18"/>
        </w:rPr>
        <w:t>VI.</w:t>
      </w:r>
    </w:p>
    <w:p w14:paraId="1A6F189F" w14:textId="77777777" w:rsidR="001652FD" w:rsidRPr="008577A3" w:rsidRDefault="00187A61">
      <w:pPr>
        <w:pStyle w:val="Bodytext20"/>
        <w:framePr w:w="8150" w:h="549" w:hRule="exact" w:wrap="none" w:vAnchor="page" w:hAnchor="page" w:x="2107" w:y="3192"/>
        <w:shd w:val="clear" w:color="auto" w:fill="auto"/>
        <w:spacing w:line="222" w:lineRule="exact"/>
        <w:ind w:left="100" w:firstLine="0"/>
        <w:jc w:val="center"/>
        <w:rPr>
          <w:sz w:val="18"/>
          <w:szCs w:val="18"/>
        </w:rPr>
      </w:pPr>
      <w:r w:rsidRPr="008577A3">
        <w:rPr>
          <w:sz w:val="18"/>
          <w:szCs w:val="18"/>
        </w:rPr>
        <w:t>Závěrečná ustanovení</w:t>
      </w:r>
    </w:p>
    <w:p w14:paraId="1A6F18A0" w14:textId="3339A42C" w:rsidR="001652FD" w:rsidRPr="008577A3" w:rsidRDefault="00187A61">
      <w:pPr>
        <w:pStyle w:val="Bodytext20"/>
        <w:framePr w:w="8150" w:h="1983" w:hRule="exact" w:wrap="none" w:vAnchor="page" w:hAnchor="page" w:x="2107" w:y="3701"/>
        <w:shd w:val="clear" w:color="auto" w:fill="auto"/>
        <w:spacing w:line="480" w:lineRule="exact"/>
        <w:ind w:left="220" w:firstLine="0"/>
        <w:rPr>
          <w:sz w:val="18"/>
          <w:szCs w:val="18"/>
        </w:rPr>
      </w:pPr>
      <w:proofErr w:type="spellStart"/>
      <w:r>
        <w:t>V</w:t>
      </w:r>
      <w:r w:rsidR="008577A3">
        <w:t>I</w:t>
      </w:r>
      <w:r>
        <w:t>.a</w:t>
      </w:r>
      <w:proofErr w:type="spellEnd"/>
      <w:r>
        <w:t xml:space="preserve">. </w:t>
      </w:r>
      <w:r w:rsidRPr="008577A3">
        <w:rPr>
          <w:sz w:val="18"/>
          <w:szCs w:val="18"/>
        </w:rPr>
        <w:t>Smlouva se uzavírá na dobu</w:t>
      </w:r>
    </w:p>
    <w:p w14:paraId="1A6F18A1" w14:textId="1BCD10F5" w:rsidR="001652FD" w:rsidRPr="008577A3" w:rsidRDefault="00187A61">
      <w:pPr>
        <w:pStyle w:val="Bodytext40"/>
        <w:framePr w:w="8150" w:h="1983" w:hRule="exact" w:wrap="none" w:vAnchor="page" w:hAnchor="page" w:x="2107" w:y="3701"/>
        <w:shd w:val="clear" w:color="auto" w:fill="auto"/>
        <w:spacing w:before="0" w:after="0" w:line="480" w:lineRule="exact"/>
        <w:ind w:left="22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  <w:r w:rsidRPr="008577A3">
        <w:rPr>
          <w:rFonts w:ascii="Times New Roman" w:hAnsi="Times New Roman" w:cs="Times New Roman"/>
          <w:b w:val="0"/>
          <w:sz w:val="18"/>
          <w:szCs w:val="18"/>
        </w:rPr>
        <w:t xml:space="preserve">Služby budou smluvně poskytovány na dobu dvou let s výpovědní lhůtou 3 měsíce. </w:t>
      </w:r>
      <w:r w:rsidR="008577A3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</w:t>
      </w:r>
      <w:r w:rsidRPr="008577A3">
        <w:rPr>
          <w:rFonts w:ascii="Times New Roman" w:hAnsi="Times New Roman" w:cs="Times New Roman"/>
          <w:b w:val="0"/>
          <w:sz w:val="18"/>
          <w:szCs w:val="18"/>
        </w:rPr>
        <w:t>Počátek služeb začne dnem podpisu Smlouvy.</w:t>
      </w:r>
    </w:p>
    <w:p w14:paraId="1A6F18A2" w14:textId="77777777" w:rsidR="001652FD" w:rsidRPr="008577A3" w:rsidRDefault="00187A61">
      <w:pPr>
        <w:pStyle w:val="Bodytext40"/>
        <w:framePr w:w="8150" w:h="1983" w:hRule="exact" w:wrap="none" w:vAnchor="page" w:hAnchor="page" w:x="2107" w:y="3701"/>
        <w:shd w:val="clear" w:color="auto" w:fill="auto"/>
        <w:spacing w:before="0" w:after="0" w:line="480" w:lineRule="exact"/>
        <w:ind w:left="22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  <w:r w:rsidRPr="008577A3">
        <w:rPr>
          <w:rFonts w:ascii="Times New Roman" w:hAnsi="Times New Roman" w:cs="Times New Roman"/>
          <w:b w:val="0"/>
          <w:sz w:val="18"/>
          <w:szCs w:val="18"/>
        </w:rPr>
        <w:t>Zadavatel vylučuje automatickou prolongaci smlouvy.</w:t>
      </w:r>
    </w:p>
    <w:p w14:paraId="1A6F18A3" w14:textId="423A6C57" w:rsidR="001652FD" w:rsidRPr="00D94742" w:rsidRDefault="00187A61">
      <w:pPr>
        <w:pStyle w:val="Bodytext20"/>
        <w:framePr w:w="8150" w:h="7004" w:hRule="exact" w:wrap="none" w:vAnchor="page" w:hAnchor="page" w:x="2107" w:y="6275"/>
        <w:shd w:val="clear" w:color="auto" w:fill="auto"/>
        <w:spacing w:line="245" w:lineRule="exact"/>
        <w:ind w:left="220" w:firstLine="0"/>
        <w:rPr>
          <w:sz w:val="18"/>
          <w:szCs w:val="18"/>
        </w:rPr>
      </w:pPr>
      <w:proofErr w:type="spellStart"/>
      <w:r w:rsidRPr="00D94742">
        <w:rPr>
          <w:sz w:val="18"/>
          <w:szCs w:val="18"/>
        </w:rPr>
        <w:t>V</w:t>
      </w:r>
      <w:r w:rsidR="00D94742">
        <w:rPr>
          <w:sz w:val="18"/>
          <w:szCs w:val="18"/>
        </w:rPr>
        <w:t>I</w:t>
      </w:r>
      <w:r w:rsidRPr="00D94742">
        <w:rPr>
          <w:sz w:val="18"/>
          <w:szCs w:val="18"/>
        </w:rPr>
        <w:t>.b</w:t>
      </w:r>
      <w:proofErr w:type="spellEnd"/>
      <w:r w:rsidRPr="00D94742">
        <w:rPr>
          <w:sz w:val="18"/>
          <w:szCs w:val="18"/>
        </w:rPr>
        <w:t>. Platnost této smlouvy může být skončena:</w:t>
      </w:r>
    </w:p>
    <w:p w14:paraId="1A6F18A4" w14:textId="77777777" w:rsidR="001652FD" w:rsidRPr="00D94742" w:rsidRDefault="00187A61">
      <w:pPr>
        <w:pStyle w:val="Bodytext20"/>
        <w:framePr w:w="8150" w:h="7004" w:hRule="exact" w:wrap="none" w:vAnchor="page" w:hAnchor="page" w:x="2107" w:y="6275"/>
        <w:numPr>
          <w:ilvl w:val="0"/>
          <w:numId w:val="6"/>
        </w:numPr>
        <w:shd w:val="clear" w:color="auto" w:fill="auto"/>
        <w:tabs>
          <w:tab w:val="left" w:pos="1044"/>
        </w:tabs>
        <w:spacing w:line="245" w:lineRule="exact"/>
        <w:ind w:left="1100" w:hanging="560"/>
        <w:rPr>
          <w:sz w:val="18"/>
          <w:szCs w:val="18"/>
        </w:rPr>
      </w:pPr>
      <w:r w:rsidRPr="00D94742">
        <w:rPr>
          <w:sz w:val="18"/>
          <w:szCs w:val="18"/>
        </w:rPr>
        <w:t>výpovědí dle čl. VI. a., která začne běžet prvního dne měsíce následujícího po</w:t>
      </w:r>
      <w:r w:rsidRPr="00D94742">
        <w:rPr>
          <w:sz w:val="18"/>
          <w:szCs w:val="18"/>
        </w:rPr>
        <w:br/>
        <w:t>doručení výpovědi druhé smluvní straně</w:t>
      </w:r>
    </w:p>
    <w:p w14:paraId="1A6F18A5" w14:textId="77777777" w:rsidR="001652FD" w:rsidRPr="00D94742" w:rsidRDefault="00187A61">
      <w:pPr>
        <w:pStyle w:val="Bodytext20"/>
        <w:framePr w:w="8150" w:h="7004" w:hRule="exact" w:wrap="none" w:vAnchor="page" w:hAnchor="page" w:x="2107" w:y="6275"/>
        <w:numPr>
          <w:ilvl w:val="0"/>
          <w:numId w:val="6"/>
        </w:numPr>
        <w:shd w:val="clear" w:color="auto" w:fill="auto"/>
        <w:tabs>
          <w:tab w:val="left" w:pos="1044"/>
        </w:tabs>
        <w:spacing w:line="245" w:lineRule="exact"/>
        <w:ind w:left="1100" w:hanging="560"/>
        <w:rPr>
          <w:sz w:val="18"/>
          <w:szCs w:val="18"/>
        </w:rPr>
      </w:pPr>
      <w:r w:rsidRPr="00D94742">
        <w:rPr>
          <w:sz w:val="18"/>
          <w:szCs w:val="18"/>
        </w:rPr>
        <w:t>dohodou smluvních stran,</w:t>
      </w:r>
    </w:p>
    <w:p w14:paraId="1A6F18A6" w14:textId="5D38BF7B" w:rsidR="001652FD" w:rsidRPr="00D94742" w:rsidRDefault="00187A61">
      <w:pPr>
        <w:pStyle w:val="Bodytext20"/>
        <w:framePr w:w="8150" w:h="7004" w:hRule="exact" w:wrap="none" w:vAnchor="page" w:hAnchor="page" w:x="2107" w:y="6275"/>
        <w:shd w:val="clear" w:color="auto" w:fill="auto"/>
        <w:spacing w:line="245" w:lineRule="exact"/>
        <w:ind w:left="220" w:right="320" w:firstLine="0"/>
        <w:jc w:val="both"/>
        <w:rPr>
          <w:sz w:val="18"/>
          <w:szCs w:val="18"/>
        </w:rPr>
      </w:pPr>
      <w:proofErr w:type="spellStart"/>
      <w:r w:rsidRPr="00D94742">
        <w:rPr>
          <w:sz w:val="18"/>
          <w:szCs w:val="18"/>
        </w:rPr>
        <w:t>V</w:t>
      </w:r>
      <w:r w:rsidR="00D94742">
        <w:rPr>
          <w:sz w:val="18"/>
          <w:szCs w:val="18"/>
        </w:rPr>
        <w:t>I</w:t>
      </w:r>
      <w:r w:rsidRPr="00D94742">
        <w:rPr>
          <w:sz w:val="18"/>
          <w:szCs w:val="18"/>
        </w:rPr>
        <w:t>.c</w:t>
      </w:r>
      <w:proofErr w:type="spellEnd"/>
      <w:r w:rsidRPr="00D94742">
        <w:rPr>
          <w:sz w:val="18"/>
          <w:szCs w:val="18"/>
        </w:rPr>
        <w:t>. Obsah této smlouvy lze měnit pouze písemným projevem souhlasné vůle obou smluvních</w:t>
      </w:r>
      <w:r w:rsidRPr="00D94742">
        <w:rPr>
          <w:sz w:val="18"/>
          <w:szCs w:val="18"/>
        </w:rPr>
        <w:br/>
        <w:t>stran. Písemné dodatky se stávají nedílnou součástí této smlouvy.</w:t>
      </w:r>
    </w:p>
    <w:p w14:paraId="1A6F18A7" w14:textId="6276805E" w:rsidR="001652FD" w:rsidRPr="00D94742" w:rsidRDefault="00187A61">
      <w:pPr>
        <w:pStyle w:val="Bodytext20"/>
        <w:framePr w:w="8150" w:h="7004" w:hRule="exact" w:wrap="none" w:vAnchor="page" w:hAnchor="page" w:x="2107" w:y="6275"/>
        <w:shd w:val="clear" w:color="auto" w:fill="auto"/>
        <w:spacing w:line="222" w:lineRule="exact"/>
        <w:ind w:left="220" w:firstLine="0"/>
        <w:rPr>
          <w:sz w:val="18"/>
          <w:szCs w:val="18"/>
        </w:rPr>
      </w:pPr>
      <w:proofErr w:type="spellStart"/>
      <w:r w:rsidRPr="00D94742">
        <w:rPr>
          <w:sz w:val="18"/>
          <w:szCs w:val="18"/>
        </w:rPr>
        <w:t>V</w:t>
      </w:r>
      <w:r w:rsidR="00D94742">
        <w:rPr>
          <w:sz w:val="18"/>
          <w:szCs w:val="18"/>
        </w:rPr>
        <w:t>I</w:t>
      </w:r>
      <w:r w:rsidRPr="00D94742">
        <w:rPr>
          <w:sz w:val="18"/>
          <w:szCs w:val="18"/>
        </w:rPr>
        <w:t>.d</w:t>
      </w:r>
      <w:proofErr w:type="spellEnd"/>
      <w:r w:rsidRPr="00D94742">
        <w:rPr>
          <w:sz w:val="18"/>
          <w:szCs w:val="18"/>
        </w:rPr>
        <w:t>. Tato smlouva nabývá platnosti dnem podpisu oběma smluvními stranami.</w:t>
      </w:r>
    </w:p>
    <w:p w14:paraId="1A6F18A8" w14:textId="7D1BA009" w:rsidR="001652FD" w:rsidRPr="00D94742" w:rsidRDefault="00187A61">
      <w:pPr>
        <w:pStyle w:val="Bodytext20"/>
        <w:framePr w:w="8150" w:h="7004" w:hRule="exact" w:wrap="none" w:vAnchor="page" w:hAnchor="page" w:x="2107" w:y="6275"/>
        <w:shd w:val="clear" w:color="auto" w:fill="auto"/>
        <w:spacing w:after="220" w:line="245" w:lineRule="exact"/>
        <w:ind w:left="220" w:right="320" w:firstLine="0"/>
        <w:jc w:val="both"/>
        <w:rPr>
          <w:sz w:val="18"/>
          <w:szCs w:val="18"/>
        </w:rPr>
      </w:pPr>
      <w:proofErr w:type="spellStart"/>
      <w:r w:rsidRPr="00D94742">
        <w:rPr>
          <w:sz w:val="18"/>
          <w:szCs w:val="18"/>
        </w:rPr>
        <w:t>V</w:t>
      </w:r>
      <w:r w:rsidR="00D94742">
        <w:rPr>
          <w:sz w:val="18"/>
          <w:szCs w:val="18"/>
        </w:rPr>
        <w:t>I</w:t>
      </w:r>
      <w:r w:rsidRPr="00D94742">
        <w:rPr>
          <w:sz w:val="18"/>
          <w:szCs w:val="18"/>
        </w:rPr>
        <w:t>.e</w:t>
      </w:r>
      <w:proofErr w:type="spellEnd"/>
      <w:r w:rsidRPr="00D94742">
        <w:rPr>
          <w:sz w:val="18"/>
          <w:szCs w:val="18"/>
        </w:rPr>
        <w:t>. Smlouva je vyhotovena ve dvou stejnopisech, z nichž každá strana obdrží po jednom</w:t>
      </w:r>
      <w:r w:rsidRPr="00D94742">
        <w:rPr>
          <w:sz w:val="18"/>
          <w:szCs w:val="18"/>
        </w:rPr>
        <w:br/>
        <w:t>vyhotovení.</w:t>
      </w:r>
    </w:p>
    <w:p w14:paraId="1A6F18A9" w14:textId="313714F7" w:rsidR="001652FD" w:rsidRPr="00D94742" w:rsidRDefault="00187A61">
      <w:pPr>
        <w:pStyle w:val="Bodytext20"/>
        <w:framePr w:w="8150" w:h="7004" w:hRule="exact" w:wrap="none" w:vAnchor="page" w:hAnchor="page" w:x="2107" w:y="6275"/>
        <w:shd w:val="clear" w:color="auto" w:fill="auto"/>
        <w:spacing w:after="456" w:line="245" w:lineRule="exact"/>
        <w:ind w:left="220" w:right="320" w:firstLine="0"/>
        <w:jc w:val="both"/>
        <w:rPr>
          <w:sz w:val="18"/>
          <w:szCs w:val="18"/>
        </w:rPr>
      </w:pPr>
      <w:proofErr w:type="spellStart"/>
      <w:r w:rsidRPr="00D94742">
        <w:rPr>
          <w:sz w:val="18"/>
          <w:szCs w:val="18"/>
        </w:rPr>
        <w:t>V</w:t>
      </w:r>
      <w:r w:rsidR="00D94742">
        <w:rPr>
          <w:sz w:val="18"/>
          <w:szCs w:val="18"/>
        </w:rPr>
        <w:t>I</w:t>
      </w:r>
      <w:r w:rsidRPr="00D94742">
        <w:rPr>
          <w:sz w:val="18"/>
          <w:szCs w:val="18"/>
        </w:rPr>
        <w:t>.f</w:t>
      </w:r>
      <w:proofErr w:type="spellEnd"/>
      <w:r w:rsidRPr="00D94742">
        <w:rPr>
          <w:sz w:val="18"/>
          <w:szCs w:val="18"/>
        </w:rPr>
        <w:t>. Účastníci této smlouvy shodně prohlašují, že jsou zcela způsobilí k právním úkonům, že</w:t>
      </w:r>
      <w:r w:rsidRPr="00D94742">
        <w:rPr>
          <w:sz w:val="18"/>
          <w:szCs w:val="18"/>
        </w:rPr>
        <w:br/>
        <w:t>tato smlouva byla uzavřena na základě jejich svobodné a pravé vůle, určitě a vážně, nikoli za</w:t>
      </w:r>
      <w:r w:rsidRPr="00D94742">
        <w:rPr>
          <w:sz w:val="18"/>
          <w:szCs w:val="18"/>
        </w:rPr>
        <w:br/>
        <w:t>nápadně nevýhodných podmínek na důkaz čehož připojují své podpisy.</w:t>
      </w:r>
    </w:p>
    <w:p w14:paraId="1A6F18AA" w14:textId="4D51ADBA" w:rsidR="001652FD" w:rsidRPr="00D94742" w:rsidRDefault="00187A61">
      <w:pPr>
        <w:pStyle w:val="Bodytext20"/>
        <w:framePr w:w="8150" w:h="7004" w:hRule="exact" w:wrap="none" w:vAnchor="page" w:hAnchor="page" w:x="2107" w:y="6275"/>
        <w:shd w:val="clear" w:color="auto" w:fill="auto"/>
        <w:spacing w:after="44"/>
        <w:ind w:left="220" w:right="320" w:firstLine="0"/>
        <w:jc w:val="both"/>
        <w:rPr>
          <w:sz w:val="18"/>
          <w:szCs w:val="18"/>
        </w:rPr>
      </w:pPr>
      <w:proofErr w:type="spellStart"/>
      <w:r w:rsidRPr="00D94742">
        <w:rPr>
          <w:sz w:val="18"/>
          <w:szCs w:val="18"/>
        </w:rPr>
        <w:t>V</w:t>
      </w:r>
      <w:r w:rsidR="00D94742">
        <w:rPr>
          <w:sz w:val="18"/>
          <w:szCs w:val="18"/>
        </w:rPr>
        <w:t>I</w:t>
      </w:r>
      <w:r w:rsidRPr="00D94742">
        <w:rPr>
          <w:sz w:val="18"/>
          <w:szCs w:val="18"/>
        </w:rPr>
        <w:t>.g</w:t>
      </w:r>
      <w:proofErr w:type="spellEnd"/>
      <w:r w:rsidR="00D94742">
        <w:rPr>
          <w:sz w:val="18"/>
          <w:szCs w:val="18"/>
        </w:rPr>
        <w:t>.</w:t>
      </w:r>
      <w:r w:rsidRPr="00D94742">
        <w:rPr>
          <w:sz w:val="18"/>
          <w:szCs w:val="18"/>
        </w:rPr>
        <w:t xml:space="preserve"> Kopie dokladů prokazující způsobilost v rozsahu této nabídky budou jako přílohy</w:t>
      </w:r>
      <w:r w:rsidRPr="00D94742">
        <w:rPr>
          <w:sz w:val="18"/>
          <w:szCs w:val="18"/>
        </w:rPr>
        <w:br/>
        <w:t>přiloženy k této smlouvy</w:t>
      </w:r>
    </w:p>
    <w:p w14:paraId="1A6F18AB" w14:textId="77777777" w:rsidR="001652FD" w:rsidRPr="00E534DD" w:rsidRDefault="00187A61">
      <w:pPr>
        <w:pStyle w:val="Bodytext40"/>
        <w:framePr w:w="8150" w:h="7004" w:hRule="exact" w:wrap="none" w:vAnchor="page" w:hAnchor="page" w:x="2107" w:y="6275"/>
        <w:shd w:val="clear" w:color="auto" w:fill="auto"/>
        <w:spacing w:before="0" w:after="0" w:line="470" w:lineRule="exact"/>
        <w:ind w:left="220" w:right="283" w:firstLine="0"/>
        <w:rPr>
          <w:rFonts w:ascii="Times New Roman" w:hAnsi="Times New Roman" w:cs="Times New Roman"/>
          <w:b w:val="0"/>
          <w:sz w:val="18"/>
          <w:szCs w:val="18"/>
        </w:rPr>
      </w:pPr>
      <w:r w:rsidRPr="00E534DD">
        <w:rPr>
          <w:rFonts w:ascii="Times New Roman" w:hAnsi="Times New Roman" w:cs="Times New Roman"/>
          <w:b w:val="0"/>
          <w:sz w:val="18"/>
          <w:szCs w:val="18"/>
        </w:rPr>
        <w:t>Kvalifikační předpoklady:</w:t>
      </w:r>
    </w:p>
    <w:p w14:paraId="1A6F18AC" w14:textId="77777777" w:rsidR="001652FD" w:rsidRPr="00E534DD" w:rsidRDefault="00187A61">
      <w:pPr>
        <w:pStyle w:val="Bodytext40"/>
        <w:framePr w:w="8150" w:h="7004" w:hRule="exact" w:wrap="none" w:vAnchor="page" w:hAnchor="page" w:x="2107" w:y="6275"/>
        <w:shd w:val="clear" w:color="auto" w:fill="auto"/>
        <w:spacing w:before="0" w:after="0" w:line="470" w:lineRule="exact"/>
        <w:ind w:left="220" w:right="283" w:firstLine="0"/>
        <w:rPr>
          <w:rFonts w:ascii="Times New Roman" w:hAnsi="Times New Roman" w:cs="Times New Roman"/>
          <w:b w:val="0"/>
          <w:sz w:val="18"/>
          <w:szCs w:val="18"/>
        </w:rPr>
      </w:pPr>
      <w:r w:rsidRPr="00E534DD">
        <w:rPr>
          <w:rFonts w:ascii="Times New Roman" w:hAnsi="Times New Roman" w:cs="Times New Roman"/>
          <w:b w:val="0"/>
          <w:sz w:val="18"/>
          <w:szCs w:val="18"/>
        </w:rPr>
        <w:t>Základní způsobilost dle §74 ZZVZ</w:t>
      </w:r>
    </w:p>
    <w:p w14:paraId="1A6F18AD" w14:textId="77777777" w:rsidR="001652FD" w:rsidRPr="00E534DD" w:rsidRDefault="00187A61">
      <w:pPr>
        <w:pStyle w:val="Bodytext40"/>
        <w:framePr w:w="8150" w:h="7004" w:hRule="exact" w:wrap="none" w:vAnchor="page" w:hAnchor="page" w:x="2107" w:y="6275"/>
        <w:shd w:val="clear" w:color="auto" w:fill="auto"/>
        <w:spacing w:before="0" w:after="0" w:line="470" w:lineRule="exact"/>
        <w:ind w:left="220" w:right="283" w:firstLine="0"/>
        <w:rPr>
          <w:rFonts w:ascii="Times New Roman" w:hAnsi="Times New Roman" w:cs="Times New Roman"/>
          <w:b w:val="0"/>
          <w:sz w:val="18"/>
          <w:szCs w:val="18"/>
        </w:rPr>
      </w:pPr>
      <w:r w:rsidRPr="00E534DD">
        <w:rPr>
          <w:rFonts w:ascii="Times New Roman" w:hAnsi="Times New Roman" w:cs="Times New Roman"/>
          <w:b w:val="0"/>
          <w:sz w:val="18"/>
          <w:szCs w:val="18"/>
        </w:rPr>
        <w:t>Profesní způsobilost dle §77 odst. 1 ZZVZ</w:t>
      </w:r>
    </w:p>
    <w:p w14:paraId="1A6F18AE" w14:textId="77777777" w:rsidR="001652FD" w:rsidRPr="00E534DD" w:rsidRDefault="00187A61">
      <w:pPr>
        <w:pStyle w:val="Bodytext40"/>
        <w:framePr w:w="8150" w:h="7004" w:hRule="exact" w:wrap="none" w:vAnchor="page" w:hAnchor="page" w:x="2107" w:y="6275"/>
        <w:shd w:val="clear" w:color="auto" w:fill="auto"/>
        <w:spacing w:before="0" w:after="0" w:line="250" w:lineRule="exact"/>
        <w:ind w:left="1100" w:right="54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  <w:r w:rsidRPr="00E534DD">
        <w:rPr>
          <w:rFonts w:ascii="Times New Roman" w:hAnsi="Times New Roman" w:cs="Times New Roman"/>
          <w:b w:val="0"/>
          <w:sz w:val="18"/>
          <w:szCs w:val="18"/>
        </w:rPr>
        <w:t xml:space="preserve">• Uchazeč prokáže, že je schopen servisní práce zajistit v souladu s § 14 </w:t>
      </w:r>
      <w:proofErr w:type="spellStart"/>
      <w:r w:rsidRPr="00E534DD">
        <w:rPr>
          <w:rFonts w:ascii="Times New Roman" w:hAnsi="Times New Roman" w:cs="Times New Roman"/>
          <w:b w:val="0"/>
          <w:sz w:val="18"/>
          <w:szCs w:val="18"/>
        </w:rPr>
        <w:t>vyhl</w:t>
      </w:r>
      <w:proofErr w:type="spellEnd"/>
      <w:r w:rsidRPr="00E534DD">
        <w:rPr>
          <w:rFonts w:ascii="Times New Roman" w:hAnsi="Times New Roman" w:cs="Times New Roman"/>
          <w:b w:val="0"/>
          <w:sz w:val="18"/>
          <w:szCs w:val="18"/>
        </w:rPr>
        <w:t>.</w:t>
      </w:r>
      <w:r w:rsidRPr="00E534DD">
        <w:rPr>
          <w:rFonts w:ascii="Times New Roman" w:hAnsi="Times New Roman" w:cs="Times New Roman"/>
          <w:b w:val="0"/>
          <w:sz w:val="18"/>
          <w:szCs w:val="18"/>
        </w:rPr>
        <w:br/>
        <w:t>ČÚBP č. 91/1993</w:t>
      </w:r>
      <w:proofErr w:type="gramStart"/>
      <w:r w:rsidRPr="00E534DD">
        <w:rPr>
          <w:rFonts w:ascii="Times New Roman" w:hAnsi="Times New Roman" w:cs="Times New Roman"/>
          <w:b w:val="0"/>
          <w:sz w:val="18"/>
          <w:szCs w:val="18"/>
        </w:rPr>
        <w:t>Sb„ NV</w:t>
      </w:r>
      <w:proofErr w:type="gramEnd"/>
      <w:r w:rsidRPr="00E534DD">
        <w:rPr>
          <w:rFonts w:ascii="Times New Roman" w:hAnsi="Times New Roman" w:cs="Times New Roman"/>
          <w:b w:val="0"/>
          <w:sz w:val="18"/>
          <w:szCs w:val="18"/>
        </w:rPr>
        <w:t xml:space="preserve"> č. 101/2005Sb,, NV č. 201/2005Sb. a související ČSN-EN</w:t>
      </w:r>
      <w:r w:rsidRPr="00E534DD">
        <w:rPr>
          <w:rFonts w:ascii="Times New Roman" w:hAnsi="Times New Roman" w:cs="Times New Roman"/>
          <w:b w:val="0"/>
          <w:sz w:val="18"/>
          <w:szCs w:val="18"/>
        </w:rPr>
        <w:br/>
        <w:t>12007.1.4, 15001.1,17 75,12 186 atd., TPG 70 401, do jmenovitého výkonu -</w:t>
      </w:r>
    </w:p>
    <w:p w14:paraId="1A6F18AF" w14:textId="77777777" w:rsidR="001652FD" w:rsidRPr="00E534DD" w:rsidRDefault="00187A61">
      <w:pPr>
        <w:pStyle w:val="Bodytext40"/>
        <w:framePr w:w="8150" w:h="7004" w:hRule="exact" w:wrap="none" w:vAnchor="page" w:hAnchor="page" w:x="2107" w:y="6275"/>
        <w:shd w:val="clear" w:color="auto" w:fill="auto"/>
        <w:spacing w:before="0" w:after="0" w:line="250" w:lineRule="exact"/>
        <w:ind w:left="1100" w:right="54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  <w:r w:rsidRPr="00E534DD">
        <w:rPr>
          <w:rFonts w:ascii="Times New Roman" w:hAnsi="Times New Roman" w:cs="Times New Roman"/>
          <w:b w:val="0"/>
          <w:sz w:val="18"/>
          <w:szCs w:val="18"/>
        </w:rPr>
        <w:t>1,0MW,</w:t>
      </w:r>
    </w:p>
    <w:p w14:paraId="1A6F18B0" w14:textId="77777777" w:rsidR="001652FD" w:rsidRDefault="00187A61">
      <w:pPr>
        <w:pStyle w:val="Headerorfooter0"/>
        <w:framePr w:wrap="none" w:vAnchor="page" w:hAnchor="page" w:x="9849" w:y="14078"/>
        <w:shd w:val="clear" w:color="auto" w:fill="auto"/>
        <w:ind w:left="15"/>
      </w:pPr>
      <w:r>
        <w:t>5</w:t>
      </w:r>
    </w:p>
    <w:p w14:paraId="1A6F18B1" w14:textId="39EE3044" w:rsidR="001652FD" w:rsidRDefault="001652FD">
      <w:pPr>
        <w:rPr>
          <w:sz w:val="2"/>
          <w:szCs w:val="2"/>
        </w:rPr>
        <w:sectPr w:rsidR="001652F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A6F18B2" w14:textId="77777777" w:rsidR="001652FD" w:rsidRPr="00187A61" w:rsidRDefault="00187A61">
      <w:pPr>
        <w:pStyle w:val="Bodytext40"/>
        <w:framePr w:w="8150" w:h="1715" w:hRule="exact" w:wrap="none" w:vAnchor="page" w:hAnchor="page" w:x="2107" w:y="2549"/>
        <w:shd w:val="clear" w:color="auto" w:fill="auto"/>
        <w:spacing w:before="0" w:after="235" w:line="188" w:lineRule="exact"/>
        <w:ind w:left="28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  <w:r w:rsidRPr="00187A61">
        <w:rPr>
          <w:rFonts w:ascii="Times New Roman" w:hAnsi="Times New Roman" w:cs="Times New Roman"/>
          <w:b w:val="0"/>
          <w:sz w:val="18"/>
          <w:szCs w:val="18"/>
        </w:rPr>
        <w:lastRenderedPageBreak/>
        <w:t>Naplnění Nařízení Rady EU 2022/576</w:t>
      </w:r>
    </w:p>
    <w:p w14:paraId="1A6F18B3" w14:textId="77777777" w:rsidR="001652FD" w:rsidRPr="00187A61" w:rsidRDefault="00187A61">
      <w:pPr>
        <w:pStyle w:val="Bodytext40"/>
        <w:framePr w:w="8150" w:h="1715" w:hRule="exact" w:wrap="none" w:vAnchor="page" w:hAnchor="page" w:x="2107" w:y="2549"/>
        <w:shd w:val="clear" w:color="auto" w:fill="auto"/>
        <w:spacing w:before="0" w:after="0" w:line="245" w:lineRule="exact"/>
        <w:ind w:left="28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  <w:r w:rsidRPr="00187A61">
        <w:rPr>
          <w:rFonts w:ascii="Times New Roman" w:hAnsi="Times New Roman" w:cs="Times New Roman"/>
          <w:b w:val="0"/>
          <w:sz w:val="18"/>
          <w:szCs w:val="18"/>
        </w:rPr>
        <w:t>Výše uvedené kvalifikace předkládá uchazeč formou prostých kopií výpisů z rejstříků, seznamu kvalifikovaných dodavatelů nebo formou čestného prohlášení-viz. příloha.</w:t>
      </w:r>
    </w:p>
    <w:p w14:paraId="1A6F18B4" w14:textId="77777777" w:rsidR="001652FD" w:rsidRPr="00187A61" w:rsidRDefault="00187A61">
      <w:pPr>
        <w:pStyle w:val="Bodytext40"/>
        <w:framePr w:w="8150" w:h="1715" w:hRule="exact" w:wrap="none" w:vAnchor="page" w:hAnchor="page" w:x="2107" w:y="2549"/>
        <w:shd w:val="clear" w:color="auto" w:fill="auto"/>
        <w:spacing w:before="0" w:after="0" w:line="245" w:lineRule="exact"/>
        <w:ind w:left="28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  <w:r w:rsidRPr="00187A61">
        <w:rPr>
          <w:rFonts w:ascii="Times New Roman" w:hAnsi="Times New Roman" w:cs="Times New Roman"/>
          <w:b w:val="0"/>
          <w:sz w:val="18"/>
          <w:szCs w:val="18"/>
        </w:rPr>
        <w:t>Uchazeč může kvalifikace doložit a zajistit prostřednictvím subdodavatelů. V případě, že bude uchazeč služby zajišťovat prostřednictvím subdodavatele, platí pro subdodavatele stejné povinnosti jako pro uchazeče a kvalifikační předpoklady subdodavatel dodává obdobně.</w:t>
      </w:r>
    </w:p>
    <w:p w14:paraId="1A6F18B5" w14:textId="35530D2D" w:rsidR="001652FD" w:rsidRDefault="00187A61">
      <w:pPr>
        <w:pStyle w:val="Bodytext20"/>
        <w:framePr w:wrap="none" w:vAnchor="page" w:hAnchor="page" w:x="2107" w:y="4916"/>
        <w:shd w:val="clear" w:color="auto" w:fill="auto"/>
        <w:spacing w:line="222" w:lineRule="exact"/>
        <w:ind w:left="280" w:firstLine="0"/>
      </w:pPr>
      <w:r>
        <w:t>Smlouva je platná ode dne podpisu této smlouvy.</w:t>
      </w:r>
    </w:p>
    <w:p w14:paraId="1A6F18B6" w14:textId="2975598C" w:rsidR="001652FD" w:rsidRDefault="00187A61">
      <w:pPr>
        <w:pStyle w:val="Bodytext20"/>
        <w:framePr w:wrap="none" w:vAnchor="page" w:hAnchor="page" w:x="2107" w:y="6115"/>
        <w:shd w:val="clear" w:color="auto" w:fill="auto"/>
        <w:spacing w:line="222" w:lineRule="exact"/>
        <w:ind w:left="280" w:firstLine="0"/>
      </w:pPr>
      <w:r>
        <w:t>V Praze dne 13.03.2023 za</w:t>
      </w:r>
      <w:r w:rsidR="00CE15C1">
        <w:t xml:space="preserve"> </w:t>
      </w:r>
      <w:r>
        <w:t>HDK</w:t>
      </w:r>
    </w:p>
    <w:p w14:paraId="1A6F18B7" w14:textId="77777777" w:rsidR="001652FD" w:rsidRDefault="001652FD">
      <w:pPr>
        <w:framePr w:wrap="none" w:vAnchor="page" w:hAnchor="page" w:x="3163" w:y="6167"/>
      </w:pPr>
    </w:p>
    <w:p w14:paraId="1A6F18B8" w14:textId="25800DB6" w:rsidR="001652FD" w:rsidRPr="00187A61" w:rsidRDefault="00187A61">
      <w:pPr>
        <w:pStyle w:val="Picturecaption20"/>
        <w:framePr w:w="1488" w:h="533" w:hRule="exact" w:wrap="none" w:vAnchor="page" w:hAnchor="page" w:x="2308" w:y="8009"/>
        <w:shd w:val="clear" w:color="auto" w:fill="auto"/>
        <w:rPr>
          <w:rFonts w:ascii="Times New Roman" w:hAnsi="Times New Roman" w:cs="Times New Roman"/>
          <w:b w:val="0"/>
          <w:sz w:val="18"/>
          <w:szCs w:val="18"/>
        </w:rPr>
      </w:pPr>
      <w:r w:rsidRPr="00187A61">
        <w:rPr>
          <w:rFonts w:ascii="Times New Roman" w:hAnsi="Times New Roman" w:cs="Times New Roman"/>
          <w:b w:val="0"/>
          <w:sz w:val="18"/>
          <w:szCs w:val="18"/>
        </w:rPr>
        <w:t>Bc. Jan Lepša</w:t>
      </w:r>
    </w:p>
    <w:p w14:paraId="1A6F18B9" w14:textId="77777777" w:rsidR="001652FD" w:rsidRPr="00187A61" w:rsidRDefault="00187A61">
      <w:pPr>
        <w:pStyle w:val="Picturecaption20"/>
        <w:framePr w:w="1488" w:h="533" w:hRule="exact" w:wrap="none" w:vAnchor="page" w:hAnchor="page" w:x="2308" w:y="8009"/>
        <w:shd w:val="clear" w:color="auto" w:fill="auto"/>
        <w:rPr>
          <w:rFonts w:ascii="Times New Roman" w:hAnsi="Times New Roman" w:cs="Times New Roman"/>
          <w:b w:val="0"/>
          <w:sz w:val="18"/>
          <w:szCs w:val="18"/>
        </w:rPr>
      </w:pPr>
      <w:r w:rsidRPr="00187A61">
        <w:rPr>
          <w:rFonts w:ascii="Times New Roman" w:hAnsi="Times New Roman" w:cs="Times New Roman"/>
          <w:b w:val="0"/>
          <w:sz w:val="18"/>
          <w:szCs w:val="18"/>
        </w:rPr>
        <w:t>technický ředitel</w:t>
      </w:r>
    </w:p>
    <w:p w14:paraId="1A6F18BE" w14:textId="67884B25" w:rsidR="001652FD" w:rsidRPr="00187A61" w:rsidRDefault="00187A61" w:rsidP="00187A61">
      <w:pPr>
        <w:pStyle w:val="Bodytext20"/>
        <w:framePr w:w="6481" w:h="3174" w:hRule="exact" w:wrap="none" w:vAnchor="page" w:hAnchor="page" w:x="2107" w:y="9754"/>
        <w:shd w:val="clear" w:color="auto" w:fill="auto"/>
        <w:spacing w:line="222" w:lineRule="exact"/>
        <w:ind w:left="280" w:firstLine="0"/>
        <w:rPr>
          <w:sz w:val="18"/>
          <w:szCs w:val="18"/>
        </w:rPr>
      </w:pPr>
      <w:r w:rsidRPr="00187A61">
        <w:rPr>
          <w:sz w:val="18"/>
          <w:szCs w:val="18"/>
        </w:rPr>
        <w:t>V Praze dne 13.03.2023 za uchazeče</w:t>
      </w:r>
    </w:p>
    <w:p w14:paraId="72B7C565" w14:textId="05362AA2" w:rsidR="00187A61" w:rsidRPr="00187A61" w:rsidRDefault="00187A61" w:rsidP="00187A61">
      <w:pPr>
        <w:pStyle w:val="Bodytext20"/>
        <w:framePr w:w="6481" w:h="3174" w:hRule="exact" w:wrap="none" w:vAnchor="page" w:hAnchor="page" w:x="2107" w:y="9754"/>
        <w:shd w:val="clear" w:color="auto" w:fill="auto"/>
        <w:spacing w:line="222" w:lineRule="exact"/>
        <w:ind w:left="280" w:firstLine="0"/>
        <w:rPr>
          <w:sz w:val="18"/>
          <w:szCs w:val="18"/>
        </w:rPr>
      </w:pPr>
    </w:p>
    <w:p w14:paraId="0A0E3E94" w14:textId="6B929858" w:rsidR="00187A61" w:rsidRPr="00187A61" w:rsidRDefault="00187A61" w:rsidP="00187A61">
      <w:pPr>
        <w:pStyle w:val="Bodytext20"/>
        <w:framePr w:w="6481" w:h="3174" w:hRule="exact" w:wrap="none" w:vAnchor="page" w:hAnchor="page" w:x="2107" w:y="9754"/>
        <w:shd w:val="clear" w:color="auto" w:fill="auto"/>
        <w:spacing w:line="222" w:lineRule="exact"/>
        <w:ind w:left="280" w:firstLine="0"/>
        <w:rPr>
          <w:sz w:val="18"/>
          <w:szCs w:val="18"/>
        </w:rPr>
      </w:pPr>
    </w:p>
    <w:p w14:paraId="71EB55F6" w14:textId="6737CD70" w:rsidR="00187A61" w:rsidRPr="00187A61" w:rsidRDefault="00187A61" w:rsidP="00187A61">
      <w:pPr>
        <w:pStyle w:val="Bodytext20"/>
        <w:framePr w:w="6481" w:h="3174" w:hRule="exact" w:wrap="none" w:vAnchor="page" w:hAnchor="page" w:x="2107" w:y="9754"/>
        <w:shd w:val="clear" w:color="auto" w:fill="auto"/>
        <w:spacing w:line="222" w:lineRule="exact"/>
        <w:ind w:left="280" w:firstLine="0"/>
        <w:rPr>
          <w:sz w:val="18"/>
          <w:szCs w:val="18"/>
        </w:rPr>
      </w:pPr>
    </w:p>
    <w:p w14:paraId="62D12078" w14:textId="1048D4E3" w:rsidR="00187A61" w:rsidRPr="00187A61" w:rsidRDefault="00187A61" w:rsidP="00187A61">
      <w:pPr>
        <w:pStyle w:val="Bodytext20"/>
        <w:framePr w:w="6481" w:h="3174" w:hRule="exact" w:wrap="none" w:vAnchor="page" w:hAnchor="page" w:x="2107" w:y="9754"/>
        <w:shd w:val="clear" w:color="auto" w:fill="auto"/>
        <w:spacing w:line="222" w:lineRule="exact"/>
        <w:ind w:left="280" w:firstLine="0"/>
        <w:rPr>
          <w:sz w:val="18"/>
          <w:szCs w:val="18"/>
        </w:rPr>
      </w:pPr>
    </w:p>
    <w:p w14:paraId="551BD27F" w14:textId="4590F7F0" w:rsidR="00187A61" w:rsidRPr="00187A61" w:rsidRDefault="00187A61" w:rsidP="00187A61">
      <w:pPr>
        <w:pStyle w:val="Bodytext20"/>
        <w:framePr w:w="6481" w:h="3174" w:hRule="exact" w:wrap="none" w:vAnchor="page" w:hAnchor="page" w:x="2107" w:y="9754"/>
        <w:shd w:val="clear" w:color="auto" w:fill="auto"/>
        <w:spacing w:line="222" w:lineRule="exact"/>
        <w:ind w:left="280" w:firstLine="0"/>
        <w:rPr>
          <w:sz w:val="18"/>
          <w:szCs w:val="18"/>
        </w:rPr>
      </w:pPr>
      <w:r w:rsidRPr="00187A61">
        <w:rPr>
          <w:sz w:val="18"/>
          <w:szCs w:val="18"/>
        </w:rPr>
        <w:t xml:space="preserve">Zdeněk </w:t>
      </w:r>
      <w:proofErr w:type="gramStart"/>
      <w:r w:rsidRPr="00187A61">
        <w:rPr>
          <w:sz w:val="18"/>
          <w:szCs w:val="18"/>
        </w:rPr>
        <w:t>Ziegler - jednatel</w:t>
      </w:r>
      <w:proofErr w:type="gramEnd"/>
    </w:p>
    <w:p w14:paraId="1A6F18C2" w14:textId="77777777" w:rsidR="001652FD" w:rsidRDefault="00187A61">
      <w:pPr>
        <w:pStyle w:val="Headerorfooter0"/>
        <w:framePr w:wrap="none" w:vAnchor="page" w:hAnchor="page" w:x="9739" w:y="14145"/>
        <w:shd w:val="clear" w:color="auto" w:fill="auto"/>
      </w:pPr>
      <w:r>
        <w:t>6</w:t>
      </w:r>
    </w:p>
    <w:p w14:paraId="1A6F18C3" w14:textId="0E51AC79" w:rsidR="001652FD" w:rsidRDefault="001652FD">
      <w:pPr>
        <w:rPr>
          <w:sz w:val="2"/>
          <w:szCs w:val="2"/>
        </w:rPr>
      </w:pPr>
    </w:p>
    <w:sectPr w:rsidR="001652F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2E4AC" w14:textId="77777777" w:rsidR="00AD4554" w:rsidRDefault="00AD4554">
      <w:r>
        <w:separator/>
      </w:r>
    </w:p>
  </w:endnote>
  <w:endnote w:type="continuationSeparator" w:id="0">
    <w:p w14:paraId="779149D5" w14:textId="77777777" w:rsidR="00AD4554" w:rsidRDefault="00AD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77D14" w14:textId="77777777" w:rsidR="00AD4554" w:rsidRDefault="00AD4554"/>
  </w:footnote>
  <w:footnote w:type="continuationSeparator" w:id="0">
    <w:p w14:paraId="103814B2" w14:textId="77777777" w:rsidR="00AD4554" w:rsidRDefault="00AD45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151D5"/>
    <w:multiLevelType w:val="multilevel"/>
    <w:tmpl w:val="18548C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4D5726"/>
    <w:multiLevelType w:val="multilevel"/>
    <w:tmpl w:val="2FA06D8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DB0C08"/>
    <w:multiLevelType w:val="multilevel"/>
    <w:tmpl w:val="73723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183E0B"/>
    <w:multiLevelType w:val="multilevel"/>
    <w:tmpl w:val="E4FE637C"/>
    <w:lvl w:ilvl="0">
      <w:start w:val="1"/>
      <w:numFmt w:val="bullet"/>
      <w:lvlText w:val="•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FF30EE"/>
    <w:multiLevelType w:val="multilevel"/>
    <w:tmpl w:val="C898E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974E4B"/>
    <w:multiLevelType w:val="multilevel"/>
    <w:tmpl w:val="C4BAB40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81460228">
    <w:abstractNumId w:val="4"/>
  </w:num>
  <w:num w:numId="2" w16cid:durableId="1706784178">
    <w:abstractNumId w:val="3"/>
  </w:num>
  <w:num w:numId="3" w16cid:durableId="328337234">
    <w:abstractNumId w:val="0"/>
  </w:num>
  <w:num w:numId="4" w16cid:durableId="1328821364">
    <w:abstractNumId w:val="2"/>
  </w:num>
  <w:num w:numId="5" w16cid:durableId="764962941">
    <w:abstractNumId w:val="5"/>
  </w:num>
  <w:num w:numId="6" w16cid:durableId="929199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2FD"/>
    <w:rsid w:val="00144F1A"/>
    <w:rsid w:val="001652FD"/>
    <w:rsid w:val="001660D8"/>
    <w:rsid w:val="00187A61"/>
    <w:rsid w:val="004B0DF8"/>
    <w:rsid w:val="00606AA0"/>
    <w:rsid w:val="008577A3"/>
    <w:rsid w:val="008E348F"/>
    <w:rsid w:val="009E14D2"/>
    <w:rsid w:val="00AD4554"/>
    <w:rsid w:val="00CE15C1"/>
    <w:rsid w:val="00D94742"/>
    <w:rsid w:val="00E534DD"/>
    <w:rsid w:val="00ED3E57"/>
    <w:rsid w:val="00FA03E3"/>
    <w:rsid w:val="00FB266E"/>
    <w:rsid w:val="00FC3BEF"/>
    <w:rsid w:val="00FD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1835"/>
  <w15:docId w15:val="{AFD8E66F-468C-4E62-A2F8-C8ACC145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E5C8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2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E5C8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33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E5C8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MicrosoftJhengHeiLight9ptNotBold">
    <w:name w:val="Heading #1 + Microsoft JhengHei Light;9 pt;Not Bold"/>
    <w:basedOn w:val="Heading1"/>
    <w:rPr>
      <w:rFonts w:ascii="Microsoft JhengHei Light" w:eastAsia="Microsoft JhengHei Light" w:hAnsi="Microsoft JhengHei Light" w:cs="Microsoft JhengHei Light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Arial7ptBold">
    <w:name w:val="Body text (6) + Arial;7 pt;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8SmallCaps">
    <w:name w:val="Body text (8) + Small Caps"/>
    <w:basedOn w:val="Bodytext8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81">
    <w:name w:val="Body text (8)"/>
    <w:basedOn w:val="Bodytext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8Bold">
    <w:name w:val="Body text (8) + Bold"/>
    <w:basedOn w:val="Bodytext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3">
    <w:name w:val="Picture caption (3)_"/>
    <w:basedOn w:val="Standardnpsmoodstavce"/>
    <w:link w:val="Picturecaption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31">
    <w:name w:val="Picture caption (3)"/>
    <w:basedOn w:val="Picturecaption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197CC1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65ptSpacing0pt">
    <w:name w:val="Picture caption + 6.5 pt;Spacing 0 pt"/>
    <w:basedOn w:val="Picturecaption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197CC1"/>
      <w:spacing w:val="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Picturecaption1">
    <w:name w:val="Picture caption"/>
    <w:basedOn w:val="Picturecaption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197CC1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b/>
      <w:bCs/>
      <w:sz w:val="18"/>
      <w:szCs w:val="1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0" w:lineRule="exact"/>
      <w:ind w:hanging="680"/>
    </w:pPr>
    <w:rPr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680" w:line="222" w:lineRule="exact"/>
    </w:pPr>
    <w:rPr>
      <w:sz w:val="20"/>
      <w:szCs w:val="20"/>
      <w:lang w:val="en-US" w:eastAsia="en-US" w:bidi="en-US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460" w:line="222" w:lineRule="exact"/>
      <w:jc w:val="center"/>
      <w:outlineLvl w:val="0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460" w:after="240" w:line="230" w:lineRule="exact"/>
      <w:ind w:hanging="380"/>
      <w:jc w:val="both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456" w:lineRule="exact"/>
      <w:jc w:val="both"/>
    </w:pPr>
    <w:rPr>
      <w:rFonts w:ascii="Trebuchet MS" w:eastAsia="Trebuchet MS" w:hAnsi="Trebuchet MS" w:cs="Trebuchet MS"/>
      <w:sz w:val="16"/>
      <w:szCs w:val="16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980" w:line="200" w:lineRule="exact"/>
      <w:jc w:val="center"/>
    </w:pPr>
    <w:rPr>
      <w:rFonts w:ascii="Trebuchet MS" w:eastAsia="Trebuchet MS" w:hAnsi="Trebuchet MS" w:cs="Trebuchet MS"/>
      <w:sz w:val="17"/>
      <w:szCs w:val="17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50" w:lineRule="exact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160" w:line="197" w:lineRule="exact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197" w:lineRule="exact"/>
    </w:pPr>
    <w:rPr>
      <w:rFonts w:ascii="Trebuchet MS" w:eastAsia="Trebuchet MS" w:hAnsi="Trebuchet MS" w:cs="Trebuchet MS"/>
      <w:sz w:val="17"/>
      <w:szCs w:val="17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212" w:lineRule="exact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68" w:lineRule="exact"/>
      <w:jc w:val="center"/>
    </w:pPr>
    <w:rPr>
      <w:rFonts w:ascii="Trebuchet MS" w:eastAsia="Trebuchet MS" w:hAnsi="Trebuchet MS" w:cs="Trebuchet MS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B0D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1169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15</cp:revision>
  <dcterms:created xsi:type="dcterms:W3CDTF">2023-03-14T09:19:00Z</dcterms:created>
  <dcterms:modified xsi:type="dcterms:W3CDTF">2023-03-23T21:10:00Z</dcterms:modified>
</cp:coreProperties>
</file>