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D5451" w14:textId="3068DE99" w:rsidR="003C294F" w:rsidRPr="00D571A8" w:rsidRDefault="003C294F" w:rsidP="006E7C34">
      <w:pPr>
        <w:pStyle w:val="Normlnweb"/>
        <w:spacing w:after="240" w:afterAutospacing="0"/>
        <w:jc w:val="center"/>
        <w:rPr>
          <w:rFonts w:ascii="Calibri" w:hAnsi="Calibri"/>
          <w:b/>
          <w:sz w:val="28"/>
          <w:u w:val="single"/>
        </w:rPr>
      </w:pPr>
      <w:r w:rsidRPr="00D571A8">
        <w:rPr>
          <w:rFonts w:ascii="Calibri" w:hAnsi="Calibri"/>
          <w:b/>
          <w:sz w:val="28"/>
          <w:u w:val="single"/>
        </w:rPr>
        <w:t>Rámcová smlouva</w:t>
      </w:r>
      <w:r w:rsidR="008F6DE7">
        <w:rPr>
          <w:rFonts w:ascii="Calibri" w:hAnsi="Calibri"/>
          <w:b/>
          <w:sz w:val="28"/>
          <w:u w:val="single"/>
        </w:rPr>
        <w:t xml:space="preserve"> o výkonu praxe</w:t>
      </w:r>
    </w:p>
    <w:p w14:paraId="2FD885FD" w14:textId="77777777" w:rsidR="003C294F" w:rsidRPr="00D571A8" w:rsidRDefault="002755FB">
      <w:pPr>
        <w:pStyle w:val="Normlnweb"/>
        <w:spacing w:after="240" w:afterAutospacing="0"/>
        <w:rPr>
          <w:rFonts w:ascii="Calibri" w:hAnsi="Calibri"/>
        </w:rPr>
      </w:pPr>
      <w:r w:rsidRPr="00D571A8">
        <w:rPr>
          <w:rFonts w:ascii="Calibri" w:hAnsi="Calibri"/>
        </w:rPr>
        <w:t>Níže uvedené</w:t>
      </w:r>
      <w:r w:rsidR="003C294F" w:rsidRPr="00D571A8">
        <w:rPr>
          <w:rFonts w:ascii="Calibri" w:hAnsi="Calibri"/>
        </w:rPr>
        <w:t>ho dne, měsíce a roku uzavřeli:</w:t>
      </w:r>
    </w:p>
    <w:p w14:paraId="2098F73B" w14:textId="77777777" w:rsidR="005B7402" w:rsidRDefault="002755FB">
      <w:pPr>
        <w:pStyle w:val="Normlnweb"/>
        <w:spacing w:after="240" w:afterAutospacing="0"/>
        <w:rPr>
          <w:rFonts w:ascii="Calibri" w:hAnsi="Calibri"/>
        </w:rPr>
      </w:pPr>
      <w:r w:rsidRPr="00D571A8">
        <w:rPr>
          <w:rFonts w:ascii="Calibri" w:hAnsi="Calibri"/>
        </w:rPr>
        <w:t xml:space="preserve">1. Vzdělávací zařízení: </w:t>
      </w:r>
    </w:p>
    <w:p w14:paraId="64A85C8D" w14:textId="1F43B10B" w:rsidR="002F7A63" w:rsidRDefault="00133B87">
      <w:pPr>
        <w:pStyle w:val="Normlnweb"/>
        <w:spacing w:after="240" w:afterAutospacing="0"/>
        <w:rPr>
          <w:rFonts w:ascii="Calibri" w:hAnsi="Calibri"/>
        </w:rPr>
      </w:pPr>
      <w:r w:rsidRPr="00AA0757">
        <w:rPr>
          <w:rFonts w:ascii="Calibri" w:hAnsi="Calibri"/>
          <w:b/>
          <w:bCs/>
        </w:rPr>
        <w:t>Název:</w:t>
      </w:r>
      <w:r w:rsidRPr="00AA0757">
        <w:rPr>
          <w:rFonts w:ascii="Calibri" w:hAnsi="Calibri"/>
          <w:b/>
          <w:bCs/>
        </w:rPr>
        <w:tab/>
      </w:r>
      <w:r w:rsidRPr="00AA0757">
        <w:rPr>
          <w:rFonts w:ascii="Calibri" w:hAnsi="Calibri"/>
          <w:b/>
          <w:bCs/>
        </w:rPr>
        <w:tab/>
      </w:r>
      <w:r w:rsidR="00E818C9" w:rsidRPr="00AA0757">
        <w:rPr>
          <w:rFonts w:ascii="Calibri" w:hAnsi="Calibri"/>
          <w:b/>
          <w:bCs/>
        </w:rPr>
        <w:t>Alžbětiny Lázně</w:t>
      </w:r>
      <w:r w:rsidRPr="00AA0757">
        <w:rPr>
          <w:rFonts w:ascii="Calibri" w:hAnsi="Calibri"/>
          <w:b/>
          <w:bCs/>
        </w:rPr>
        <w:t>,</w:t>
      </w:r>
      <w:r w:rsidR="00E818C9" w:rsidRPr="00AA0757">
        <w:rPr>
          <w:rFonts w:ascii="Calibri" w:hAnsi="Calibri"/>
          <w:b/>
          <w:bCs/>
        </w:rPr>
        <w:t xml:space="preserve"> a.s.</w:t>
      </w:r>
      <w:r w:rsidR="002755FB" w:rsidRPr="00D571A8">
        <w:rPr>
          <w:rFonts w:ascii="Calibri" w:hAnsi="Calibri"/>
        </w:rPr>
        <w:br/>
        <w:t>se sídlem:</w:t>
      </w:r>
      <w:r>
        <w:rPr>
          <w:rFonts w:ascii="Calibri" w:hAnsi="Calibri"/>
        </w:rPr>
        <w:tab/>
      </w:r>
      <w:r w:rsidR="00E818C9">
        <w:rPr>
          <w:rFonts w:ascii="Calibri" w:hAnsi="Calibri"/>
        </w:rPr>
        <w:t>Smetanovy sady 1145/</w:t>
      </w:r>
      <w:r w:rsidR="00CB4DCC" w:rsidRPr="00D571A8">
        <w:rPr>
          <w:rFonts w:ascii="Calibri" w:hAnsi="Calibri"/>
        </w:rPr>
        <w:t xml:space="preserve"> </w:t>
      </w:r>
      <w:r w:rsidR="00E818C9">
        <w:rPr>
          <w:rFonts w:ascii="Calibri" w:hAnsi="Calibri"/>
        </w:rPr>
        <w:t>1, 360 01 Karlovy Vary</w:t>
      </w:r>
      <w:r w:rsidR="00CB4DCC" w:rsidRPr="00D571A8">
        <w:rPr>
          <w:rFonts w:ascii="Calibri" w:hAnsi="Calibri"/>
        </w:rPr>
        <w:br/>
        <w:t>IČ</w:t>
      </w:r>
      <w:r>
        <w:rPr>
          <w:rFonts w:ascii="Calibri" w:hAnsi="Calibri"/>
        </w:rPr>
        <w:t>O</w:t>
      </w:r>
      <w:r w:rsidR="003C294F" w:rsidRPr="00D571A8">
        <w:rPr>
          <w:rFonts w:ascii="Calibri" w:hAnsi="Calibri"/>
        </w:rPr>
        <w:t xml:space="preserve">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02089">
        <w:rPr>
          <w:rFonts w:ascii="Calibri" w:hAnsi="Calibri" w:cs="Calibri"/>
          <w:shd w:val="clear" w:color="auto" w:fill="FFFFFF"/>
        </w:rPr>
        <w:t>26342421</w:t>
      </w:r>
      <w:r w:rsidR="00125E8F">
        <w:rPr>
          <w:rFonts w:ascii="Calibri" w:hAnsi="Calibri"/>
        </w:rPr>
        <w:br/>
        <w:t>Zastoupení</w:t>
      </w:r>
      <w:r w:rsidR="002755FB" w:rsidRPr="00D571A8">
        <w:rPr>
          <w:rFonts w:ascii="Calibri" w:hAnsi="Calibri"/>
        </w:rPr>
        <w:t>:</w:t>
      </w:r>
      <w:r>
        <w:rPr>
          <w:rFonts w:ascii="Calibri" w:hAnsi="Calibri"/>
        </w:rPr>
        <w:tab/>
      </w:r>
      <w:r w:rsidR="00E818C9">
        <w:rPr>
          <w:rFonts w:ascii="Calibri" w:hAnsi="Calibri"/>
        </w:rPr>
        <w:t>Ing. Václav Benedikt – předseda představenstva</w:t>
      </w:r>
    </w:p>
    <w:p w14:paraId="27514E61" w14:textId="03CF9AB4" w:rsidR="003C294F" w:rsidRPr="00D571A8" w:rsidRDefault="00B72C21">
      <w:pPr>
        <w:pStyle w:val="Normlnweb"/>
        <w:spacing w:after="240" w:afterAutospacing="0"/>
        <w:rPr>
          <w:rFonts w:ascii="Calibri" w:hAnsi="Calibri"/>
        </w:rPr>
      </w:pPr>
      <w:r>
        <w:rPr>
          <w:rFonts w:ascii="Calibri" w:hAnsi="Calibri"/>
        </w:rPr>
        <w:t xml:space="preserve">(dále jen </w:t>
      </w:r>
      <w:r w:rsidR="00133B87">
        <w:rPr>
          <w:rFonts w:ascii="Calibri" w:hAnsi="Calibri"/>
        </w:rPr>
        <w:t xml:space="preserve">„vzdělávací zřízení“ nebo </w:t>
      </w:r>
      <w:r>
        <w:rPr>
          <w:rFonts w:ascii="Calibri" w:hAnsi="Calibri"/>
        </w:rPr>
        <w:t>„škola“)</w:t>
      </w:r>
    </w:p>
    <w:p w14:paraId="75389EB3" w14:textId="77777777" w:rsidR="003C294F" w:rsidRPr="00D571A8" w:rsidRDefault="002755FB">
      <w:pPr>
        <w:pStyle w:val="Normlnweb"/>
        <w:spacing w:after="240" w:afterAutospacing="0"/>
        <w:rPr>
          <w:rFonts w:ascii="Calibri" w:hAnsi="Calibri"/>
        </w:rPr>
      </w:pPr>
      <w:r w:rsidRPr="00D571A8">
        <w:rPr>
          <w:rFonts w:ascii="Calibri" w:hAnsi="Calibri"/>
        </w:rPr>
        <w:t xml:space="preserve">a </w:t>
      </w:r>
    </w:p>
    <w:p w14:paraId="182D3377" w14:textId="77777777" w:rsidR="00620C7B" w:rsidRDefault="002755FB" w:rsidP="00620C7B">
      <w:pPr>
        <w:pStyle w:val="Normlnweb"/>
        <w:spacing w:before="0" w:beforeAutospacing="0" w:after="0" w:afterAutospacing="0"/>
        <w:rPr>
          <w:rFonts w:ascii="Calibri" w:hAnsi="Calibri"/>
        </w:rPr>
      </w:pPr>
      <w:r w:rsidRPr="00D571A8">
        <w:rPr>
          <w:rFonts w:ascii="Calibri" w:hAnsi="Calibri"/>
        </w:rPr>
        <w:t xml:space="preserve">2. Zdravotnické zařízení: </w:t>
      </w:r>
    </w:p>
    <w:p w14:paraId="6373F15B" w14:textId="0B7DB815" w:rsidR="00620C7B" w:rsidRDefault="00620C7B" w:rsidP="00620C7B">
      <w:pPr>
        <w:pStyle w:val="Normlnweb"/>
        <w:spacing w:before="0" w:beforeAutospacing="0" w:after="0" w:afterAutospacing="0"/>
        <w:rPr>
          <w:rFonts w:ascii="Calibri" w:hAnsi="Calibri"/>
        </w:rPr>
      </w:pPr>
    </w:p>
    <w:p w14:paraId="710BC555" w14:textId="17A304CD" w:rsidR="00E818C9" w:rsidRPr="00AA0757" w:rsidRDefault="00133B87" w:rsidP="00620C7B">
      <w:pPr>
        <w:pStyle w:val="Normlnweb"/>
        <w:spacing w:before="0" w:beforeAutospacing="0" w:after="0" w:afterAutospacing="0"/>
        <w:rPr>
          <w:rFonts w:ascii="Calibri" w:hAnsi="Calibri"/>
          <w:b/>
          <w:bCs/>
        </w:rPr>
      </w:pPr>
      <w:r w:rsidRPr="00AA0757">
        <w:rPr>
          <w:rFonts w:ascii="Calibri" w:hAnsi="Calibri"/>
          <w:b/>
          <w:bCs/>
        </w:rPr>
        <w:t>Název:</w:t>
      </w:r>
      <w:r w:rsidRPr="00AA0757">
        <w:rPr>
          <w:rFonts w:ascii="Calibri" w:hAnsi="Calibri"/>
          <w:b/>
          <w:bCs/>
        </w:rPr>
        <w:tab/>
      </w:r>
      <w:r w:rsidRPr="00AA0757">
        <w:rPr>
          <w:rFonts w:ascii="Calibri" w:hAnsi="Calibri"/>
          <w:b/>
          <w:bCs/>
        </w:rPr>
        <w:tab/>
      </w:r>
      <w:r w:rsidR="00E818C9" w:rsidRPr="00AA0757">
        <w:rPr>
          <w:rFonts w:ascii="Calibri" w:hAnsi="Calibri"/>
          <w:b/>
          <w:bCs/>
        </w:rPr>
        <w:t>Karlovarská krajská nemocnice a.s.</w:t>
      </w:r>
    </w:p>
    <w:p w14:paraId="34BF289D" w14:textId="4E6EAE60" w:rsidR="00E818C9" w:rsidRDefault="00E818C9" w:rsidP="00620C7B">
      <w:pPr>
        <w:pStyle w:val="Normlnweb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>IČ</w:t>
      </w:r>
      <w:r w:rsidR="00133B87">
        <w:rPr>
          <w:rFonts w:ascii="Calibri" w:hAnsi="Calibri"/>
        </w:rPr>
        <w:t>O</w:t>
      </w:r>
      <w:r>
        <w:rPr>
          <w:rFonts w:ascii="Calibri" w:hAnsi="Calibri"/>
        </w:rPr>
        <w:t>:</w:t>
      </w:r>
      <w:r w:rsidR="00133B87">
        <w:rPr>
          <w:rFonts w:ascii="Calibri" w:hAnsi="Calibri"/>
        </w:rPr>
        <w:tab/>
      </w:r>
      <w:r w:rsidR="00133B87">
        <w:rPr>
          <w:rFonts w:ascii="Calibri" w:hAnsi="Calibri"/>
        </w:rPr>
        <w:tab/>
      </w:r>
      <w:r>
        <w:rPr>
          <w:rFonts w:ascii="Calibri" w:hAnsi="Calibri"/>
        </w:rPr>
        <w:t>263 65 804</w:t>
      </w:r>
    </w:p>
    <w:p w14:paraId="6CC9A97E" w14:textId="7F4529E5" w:rsidR="00E818C9" w:rsidRDefault="00E818C9" w:rsidP="00620C7B">
      <w:pPr>
        <w:pStyle w:val="Normlnweb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 xml:space="preserve">se sídlem: </w:t>
      </w:r>
      <w:r w:rsidR="00133B87">
        <w:rPr>
          <w:rFonts w:ascii="Calibri" w:hAnsi="Calibri"/>
        </w:rPr>
        <w:tab/>
      </w:r>
      <w:r>
        <w:rPr>
          <w:rFonts w:ascii="Calibri" w:hAnsi="Calibri"/>
        </w:rPr>
        <w:t>Bezručova 1190/19, 360 01 Karlovy vary</w:t>
      </w:r>
    </w:p>
    <w:p w14:paraId="166C9D5F" w14:textId="173149A1" w:rsidR="00E818C9" w:rsidRDefault="00E818C9" w:rsidP="00620C7B">
      <w:pPr>
        <w:pStyle w:val="Normlnweb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 xml:space="preserve">zapsaná v obchodním rejstříku vedeném Krajským soudem v Plzni, </w:t>
      </w:r>
      <w:proofErr w:type="spellStart"/>
      <w:r>
        <w:rPr>
          <w:rFonts w:ascii="Calibri" w:hAnsi="Calibri"/>
        </w:rPr>
        <w:t>sp</w:t>
      </w:r>
      <w:proofErr w:type="spellEnd"/>
      <w:r>
        <w:rPr>
          <w:rFonts w:ascii="Calibri" w:hAnsi="Calibri"/>
        </w:rPr>
        <w:t>.</w:t>
      </w:r>
      <w:r w:rsidR="00B72C21">
        <w:rPr>
          <w:rFonts w:ascii="Calibri" w:hAnsi="Calibri"/>
        </w:rPr>
        <w:t xml:space="preserve"> </w:t>
      </w:r>
      <w:r>
        <w:rPr>
          <w:rFonts w:ascii="Calibri" w:hAnsi="Calibri"/>
        </w:rPr>
        <w:t>zn. 1205</w:t>
      </w:r>
    </w:p>
    <w:p w14:paraId="58E275E3" w14:textId="0724818E" w:rsidR="00B72C21" w:rsidRDefault="00B72C21" w:rsidP="00620C7B">
      <w:pPr>
        <w:pStyle w:val="Normlnweb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>zastoupení:</w:t>
      </w:r>
      <w:r w:rsidR="00133B87">
        <w:rPr>
          <w:rFonts w:ascii="Calibri" w:hAnsi="Calibri"/>
        </w:rPr>
        <w:tab/>
      </w:r>
      <w:r>
        <w:rPr>
          <w:rFonts w:ascii="Calibri" w:hAnsi="Calibri"/>
        </w:rPr>
        <w:t xml:space="preserve">MUDr. Josef </w:t>
      </w:r>
      <w:proofErr w:type="spellStart"/>
      <w:r>
        <w:rPr>
          <w:rFonts w:ascii="Calibri" w:hAnsi="Calibri"/>
        </w:rPr>
        <w:t>März</w:t>
      </w:r>
      <w:proofErr w:type="spellEnd"/>
      <w:r>
        <w:rPr>
          <w:rFonts w:ascii="Calibri" w:hAnsi="Calibri"/>
        </w:rPr>
        <w:t xml:space="preserve"> – předseda představenstva</w:t>
      </w:r>
    </w:p>
    <w:p w14:paraId="71CA2F30" w14:textId="1E8ACE8C" w:rsidR="00B72C21" w:rsidRPr="00D571A8" w:rsidRDefault="00B72C21" w:rsidP="00620C7B">
      <w:pPr>
        <w:pStyle w:val="Normlnweb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ab/>
      </w:r>
      <w:r w:rsidR="00133B87">
        <w:rPr>
          <w:rFonts w:ascii="Calibri" w:hAnsi="Calibri"/>
        </w:rPr>
        <w:tab/>
      </w:r>
      <w:r>
        <w:rPr>
          <w:rFonts w:ascii="Calibri" w:hAnsi="Calibri"/>
        </w:rPr>
        <w:t xml:space="preserve">Ing. Jan Špilar – místopředseda </w:t>
      </w:r>
      <w:r w:rsidR="00260EB4">
        <w:rPr>
          <w:rFonts w:ascii="Calibri" w:hAnsi="Calibri"/>
        </w:rPr>
        <w:t>před</w:t>
      </w:r>
      <w:r>
        <w:rPr>
          <w:rFonts w:ascii="Calibri" w:hAnsi="Calibri"/>
        </w:rPr>
        <w:t>stavenstva</w:t>
      </w:r>
    </w:p>
    <w:p w14:paraId="42949979" w14:textId="019C4E2F" w:rsidR="003C294F" w:rsidRPr="00D571A8" w:rsidRDefault="002755FB">
      <w:pPr>
        <w:pStyle w:val="Normlnweb"/>
        <w:spacing w:after="240" w:afterAutospacing="0"/>
        <w:rPr>
          <w:rFonts w:ascii="Calibri" w:hAnsi="Calibri"/>
        </w:rPr>
      </w:pPr>
      <w:r w:rsidRPr="00D571A8">
        <w:rPr>
          <w:rFonts w:ascii="Calibri" w:hAnsi="Calibri"/>
        </w:rPr>
        <w:t xml:space="preserve">(dále jen „organizace“) </w:t>
      </w:r>
    </w:p>
    <w:p w14:paraId="59D09883" w14:textId="3D0A5D4A" w:rsidR="003C294F" w:rsidRPr="00D571A8" w:rsidRDefault="002755FB">
      <w:pPr>
        <w:pStyle w:val="Normlnweb"/>
        <w:spacing w:after="240" w:afterAutospacing="0"/>
        <w:rPr>
          <w:rFonts w:ascii="Calibri" w:hAnsi="Calibri"/>
        </w:rPr>
      </w:pPr>
      <w:r w:rsidRPr="00D571A8">
        <w:rPr>
          <w:rFonts w:ascii="Calibri" w:hAnsi="Calibri"/>
        </w:rPr>
        <w:t>po vzájemném projednání a shodě smlouvu o spolupráci př</w:t>
      </w:r>
      <w:r w:rsidR="00B72C21">
        <w:rPr>
          <w:rFonts w:ascii="Calibri" w:hAnsi="Calibri"/>
        </w:rPr>
        <w:t xml:space="preserve">i odborné praxi v tomto znění: </w:t>
      </w:r>
    </w:p>
    <w:p w14:paraId="0690CA8C" w14:textId="4E229FE8" w:rsidR="00133B87" w:rsidRDefault="002755FB" w:rsidP="00402089">
      <w:pPr>
        <w:pStyle w:val="Normlnweb"/>
        <w:spacing w:after="240" w:afterAutospacing="0"/>
        <w:jc w:val="center"/>
        <w:rPr>
          <w:rFonts w:ascii="Calibri" w:hAnsi="Calibri"/>
        </w:rPr>
      </w:pPr>
      <w:r w:rsidRPr="00D571A8">
        <w:rPr>
          <w:rFonts w:ascii="Calibri" w:hAnsi="Calibri"/>
        </w:rPr>
        <w:t xml:space="preserve">I. </w:t>
      </w:r>
      <w:r w:rsidRPr="00D571A8">
        <w:rPr>
          <w:rFonts w:ascii="Calibri" w:hAnsi="Calibri"/>
        </w:rPr>
        <w:br/>
      </w:r>
      <w:r w:rsidRPr="00D571A8">
        <w:rPr>
          <w:rFonts w:ascii="Calibri" w:hAnsi="Calibri"/>
          <w:u w:val="single"/>
        </w:rPr>
        <w:t xml:space="preserve">Předmět smlouvy </w:t>
      </w:r>
    </w:p>
    <w:p w14:paraId="3277C676" w14:textId="1A042A2A" w:rsidR="003C294F" w:rsidRPr="00D571A8" w:rsidRDefault="00B72C21" w:rsidP="00402089">
      <w:pPr>
        <w:pStyle w:val="Normlnweb"/>
        <w:spacing w:after="240" w:afterAutospac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Vzdělávací zařízení se zavazuje </w:t>
      </w:r>
      <w:r w:rsidR="004206D6">
        <w:rPr>
          <w:rFonts w:ascii="Calibri" w:hAnsi="Calibri"/>
        </w:rPr>
        <w:t>poskytnout</w:t>
      </w:r>
      <w:r>
        <w:rPr>
          <w:rFonts w:ascii="Calibri" w:hAnsi="Calibri"/>
        </w:rPr>
        <w:t xml:space="preserve"> odbornou praxi posluchačům Vzdělávacího programu akreditovaného kvalifikačního kurzu Sanitář Karlovarské krajské nemocnice</w:t>
      </w:r>
      <w:r w:rsidR="00133B87">
        <w:rPr>
          <w:rFonts w:ascii="Calibri" w:hAnsi="Calibri"/>
        </w:rPr>
        <w:t xml:space="preserve"> (dále jen „posluchač“)</w:t>
      </w:r>
      <w:r>
        <w:rPr>
          <w:rFonts w:ascii="Calibri" w:hAnsi="Calibri"/>
        </w:rPr>
        <w:t>.</w:t>
      </w:r>
      <w:r w:rsidR="00133B87">
        <w:rPr>
          <w:rFonts w:ascii="Calibri" w:hAnsi="Calibri"/>
        </w:rPr>
        <w:t xml:space="preserve"> </w:t>
      </w:r>
      <w:r w:rsidR="002F7A63">
        <w:rPr>
          <w:rFonts w:ascii="Calibri" w:hAnsi="Calibri"/>
        </w:rPr>
        <w:t>Posluchači jsou zaměstnanci organizace.</w:t>
      </w:r>
      <w:r w:rsidR="00AB3FFD">
        <w:rPr>
          <w:rFonts w:ascii="Calibri" w:hAnsi="Calibri"/>
        </w:rPr>
        <w:t xml:space="preserve"> Organizace se zavazuje vzdělávacímu zařízení uhradit dále sjednanou cenu.</w:t>
      </w:r>
    </w:p>
    <w:p w14:paraId="355B5732" w14:textId="2CD24BE6" w:rsidR="00133B87" w:rsidRDefault="002755FB" w:rsidP="00402089">
      <w:pPr>
        <w:pStyle w:val="Normlnweb"/>
        <w:spacing w:after="240" w:afterAutospacing="0"/>
        <w:jc w:val="center"/>
        <w:rPr>
          <w:rFonts w:ascii="Calibri" w:hAnsi="Calibri"/>
        </w:rPr>
      </w:pPr>
      <w:r w:rsidRPr="00D571A8">
        <w:rPr>
          <w:rFonts w:ascii="Calibri" w:hAnsi="Calibri"/>
        </w:rPr>
        <w:t xml:space="preserve">II. </w:t>
      </w:r>
      <w:r w:rsidRPr="00D571A8">
        <w:rPr>
          <w:rFonts w:ascii="Calibri" w:hAnsi="Calibri"/>
        </w:rPr>
        <w:br/>
      </w:r>
      <w:r w:rsidRPr="00D571A8">
        <w:rPr>
          <w:rFonts w:ascii="Calibri" w:hAnsi="Calibri"/>
          <w:u w:val="single"/>
        </w:rPr>
        <w:t xml:space="preserve">Místo konání, časový rozvrh, zahájení a délka odborného kurzu </w:t>
      </w:r>
    </w:p>
    <w:p w14:paraId="5BBDA02B" w14:textId="0600C0B4" w:rsidR="00133B87" w:rsidRDefault="002755FB" w:rsidP="00402089">
      <w:pPr>
        <w:pStyle w:val="Normlnweb"/>
        <w:spacing w:after="240" w:afterAutospacing="0"/>
        <w:jc w:val="both"/>
        <w:rPr>
          <w:rFonts w:ascii="Calibri" w:hAnsi="Calibri"/>
        </w:rPr>
      </w:pPr>
      <w:r w:rsidRPr="00D571A8">
        <w:rPr>
          <w:rFonts w:ascii="Calibri" w:hAnsi="Calibri"/>
        </w:rPr>
        <w:t>1. Smluvní strany po vzájemné dohodě předem určí místa a termíny konání odborné pr</w:t>
      </w:r>
      <w:r w:rsidR="00E818C9">
        <w:rPr>
          <w:rFonts w:ascii="Calibri" w:hAnsi="Calibri"/>
        </w:rPr>
        <w:t>axe</w:t>
      </w:r>
      <w:r w:rsidR="00133B87">
        <w:rPr>
          <w:rFonts w:ascii="Calibri" w:hAnsi="Calibri"/>
        </w:rPr>
        <w:t xml:space="preserve"> a označí počet a identifikaci posluchačů</w:t>
      </w:r>
      <w:r w:rsidR="00323CB5">
        <w:rPr>
          <w:rFonts w:ascii="Calibri" w:hAnsi="Calibri"/>
        </w:rPr>
        <w:t xml:space="preserve">, kteří </w:t>
      </w:r>
      <w:r w:rsidR="00405D99">
        <w:rPr>
          <w:rFonts w:ascii="Calibri" w:hAnsi="Calibri"/>
        </w:rPr>
        <w:t xml:space="preserve">se </w:t>
      </w:r>
      <w:r w:rsidR="00323CB5">
        <w:rPr>
          <w:rFonts w:ascii="Calibri" w:hAnsi="Calibri"/>
        </w:rPr>
        <w:t>prax</w:t>
      </w:r>
      <w:r w:rsidR="00405D99">
        <w:rPr>
          <w:rFonts w:ascii="Calibri" w:hAnsi="Calibri"/>
        </w:rPr>
        <w:t xml:space="preserve">e </w:t>
      </w:r>
      <w:r w:rsidR="00323CB5">
        <w:rPr>
          <w:rFonts w:ascii="Calibri" w:hAnsi="Calibri"/>
        </w:rPr>
        <w:t xml:space="preserve"> </w:t>
      </w:r>
      <w:r w:rsidR="00405D99">
        <w:rPr>
          <w:rFonts w:ascii="Calibri" w:hAnsi="Calibri"/>
        </w:rPr>
        <w:t xml:space="preserve"> zúčastní</w:t>
      </w:r>
      <w:r w:rsidR="00E818C9">
        <w:rPr>
          <w:rFonts w:ascii="Calibri" w:hAnsi="Calibri"/>
        </w:rPr>
        <w:t xml:space="preserve">. </w:t>
      </w:r>
      <w:r w:rsidR="00405D99">
        <w:rPr>
          <w:rFonts w:ascii="Calibri" w:hAnsi="Calibri"/>
        </w:rPr>
        <w:t xml:space="preserve">Maximální počet účastníků jednoho kurzu činí </w:t>
      </w:r>
      <w:r w:rsidR="00C06A5D">
        <w:rPr>
          <w:rFonts w:ascii="Calibri" w:hAnsi="Calibri"/>
        </w:rPr>
        <w:t>15</w:t>
      </w:r>
      <w:bookmarkStart w:id="0" w:name="_GoBack"/>
      <w:bookmarkEnd w:id="0"/>
      <w:r w:rsidR="00C06A5D">
        <w:rPr>
          <w:rFonts w:ascii="Calibri" w:hAnsi="Calibri"/>
        </w:rPr>
        <w:t xml:space="preserve"> </w:t>
      </w:r>
      <w:r w:rsidR="00405D99">
        <w:rPr>
          <w:rFonts w:ascii="Calibri" w:hAnsi="Calibri"/>
        </w:rPr>
        <w:t>posluchačů.</w:t>
      </w:r>
    </w:p>
    <w:p w14:paraId="380573C9" w14:textId="368D650B" w:rsidR="005B7402" w:rsidRPr="00D571A8" w:rsidRDefault="00E818C9" w:rsidP="00402089">
      <w:pPr>
        <w:pStyle w:val="Normlnweb"/>
        <w:spacing w:after="240" w:afterAutospac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2. Časový rozvrh odborné praxe </w:t>
      </w:r>
      <w:r w:rsidR="00133B87">
        <w:rPr>
          <w:rFonts w:ascii="Calibri" w:hAnsi="Calibri"/>
        </w:rPr>
        <w:t xml:space="preserve">je stanoven </w:t>
      </w:r>
      <w:r>
        <w:rPr>
          <w:rFonts w:ascii="Calibri" w:hAnsi="Calibri"/>
        </w:rPr>
        <w:t>v</w:t>
      </w:r>
      <w:r w:rsidR="00405D99">
        <w:rPr>
          <w:rFonts w:ascii="Calibri" w:hAnsi="Calibri"/>
        </w:rPr>
        <w:t> </w:t>
      </w:r>
      <w:r>
        <w:rPr>
          <w:rFonts w:ascii="Calibri" w:hAnsi="Calibri"/>
        </w:rPr>
        <w:t>délce trvání 4 hodin</w:t>
      </w:r>
      <w:r w:rsidR="00405D99">
        <w:rPr>
          <w:rFonts w:ascii="Calibri" w:hAnsi="Calibri"/>
        </w:rPr>
        <w:t>.</w:t>
      </w:r>
    </w:p>
    <w:p w14:paraId="0DBDA1CC" w14:textId="7A03CB1B" w:rsidR="00402089" w:rsidRPr="00402089" w:rsidRDefault="002755FB" w:rsidP="00402089">
      <w:pPr>
        <w:jc w:val="center"/>
        <w:rPr>
          <w:rFonts w:ascii="Calibri" w:hAnsi="Calibri" w:cs="Calibri"/>
        </w:rPr>
      </w:pPr>
      <w:r w:rsidRPr="00402089">
        <w:rPr>
          <w:rFonts w:ascii="Calibri" w:hAnsi="Calibri" w:cs="Calibri"/>
        </w:rPr>
        <w:t>III.</w:t>
      </w:r>
    </w:p>
    <w:p w14:paraId="07A388A8" w14:textId="11D75AA8" w:rsidR="00402089" w:rsidRPr="00402089" w:rsidRDefault="00402089" w:rsidP="00402089">
      <w:pPr>
        <w:jc w:val="center"/>
        <w:rPr>
          <w:rFonts w:ascii="Calibri" w:hAnsi="Calibri" w:cs="Calibri"/>
        </w:rPr>
      </w:pPr>
      <w:r w:rsidRPr="00402089">
        <w:rPr>
          <w:rFonts w:ascii="Calibri" w:hAnsi="Calibri" w:cs="Calibri"/>
          <w:u w:val="single"/>
        </w:rPr>
        <w:t>Odměna</w:t>
      </w:r>
    </w:p>
    <w:p w14:paraId="4B9C7CD4" w14:textId="4B31868B" w:rsidR="00402089" w:rsidRDefault="00402089" w:rsidP="00402089">
      <w:pPr>
        <w:pStyle w:val="Normlnweb"/>
        <w:spacing w:after="240" w:afterAutospac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1. Smluvní strany se dohodly, že Vzdělávacímu zařízení náleží za zajištění odborné praxe odměna ve výši </w:t>
      </w:r>
      <w:r w:rsidR="00C06A5D">
        <w:rPr>
          <w:rFonts w:ascii="Calibri" w:hAnsi="Calibri"/>
        </w:rPr>
        <w:t>2000</w:t>
      </w:r>
      <w:r w:rsidR="00C06A5D">
        <w:rPr>
          <w:rFonts w:ascii="Calibri" w:hAnsi="Calibri"/>
        </w:rPr>
        <w:t xml:space="preserve">,- </w:t>
      </w:r>
      <w:r>
        <w:rPr>
          <w:rFonts w:ascii="Calibri" w:hAnsi="Calibri"/>
        </w:rPr>
        <w:t>Kč bez DPH za zajištění kurzu pro jednoho posluchače. V této ceně jsou zahrnuty veškeré náklady Vzdělávacího zařízení.</w:t>
      </w:r>
    </w:p>
    <w:p w14:paraId="6D916D74" w14:textId="14427801" w:rsidR="00402089" w:rsidRDefault="00402089" w:rsidP="00402089">
      <w:pPr>
        <w:jc w:val="both"/>
        <w:rPr>
          <w:rFonts w:ascii="Calibri" w:hAnsi="Calibri" w:cs="Calibri"/>
          <w:bCs/>
        </w:rPr>
      </w:pPr>
      <w:r>
        <w:rPr>
          <w:rFonts w:ascii="Calibri" w:hAnsi="Calibri"/>
        </w:rPr>
        <w:lastRenderedPageBreak/>
        <w:t xml:space="preserve">2. </w:t>
      </w:r>
      <w:r w:rsidRPr="00402089">
        <w:rPr>
          <w:rStyle w:val="slostrnky"/>
          <w:rFonts w:ascii="Calibri" w:hAnsi="Calibri" w:cs="Calibri"/>
        </w:rPr>
        <w:t>Cena dle předchozího odstavce bude uhrazena</w:t>
      </w:r>
      <w:r>
        <w:rPr>
          <w:rStyle w:val="slostrnky"/>
          <w:rFonts w:ascii="Calibri" w:hAnsi="Calibri" w:cs="Calibri"/>
        </w:rPr>
        <w:t xml:space="preserve"> vždy</w:t>
      </w:r>
      <w:r w:rsidRPr="00402089">
        <w:rPr>
          <w:rStyle w:val="slostrnky"/>
          <w:rFonts w:ascii="Calibri" w:hAnsi="Calibri" w:cs="Calibri"/>
        </w:rPr>
        <w:t xml:space="preserve"> na základě </w:t>
      </w:r>
      <w:r>
        <w:rPr>
          <w:rStyle w:val="slostrnky"/>
          <w:rFonts w:ascii="Calibri" w:hAnsi="Calibri" w:cs="Calibri"/>
        </w:rPr>
        <w:t>Vzdělávacím zařízením</w:t>
      </w:r>
      <w:r w:rsidRPr="00402089">
        <w:rPr>
          <w:rStyle w:val="slostrnky"/>
          <w:rFonts w:ascii="Calibri" w:hAnsi="Calibri" w:cs="Calibri"/>
        </w:rPr>
        <w:t xml:space="preserve"> vystaveného daňového dokladu – faktury. </w:t>
      </w:r>
      <w:r w:rsidRPr="00402089">
        <w:rPr>
          <w:rFonts w:ascii="Calibri" w:hAnsi="Calibri" w:cs="Calibri"/>
        </w:rPr>
        <w:t xml:space="preserve">Faktura bude vystavena se splatností </w:t>
      </w:r>
      <w:r w:rsidR="00B26FDC">
        <w:rPr>
          <w:rFonts w:ascii="Calibri" w:hAnsi="Calibri" w:cs="Calibri"/>
          <w:b/>
        </w:rPr>
        <w:t>15</w:t>
      </w:r>
      <w:r w:rsidRPr="00402089">
        <w:rPr>
          <w:rFonts w:ascii="Calibri" w:hAnsi="Calibri" w:cs="Calibri"/>
          <w:b/>
        </w:rPr>
        <w:t xml:space="preserve"> kalendářních dní</w:t>
      </w:r>
      <w:r w:rsidRPr="00402089">
        <w:rPr>
          <w:rFonts w:ascii="Calibri" w:hAnsi="Calibri" w:cs="Calibri"/>
        </w:rPr>
        <w:t xml:space="preserve"> ode dne prokazatelné</w:t>
      </w:r>
      <w:r w:rsidR="00405D99">
        <w:rPr>
          <w:rFonts w:ascii="Calibri" w:hAnsi="Calibri" w:cs="Calibri"/>
        </w:rPr>
        <w:t>ho</w:t>
      </w:r>
      <w:r w:rsidRPr="00402089">
        <w:rPr>
          <w:rFonts w:ascii="Calibri" w:hAnsi="Calibri" w:cs="Calibri"/>
        </w:rPr>
        <w:t xml:space="preserve"> doručení </w:t>
      </w:r>
      <w:r>
        <w:rPr>
          <w:rFonts w:ascii="Calibri" w:hAnsi="Calibri" w:cs="Calibri"/>
        </w:rPr>
        <w:t>organizaci</w:t>
      </w:r>
      <w:r w:rsidRPr="00402089">
        <w:rPr>
          <w:rFonts w:ascii="Calibri" w:hAnsi="Calibri" w:cs="Calibri"/>
        </w:rPr>
        <w:t xml:space="preserve">. </w:t>
      </w:r>
      <w:r w:rsidRPr="00402089">
        <w:rPr>
          <w:rFonts w:ascii="Calibri" w:hAnsi="Calibri" w:cs="Calibri"/>
          <w:bCs/>
        </w:rPr>
        <w:t xml:space="preserve">Smluvní strany se vzájemně dohodly, že DPH bude </w:t>
      </w:r>
      <w:r>
        <w:rPr>
          <w:rFonts w:ascii="Calibri" w:hAnsi="Calibri" w:cs="Calibri"/>
          <w:bCs/>
        </w:rPr>
        <w:t>Vzdělávacím zařízením</w:t>
      </w:r>
      <w:r w:rsidRPr="00402089">
        <w:rPr>
          <w:rFonts w:ascii="Calibri" w:hAnsi="Calibri" w:cs="Calibri"/>
          <w:bCs/>
        </w:rPr>
        <w:t xml:space="preserve"> účtována v sazbách dle právních předpisů platných v době uskutečn</w:t>
      </w:r>
      <w:r w:rsidR="00405D99">
        <w:rPr>
          <w:rFonts w:ascii="Calibri" w:hAnsi="Calibri" w:cs="Calibri"/>
          <w:bCs/>
        </w:rPr>
        <w:t xml:space="preserve">ění </w:t>
      </w:r>
      <w:r w:rsidRPr="00402089">
        <w:rPr>
          <w:rFonts w:ascii="Calibri" w:hAnsi="Calibri" w:cs="Calibri"/>
          <w:bCs/>
        </w:rPr>
        <w:t xml:space="preserve">zdanitelného plnění pro </w:t>
      </w:r>
      <w:proofErr w:type="gramStart"/>
      <w:r w:rsidRPr="00402089">
        <w:rPr>
          <w:rFonts w:ascii="Calibri" w:hAnsi="Calibri" w:cs="Calibri"/>
          <w:bCs/>
        </w:rPr>
        <w:t>to</w:t>
      </w:r>
      <w:proofErr w:type="gramEnd"/>
      <w:r w:rsidRPr="00402089">
        <w:rPr>
          <w:rFonts w:ascii="Calibri" w:hAnsi="Calibri" w:cs="Calibri"/>
          <w:bCs/>
        </w:rPr>
        <w:t xml:space="preserve"> které účtované dílčí plnění dle předchozího odstavce.</w:t>
      </w:r>
    </w:p>
    <w:p w14:paraId="017C1B4A" w14:textId="77777777" w:rsidR="00402089" w:rsidRPr="00402089" w:rsidRDefault="00402089" w:rsidP="00402089">
      <w:pPr>
        <w:jc w:val="both"/>
        <w:rPr>
          <w:rFonts w:ascii="Calibri" w:hAnsi="Calibri" w:cs="Calibri"/>
          <w:bCs/>
        </w:rPr>
      </w:pPr>
    </w:p>
    <w:p w14:paraId="7F20E935" w14:textId="58B4F494" w:rsidR="00402089" w:rsidRDefault="00402089" w:rsidP="0040208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Pr="00402089">
        <w:rPr>
          <w:rFonts w:ascii="Calibri" w:hAnsi="Calibri" w:cs="Calibri"/>
        </w:rPr>
        <w:t xml:space="preserve">Faktura vystavená </w:t>
      </w:r>
      <w:r>
        <w:rPr>
          <w:rFonts w:ascii="Calibri" w:hAnsi="Calibri" w:cs="Calibri"/>
        </w:rPr>
        <w:t>Vzdělávacím zařízením</w:t>
      </w:r>
      <w:r w:rsidRPr="00402089">
        <w:rPr>
          <w:rFonts w:ascii="Calibri" w:hAnsi="Calibri" w:cs="Calibri"/>
        </w:rPr>
        <w:t xml:space="preserve"> dle této smlouvy musí obsahovat pojmové náležitosti daňového dokladu stanovené zákonem č. 235/2004 Sb., o dani z přidané hodnoty, ve znění pozdějších předpisů a zákonem č. 563/1991 Sb., o účetnictví, ve znění pozdějších předpisů.</w:t>
      </w:r>
    </w:p>
    <w:p w14:paraId="3117BF9D" w14:textId="771EA873" w:rsidR="00402089" w:rsidRDefault="00402089" w:rsidP="00402089">
      <w:pPr>
        <w:jc w:val="both"/>
        <w:rPr>
          <w:rFonts w:ascii="Calibri" w:hAnsi="Calibri" w:cs="Calibri"/>
        </w:rPr>
      </w:pPr>
    </w:p>
    <w:p w14:paraId="0A450A8F" w14:textId="550276C9" w:rsidR="00402089" w:rsidRDefault="00402089" w:rsidP="00402089">
      <w:pPr>
        <w:jc w:val="both"/>
        <w:rPr>
          <w:rFonts w:ascii="Calibri" w:hAnsi="Calibri" w:cs="Calibri"/>
        </w:rPr>
      </w:pPr>
      <w:r w:rsidRPr="00402089">
        <w:rPr>
          <w:rFonts w:ascii="Calibri" w:hAnsi="Calibri" w:cs="Calibri"/>
        </w:rPr>
        <w:t>4. Přílohou faktury bude</w:t>
      </w:r>
      <w:r>
        <w:rPr>
          <w:rFonts w:ascii="Calibri" w:hAnsi="Calibri" w:cs="Calibri"/>
        </w:rPr>
        <w:t xml:space="preserve"> uvedení jména posluchače, který již absolvoval celý kurz, s uvedením data absolvování kurzu</w:t>
      </w:r>
      <w:r w:rsidRPr="00402089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402089">
        <w:rPr>
          <w:rFonts w:ascii="Calibri" w:hAnsi="Calibri" w:cs="Calibri"/>
        </w:rPr>
        <w:t xml:space="preserve">V případě, že daňový doklad nebude obsahovat uvedené údaje či bude neúplný či nebude mít všechny přílohy, není </w:t>
      </w:r>
      <w:r>
        <w:rPr>
          <w:rFonts w:ascii="Calibri" w:hAnsi="Calibri" w:cs="Calibri"/>
        </w:rPr>
        <w:t xml:space="preserve">organizace </w:t>
      </w:r>
      <w:r w:rsidRPr="00402089">
        <w:rPr>
          <w:rFonts w:ascii="Calibri" w:hAnsi="Calibri" w:cs="Calibri"/>
        </w:rPr>
        <w:t>povin</w:t>
      </w:r>
      <w:r>
        <w:rPr>
          <w:rFonts w:ascii="Calibri" w:hAnsi="Calibri" w:cs="Calibri"/>
        </w:rPr>
        <w:t>na</w:t>
      </w:r>
      <w:r w:rsidRPr="00402089">
        <w:rPr>
          <w:rFonts w:ascii="Calibri" w:hAnsi="Calibri" w:cs="Calibri"/>
        </w:rPr>
        <w:t xml:space="preserve"> na jeho základě plnit a nedostává se do prodlení. </w:t>
      </w:r>
      <w:r>
        <w:rPr>
          <w:rFonts w:ascii="Calibri" w:hAnsi="Calibri" w:cs="Calibri"/>
        </w:rPr>
        <w:t>Vzdělávací zařízení</w:t>
      </w:r>
      <w:r w:rsidRPr="00402089">
        <w:rPr>
          <w:rFonts w:ascii="Calibri" w:hAnsi="Calibri" w:cs="Calibri"/>
        </w:rPr>
        <w:t xml:space="preserve"> je </w:t>
      </w:r>
      <w:r w:rsidR="00405D99">
        <w:rPr>
          <w:rFonts w:ascii="Calibri" w:hAnsi="Calibri" w:cs="Calibri"/>
        </w:rPr>
        <w:t xml:space="preserve">na základě písemného upozornění organizace </w:t>
      </w:r>
      <w:r w:rsidRPr="00402089">
        <w:rPr>
          <w:rFonts w:ascii="Calibri" w:hAnsi="Calibri" w:cs="Calibri"/>
        </w:rPr>
        <w:t>povinn</w:t>
      </w:r>
      <w:r w:rsidR="00405D99">
        <w:rPr>
          <w:rFonts w:ascii="Calibri" w:hAnsi="Calibri" w:cs="Calibri"/>
        </w:rPr>
        <w:t>o</w:t>
      </w:r>
      <w:r w:rsidRPr="00402089">
        <w:rPr>
          <w:rFonts w:ascii="Calibri" w:hAnsi="Calibri" w:cs="Calibri"/>
        </w:rPr>
        <w:t xml:space="preserve"> takový daňový doklad opravit, aby splňoval podmínky stanovené touto smlouvou. Lhůta splatnosti běží znovu od doručení nové nebo opravené faktury.</w:t>
      </w:r>
    </w:p>
    <w:p w14:paraId="11810E07" w14:textId="1F03D259" w:rsidR="00AA0757" w:rsidRDefault="00AA0757" w:rsidP="00402089">
      <w:pPr>
        <w:jc w:val="both"/>
        <w:rPr>
          <w:rFonts w:ascii="Calibri" w:hAnsi="Calibri" w:cs="Calibri"/>
        </w:rPr>
      </w:pPr>
    </w:p>
    <w:p w14:paraId="70A975D3" w14:textId="7FB86C18" w:rsidR="00AA0757" w:rsidRPr="00402089" w:rsidRDefault="00AA0757" w:rsidP="0040208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Vzdělávací zařízení je povinno fakturu zaslat elektronicky na adresu: </w:t>
      </w:r>
      <w:r w:rsidR="002B23C2" w:rsidRPr="002B23C2">
        <w:rPr>
          <w:rFonts w:ascii="Calibri" w:hAnsi="Calibri" w:cs="Calibri"/>
        </w:rPr>
        <w:t>fakturace</w:t>
      </w:r>
      <w:r w:rsidR="002B23C2">
        <w:rPr>
          <w:rFonts w:ascii="Calibri" w:hAnsi="Calibri" w:cs="Calibri"/>
        </w:rPr>
        <w:t>@kkn.cz</w:t>
      </w:r>
    </w:p>
    <w:p w14:paraId="6E312961" w14:textId="15B2B664" w:rsidR="00402089" w:rsidRPr="00402089" w:rsidRDefault="00402089" w:rsidP="00402089">
      <w:pPr>
        <w:jc w:val="both"/>
        <w:rPr>
          <w:rFonts w:ascii="Calibri" w:hAnsi="Calibri" w:cs="Calibri"/>
        </w:rPr>
      </w:pPr>
    </w:p>
    <w:p w14:paraId="1BDE6C1A" w14:textId="37F1A039" w:rsidR="00133B87" w:rsidRDefault="00402089" w:rsidP="00402089">
      <w:pPr>
        <w:pStyle w:val="Normlnweb"/>
        <w:spacing w:after="240" w:afterAutospacing="0"/>
        <w:jc w:val="center"/>
        <w:rPr>
          <w:rFonts w:ascii="Calibri" w:hAnsi="Calibri"/>
        </w:rPr>
      </w:pPr>
      <w:r>
        <w:rPr>
          <w:rFonts w:ascii="Calibri" w:hAnsi="Calibri"/>
        </w:rPr>
        <w:t>IV.</w:t>
      </w:r>
      <w:r w:rsidR="002755FB" w:rsidRPr="00D571A8">
        <w:rPr>
          <w:rFonts w:ascii="Calibri" w:hAnsi="Calibri"/>
        </w:rPr>
        <w:br/>
      </w:r>
      <w:r w:rsidR="002755FB" w:rsidRPr="00D571A8">
        <w:rPr>
          <w:rFonts w:ascii="Calibri" w:hAnsi="Calibri"/>
          <w:u w:val="single"/>
        </w:rPr>
        <w:t xml:space="preserve">Práva a povinnosti smluvních stran </w:t>
      </w:r>
    </w:p>
    <w:p w14:paraId="327441E5" w14:textId="07721CCB" w:rsidR="00133B87" w:rsidRDefault="002755FB" w:rsidP="00402089">
      <w:pPr>
        <w:pStyle w:val="Normlnweb"/>
        <w:spacing w:after="240" w:afterAutospacing="0"/>
        <w:jc w:val="both"/>
        <w:rPr>
          <w:rFonts w:ascii="Calibri" w:hAnsi="Calibri"/>
        </w:rPr>
      </w:pPr>
      <w:r w:rsidRPr="00D571A8">
        <w:rPr>
          <w:rFonts w:ascii="Calibri" w:hAnsi="Calibri"/>
        </w:rPr>
        <w:t>1. Posluchači pracují v době odborné praxe bez nároku na mzdu</w:t>
      </w:r>
      <w:r w:rsidR="00AA0757">
        <w:rPr>
          <w:rFonts w:ascii="Calibri" w:hAnsi="Calibri"/>
        </w:rPr>
        <w:t xml:space="preserve"> ze strany Vzdělávacího zařízení</w:t>
      </w:r>
      <w:r w:rsidRPr="00D571A8">
        <w:rPr>
          <w:rFonts w:ascii="Calibri" w:hAnsi="Calibri"/>
        </w:rPr>
        <w:t xml:space="preserve">. O této skutečnosti bude posluchač kurzu poučen. </w:t>
      </w:r>
    </w:p>
    <w:p w14:paraId="42423BA8" w14:textId="773C732D" w:rsidR="00133B87" w:rsidRDefault="002755FB" w:rsidP="00402089">
      <w:pPr>
        <w:pStyle w:val="Normlnweb"/>
        <w:spacing w:after="240" w:afterAutospacing="0"/>
        <w:jc w:val="both"/>
        <w:rPr>
          <w:rFonts w:ascii="Calibri" w:hAnsi="Calibri"/>
        </w:rPr>
      </w:pPr>
      <w:r w:rsidRPr="00D571A8">
        <w:rPr>
          <w:rFonts w:ascii="Calibri" w:hAnsi="Calibri"/>
        </w:rPr>
        <w:t>2. Posluchači jsou povinni zachovávat mlčenlivost</w:t>
      </w:r>
      <w:r w:rsidR="003C294F" w:rsidRPr="00D571A8">
        <w:rPr>
          <w:rFonts w:ascii="Calibri" w:hAnsi="Calibri"/>
        </w:rPr>
        <w:t>, a to i po skončení praxe. Š</w:t>
      </w:r>
      <w:r w:rsidRPr="00D571A8">
        <w:rPr>
          <w:rFonts w:ascii="Calibri" w:hAnsi="Calibri"/>
        </w:rPr>
        <w:t>kola provede prokazatelné poučení účastníků odborné praxe o povinnosti zachovávat mlčenlivost o osobních údajích klientů organizace, jejich zdravotním stavu, stejně jako o dalších citlivých informacích, týkajících se nejen klientů, ale i personálu školících pracovišť, se kterými v průběhu pr</w:t>
      </w:r>
      <w:r w:rsidR="003C294F" w:rsidRPr="00D571A8">
        <w:rPr>
          <w:rFonts w:ascii="Calibri" w:hAnsi="Calibri"/>
        </w:rPr>
        <w:t xml:space="preserve">axe přijdou do styku </w:t>
      </w:r>
      <w:r w:rsidRPr="00D571A8">
        <w:rPr>
          <w:rFonts w:ascii="Calibri" w:hAnsi="Calibri"/>
        </w:rPr>
        <w:t>a dále o povinnosti zachovávat mlčenlivost i o dalších skutečnostech, které mají charakter obchodního či jiného tajemství a to ve stejném rozsahu, jako je tato povinnost uložena pracov</w:t>
      </w:r>
      <w:r w:rsidR="005B7402">
        <w:rPr>
          <w:rFonts w:ascii="Calibri" w:hAnsi="Calibri"/>
        </w:rPr>
        <w:t>níkům školící organizace. K tom</w:t>
      </w:r>
      <w:r w:rsidRPr="00D571A8">
        <w:rPr>
          <w:rFonts w:ascii="Calibri" w:hAnsi="Calibri"/>
        </w:rPr>
        <w:t xml:space="preserve">u jí organizace poskytne nezbytnou součinnost. </w:t>
      </w:r>
    </w:p>
    <w:p w14:paraId="48D9E93A" w14:textId="18A57414" w:rsidR="00CC2FC2" w:rsidRDefault="002755FB" w:rsidP="00402089">
      <w:pPr>
        <w:pStyle w:val="Normlnweb"/>
        <w:spacing w:after="240" w:afterAutospacing="0"/>
        <w:jc w:val="both"/>
        <w:rPr>
          <w:rFonts w:ascii="Calibri" w:hAnsi="Calibri"/>
        </w:rPr>
      </w:pPr>
      <w:r w:rsidRPr="00D571A8">
        <w:rPr>
          <w:rFonts w:ascii="Calibri" w:hAnsi="Calibri"/>
        </w:rPr>
        <w:t xml:space="preserve">3. Opatření k zajištění bezpečnosti práce: posluchači budou prokazatelně seznámeni zejména s předpisy ochrany zdraví při práci a požární ochrany také na pracovišti, kde budou praxi vykonávat dle Zákoníku práce v platném znění při zahájení odborné praxe pracovníkem, který bude zodpovídat za průběh praxe ve spolupráci s příslušným vedoucím pracovníkem organizace. Případný úraz bude odškodněn v souladu s ustanovením </w:t>
      </w:r>
      <w:r w:rsidR="003C294F" w:rsidRPr="00D571A8">
        <w:rPr>
          <w:rFonts w:ascii="Calibri" w:hAnsi="Calibri"/>
          <w:iCs/>
        </w:rPr>
        <w:t>§</w:t>
      </w:r>
      <w:r w:rsidRPr="00D571A8">
        <w:rPr>
          <w:rFonts w:ascii="Calibri" w:hAnsi="Calibri"/>
          <w:i/>
          <w:iCs/>
        </w:rPr>
        <w:t xml:space="preserve"> </w:t>
      </w:r>
      <w:r w:rsidRPr="00D571A8">
        <w:rPr>
          <w:rFonts w:ascii="Calibri" w:hAnsi="Calibri"/>
        </w:rPr>
        <w:t>392 zákoníku práce a prováděcím nařízení vlády č. 58</w:t>
      </w:r>
      <w:r w:rsidR="003C294F" w:rsidRPr="00D571A8">
        <w:rPr>
          <w:rFonts w:ascii="Calibri" w:hAnsi="Calibri"/>
        </w:rPr>
        <w:t>9/2006 Sb., kterým se provádí zákoník práce</w:t>
      </w:r>
      <w:r w:rsidRPr="00D571A8">
        <w:rPr>
          <w:rFonts w:ascii="Calibri" w:hAnsi="Calibri"/>
        </w:rPr>
        <w:t xml:space="preserve"> v platném znění. Za škodu způsobenou </w:t>
      </w:r>
      <w:r w:rsidR="00CC2FC2">
        <w:rPr>
          <w:rFonts w:ascii="Calibri" w:hAnsi="Calibri"/>
        </w:rPr>
        <w:t>posluchači</w:t>
      </w:r>
      <w:r w:rsidR="00CC2FC2" w:rsidRPr="00D571A8">
        <w:rPr>
          <w:rFonts w:ascii="Calibri" w:hAnsi="Calibri"/>
        </w:rPr>
        <w:t xml:space="preserve"> </w:t>
      </w:r>
      <w:r w:rsidRPr="00D571A8">
        <w:rPr>
          <w:rFonts w:ascii="Calibri" w:hAnsi="Calibri"/>
        </w:rPr>
        <w:t xml:space="preserve">odborné praxe při této praxi, nebo v přímé souvislosti s ní, odpovídají </w:t>
      </w:r>
      <w:r w:rsidR="00CC2FC2">
        <w:rPr>
          <w:rFonts w:ascii="Calibri" w:hAnsi="Calibri"/>
        </w:rPr>
        <w:t>posluchači</w:t>
      </w:r>
      <w:r w:rsidR="00CC2FC2" w:rsidRPr="00D571A8">
        <w:rPr>
          <w:rFonts w:ascii="Calibri" w:hAnsi="Calibri"/>
        </w:rPr>
        <w:t xml:space="preserve"> </w:t>
      </w:r>
      <w:r w:rsidRPr="00D571A8">
        <w:rPr>
          <w:rFonts w:ascii="Calibri" w:hAnsi="Calibri"/>
        </w:rPr>
        <w:t xml:space="preserve">přímo organizaci v souladu s ustanovením </w:t>
      </w:r>
      <w:r w:rsidR="003C294F" w:rsidRPr="00D571A8">
        <w:rPr>
          <w:rFonts w:ascii="Calibri" w:hAnsi="Calibri"/>
          <w:iCs/>
        </w:rPr>
        <w:t xml:space="preserve">§ </w:t>
      </w:r>
      <w:r w:rsidRPr="00D571A8">
        <w:rPr>
          <w:rFonts w:ascii="Calibri" w:hAnsi="Calibri"/>
        </w:rPr>
        <w:t xml:space="preserve">391 zákoníku práce. </w:t>
      </w:r>
    </w:p>
    <w:p w14:paraId="7E2B2893" w14:textId="1E62E488" w:rsidR="00CC2FC2" w:rsidRDefault="002755FB" w:rsidP="00402089">
      <w:pPr>
        <w:pStyle w:val="Normlnweb"/>
        <w:spacing w:after="240" w:afterAutospacing="0"/>
        <w:jc w:val="both"/>
        <w:rPr>
          <w:rFonts w:ascii="Calibri" w:hAnsi="Calibri"/>
        </w:rPr>
      </w:pPr>
      <w:r w:rsidRPr="00D571A8">
        <w:rPr>
          <w:rFonts w:ascii="Calibri" w:hAnsi="Calibri"/>
        </w:rPr>
        <w:t xml:space="preserve">4. Posluchači si zajistí jmenovku, ochranný oděv a obuv, které odpovídají hygienickým a bezpečnostním zásadám předepsaných školou nebo zařízením, ve kterém budou vykonávat odbornou praxi. </w:t>
      </w:r>
    </w:p>
    <w:p w14:paraId="4437B478" w14:textId="52E5F0E6" w:rsidR="003C294F" w:rsidRPr="00D571A8" w:rsidRDefault="002755FB" w:rsidP="00402089">
      <w:pPr>
        <w:pStyle w:val="Normlnweb"/>
        <w:spacing w:after="240" w:afterAutospacing="0"/>
        <w:jc w:val="both"/>
        <w:rPr>
          <w:rFonts w:ascii="Calibri" w:hAnsi="Calibri"/>
        </w:rPr>
      </w:pPr>
      <w:r w:rsidRPr="00D571A8">
        <w:rPr>
          <w:rFonts w:ascii="Calibri" w:hAnsi="Calibri"/>
        </w:rPr>
        <w:t>5. Za organizaci jsou zodpovědné za vedení souvis</w:t>
      </w:r>
      <w:r w:rsidR="003C294F" w:rsidRPr="00D571A8">
        <w:rPr>
          <w:rFonts w:ascii="Calibri" w:hAnsi="Calibri"/>
        </w:rPr>
        <w:t>lé odborné praxe vrchní sestry organizace.</w:t>
      </w:r>
      <w:r w:rsidRPr="00D571A8">
        <w:rPr>
          <w:rFonts w:ascii="Calibri" w:hAnsi="Calibri"/>
        </w:rPr>
        <w:t xml:space="preserve"> </w:t>
      </w:r>
    </w:p>
    <w:p w14:paraId="45F5C0A1" w14:textId="07D41DA1" w:rsidR="00CC2FC2" w:rsidRDefault="003C294F" w:rsidP="00402089">
      <w:pPr>
        <w:pStyle w:val="Normlnweb"/>
        <w:spacing w:after="240" w:afterAutospacing="0"/>
        <w:jc w:val="center"/>
        <w:rPr>
          <w:rFonts w:ascii="Calibri" w:hAnsi="Calibri"/>
        </w:rPr>
      </w:pPr>
      <w:r w:rsidRPr="00D571A8">
        <w:rPr>
          <w:rFonts w:ascii="Calibri" w:hAnsi="Calibri"/>
        </w:rPr>
        <w:lastRenderedPageBreak/>
        <w:t>V</w:t>
      </w:r>
      <w:r w:rsidR="002755FB" w:rsidRPr="00D571A8">
        <w:rPr>
          <w:rFonts w:ascii="Calibri" w:hAnsi="Calibri"/>
        </w:rPr>
        <w:t xml:space="preserve">. </w:t>
      </w:r>
      <w:r w:rsidR="002755FB" w:rsidRPr="00D571A8">
        <w:rPr>
          <w:rFonts w:ascii="Calibri" w:hAnsi="Calibri"/>
        </w:rPr>
        <w:br/>
      </w:r>
      <w:r w:rsidR="002755FB" w:rsidRPr="00D571A8">
        <w:rPr>
          <w:rFonts w:ascii="Calibri" w:hAnsi="Calibri"/>
          <w:u w:val="single"/>
        </w:rPr>
        <w:t xml:space="preserve">Ostatní ujednání </w:t>
      </w:r>
    </w:p>
    <w:p w14:paraId="529785C3" w14:textId="513461C3" w:rsidR="00CC2FC2" w:rsidRDefault="00CC2FC2" w:rsidP="00402089">
      <w:pPr>
        <w:pStyle w:val="Normlnweb"/>
        <w:spacing w:after="240" w:afterAutospacing="0"/>
        <w:jc w:val="both"/>
        <w:rPr>
          <w:rFonts w:ascii="Calibri" w:hAnsi="Calibri"/>
        </w:rPr>
      </w:pPr>
      <w:r>
        <w:rPr>
          <w:rFonts w:ascii="Calibri" w:hAnsi="Calibri"/>
        </w:rPr>
        <w:t>1.</w:t>
      </w:r>
      <w:r w:rsidR="002755FB" w:rsidRPr="00D571A8">
        <w:rPr>
          <w:rFonts w:ascii="Calibri" w:hAnsi="Calibri"/>
        </w:rPr>
        <w:t xml:space="preserve"> S obsahem smlouvy </w:t>
      </w:r>
      <w:r w:rsidR="003C294F" w:rsidRPr="00D571A8">
        <w:rPr>
          <w:rFonts w:ascii="Calibri" w:hAnsi="Calibri"/>
        </w:rPr>
        <w:t>b</w:t>
      </w:r>
      <w:r w:rsidR="002755FB" w:rsidRPr="00D571A8">
        <w:rPr>
          <w:rFonts w:ascii="Calibri" w:hAnsi="Calibri"/>
        </w:rPr>
        <w:t xml:space="preserve">udou seznámeni všichni vedoucí zaměstnanci provozních úseků, v nichž budou </w:t>
      </w:r>
      <w:r>
        <w:rPr>
          <w:rFonts w:ascii="Calibri" w:hAnsi="Calibri"/>
        </w:rPr>
        <w:t>posluchači</w:t>
      </w:r>
      <w:r w:rsidRPr="00D571A8">
        <w:rPr>
          <w:rFonts w:ascii="Calibri" w:hAnsi="Calibri"/>
        </w:rPr>
        <w:t xml:space="preserve"> </w:t>
      </w:r>
      <w:r w:rsidR="002755FB" w:rsidRPr="00D571A8">
        <w:rPr>
          <w:rFonts w:ascii="Calibri" w:hAnsi="Calibri"/>
        </w:rPr>
        <w:t xml:space="preserve">vykonávat odbornou praxi. </w:t>
      </w:r>
    </w:p>
    <w:p w14:paraId="28134041" w14:textId="61975D2A" w:rsidR="003C294F" w:rsidRPr="00D571A8" w:rsidRDefault="002755FB" w:rsidP="00402089">
      <w:pPr>
        <w:pStyle w:val="Normlnweb"/>
        <w:spacing w:after="240" w:afterAutospacing="0"/>
        <w:jc w:val="both"/>
        <w:rPr>
          <w:rFonts w:ascii="Calibri" w:hAnsi="Calibri"/>
        </w:rPr>
      </w:pPr>
      <w:r w:rsidRPr="00D571A8">
        <w:rPr>
          <w:rFonts w:ascii="Calibri" w:hAnsi="Calibri"/>
        </w:rPr>
        <w:t xml:space="preserve">2. Smluvní strany se zavazují, že se budou navzájem informovat o vzniklých problémech, především spojených s průběhem odborné praxe. Případné spory se smluvní strany zavazují nejprve řešit smírnou cestou. </w:t>
      </w:r>
    </w:p>
    <w:p w14:paraId="5E474685" w14:textId="6F8160DC" w:rsidR="00CC2FC2" w:rsidRDefault="002755FB" w:rsidP="00402089">
      <w:pPr>
        <w:pStyle w:val="Normlnweb"/>
        <w:spacing w:after="240" w:afterAutospacing="0"/>
        <w:jc w:val="center"/>
        <w:rPr>
          <w:rFonts w:ascii="Calibri" w:hAnsi="Calibri"/>
        </w:rPr>
      </w:pPr>
      <w:r w:rsidRPr="00D571A8">
        <w:rPr>
          <w:rFonts w:ascii="Calibri" w:hAnsi="Calibri"/>
        </w:rPr>
        <w:t>V</w:t>
      </w:r>
      <w:r w:rsidR="00402089">
        <w:rPr>
          <w:rFonts w:ascii="Calibri" w:hAnsi="Calibri"/>
        </w:rPr>
        <w:t>I</w:t>
      </w:r>
      <w:r w:rsidRPr="00D571A8">
        <w:rPr>
          <w:rFonts w:ascii="Calibri" w:hAnsi="Calibri"/>
        </w:rPr>
        <w:t xml:space="preserve">. </w:t>
      </w:r>
      <w:r w:rsidRPr="00D571A8">
        <w:rPr>
          <w:rFonts w:ascii="Calibri" w:hAnsi="Calibri"/>
        </w:rPr>
        <w:br/>
      </w:r>
      <w:r w:rsidRPr="00D571A8">
        <w:rPr>
          <w:rFonts w:ascii="Calibri" w:hAnsi="Calibri"/>
          <w:u w:val="single"/>
        </w:rPr>
        <w:t xml:space="preserve">Závěrečná ustanovení </w:t>
      </w:r>
    </w:p>
    <w:p w14:paraId="2FB40B2A" w14:textId="287BF90E" w:rsidR="00CC2FC2" w:rsidRDefault="002755FB" w:rsidP="00402089">
      <w:pPr>
        <w:pStyle w:val="Normlnweb"/>
        <w:spacing w:after="240" w:afterAutospacing="0"/>
        <w:jc w:val="both"/>
        <w:rPr>
          <w:rFonts w:ascii="Calibri" w:hAnsi="Calibri"/>
        </w:rPr>
      </w:pPr>
      <w:r w:rsidRPr="00D571A8">
        <w:rPr>
          <w:rFonts w:ascii="Calibri" w:hAnsi="Calibri"/>
        </w:rPr>
        <w:t>1. Tato smlouva nabývá platnosti dnem podpisu oběma smluvními stranami</w:t>
      </w:r>
      <w:r w:rsidR="00AA0757">
        <w:rPr>
          <w:rFonts w:ascii="Calibri" w:hAnsi="Calibri"/>
        </w:rPr>
        <w:t xml:space="preserve"> a účinnosti zveřejněním této smlouvy v registru smluv</w:t>
      </w:r>
      <w:r w:rsidRPr="00D571A8">
        <w:rPr>
          <w:rFonts w:ascii="Calibri" w:hAnsi="Calibri"/>
        </w:rPr>
        <w:t xml:space="preserve">, přičemž její veškeré změny a doplnění se budou provádět po jejich vzájemném odsouhlasení smluvními stranami formou písemných očíslovaných dodatků. </w:t>
      </w:r>
    </w:p>
    <w:p w14:paraId="42AC9042" w14:textId="73C2CC2B" w:rsidR="00CC2FC2" w:rsidRDefault="002755FB" w:rsidP="00402089">
      <w:pPr>
        <w:pStyle w:val="Normlnweb"/>
        <w:spacing w:after="240" w:afterAutospacing="0"/>
        <w:jc w:val="both"/>
        <w:rPr>
          <w:rFonts w:ascii="Calibri" w:hAnsi="Calibri"/>
        </w:rPr>
      </w:pPr>
      <w:r w:rsidRPr="00D571A8">
        <w:rPr>
          <w:rFonts w:ascii="Calibri" w:hAnsi="Calibri"/>
        </w:rPr>
        <w:t>2. Tato smlouva se uzavírá na dobu neurčitou. Tato smlouva může být ukončena dohodou smluvních stran. Tato smlouva může být dále ukončena písemnou výpovědí kteroukoli ze smluvních stran, a to i bez udání důvodu</w:t>
      </w:r>
      <w:r w:rsidR="00CC2FC2">
        <w:rPr>
          <w:rFonts w:ascii="Calibri" w:hAnsi="Calibri"/>
        </w:rPr>
        <w:t xml:space="preserve"> s účinky výpovědi k okamžiku doručení druhé smluvní straně.</w:t>
      </w:r>
    </w:p>
    <w:p w14:paraId="54C7FFC1" w14:textId="131F8C41" w:rsidR="00CC2FC2" w:rsidRDefault="002755FB" w:rsidP="00402089">
      <w:pPr>
        <w:pStyle w:val="Normlnweb"/>
        <w:spacing w:after="240" w:afterAutospacing="0"/>
        <w:jc w:val="both"/>
        <w:rPr>
          <w:rFonts w:ascii="Calibri" w:hAnsi="Calibri"/>
        </w:rPr>
      </w:pPr>
      <w:r w:rsidRPr="00D571A8">
        <w:rPr>
          <w:rFonts w:ascii="Calibri" w:hAnsi="Calibri"/>
        </w:rPr>
        <w:t>3. Tato smlouva</w:t>
      </w:r>
      <w:r w:rsidR="003C294F" w:rsidRPr="00D571A8">
        <w:rPr>
          <w:rFonts w:ascii="Calibri" w:hAnsi="Calibri"/>
        </w:rPr>
        <w:t xml:space="preserve"> </w:t>
      </w:r>
      <w:r w:rsidRPr="00D571A8">
        <w:rPr>
          <w:rFonts w:ascii="Calibri" w:hAnsi="Calibri"/>
        </w:rPr>
        <w:t>je sepsána ve dvou vyhotoveních, z nichž jedno obdrží škola a</w:t>
      </w:r>
      <w:r w:rsidR="003C294F" w:rsidRPr="00D571A8">
        <w:rPr>
          <w:rFonts w:ascii="Calibri" w:hAnsi="Calibri"/>
        </w:rPr>
        <w:t xml:space="preserve"> </w:t>
      </w:r>
      <w:r w:rsidRPr="00D571A8">
        <w:rPr>
          <w:rFonts w:ascii="Calibri" w:hAnsi="Calibri"/>
        </w:rPr>
        <w:t xml:space="preserve">jedno organizace. </w:t>
      </w:r>
    </w:p>
    <w:p w14:paraId="0594BD3B" w14:textId="3C544C31" w:rsidR="003C294F" w:rsidRDefault="002755FB" w:rsidP="00402089">
      <w:pPr>
        <w:pStyle w:val="Normlnweb"/>
        <w:spacing w:after="240" w:afterAutospacing="0"/>
        <w:jc w:val="both"/>
        <w:rPr>
          <w:rFonts w:ascii="Calibri" w:hAnsi="Calibri"/>
        </w:rPr>
      </w:pPr>
      <w:r w:rsidRPr="00D571A8">
        <w:rPr>
          <w:rFonts w:ascii="Calibri" w:hAnsi="Calibri"/>
        </w:rPr>
        <w:t xml:space="preserve">4. Na znamení souhlasu s výše uvedenými ujednáními, která byla dohodnuta svobodně, vážně a určitě, se odpovědní zástupci smluvních stran pod její obsah podepsali. </w:t>
      </w:r>
    </w:p>
    <w:p w14:paraId="362C3C14" w14:textId="2951CAD6" w:rsidR="003C294F" w:rsidRPr="00D571A8" w:rsidRDefault="002755FB" w:rsidP="003C294F">
      <w:pPr>
        <w:pStyle w:val="Normlnweb"/>
        <w:spacing w:after="240" w:afterAutospacing="0"/>
        <w:rPr>
          <w:rFonts w:ascii="Calibri" w:hAnsi="Calibri"/>
        </w:rPr>
      </w:pPr>
      <w:r w:rsidRPr="00D571A8">
        <w:rPr>
          <w:rFonts w:ascii="Calibri" w:hAnsi="Calibri"/>
        </w:rPr>
        <w:br/>
      </w:r>
      <w:r w:rsidR="006E7C34" w:rsidRPr="00D571A8">
        <w:rPr>
          <w:rFonts w:ascii="Calibri" w:hAnsi="Calibri"/>
        </w:rPr>
        <w:t>V Karlových Varech dne</w:t>
      </w:r>
      <w:r w:rsidR="005B7402">
        <w:rPr>
          <w:rFonts w:ascii="Calibri" w:hAnsi="Calibri"/>
        </w:rPr>
        <w:t>:</w:t>
      </w:r>
      <w:r w:rsidR="006E7C34" w:rsidRPr="00D571A8">
        <w:rPr>
          <w:rFonts w:ascii="Calibri" w:hAnsi="Calibri"/>
        </w:rPr>
        <w:tab/>
      </w:r>
      <w:r w:rsidR="006E7C34" w:rsidRPr="00D571A8">
        <w:rPr>
          <w:rFonts w:ascii="Calibri" w:hAnsi="Calibri"/>
        </w:rPr>
        <w:tab/>
      </w:r>
      <w:r w:rsidR="006E7C34" w:rsidRPr="00D571A8">
        <w:rPr>
          <w:rFonts w:ascii="Calibri" w:hAnsi="Calibri"/>
        </w:rPr>
        <w:tab/>
      </w:r>
      <w:r w:rsidR="00D571A8" w:rsidRPr="00D571A8">
        <w:rPr>
          <w:rFonts w:ascii="Calibri" w:hAnsi="Calibri"/>
        </w:rPr>
        <w:tab/>
      </w:r>
      <w:r w:rsidR="00B72C21">
        <w:rPr>
          <w:rFonts w:ascii="Calibri" w:hAnsi="Calibri"/>
        </w:rPr>
        <w:t>V Karlových Varech dne:</w:t>
      </w:r>
      <w:r w:rsidRPr="00D571A8">
        <w:rPr>
          <w:rFonts w:ascii="Calibri" w:hAnsi="Calibri"/>
        </w:rPr>
        <w:br/>
      </w:r>
    </w:p>
    <w:p w14:paraId="5A099538" w14:textId="11F1C77C" w:rsidR="00D571A8" w:rsidRPr="00D571A8" w:rsidRDefault="00B72C21" w:rsidP="00B72C21">
      <w:pPr>
        <w:pStyle w:val="Normlnweb"/>
        <w:spacing w:before="0" w:beforeAutospacing="0" w:after="0" w:afterAutospacing="0"/>
        <w:ind w:left="4247" w:hanging="4247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D571A8" w:rsidRPr="00D571A8">
        <w:rPr>
          <w:rFonts w:ascii="Calibri" w:hAnsi="Calibri"/>
        </w:rPr>
        <w:t>…………………………</w:t>
      </w:r>
      <w:r>
        <w:rPr>
          <w:rFonts w:ascii="Calibri" w:hAnsi="Calibri"/>
        </w:rPr>
        <w:t>…………………………</w:t>
      </w:r>
    </w:p>
    <w:p w14:paraId="3CAE69E6" w14:textId="2A0B1A2F" w:rsidR="00D571A8" w:rsidRDefault="00B72C21" w:rsidP="00C06A5D">
      <w:pPr>
        <w:pStyle w:val="Normlnweb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>Ing. Václav Benedikt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C06A5D">
        <w:rPr>
          <w:rFonts w:ascii="Calibri" w:hAnsi="Calibri"/>
        </w:rPr>
        <w:tab/>
      </w:r>
      <w:r>
        <w:rPr>
          <w:rFonts w:ascii="Calibri" w:hAnsi="Calibri"/>
        </w:rPr>
        <w:t xml:space="preserve">MUDr. Josef </w:t>
      </w:r>
      <w:proofErr w:type="spellStart"/>
      <w:r>
        <w:rPr>
          <w:rFonts w:ascii="Calibri" w:hAnsi="Calibri"/>
        </w:rPr>
        <w:t>März</w:t>
      </w:r>
      <w:proofErr w:type="spellEnd"/>
    </w:p>
    <w:p w14:paraId="7ECA841C" w14:textId="0394E9D4" w:rsidR="00B72C21" w:rsidRDefault="00B72C21" w:rsidP="00C06A5D">
      <w:pPr>
        <w:pStyle w:val="Normlnweb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>předseda představenstv</w:t>
      </w:r>
      <w:r w:rsidR="00C06A5D">
        <w:rPr>
          <w:rFonts w:ascii="Calibri" w:hAnsi="Calibri"/>
        </w:rPr>
        <w:t>a</w:t>
      </w:r>
      <w:r w:rsidR="00C06A5D">
        <w:rPr>
          <w:rFonts w:ascii="Calibri" w:hAnsi="Calibri"/>
        </w:rPr>
        <w:tab/>
      </w:r>
      <w:r w:rsidR="00C06A5D">
        <w:rPr>
          <w:rFonts w:ascii="Calibri" w:hAnsi="Calibri"/>
        </w:rPr>
        <w:tab/>
      </w:r>
      <w:r w:rsidR="00C06A5D">
        <w:rPr>
          <w:rFonts w:ascii="Calibri" w:hAnsi="Calibri"/>
        </w:rPr>
        <w:tab/>
      </w:r>
      <w:r>
        <w:rPr>
          <w:rFonts w:ascii="Calibri" w:hAnsi="Calibri"/>
        </w:rPr>
        <w:t>předseda představenstva</w:t>
      </w:r>
    </w:p>
    <w:p w14:paraId="037EA5BC" w14:textId="77777777" w:rsidR="00B72C21" w:rsidRDefault="00B72C21" w:rsidP="00B72C21">
      <w:pPr>
        <w:pStyle w:val="Normlnweb"/>
        <w:spacing w:before="0" w:beforeAutospacing="0" w:after="0" w:afterAutospacing="0"/>
        <w:ind w:left="4247" w:hanging="4247"/>
        <w:rPr>
          <w:rFonts w:ascii="Calibri" w:hAnsi="Calibri"/>
        </w:rPr>
      </w:pPr>
    </w:p>
    <w:p w14:paraId="7D128413" w14:textId="77777777" w:rsidR="00B72C21" w:rsidRDefault="00B72C21" w:rsidP="00B72C21">
      <w:pPr>
        <w:pStyle w:val="Normlnweb"/>
        <w:spacing w:before="0" w:beforeAutospacing="0" w:after="0" w:afterAutospacing="0"/>
        <w:ind w:left="4247" w:hanging="4247"/>
        <w:rPr>
          <w:rFonts w:ascii="Calibri" w:hAnsi="Calibri"/>
        </w:rPr>
      </w:pPr>
    </w:p>
    <w:p w14:paraId="4A61D93E" w14:textId="62D9E898" w:rsidR="00B72C21" w:rsidRDefault="00B72C21" w:rsidP="00B72C21">
      <w:pPr>
        <w:pStyle w:val="Normlnweb"/>
        <w:spacing w:before="0" w:beforeAutospacing="0" w:after="0" w:afterAutospacing="0"/>
        <w:ind w:left="4247" w:hanging="4247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……………………………………………………….</w:t>
      </w:r>
    </w:p>
    <w:p w14:paraId="2CA8CDED" w14:textId="02DB1C99" w:rsidR="00B72C21" w:rsidRDefault="00B72C21" w:rsidP="00C06A5D">
      <w:pPr>
        <w:pStyle w:val="Normlnweb"/>
        <w:spacing w:before="0" w:beforeAutospacing="0" w:after="0" w:afterAutospacing="0"/>
        <w:ind w:left="3539" w:firstLine="708"/>
        <w:rPr>
          <w:rFonts w:ascii="Calibri" w:hAnsi="Calibri"/>
        </w:rPr>
      </w:pPr>
      <w:r>
        <w:rPr>
          <w:rFonts w:ascii="Calibri" w:hAnsi="Calibri"/>
        </w:rPr>
        <w:t>Ing. Jan Špilar</w:t>
      </w:r>
    </w:p>
    <w:p w14:paraId="0F8452D0" w14:textId="57C43A0C" w:rsidR="00B72C21" w:rsidRDefault="00B72C21" w:rsidP="00B72C21">
      <w:pPr>
        <w:pStyle w:val="Normlnweb"/>
        <w:spacing w:before="0" w:beforeAutospacing="0" w:after="0" w:afterAutospacing="0"/>
        <w:ind w:left="4247" w:hanging="4247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místopředseda představenstva</w:t>
      </w:r>
    </w:p>
    <w:p w14:paraId="3151CF4D" w14:textId="77777777" w:rsidR="00B72C21" w:rsidRDefault="00B72C21" w:rsidP="00B72C21">
      <w:pPr>
        <w:pStyle w:val="Normlnweb"/>
        <w:spacing w:before="0" w:beforeAutospacing="0" w:after="0" w:afterAutospacing="0"/>
        <w:ind w:left="4247" w:hanging="4247"/>
        <w:rPr>
          <w:rFonts w:ascii="Calibri" w:hAnsi="Calibri"/>
        </w:rPr>
      </w:pPr>
    </w:p>
    <w:p w14:paraId="246B9E66" w14:textId="516DBAAD" w:rsidR="00770615" w:rsidRDefault="00770615">
      <w:pPr>
        <w:rPr>
          <w:rFonts w:ascii="Calibri" w:hAnsi="Calibri"/>
        </w:rPr>
      </w:pPr>
    </w:p>
    <w:sectPr w:rsidR="00770615" w:rsidSect="005B740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B1029"/>
    <w:multiLevelType w:val="hybridMultilevel"/>
    <w:tmpl w:val="A296C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063F4"/>
    <w:multiLevelType w:val="hybridMultilevel"/>
    <w:tmpl w:val="013462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F7B20"/>
    <w:multiLevelType w:val="hybridMultilevel"/>
    <w:tmpl w:val="A296C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C4299"/>
    <w:multiLevelType w:val="hybridMultilevel"/>
    <w:tmpl w:val="A296C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C0754"/>
    <w:multiLevelType w:val="hybridMultilevel"/>
    <w:tmpl w:val="5E9638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D525F"/>
    <w:multiLevelType w:val="hybridMultilevel"/>
    <w:tmpl w:val="A296C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96B2E"/>
    <w:multiLevelType w:val="hybridMultilevel"/>
    <w:tmpl w:val="013462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B6903"/>
    <w:multiLevelType w:val="hybridMultilevel"/>
    <w:tmpl w:val="A296C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914D1"/>
    <w:multiLevelType w:val="hybridMultilevel"/>
    <w:tmpl w:val="A296C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50540"/>
    <w:multiLevelType w:val="hybridMultilevel"/>
    <w:tmpl w:val="A296C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2767B3"/>
    <w:multiLevelType w:val="hybridMultilevel"/>
    <w:tmpl w:val="013462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8F5"/>
    <w:rsid w:val="000226DE"/>
    <w:rsid w:val="00073524"/>
    <w:rsid w:val="00096358"/>
    <w:rsid w:val="000C5048"/>
    <w:rsid w:val="00125E8F"/>
    <w:rsid w:val="00133898"/>
    <w:rsid w:val="00133B87"/>
    <w:rsid w:val="001746F9"/>
    <w:rsid w:val="00181BC4"/>
    <w:rsid w:val="00190D3D"/>
    <w:rsid w:val="00197B59"/>
    <w:rsid w:val="001A129C"/>
    <w:rsid w:val="001B0902"/>
    <w:rsid w:val="001E4F16"/>
    <w:rsid w:val="00234DD3"/>
    <w:rsid w:val="00260EB4"/>
    <w:rsid w:val="002755FB"/>
    <w:rsid w:val="0029678B"/>
    <w:rsid w:val="002B23C2"/>
    <w:rsid w:val="002D1C24"/>
    <w:rsid w:val="002F7A63"/>
    <w:rsid w:val="00302E29"/>
    <w:rsid w:val="00323CB5"/>
    <w:rsid w:val="00325284"/>
    <w:rsid w:val="003C294F"/>
    <w:rsid w:val="00402089"/>
    <w:rsid w:val="00405D99"/>
    <w:rsid w:val="004206D6"/>
    <w:rsid w:val="004A52EA"/>
    <w:rsid w:val="004C17E8"/>
    <w:rsid w:val="00523B0C"/>
    <w:rsid w:val="005642BD"/>
    <w:rsid w:val="005858B2"/>
    <w:rsid w:val="005B7402"/>
    <w:rsid w:val="0062093A"/>
    <w:rsid w:val="00620C7B"/>
    <w:rsid w:val="00631191"/>
    <w:rsid w:val="006C03F5"/>
    <w:rsid w:val="006E7C34"/>
    <w:rsid w:val="006F62C3"/>
    <w:rsid w:val="00724F2E"/>
    <w:rsid w:val="007254C9"/>
    <w:rsid w:val="0076753B"/>
    <w:rsid w:val="00770615"/>
    <w:rsid w:val="007F7007"/>
    <w:rsid w:val="008D55FB"/>
    <w:rsid w:val="008F6DE7"/>
    <w:rsid w:val="00911E6C"/>
    <w:rsid w:val="00940221"/>
    <w:rsid w:val="00943BDB"/>
    <w:rsid w:val="00976436"/>
    <w:rsid w:val="00A12C5D"/>
    <w:rsid w:val="00AA0757"/>
    <w:rsid w:val="00AB3FFD"/>
    <w:rsid w:val="00B26FDC"/>
    <w:rsid w:val="00B5710A"/>
    <w:rsid w:val="00B72C21"/>
    <w:rsid w:val="00BA343C"/>
    <w:rsid w:val="00BB3DC2"/>
    <w:rsid w:val="00BC202E"/>
    <w:rsid w:val="00C06A5D"/>
    <w:rsid w:val="00C4510B"/>
    <w:rsid w:val="00C840DA"/>
    <w:rsid w:val="00C8713D"/>
    <w:rsid w:val="00CB4DCC"/>
    <w:rsid w:val="00CC2FC2"/>
    <w:rsid w:val="00CD19EE"/>
    <w:rsid w:val="00D06C12"/>
    <w:rsid w:val="00D102B0"/>
    <w:rsid w:val="00D571A8"/>
    <w:rsid w:val="00DB772D"/>
    <w:rsid w:val="00DC6604"/>
    <w:rsid w:val="00E31101"/>
    <w:rsid w:val="00E818C9"/>
    <w:rsid w:val="00EF1C2E"/>
    <w:rsid w:val="00F648F5"/>
    <w:rsid w:val="00F779D7"/>
    <w:rsid w:val="00FA04BE"/>
    <w:rsid w:val="00FC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455D29"/>
  <w15:docId w15:val="{463D8074-C663-48E9-AB07-53955703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A129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1A129C"/>
    <w:pPr>
      <w:spacing w:before="100" w:beforeAutospacing="1" w:after="100" w:afterAutospacing="1"/>
    </w:pPr>
  </w:style>
  <w:style w:type="paragraph" w:styleId="Textbubliny">
    <w:name w:val="Balloon Text"/>
    <w:basedOn w:val="Normln"/>
    <w:semiHidden/>
    <w:rsid w:val="0009635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133B8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33B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33B87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33B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33B87"/>
    <w:rPr>
      <w:b/>
      <w:bCs/>
    </w:rPr>
  </w:style>
  <w:style w:type="paragraph" w:styleId="Revize">
    <w:name w:val="Revision"/>
    <w:hidden/>
    <w:uiPriority w:val="99"/>
    <w:semiHidden/>
    <w:rsid w:val="00402089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402089"/>
    <w:pPr>
      <w:spacing w:after="120"/>
      <w:ind w:left="709" w:hanging="709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02089"/>
    <w:rPr>
      <w:rFonts w:eastAsia="Calibri"/>
      <w:lang w:val="x-none" w:eastAsia="x-none"/>
    </w:rPr>
  </w:style>
  <w:style w:type="character" w:styleId="slostrnky">
    <w:name w:val="page number"/>
    <w:uiPriority w:val="99"/>
    <w:rsid w:val="00402089"/>
    <w:rPr>
      <w:rFonts w:cs="Times New Roman"/>
    </w:rPr>
  </w:style>
  <w:style w:type="paragraph" w:customStyle="1" w:styleId="Smlouva-Odstavec">
    <w:name w:val="Smlouva - Odstavec"/>
    <w:basedOn w:val="Normln"/>
    <w:qFormat/>
    <w:rsid w:val="00402089"/>
    <w:pPr>
      <w:spacing w:after="120"/>
      <w:ind w:left="720" w:hanging="720"/>
      <w:jc w:val="both"/>
    </w:pPr>
    <w:rPr>
      <w:rFonts w:eastAsia="Calibri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20FC5-80E4-4765-A603-6636A680D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909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 Á M C () V</vt:lpstr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Á M C () V</dc:title>
  <dc:creator>M</dc:creator>
  <cp:lastModifiedBy>Václav Benedikt</cp:lastModifiedBy>
  <cp:revision>5</cp:revision>
  <cp:lastPrinted>2022-06-08T09:57:00Z</cp:lastPrinted>
  <dcterms:created xsi:type="dcterms:W3CDTF">2023-03-02T08:02:00Z</dcterms:created>
  <dcterms:modified xsi:type="dcterms:W3CDTF">2023-03-02T12:16:00Z</dcterms:modified>
</cp:coreProperties>
</file>