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37" w:rsidRPr="00ED6A37" w:rsidRDefault="00ED6A37">
      <w:pPr>
        <w:rPr>
          <w:u w:val="single"/>
        </w:rPr>
      </w:pPr>
      <w:bookmarkStart w:id="0" w:name="_GoBack"/>
      <w:bookmarkEnd w:id="0"/>
      <w:r w:rsidRPr="00ED6A37">
        <w:rPr>
          <w:u w:val="single"/>
        </w:rPr>
        <w:t>Cenová nabídka na překlad z ČJ do NJ:</w:t>
      </w:r>
    </w:p>
    <w:p w:rsidR="00ED6A37" w:rsidRDefault="00ED6A37" w:rsidP="00ED6A37">
      <w:r>
        <w:t xml:space="preserve">- </w:t>
      </w:r>
      <w:r w:rsidRPr="00ED6A37">
        <w:rPr>
          <w:b/>
        </w:rPr>
        <w:t xml:space="preserve">340 </w:t>
      </w:r>
      <w:proofErr w:type="gramStart"/>
      <w:r w:rsidRPr="00ED6A37">
        <w:rPr>
          <w:b/>
        </w:rPr>
        <w:t>Kč/1NS</w:t>
      </w:r>
      <w:r>
        <w:t xml:space="preserve"> ( 1 NS</w:t>
      </w:r>
      <w:proofErr w:type="gramEnd"/>
      <w:r>
        <w:t xml:space="preserve"> = 1800 znaků včetně mezer)</w:t>
      </w:r>
    </w:p>
    <w:p w:rsidR="00ED6A37" w:rsidRDefault="00ED6A37" w:rsidP="00ED6A37">
      <w:r>
        <w:br/>
        <w:t>Váš dokument má cca:</w:t>
      </w:r>
    </w:p>
    <w:p w:rsidR="00ED6A37" w:rsidRDefault="00ED6A37" w:rsidP="00ED6A37">
      <w:r>
        <w:t>- 134 NS. Počítejte prosím, že po překladu do NJ se zvýší objem textu o cca 20 % - na 161 NS</w:t>
      </w:r>
    </w:p>
    <w:p w:rsidR="00ED6A37" w:rsidRDefault="00ED6A37" w:rsidP="00ED6A37">
      <w:r>
        <w:br/>
        <w:t>Celková cena tedy bude:</w:t>
      </w:r>
    </w:p>
    <w:p w:rsidR="00ED6A37" w:rsidRDefault="00ED6A37" w:rsidP="00ED6A37">
      <w:r>
        <w:t>- 54 740 Kč + 21 % DPH</w:t>
      </w:r>
    </w:p>
    <w:p w:rsidR="00ED6A37" w:rsidRDefault="00ED6A37" w:rsidP="00ED6A37">
      <w:pPr>
        <w:rPr>
          <w:b/>
        </w:rPr>
      </w:pPr>
      <w:r w:rsidRPr="00ED6A37">
        <w:rPr>
          <w:b/>
        </w:rPr>
        <w:t>Po slevě: 46</w:t>
      </w:r>
      <w:r>
        <w:rPr>
          <w:b/>
        </w:rPr>
        <w:t> </w:t>
      </w:r>
      <w:r w:rsidRPr="00ED6A37">
        <w:rPr>
          <w:b/>
        </w:rPr>
        <w:t>690</w:t>
      </w:r>
      <w:r>
        <w:rPr>
          <w:b/>
        </w:rPr>
        <w:t xml:space="preserve"> </w:t>
      </w:r>
      <w:r w:rsidRPr="00ED6A37">
        <w:rPr>
          <w:b/>
        </w:rPr>
        <w:t>Kč + 21 % DPH</w:t>
      </w:r>
      <w:r>
        <w:rPr>
          <w:b/>
        </w:rPr>
        <w:br/>
      </w:r>
    </w:p>
    <w:p w:rsidR="00ED6A37" w:rsidRPr="00ED6A37" w:rsidRDefault="00ED6A37" w:rsidP="00ED6A37">
      <w:r w:rsidRPr="00ED6A37">
        <w:t>Termín vyhotovení:</w:t>
      </w:r>
    </w:p>
    <w:p w:rsidR="00ED6A37" w:rsidRPr="00ED6A37" w:rsidRDefault="00ED6A37" w:rsidP="00ED6A37">
      <w:r>
        <w:t>- c</w:t>
      </w:r>
      <w:r w:rsidRPr="00ED6A37">
        <w:t>ca 3 týdny nebo dle dohody</w:t>
      </w:r>
    </w:p>
    <w:p w:rsidR="00ED6A37" w:rsidRDefault="00ED6A37" w:rsidP="00ED6A37"/>
    <w:p w:rsidR="00ED6A37" w:rsidRDefault="00ED6A37" w:rsidP="00ED6A37">
      <w:r w:rsidRPr="00ED6A37">
        <w:rPr>
          <w:u w:val="single"/>
        </w:rPr>
        <w:t>Cena za překlad do polštiny</w:t>
      </w:r>
      <w:r>
        <w:t xml:space="preserve"> by byla po slevě: </w:t>
      </w:r>
      <w:r w:rsidRPr="00ED6A37">
        <w:rPr>
          <w:b/>
        </w:rPr>
        <w:t>45 080 + 21 % DPH.</w:t>
      </w:r>
    </w:p>
    <w:p w:rsidR="00ED6A37" w:rsidRDefault="00ED6A37" w:rsidP="00ED6A37">
      <w:r>
        <w:t xml:space="preserve">Korektura našeho textu: 80 Kč x 161 NS = </w:t>
      </w:r>
      <w:r w:rsidRPr="00ED6A37">
        <w:rPr>
          <w:b/>
        </w:rPr>
        <w:t>12 880 Kč + 21 % DPH</w:t>
      </w:r>
      <w:r>
        <w:br/>
        <w:t>Korektura cizího textu: 120Kč/1NS + 21 % DPH</w:t>
      </w:r>
    </w:p>
    <w:sectPr w:rsidR="00ED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0C7C"/>
    <w:multiLevelType w:val="hybridMultilevel"/>
    <w:tmpl w:val="83B407E4"/>
    <w:lvl w:ilvl="0" w:tplc="68F63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274E"/>
    <w:multiLevelType w:val="hybridMultilevel"/>
    <w:tmpl w:val="B4409832"/>
    <w:lvl w:ilvl="0" w:tplc="B6C2D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451C"/>
    <w:multiLevelType w:val="hybridMultilevel"/>
    <w:tmpl w:val="810E73D0"/>
    <w:lvl w:ilvl="0" w:tplc="554CD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47C1F"/>
    <w:multiLevelType w:val="hybridMultilevel"/>
    <w:tmpl w:val="BE3EF644"/>
    <w:lvl w:ilvl="0" w:tplc="3FCAA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04815"/>
    <w:multiLevelType w:val="hybridMultilevel"/>
    <w:tmpl w:val="79FC2CC2"/>
    <w:lvl w:ilvl="0" w:tplc="5D1E9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37"/>
    <w:rsid w:val="005D2A38"/>
    <w:rsid w:val="00E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7522-AA86-4801-8CF4-0F353A3C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Indráková</dc:creator>
  <cp:keywords/>
  <dc:description/>
  <cp:lastModifiedBy>Renata Janulková</cp:lastModifiedBy>
  <cp:revision>2</cp:revision>
  <dcterms:created xsi:type="dcterms:W3CDTF">2023-03-23T11:43:00Z</dcterms:created>
  <dcterms:modified xsi:type="dcterms:W3CDTF">2023-03-23T11:43:00Z</dcterms:modified>
</cp:coreProperties>
</file>