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2143" w14:textId="77777777" w:rsidR="00A43814" w:rsidRPr="00812FB4" w:rsidRDefault="00A43814" w:rsidP="00495191">
      <w:pPr>
        <w:keepNext/>
        <w:keepLines/>
        <w:spacing w:after="240"/>
        <w:jc w:val="center"/>
        <w:rPr>
          <w:b/>
          <w:sz w:val="32"/>
          <w:szCs w:val="32"/>
        </w:rPr>
      </w:pPr>
      <w:r w:rsidRPr="00812FB4">
        <w:rPr>
          <w:b/>
          <w:sz w:val="32"/>
          <w:szCs w:val="32"/>
        </w:rPr>
        <w:t>Smlouva</w:t>
      </w:r>
    </w:p>
    <w:p w14:paraId="7D05E9F1" w14:textId="77777777" w:rsidR="00A43814" w:rsidRPr="00812FB4" w:rsidRDefault="00A43814" w:rsidP="00495191">
      <w:pPr>
        <w:keepNext/>
        <w:keepLines/>
        <w:spacing w:after="240"/>
        <w:jc w:val="center"/>
        <w:rPr>
          <w:sz w:val="32"/>
          <w:szCs w:val="32"/>
        </w:rPr>
      </w:pPr>
      <w:r w:rsidRPr="00812FB4">
        <w:rPr>
          <w:b/>
          <w:sz w:val="32"/>
          <w:szCs w:val="32"/>
        </w:rPr>
        <w:t>o pravidelné údržbě a servisu</w:t>
      </w:r>
    </w:p>
    <w:p w14:paraId="66ECC440" w14:textId="43EE2649" w:rsidR="00A43814" w:rsidRPr="00D30302" w:rsidRDefault="00A43814" w:rsidP="00495191">
      <w:pPr>
        <w:keepNext/>
        <w:keepLines/>
        <w:rPr>
          <w:b/>
          <w:sz w:val="22"/>
          <w:szCs w:val="22"/>
        </w:rPr>
      </w:pPr>
      <w:r w:rsidRPr="00D30302">
        <w:rPr>
          <w:sz w:val="22"/>
          <w:szCs w:val="22"/>
        </w:rPr>
        <w:t xml:space="preserve">Společnost:          </w:t>
      </w:r>
      <w:r w:rsidRPr="00D30302">
        <w:rPr>
          <w:sz w:val="22"/>
          <w:szCs w:val="22"/>
        </w:rPr>
        <w:tab/>
      </w:r>
      <w:r w:rsidRPr="00D30302">
        <w:rPr>
          <w:sz w:val="22"/>
          <w:szCs w:val="22"/>
        </w:rPr>
        <w:tab/>
      </w:r>
      <w:r w:rsidR="002C13C4">
        <w:rPr>
          <w:sz w:val="22"/>
          <w:szCs w:val="22"/>
        </w:rPr>
        <w:tab/>
      </w:r>
      <w:r w:rsidRPr="00D30302">
        <w:rPr>
          <w:b/>
          <w:sz w:val="22"/>
          <w:szCs w:val="22"/>
        </w:rPr>
        <w:t>Povodí Odry, státní podnik</w:t>
      </w:r>
      <w:r w:rsidRPr="00D30302">
        <w:rPr>
          <w:b/>
          <w:sz w:val="22"/>
          <w:szCs w:val="22"/>
        </w:rPr>
        <w:tab/>
      </w:r>
      <w:r w:rsidRPr="00D30302">
        <w:rPr>
          <w:sz w:val="22"/>
          <w:szCs w:val="22"/>
        </w:rPr>
        <w:tab/>
      </w:r>
    </w:p>
    <w:p w14:paraId="22041918" w14:textId="77777777" w:rsidR="00A43814" w:rsidRPr="00D30302" w:rsidRDefault="00A43814" w:rsidP="00495191">
      <w:pPr>
        <w:keepNext/>
        <w:keepLines/>
        <w:ind w:left="3540" w:hanging="3540"/>
        <w:rPr>
          <w:sz w:val="22"/>
          <w:szCs w:val="22"/>
        </w:rPr>
      </w:pPr>
      <w:r w:rsidRPr="00D30302">
        <w:rPr>
          <w:sz w:val="22"/>
          <w:szCs w:val="22"/>
        </w:rPr>
        <w:t xml:space="preserve">Sídlo:     </w:t>
      </w:r>
      <w:r w:rsidRPr="00D30302">
        <w:rPr>
          <w:sz w:val="22"/>
          <w:szCs w:val="22"/>
        </w:rPr>
        <w:tab/>
        <w:t>Varenská 3101/49, Moravská Ostrava, 702 00 Ostrava doručovací číslo: 701 26</w:t>
      </w:r>
    </w:p>
    <w:p w14:paraId="12437F52" w14:textId="77777777" w:rsidR="00A43814" w:rsidRPr="00D30302" w:rsidRDefault="00A43814" w:rsidP="00495191">
      <w:pPr>
        <w:keepNext/>
        <w:keepLines/>
        <w:outlineLvl w:val="0"/>
        <w:rPr>
          <w:sz w:val="22"/>
          <w:szCs w:val="22"/>
        </w:rPr>
      </w:pPr>
      <w:r w:rsidRPr="00D30302">
        <w:rPr>
          <w:sz w:val="22"/>
          <w:szCs w:val="22"/>
        </w:rPr>
        <w:t>IČO:</w:t>
      </w:r>
      <w:r w:rsidRPr="00D30302">
        <w:rPr>
          <w:sz w:val="22"/>
          <w:szCs w:val="22"/>
        </w:rPr>
        <w:tab/>
      </w:r>
      <w:r w:rsidRPr="00D30302">
        <w:rPr>
          <w:sz w:val="22"/>
          <w:szCs w:val="22"/>
        </w:rPr>
        <w:tab/>
      </w:r>
      <w:r w:rsidRPr="00D30302">
        <w:rPr>
          <w:sz w:val="22"/>
          <w:szCs w:val="22"/>
        </w:rPr>
        <w:tab/>
      </w:r>
      <w:r w:rsidRPr="00D30302">
        <w:rPr>
          <w:sz w:val="22"/>
          <w:szCs w:val="22"/>
        </w:rPr>
        <w:tab/>
      </w:r>
      <w:r w:rsidR="002C13C4">
        <w:rPr>
          <w:sz w:val="22"/>
          <w:szCs w:val="22"/>
        </w:rPr>
        <w:tab/>
      </w:r>
      <w:r w:rsidRPr="00D30302">
        <w:rPr>
          <w:sz w:val="22"/>
          <w:szCs w:val="22"/>
        </w:rPr>
        <w:t>70890021</w:t>
      </w:r>
      <w:r w:rsidRPr="00D30302">
        <w:rPr>
          <w:sz w:val="22"/>
          <w:szCs w:val="22"/>
        </w:rPr>
        <w:tab/>
      </w:r>
    </w:p>
    <w:p w14:paraId="427818D9" w14:textId="77777777" w:rsidR="00A43814" w:rsidRPr="00D30302" w:rsidRDefault="00A43814" w:rsidP="00495191">
      <w:pPr>
        <w:keepNext/>
        <w:keepLines/>
        <w:outlineLvl w:val="0"/>
        <w:rPr>
          <w:sz w:val="22"/>
          <w:szCs w:val="22"/>
        </w:rPr>
      </w:pPr>
      <w:r w:rsidRPr="00D30302">
        <w:rPr>
          <w:sz w:val="22"/>
          <w:szCs w:val="22"/>
        </w:rPr>
        <w:t>DIČ:</w:t>
      </w:r>
      <w:r w:rsidRPr="00D30302">
        <w:rPr>
          <w:sz w:val="22"/>
          <w:szCs w:val="22"/>
        </w:rPr>
        <w:tab/>
      </w:r>
      <w:r w:rsidRPr="00D30302">
        <w:rPr>
          <w:sz w:val="22"/>
          <w:szCs w:val="22"/>
        </w:rPr>
        <w:tab/>
      </w:r>
      <w:r w:rsidRPr="00D30302">
        <w:rPr>
          <w:sz w:val="22"/>
          <w:szCs w:val="22"/>
        </w:rPr>
        <w:tab/>
      </w:r>
      <w:r w:rsidRPr="00D30302">
        <w:rPr>
          <w:sz w:val="22"/>
          <w:szCs w:val="22"/>
        </w:rPr>
        <w:tab/>
      </w:r>
      <w:r w:rsidR="002C13C4">
        <w:rPr>
          <w:sz w:val="22"/>
          <w:szCs w:val="22"/>
        </w:rPr>
        <w:tab/>
      </w:r>
      <w:r w:rsidRPr="00D30302">
        <w:rPr>
          <w:sz w:val="22"/>
          <w:szCs w:val="22"/>
        </w:rPr>
        <w:t>CZ70890021</w:t>
      </w:r>
    </w:p>
    <w:p w14:paraId="44B39E18" w14:textId="77777777" w:rsidR="0077542B" w:rsidRDefault="0077542B" w:rsidP="00495191">
      <w:pPr>
        <w:keepNext/>
        <w:keepLines/>
        <w:rPr>
          <w:sz w:val="22"/>
          <w:szCs w:val="22"/>
        </w:rPr>
      </w:pPr>
      <w:r>
        <w:rPr>
          <w:sz w:val="22"/>
          <w:szCs w:val="22"/>
        </w:rPr>
        <w:t>Zápis v obchodním rejstříku Krajského soudu Ostrava, oddíl A XIV, vložka 584</w:t>
      </w:r>
    </w:p>
    <w:p w14:paraId="145E0F2E" w14:textId="54C92C41" w:rsidR="00A43814" w:rsidRPr="00D30302" w:rsidRDefault="00A43814" w:rsidP="00495191">
      <w:pPr>
        <w:keepNext/>
        <w:keepLines/>
        <w:rPr>
          <w:sz w:val="22"/>
          <w:szCs w:val="22"/>
        </w:rPr>
      </w:pPr>
      <w:r w:rsidRPr="00D30302">
        <w:rPr>
          <w:sz w:val="22"/>
          <w:szCs w:val="22"/>
        </w:rPr>
        <w:t>Bankovní spojení:</w:t>
      </w:r>
      <w:r w:rsidRPr="00D30302">
        <w:rPr>
          <w:sz w:val="22"/>
          <w:szCs w:val="22"/>
        </w:rPr>
        <w:tab/>
      </w:r>
      <w:r w:rsidRPr="00D30302">
        <w:rPr>
          <w:sz w:val="22"/>
          <w:szCs w:val="22"/>
        </w:rPr>
        <w:tab/>
      </w:r>
      <w:r w:rsidR="002C13C4">
        <w:rPr>
          <w:sz w:val="22"/>
          <w:szCs w:val="22"/>
        </w:rPr>
        <w:tab/>
      </w:r>
      <w:r w:rsidRPr="00D30302">
        <w:rPr>
          <w:sz w:val="22"/>
          <w:szCs w:val="22"/>
        </w:rPr>
        <w:t xml:space="preserve">KB Ostrava, </w:t>
      </w:r>
      <w:proofErr w:type="spellStart"/>
      <w:proofErr w:type="gramStart"/>
      <w:r w:rsidRPr="00D30302">
        <w:rPr>
          <w:sz w:val="22"/>
          <w:szCs w:val="22"/>
        </w:rPr>
        <w:t>č.ú</w:t>
      </w:r>
      <w:proofErr w:type="spellEnd"/>
      <w:r w:rsidRPr="00D30302">
        <w:rPr>
          <w:sz w:val="22"/>
          <w:szCs w:val="22"/>
        </w:rPr>
        <w:t>: 97104761/0100</w:t>
      </w:r>
      <w:proofErr w:type="gramEnd"/>
    </w:p>
    <w:p w14:paraId="77792316" w14:textId="77777777" w:rsidR="00A43814" w:rsidRPr="00D30302" w:rsidRDefault="00A43814" w:rsidP="00495191">
      <w:pPr>
        <w:keepNext/>
        <w:keepLines/>
        <w:rPr>
          <w:sz w:val="22"/>
          <w:szCs w:val="22"/>
        </w:rPr>
      </w:pPr>
      <w:r w:rsidRPr="00D30302">
        <w:rPr>
          <w:sz w:val="22"/>
          <w:szCs w:val="22"/>
        </w:rPr>
        <w:t>Statutární zástupce:</w:t>
      </w:r>
      <w:r w:rsidRPr="00D30302">
        <w:rPr>
          <w:sz w:val="22"/>
          <w:szCs w:val="22"/>
        </w:rPr>
        <w:tab/>
      </w:r>
      <w:r w:rsidRPr="00D30302">
        <w:rPr>
          <w:sz w:val="22"/>
          <w:szCs w:val="22"/>
        </w:rPr>
        <w:tab/>
      </w:r>
      <w:r w:rsidR="002C13C4">
        <w:rPr>
          <w:sz w:val="22"/>
          <w:szCs w:val="22"/>
        </w:rPr>
        <w:tab/>
      </w:r>
      <w:r w:rsidRPr="00D30302">
        <w:rPr>
          <w:sz w:val="22"/>
          <w:szCs w:val="22"/>
        </w:rPr>
        <w:t xml:space="preserve">Ing. Jiří </w:t>
      </w:r>
      <w:r>
        <w:rPr>
          <w:sz w:val="22"/>
          <w:szCs w:val="22"/>
        </w:rPr>
        <w:t>Tkáč</w:t>
      </w:r>
      <w:r w:rsidRPr="00D30302">
        <w:rPr>
          <w:sz w:val="22"/>
          <w:szCs w:val="22"/>
        </w:rPr>
        <w:t>, generální ředitel</w:t>
      </w:r>
    </w:p>
    <w:p w14:paraId="7D43F8DA" w14:textId="77777777" w:rsidR="00A43814" w:rsidRPr="00D30302" w:rsidRDefault="00A43814" w:rsidP="00495191">
      <w:pPr>
        <w:keepNext/>
        <w:keepLines/>
        <w:rPr>
          <w:sz w:val="22"/>
          <w:szCs w:val="22"/>
        </w:rPr>
      </w:pPr>
      <w:r w:rsidRPr="00D30302">
        <w:rPr>
          <w:sz w:val="22"/>
          <w:szCs w:val="22"/>
        </w:rPr>
        <w:t>Technický zástupce:</w:t>
      </w:r>
      <w:r w:rsidRPr="00D30302">
        <w:rPr>
          <w:sz w:val="22"/>
          <w:szCs w:val="22"/>
        </w:rPr>
        <w:tab/>
      </w:r>
      <w:r w:rsidRPr="00D30302">
        <w:rPr>
          <w:sz w:val="22"/>
          <w:szCs w:val="22"/>
        </w:rPr>
        <w:tab/>
      </w:r>
      <w:r w:rsidR="002C13C4">
        <w:rPr>
          <w:sz w:val="22"/>
          <w:szCs w:val="22"/>
        </w:rPr>
        <w:tab/>
      </w:r>
      <w:r w:rsidRPr="00D30302">
        <w:rPr>
          <w:sz w:val="22"/>
          <w:szCs w:val="22"/>
        </w:rPr>
        <w:t>Ing. Vladimír Zdráhal, vedoucí VH dispečinku</w:t>
      </w:r>
    </w:p>
    <w:p w14:paraId="33AEB8C2" w14:textId="77777777" w:rsidR="00A43814" w:rsidRPr="00D30302" w:rsidRDefault="00A43814" w:rsidP="00495191">
      <w:pPr>
        <w:keepNext/>
        <w:keepLines/>
        <w:ind w:left="2832" w:firstLine="708"/>
        <w:rPr>
          <w:b/>
          <w:sz w:val="22"/>
          <w:szCs w:val="22"/>
        </w:rPr>
      </w:pPr>
      <w:r w:rsidRPr="00D30302">
        <w:rPr>
          <w:sz w:val="22"/>
          <w:szCs w:val="22"/>
        </w:rPr>
        <w:t xml:space="preserve">dále jen </w:t>
      </w:r>
      <w:r w:rsidR="00B66E53">
        <w:rPr>
          <w:sz w:val="22"/>
          <w:szCs w:val="22"/>
        </w:rPr>
        <w:t>O</w:t>
      </w:r>
      <w:r w:rsidRPr="00B66E53">
        <w:rPr>
          <w:sz w:val="22"/>
          <w:szCs w:val="22"/>
        </w:rPr>
        <w:t>bjednatel</w:t>
      </w:r>
    </w:p>
    <w:p w14:paraId="50F2C42A" w14:textId="77777777" w:rsidR="00A43814" w:rsidRPr="00D30302" w:rsidRDefault="00A43814" w:rsidP="00495191">
      <w:pPr>
        <w:keepNext/>
        <w:keepLines/>
        <w:spacing w:before="120" w:after="120"/>
        <w:jc w:val="center"/>
        <w:rPr>
          <w:sz w:val="22"/>
          <w:szCs w:val="22"/>
        </w:rPr>
      </w:pPr>
      <w:r w:rsidRPr="00D30302">
        <w:rPr>
          <w:sz w:val="22"/>
          <w:szCs w:val="22"/>
        </w:rPr>
        <w:t>a</w:t>
      </w:r>
    </w:p>
    <w:p w14:paraId="0C5C695C" w14:textId="77777777" w:rsidR="00A43814" w:rsidRPr="00727600" w:rsidRDefault="00A43814" w:rsidP="00495191">
      <w:pPr>
        <w:keepNext/>
        <w:keepLines/>
        <w:outlineLvl w:val="0"/>
        <w:rPr>
          <w:b/>
          <w:sz w:val="22"/>
          <w:szCs w:val="22"/>
        </w:rPr>
      </w:pPr>
      <w:r w:rsidRPr="00D30302">
        <w:rPr>
          <w:sz w:val="22"/>
          <w:szCs w:val="22"/>
        </w:rPr>
        <w:t>Společnost :</w:t>
      </w:r>
      <w:r w:rsidRPr="00D30302">
        <w:rPr>
          <w:sz w:val="22"/>
          <w:szCs w:val="22"/>
        </w:rPr>
        <w:tab/>
      </w:r>
      <w:r w:rsidRPr="00D30302">
        <w:rPr>
          <w:sz w:val="22"/>
          <w:szCs w:val="22"/>
        </w:rPr>
        <w:tab/>
      </w:r>
      <w:r w:rsidRPr="00D30302">
        <w:rPr>
          <w:sz w:val="22"/>
          <w:szCs w:val="22"/>
        </w:rPr>
        <w:tab/>
      </w:r>
      <w:r w:rsidR="002C13C4">
        <w:rPr>
          <w:sz w:val="22"/>
          <w:szCs w:val="22"/>
        </w:rPr>
        <w:tab/>
      </w:r>
      <w:r w:rsidR="002C13C4" w:rsidRPr="00727600">
        <w:rPr>
          <w:b/>
          <w:sz w:val="22"/>
          <w:szCs w:val="22"/>
        </w:rPr>
        <w:t xml:space="preserve">TECHNISERV </w:t>
      </w:r>
      <w:proofErr w:type="gramStart"/>
      <w:r w:rsidR="002C13C4" w:rsidRPr="00727600">
        <w:rPr>
          <w:b/>
          <w:sz w:val="22"/>
          <w:szCs w:val="22"/>
        </w:rPr>
        <w:t>IT , spol.</w:t>
      </w:r>
      <w:proofErr w:type="gramEnd"/>
      <w:r w:rsidR="002C13C4" w:rsidRPr="00727600">
        <w:rPr>
          <w:b/>
          <w:sz w:val="22"/>
          <w:szCs w:val="22"/>
        </w:rPr>
        <w:t xml:space="preserve"> s r.o.</w:t>
      </w:r>
      <w:r w:rsidRPr="00727600">
        <w:rPr>
          <w:b/>
          <w:sz w:val="22"/>
          <w:szCs w:val="22"/>
        </w:rPr>
        <w:t xml:space="preserve"> </w:t>
      </w:r>
    </w:p>
    <w:p w14:paraId="5042A9B1" w14:textId="77777777" w:rsidR="00A43814" w:rsidRPr="00D30302" w:rsidRDefault="00A43814" w:rsidP="00495191">
      <w:pPr>
        <w:keepNext/>
        <w:keepLines/>
        <w:rPr>
          <w:sz w:val="22"/>
          <w:szCs w:val="22"/>
        </w:rPr>
      </w:pPr>
      <w:r w:rsidRPr="00D30302">
        <w:rPr>
          <w:sz w:val="22"/>
          <w:szCs w:val="22"/>
        </w:rPr>
        <w:t xml:space="preserve">Spisová značka:     </w:t>
      </w:r>
      <w:r w:rsidRPr="00D30302">
        <w:rPr>
          <w:sz w:val="22"/>
          <w:szCs w:val="22"/>
        </w:rPr>
        <w:tab/>
      </w:r>
      <w:r w:rsidRPr="00D30302">
        <w:rPr>
          <w:sz w:val="22"/>
          <w:szCs w:val="22"/>
        </w:rPr>
        <w:tab/>
      </w:r>
      <w:r w:rsidR="002C13C4">
        <w:rPr>
          <w:sz w:val="22"/>
          <w:szCs w:val="22"/>
        </w:rPr>
        <w:tab/>
      </w:r>
      <w:r w:rsidR="002C13C4" w:rsidRPr="002C13C4">
        <w:rPr>
          <w:sz w:val="22"/>
          <w:szCs w:val="22"/>
        </w:rPr>
        <w:t>20210229-POVODIODRY-003</w:t>
      </w:r>
      <w:r w:rsidRPr="00D30302">
        <w:rPr>
          <w:sz w:val="22"/>
          <w:szCs w:val="22"/>
        </w:rPr>
        <w:t xml:space="preserve"> </w:t>
      </w:r>
    </w:p>
    <w:p w14:paraId="2874B8C7" w14:textId="1802DBA0" w:rsidR="00A43814" w:rsidRPr="00D30302" w:rsidRDefault="00A43814" w:rsidP="00495191">
      <w:pPr>
        <w:keepNext/>
        <w:keepLines/>
        <w:rPr>
          <w:sz w:val="22"/>
          <w:szCs w:val="22"/>
        </w:rPr>
      </w:pPr>
      <w:r w:rsidRPr="00D30302">
        <w:rPr>
          <w:sz w:val="22"/>
          <w:szCs w:val="22"/>
        </w:rPr>
        <w:t xml:space="preserve">Sídlo:              </w:t>
      </w:r>
      <w:r w:rsidRPr="00D30302">
        <w:rPr>
          <w:sz w:val="22"/>
          <w:szCs w:val="22"/>
        </w:rPr>
        <w:tab/>
      </w:r>
      <w:r w:rsidRPr="00D30302">
        <w:rPr>
          <w:sz w:val="22"/>
          <w:szCs w:val="22"/>
        </w:rPr>
        <w:tab/>
      </w:r>
      <w:r w:rsidRPr="00D30302">
        <w:rPr>
          <w:sz w:val="22"/>
          <w:szCs w:val="22"/>
        </w:rPr>
        <w:tab/>
      </w:r>
      <w:r w:rsidR="002C13C4">
        <w:rPr>
          <w:sz w:val="22"/>
          <w:szCs w:val="22"/>
        </w:rPr>
        <w:tab/>
      </w:r>
      <w:r w:rsidR="002C13C4" w:rsidRPr="00727600">
        <w:rPr>
          <w:sz w:val="22"/>
          <w:szCs w:val="22"/>
        </w:rPr>
        <w:t>Traťová 574/1,</w:t>
      </w:r>
      <w:r w:rsidR="0077542B">
        <w:rPr>
          <w:sz w:val="22"/>
          <w:szCs w:val="22"/>
        </w:rPr>
        <w:t xml:space="preserve"> Horní Heršpice,</w:t>
      </w:r>
      <w:r w:rsidR="002C13C4" w:rsidRPr="00727600">
        <w:rPr>
          <w:sz w:val="22"/>
          <w:szCs w:val="22"/>
        </w:rPr>
        <w:t xml:space="preserve"> 619 00 Brno</w:t>
      </w:r>
    </w:p>
    <w:p w14:paraId="20E17D17" w14:textId="77777777" w:rsidR="00A43814" w:rsidRPr="00D30302" w:rsidRDefault="00A43814" w:rsidP="00495191">
      <w:pPr>
        <w:keepNext/>
        <w:keepLines/>
        <w:rPr>
          <w:sz w:val="22"/>
          <w:szCs w:val="22"/>
        </w:rPr>
      </w:pPr>
      <w:r w:rsidRPr="00D30302">
        <w:rPr>
          <w:sz w:val="22"/>
          <w:szCs w:val="22"/>
        </w:rPr>
        <w:t>IČO:</w:t>
      </w:r>
      <w:r w:rsidRPr="00D30302">
        <w:rPr>
          <w:sz w:val="22"/>
          <w:szCs w:val="22"/>
        </w:rPr>
        <w:tab/>
      </w:r>
      <w:r w:rsidRPr="00D30302">
        <w:rPr>
          <w:sz w:val="22"/>
          <w:szCs w:val="22"/>
        </w:rPr>
        <w:tab/>
      </w:r>
      <w:r w:rsidRPr="00D30302">
        <w:rPr>
          <w:sz w:val="22"/>
          <w:szCs w:val="22"/>
        </w:rPr>
        <w:tab/>
      </w:r>
      <w:r w:rsidRPr="00D30302">
        <w:rPr>
          <w:sz w:val="22"/>
          <w:szCs w:val="22"/>
        </w:rPr>
        <w:tab/>
      </w:r>
      <w:r w:rsidR="002C13C4">
        <w:rPr>
          <w:sz w:val="22"/>
          <w:szCs w:val="22"/>
        </w:rPr>
        <w:tab/>
      </w:r>
      <w:r w:rsidR="002C13C4" w:rsidRPr="00727600">
        <w:rPr>
          <w:sz w:val="22"/>
          <w:szCs w:val="22"/>
        </w:rPr>
        <w:t>26298953</w:t>
      </w:r>
    </w:p>
    <w:p w14:paraId="0588AA2F" w14:textId="77777777" w:rsidR="00A43814" w:rsidRPr="00D30302" w:rsidRDefault="00A43814" w:rsidP="00495191">
      <w:pPr>
        <w:keepNext/>
        <w:keepLines/>
        <w:rPr>
          <w:sz w:val="22"/>
          <w:szCs w:val="22"/>
        </w:rPr>
      </w:pPr>
      <w:r w:rsidRPr="00D30302">
        <w:rPr>
          <w:sz w:val="22"/>
          <w:szCs w:val="22"/>
        </w:rPr>
        <w:t xml:space="preserve">DIČ:                </w:t>
      </w:r>
      <w:r w:rsidRPr="00D30302">
        <w:rPr>
          <w:sz w:val="22"/>
          <w:szCs w:val="22"/>
        </w:rPr>
        <w:tab/>
      </w:r>
      <w:r w:rsidRPr="00D30302">
        <w:rPr>
          <w:sz w:val="22"/>
          <w:szCs w:val="22"/>
        </w:rPr>
        <w:tab/>
      </w:r>
      <w:r>
        <w:rPr>
          <w:sz w:val="22"/>
          <w:szCs w:val="22"/>
        </w:rPr>
        <w:tab/>
      </w:r>
      <w:r w:rsidR="002C13C4">
        <w:rPr>
          <w:sz w:val="22"/>
          <w:szCs w:val="22"/>
        </w:rPr>
        <w:tab/>
      </w:r>
      <w:r w:rsidR="002C13C4" w:rsidRPr="00727600">
        <w:rPr>
          <w:sz w:val="22"/>
          <w:szCs w:val="22"/>
        </w:rPr>
        <w:t>CZ 26298953</w:t>
      </w:r>
    </w:p>
    <w:p w14:paraId="19D545B2" w14:textId="17F1FEC7" w:rsidR="0077542B" w:rsidRDefault="0077542B" w:rsidP="0077542B">
      <w:pPr>
        <w:keepNext/>
        <w:keepLines/>
        <w:rPr>
          <w:sz w:val="22"/>
          <w:szCs w:val="22"/>
        </w:rPr>
      </w:pPr>
      <w:r>
        <w:rPr>
          <w:sz w:val="22"/>
          <w:szCs w:val="22"/>
        </w:rPr>
        <w:t xml:space="preserve">Zápis v obchodním rejstříku Krajského soudu </w:t>
      </w:r>
      <w:r w:rsidR="001F7996">
        <w:rPr>
          <w:sz w:val="22"/>
          <w:szCs w:val="22"/>
        </w:rPr>
        <w:t>Brno</w:t>
      </w:r>
      <w:r>
        <w:rPr>
          <w:sz w:val="22"/>
          <w:szCs w:val="22"/>
        </w:rPr>
        <w:t xml:space="preserve">, oddíl </w:t>
      </w:r>
      <w:r w:rsidR="001F7996">
        <w:rPr>
          <w:sz w:val="22"/>
          <w:szCs w:val="22"/>
        </w:rPr>
        <w:t>C, vložka 42557</w:t>
      </w:r>
    </w:p>
    <w:p w14:paraId="66F583D8" w14:textId="77777777" w:rsidR="00A43814" w:rsidRPr="00D30302" w:rsidRDefault="00A43814" w:rsidP="00495191">
      <w:pPr>
        <w:keepNext/>
        <w:keepLines/>
        <w:rPr>
          <w:sz w:val="22"/>
          <w:szCs w:val="22"/>
        </w:rPr>
      </w:pPr>
      <w:r w:rsidRPr="00D30302">
        <w:rPr>
          <w:sz w:val="22"/>
          <w:szCs w:val="22"/>
        </w:rPr>
        <w:t xml:space="preserve">Bankovní spojení:  </w:t>
      </w:r>
      <w:r w:rsidRPr="00D30302">
        <w:rPr>
          <w:sz w:val="22"/>
          <w:szCs w:val="22"/>
        </w:rPr>
        <w:tab/>
      </w:r>
      <w:r w:rsidRPr="00D30302">
        <w:rPr>
          <w:sz w:val="22"/>
          <w:szCs w:val="22"/>
        </w:rPr>
        <w:tab/>
      </w:r>
      <w:r w:rsidR="00B66E53">
        <w:rPr>
          <w:sz w:val="22"/>
          <w:szCs w:val="22"/>
        </w:rPr>
        <w:tab/>
      </w:r>
      <w:r w:rsidR="00B66E53" w:rsidRPr="00B66E53">
        <w:rPr>
          <w:sz w:val="22"/>
          <w:szCs w:val="22"/>
        </w:rPr>
        <w:t xml:space="preserve">Komerční banka a.s., </w:t>
      </w:r>
      <w:proofErr w:type="spellStart"/>
      <w:proofErr w:type="gramStart"/>
      <w:r w:rsidR="00B66E53" w:rsidRPr="00B66E53">
        <w:rPr>
          <w:sz w:val="22"/>
          <w:szCs w:val="22"/>
        </w:rPr>
        <w:t>č.ú</w:t>
      </w:r>
      <w:proofErr w:type="spellEnd"/>
      <w:r w:rsidR="00B66E53" w:rsidRPr="00B66E53">
        <w:rPr>
          <w:sz w:val="22"/>
          <w:szCs w:val="22"/>
        </w:rPr>
        <w:t>. 97104761/0100</w:t>
      </w:r>
      <w:proofErr w:type="gramEnd"/>
    </w:p>
    <w:p w14:paraId="73CFED34" w14:textId="08A22266" w:rsidR="002C13C4" w:rsidRDefault="00A43814" w:rsidP="00495191">
      <w:pPr>
        <w:keepNext/>
        <w:keepLines/>
        <w:ind w:right="-428"/>
        <w:rPr>
          <w:sz w:val="22"/>
          <w:szCs w:val="22"/>
        </w:rPr>
      </w:pPr>
      <w:r w:rsidRPr="00D30302">
        <w:rPr>
          <w:sz w:val="22"/>
          <w:szCs w:val="22"/>
        </w:rPr>
        <w:t>Zastoupená</w:t>
      </w:r>
      <w:r w:rsidR="002C13C4">
        <w:rPr>
          <w:sz w:val="22"/>
          <w:szCs w:val="22"/>
        </w:rPr>
        <w:t xml:space="preserve"> ve věcech smluvních</w:t>
      </w:r>
      <w:r w:rsidR="002C13C4" w:rsidRPr="00727600">
        <w:rPr>
          <w:sz w:val="22"/>
          <w:szCs w:val="22"/>
        </w:rPr>
        <w:t xml:space="preserve"> </w:t>
      </w:r>
      <w:r w:rsidR="002C13C4" w:rsidRPr="00727600">
        <w:rPr>
          <w:sz w:val="22"/>
          <w:szCs w:val="22"/>
        </w:rPr>
        <w:tab/>
      </w:r>
      <w:proofErr w:type="spellStart"/>
      <w:r w:rsidR="00676E96">
        <w:rPr>
          <w:sz w:val="22"/>
          <w:szCs w:val="22"/>
        </w:rPr>
        <w:t>xxx</w:t>
      </w:r>
      <w:proofErr w:type="spellEnd"/>
    </w:p>
    <w:p w14:paraId="0ACBC7C6" w14:textId="2A258394" w:rsidR="00A43814" w:rsidRDefault="002C13C4" w:rsidP="00495191">
      <w:pPr>
        <w:keepNext/>
        <w:keepLines/>
        <w:ind w:right="-428"/>
        <w:rPr>
          <w:sz w:val="22"/>
          <w:szCs w:val="22"/>
        </w:rPr>
      </w:pPr>
      <w:r>
        <w:rPr>
          <w:sz w:val="22"/>
          <w:szCs w:val="22"/>
        </w:rPr>
        <w:t>Zastoupená ve věcech technických:</w:t>
      </w:r>
      <w:r>
        <w:rPr>
          <w:sz w:val="22"/>
          <w:szCs w:val="22"/>
        </w:rPr>
        <w:tab/>
      </w:r>
      <w:proofErr w:type="spellStart"/>
      <w:r w:rsidR="00676E96">
        <w:rPr>
          <w:sz w:val="22"/>
          <w:szCs w:val="22"/>
        </w:rPr>
        <w:t>xxx</w:t>
      </w:r>
      <w:proofErr w:type="spellEnd"/>
      <w:r w:rsidR="00B66E53">
        <w:rPr>
          <w:sz w:val="22"/>
          <w:szCs w:val="22"/>
        </w:rPr>
        <w:br/>
      </w:r>
      <w:r w:rsidR="00B66E53">
        <w:rPr>
          <w:sz w:val="22"/>
          <w:szCs w:val="22"/>
        </w:rPr>
        <w:tab/>
      </w:r>
      <w:r w:rsidR="00B66E53">
        <w:rPr>
          <w:sz w:val="22"/>
          <w:szCs w:val="22"/>
        </w:rPr>
        <w:tab/>
      </w:r>
      <w:r w:rsidR="00B66E53">
        <w:rPr>
          <w:sz w:val="22"/>
          <w:szCs w:val="22"/>
        </w:rPr>
        <w:tab/>
      </w:r>
      <w:r w:rsidR="00B66E53">
        <w:rPr>
          <w:sz w:val="22"/>
          <w:szCs w:val="22"/>
        </w:rPr>
        <w:tab/>
      </w:r>
      <w:r w:rsidR="00B66E53">
        <w:rPr>
          <w:sz w:val="22"/>
          <w:szCs w:val="22"/>
        </w:rPr>
        <w:tab/>
        <w:t>dále jen Zhotovitel</w:t>
      </w:r>
    </w:p>
    <w:p w14:paraId="46BBAF5A" w14:textId="77777777" w:rsidR="00A43814" w:rsidRPr="00B62799" w:rsidRDefault="00A43814" w:rsidP="00495191">
      <w:pPr>
        <w:keepNext/>
        <w:keepLines/>
        <w:spacing w:before="120" w:after="240"/>
        <w:jc w:val="center"/>
        <w:rPr>
          <w:b/>
          <w:sz w:val="22"/>
          <w:szCs w:val="22"/>
        </w:rPr>
      </w:pPr>
      <w:r w:rsidRPr="00D30302">
        <w:rPr>
          <w:sz w:val="22"/>
          <w:szCs w:val="22"/>
        </w:rPr>
        <w:t>uzavřeli spolu níže uvedeného dne, měsíce a roku tuto smlouvu č.</w:t>
      </w:r>
      <w:r w:rsidR="00B62799">
        <w:rPr>
          <w:sz w:val="22"/>
          <w:szCs w:val="22"/>
        </w:rPr>
        <w:t xml:space="preserve"> </w:t>
      </w:r>
      <w:r w:rsidR="00B62799">
        <w:rPr>
          <w:b/>
          <w:sz w:val="22"/>
          <w:szCs w:val="22"/>
        </w:rPr>
        <w:t>E 0001/23</w:t>
      </w:r>
    </w:p>
    <w:p w14:paraId="2942E0EB" w14:textId="77777777" w:rsidR="00A43814" w:rsidRPr="00EF763C" w:rsidRDefault="00A43814" w:rsidP="00495191">
      <w:pPr>
        <w:pStyle w:val="Nadpis1"/>
        <w:spacing w:before="240" w:after="120"/>
        <w:ind w:left="431" w:hanging="431"/>
      </w:pPr>
      <w:r w:rsidRPr="00EF763C">
        <w:t>Platnost smlouvy</w:t>
      </w:r>
    </w:p>
    <w:p w14:paraId="05BB6D51" w14:textId="77777777" w:rsidR="00A43814" w:rsidRPr="00105BE2" w:rsidRDefault="00A43814" w:rsidP="00495191">
      <w:pPr>
        <w:pStyle w:val="Odstavecseseznamem"/>
        <w:keepNext/>
        <w:keepLines/>
        <w:numPr>
          <w:ilvl w:val="0"/>
          <w:numId w:val="22"/>
        </w:numPr>
        <w:ind w:left="709" w:hanging="425"/>
        <w:jc w:val="both"/>
        <w:rPr>
          <w:sz w:val="22"/>
          <w:szCs w:val="22"/>
        </w:rPr>
      </w:pPr>
      <w:r w:rsidRPr="00105BE2">
        <w:rPr>
          <w:sz w:val="22"/>
          <w:szCs w:val="22"/>
        </w:rPr>
        <w:t xml:space="preserve">Tato smlouva je uzavřena s účinností od </w:t>
      </w:r>
      <w:proofErr w:type="gramStart"/>
      <w:r w:rsidRPr="00105BE2">
        <w:rPr>
          <w:sz w:val="22"/>
          <w:szCs w:val="22"/>
        </w:rPr>
        <w:t>1.</w:t>
      </w:r>
      <w:r w:rsidR="00BA78D8" w:rsidRPr="00105BE2">
        <w:rPr>
          <w:sz w:val="22"/>
          <w:szCs w:val="22"/>
        </w:rPr>
        <w:t>3</w:t>
      </w:r>
      <w:r w:rsidRPr="00105BE2">
        <w:rPr>
          <w:sz w:val="22"/>
          <w:szCs w:val="22"/>
        </w:rPr>
        <w:t>.2023</w:t>
      </w:r>
      <w:proofErr w:type="gramEnd"/>
      <w:r w:rsidRPr="00105BE2">
        <w:rPr>
          <w:sz w:val="22"/>
          <w:szCs w:val="22"/>
        </w:rPr>
        <w:t xml:space="preserve"> na dobu neurčitou a nabývá platnosti   dnem podpisu oběma smluvními stranami. </w:t>
      </w:r>
    </w:p>
    <w:p w14:paraId="025D7D05" w14:textId="77777777" w:rsidR="00A43814" w:rsidRPr="00105BE2" w:rsidRDefault="00A43814" w:rsidP="00495191">
      <w:pPr>
        <w:pStyle w:val="Odstavecseseznamem"/>
        <w:keepNext/>
        <w:keepLines/>
        <w:numPr>
          <w:ilvl w:val="0"/>
          <w:numId w:val="22"/>
        </w:numPr>
        <w:ind w:left="709" w:hanging="425"/>
        <w:jc w:val="both"/>
        <w:rPr>
          <w:sz w:val="22"/>
          <w:szCs w:val="22"/>
        </w:rPr>
      </w:pPr>
      <w:r w:rsidRPr="00105BE2">
        <w:rPr>
          <w:sz w:val="22"/>
          <w:szCs w:val="22"/>
        </w:rPr>
        <w:t xml:space="preserve">Výpovědní doba činí tři měsíce. Výpověď musí být doručena druhé smluvní straně pouze v písemné formě. </w:t>
      </w:r>
    </w:p>
    <w:p w14:paraId="5791CBF5" w14:textId="77777777" w:rsidR="00A43814" w:rsidRPr="00105BE2" w:rsidRDefault="00A43814" w:rsidP="00495191">
      <w:pPr>
        <w:pStyle w:val="Odstavecseseznamem"/>
        <w:keepNext/>
        <w:keepLines/>
        <w:numPr>
          <w:ilvl w:val="0"/>
          <w:numId w:val="22"/>
        </w:numPr>
        <w:ind w:left="709" w:hanging="425"/>
        <w:jc w:val="both"/>
        <w:rPr>
          <w:sz w:val="22"/>
          <w:szCs w:val="22"/>
        </w:rPr>
      </w:pPr>
      <w:r w:rsidRPr="00105BE2">
        <w:rPr>
          <w:sz w:val="22"/>
          <w:szCs w:val="22"/>
        </w:rPr>
        <w:t xml:space="preserve">Výpovědní doba počíná běžet prvním dnem kalendářního měsíce následujícího po datu doručení výpovědi. </w:t>
      </w:r>
    </w:p>
    <w:p w14:paraId="0F4A571E" w14:textId="77777777" w:rsidR="00A43814" w:rsidRPr="00105BE2" w:rsidRDefault="00A43814" w:rsidP="00495191">
      <w:pPr>
        <w:pStyle w:val="Odstavecseseznamem"/>
        <w:keepNext/>
        <w:keepLines/>
        <w:numPr>
          <w:ilvl w:val="0"/>
          <w:numId w:val="22"/>
        </w:numPr>
        <w:ind w:left="709" w:hanging="425"/>
        <w:jc w:val="both"/>
        <w:rPr>
          <w:sz w:val="22"/>
          <w:szCs w:val="22"/>
        </w:rPr>
      </w:pPr>
      <w:r w:rsidRPr="00105BE2">
        <w:rPr>
          <w:sz w:val="22"/>
          <w:szCs w:val="22"/>
        </w:rPr>
        <w:t>Smlouvu lze měnit pouze písemně formou číslovaných dodatků, podepsaných oprávněnými zástupci smluvních stran.</w:t>
      </w:r>
    </w:p>
    <w:p w14:paraId="31FCCD9A" w14:textId="77777777" w:rsidR="00A43814" w:rsidRPr="00105BE2" w:rsidRDefault="00A43814" w:rsidP="00495191">
      <w:pPr>
        <w:pStyle w:val="Odstavecseseznamem"/>
        <w:keepNext/>
        <w:keepLines/>
        <w:numPr>
          <w:ilvl w:val="0"/>
          <w:numId w:val="22"/>
        </w:numPr>
        <w:ind w:left="709" w:hanging="425"/>
        <w:jc w:val="both"/>
        <w:rPr>
          <w:sz w:val="22"/>
          <w:szCs w:val="22"/>
        </w:rPr>
      </w:pPr>
      <w:r w:rsidRPr="00105BE2">
        <w:rPr>
          <w:sz w:val="22"/>
          <w:szCs w:val="22"/>
        </w:rPr>
        <w:t xml:space="preserve">Smlouva je vyhotovena ve třech stejnopisech s platností originálu, z nichž </w:t>
      </w:r>
      <w:r w:rsidR="00014E37" w:rsidRPr="00105BE2">
        <w:rPr>
          <w:sz w:val="22"/>
          <w:szCs w:val="22"/>
        </w:rPr>
        <w:t>O</w:t>
      </w:r>
      <w:r w:rsidRPr="00105BE2">
        <w:rPr>
          <w:sz w:val="22"/>
          <w:szCs w:val="22"/>
        </w:rPr>
        <w:t>bjednatel obdrží dvě a zhotovitel jedno vyhotovení.</w:t>
      </w:r>
    </w:p>
    <w:p w14:paraId="4A684D29" w14:textId="77777777" w:rsidR="00BB6718" w:rsidRPr="00EF763C" w:rsidRDefault="00A43814" w:rsidP="00495191">
      <w:pPr>
        <w:pStyle w:val="Nadpis1"/>
        <w:spacing w:before="240" w:after="120"/>
        <w:ind w:left="431" w:hanging="431"/>
      </w:pPr>
      <w:r w:rsidRPr="00BB6718">
        <w:t>Předmět smlouvy</w:t>
      </w:r>
    </w:p>
    <w:p w14:paraId="1E64EAEC" w14:textId="77777777" w:rsidR="00BB6718" w:rsidRPr="00105BE2" w:rsidRDefault="00A43814" w:rsidP="00495191">
      <w:pPr>
        <w:keepNext/>
        <w:keepLines/>
        <w:jc w:val="both"/>
        <w:rPr>
          <w:sz w:val="22"/>
          <w:szCs w:val="22"/>
        </w:rPr>
      </w:pPr>
      <w:r w:rsidRPr="00105BE2">
        <w:rPr>
          <w:sz w:val="22"/>
          <w:szCs w:val="22"/>
        </w:rPr>
        <w:t xml:space="preserve">Zhotovitel se touto smlouvou zavazuje k zajištění servisních činností na zařízeních instalovaných </w:t>
      </w:r>
      <w:r w:rsidR="00D213FD" w:rsidRPr="00105BE2">
        <w:rPr>
          <w:sz w:val="22"/>
          <w:szCs w:val="22"/>
        </w:rPr>
        <w:t>jako součást</w:t>
      </w:r>
      <w:r w:rsidR="0046384E" w:rsidRPr="00105BE2">
        <w:rPr>
          <w:sz w:val="22"/>
          <w:szCs w:val="22"/>
        </w:rPr>
        <w:t>i</w:t>
      </w:r>
      <w:r w:rsidR="00D213FD" w:rsidRPr="00105BE2">
        <w:rPr>
          <w:sz w:val="22"/>
          <w:szCs w:val="22"/>
        </w:rPr>
        <w:t xml:space="preserve"> CCTV</w:t>
      </w:r>
      <w:r w:rsidRPr="00105BE2">
        <w:rPr>
          <w:sz w:val="22"/>
          <w:szCs w:val="22"/>
        </w:rPr>
        <w:t xml:space="preserve"> na VH dispečinku </w:t>
      </w:r>
      <w:r w:rsidR="00D213FD" w:rsidRPr="00105BE2">
        <w:rPr>
          <w:sz w:val="22"/>
          <w:szCs w:val="22"/>
        </w:rPr>
        <w:t>a</w:t>
      </w:r>
      <w:r w:rsidRPr="00105BE2">
        <w:rPr>
          <w:sz w:val="22"/>
          <w:szCs w:val="22"/>
        </w:rPr>
        <w:t xml:space="preserve"> na </w:t>
      </w:r>
      <w:r w:rsidR="00D213FD" w:rsidRPr="00105BE2">
        <w:rPr>
          <w:sz w:val="22"/>
          <w:szCs w:val="22"/>
        </w:rPr>
        <w:t xml:space="preserve">vodních dílech (v rozsahu - kamery, rozvaděče včetně jejich obsahu, </w:t>
      </w:r>
      <w:r w:rsidR="0046384E" w:rsidRPr="00105BE2">
        <w:rPr>
          <w:sz w:val="22"/>
          <w:szCs w:val="22"/>
        </w:rPr>
        <w:t>konfigurace VMS</w:t>
      </w:r>
      <w:r w:rsidR="00D213FD" w:rsidRPr="00105BE2">
        <w:rPr>
          <w:sz w:val="22"/>
          <w:szCs w:val="22"/>
        </w:rPr>
        <w:t xml:space="preserve"> apod.)</w:t>
      </w:r>
    </w:p>
    <w:p w14:paraId="20952F16" w14:textId="77777777" w:rsidR="00BB6718" w:rsidRPr="00105BE2" w:rsidRDefault="00A43814" w:rsidP="00495191">
      <w:pPr>
        <w:keepNext/>
        <w:keepLines/>
        <w:spacing w:before="120" w:after="120"/>
        <w:rPr>
          <w:sz w:val="22"/>
          <w:szCs w:val="22"/>
        </w:rPr>
      </w:pPr>
      <w:r w:rsidRPr="00105BE2">
        <w:rPr>
          <w:sz w:val="22"/>
          <w:szCs w:val="22"/>
        </w:rPr>
        <w:t>Plnění dle této smlouvy zahrnuje výkony</w:t>
      </w:r>
      <w:r w:rsidR="00296D88" w:rsidRPr="00105BE2">
        <w:rPr>
          <w:sz w:val="22"/>
          <w:szCs w:val="22"/>
        </w:rPr>
        <w:t>:</w:t>
      </w:r>
      <w:r w:rsidR="00BB6718" w:rsidRPr="00105BE2">
        <w:rPr>
          <w:sz w:val="22"/>
          <w:szCs w:val="22"/>
        </w:rPr>
        <w:t xml:space="preserve"> </w:t>
      </w:r>
    </w:p>
    <w:p w14:paraId="163C202F" w14:textId="77777777" w:rsidR="00BB6718" w:rsidRDefault="00A43814" w:rsidP="00495191">
      <w:pPr>
        <w:pStyle w:val="Odstavecseseznamem"/>
        <w:keepNext/>
        <w:keepLines/>
        <w:numPr>
          <w:ilvl w:val="0"/>
          <w:numId w:val="21"/>
        </w:numPr>
        <w:jc w:val="both"/>
        <w:rPr>
          <w:sz w:val="22"/>
          <w:szCs w:val="22"/>
        </w:rPr>
      </w:pPr>
      <w:r w:rsidRPr="00BB6718">
        <w:rPr>
          <w:sz w:val="22"/>
          <w:szCs w:val="22"/>
        </w:rPr>
        <w:t xml:space="preserve">servisní činnosti, řešení poruch v místě </w:t>
      </w:r>
      <w:r w:rsidR="008950D3" w:rsidRPr="00BB6718">
        <w:rPr>
          <w:sz w:val="22"/>
          <w:szCs w:val="22"/>
        </w:rPr>
        <w:t>plnění, příp. dálkovým dohledem</w:t>
      </w:r>
    </w:p>
    <w:p w14:paraId="1BAB5F9A" w14:textId="77777777" w:rsidR="00BB6718" w:rsidRDefault="00296D88" w:rsidP="00495191">
      <w:pPr>
        <w:pStyle w:val="Odstavecseseznamem"/>
        <w:keepNext/>
        <w:keepLines/>
        <w:numPr>
          <w:ilvl w:val="0"/>
          <w:numId w:val="21"/>
        </w:numPr>
        <w:jc w:val="both"/>
        <w:rPr>
          <w:sz w:val="22"/>
          <w:szCs w:val="22"/>
        </w:rPr>
      </w:pPr>
      <w:r w:rsidRPr="00BB6718">
        <w:rPr>
          <w:sz w:val="22"/>
          <w:szCs w:val="22"/>
        </w:rPr>
        <w:t>pohotovostní činnosti</w:t>
      </w:r>
    </w:p>
    <w:p w14:paraId="187F5716" w14:textId="77777777" w:rsidR="00BB6718" w:rsidRDefault="00A43814" w:rsidP="00495191">
      <w:pPr>
        <w:pStyle w:val="Odstavecseseznamem"/>
        <w:keepNext/>
        <w:keepLines/>
        <w:numPr>
          <w:ilvl w:val="0"/>
          <w:numId w:val="21"/>
        </w:numPr>
        <w:jc w:val="both"/>
        <w:rPr>
          <w:sz w:val="22"/>
          <w:szCs w:val="22"/>
        </w:rPr>
      </w:pPr>
      <w:r w:rsidRPr="00BB6718">
        <w:rPr>
          <w:sz w:val="22"/>
          <w:szCs w:val="22"/>
        </w:rPr>
        <w:t>pravidelné preventivní a revizní činnosti</w:t>
      </w:r>
    </w:p>
    <w:p w14:paraId="683CAD0C" w14:textId="77777777" w:rsidR="00BB6718" w:rsidRDefault="00296D88" w:rsidP="00495191">
      <w:pPr>
        <w:pStyle w:val="Odstavecseseznamem"/>
        <w:keepNext/>
        <w:keepLines/>
        <w:numPr>
          <w:ilvl w:val="0"/>
          <w:numId w:val="21"/>
        </w:numPr>
        <w:jc w:val="both"/>
        <w:rPr>
          <w:sz w:val="22"/>
          <w:szCs w:val="22"/>
        </w:rPr>
      </w:pPr>
      <w:r w:rsidRPr="00BB6718">
        <w:rPr>
          <w:sz w:val="22"/>
          <w:szCs w:val="22"/>
        </w:rPr>
        <w:t>systémové služby</w:t>
      </w:r>
    </w:p>
    <w:p w14:paraId="7AC79F31" w14:textId="77777777" w:rsidR="00BB6718" w:rsidRDefault="00A43814" w:rsidP="00495191">
      <w:pPr>
        <w:pStyle w:val="Odstavecseseznamem"/>
        <w:keepNext/>
        <w:keepLines/>
        <w:numPr>
          <w:ilvl w:val="0"/>
          <w:numId w:val="21"/>
        </w:numPr>
        <w:jc w:val="both"/>
        <w:rPr>
          <w:sz w:val="22"/>
          <w:szCs w:val="22"/>
        </w:rPr>
      </w:pPr>
      <w:r w:rsidRPr="00BB6718">
        <w:rPr>
          <w:sz w:val="22"/>
          <w:szCs w:val="22"/>
        </w:rPr>
        <w:t>poradenské činnosti</w:t>
      </w:r>
    </w:p>
    <w:p w14:paraId="573301FA" w14:textId="77777777" w:rsidR="00BB6718" w:rsidRDefault="00296D88" w:rsidP="00495191">
      <w:pPr>
        <w:pStyle w:val="Odstavecseseznamem"/>
        <w:keepNext/>
        <w:keepLines/>
        <w:numPr>
          <w:ilvl w:val="0"/>
          <w:numId w:val="21"/>
        </w:numPr>
        <w:jc w:val="both"/>
        <w:rPr>
          <w:sz w:val="22"/>
          <w:szCs w:val="22"/>
        </w:rPr>
      </w:pPr>
      <w:r w:rsidRPr="00BB6718">
        <w:rPr>
          <w:sz w:val="22"/>
          <w:szCs w:val="22"/>
        </w:rPr>
        <w:t xml:space="preserve">změny systému </w:t>
      </w:r>
      <w:r w:rsidR="00A43814" w:rsidRPr="00BB6718">
        <w:rPr>
          <w:sz w:val="22"/>
          <w:szCs w:val="22"/>
        </w:rPr>
        <w:t>v rámci zakázkové činnosti</w:t>
      </w:r>
    </w:p>
    <w:p w14:paraId="5ADFB24E" w14:textId="77777777" w:rsidR="00296D88" w:rsidRPr="00BB6718" w:rsidRDefault="00A43814" w:rsidP="00495191">
      <w:pPr>
        <w:keepNext/>
        <w:keepLines/>
        <w:spacing w:before="360" w:after="240"/>
        <w:jc w:val="both"/>
        <w:rPr>
          <w:sz w:val="22"/>
          <w:szCs w:val="22"/>
        </w:rPr>
      </w:pPr>
      <w:r w:rsidRPr="00BB6718">
        <w:rPr>
          <w:sz w:val="22"/>
          <w:szCs w:val="22"/>
        </w:rPr>
        <w:t>a s tímto související činnosti, jejichž konkrétní popis je uveden v bodě 3. této Smlouvy</w:t>
      </w:r>
      <w:r w:rsidR="00296D88" w:rsidRPr="00BB6718">
        <w:rPr>
          <w:sz w:val="22"/>
          <w:szCs w:val="22"/>
        </w:rPr>
        <w:t xml:space="preserve"> o pravidelné údržbě a servisu. </w:t>
      </w:r>
    </w:p>
    <w:p w14:paraId="52C8360C" w14:textId="77777777" w:rsidR="00EE2229" w:rsidRDefault="00A43814" w:rsidP="00495191">
      <w:pPr>
        <w:pStyle w:val="Nadpis1"/>
        <w:spacing w:before="120" w:after="120"/>
        <w:jc w:val="both"/>
      </w:pPr>
      <w:r w:rsidRPr="00EE2229">
        <w:lastRenderedPageBreak/>
        <w:t>Rozsah plnění</w:t>
      </w:r>
    </w:p>
    <w:p w14:paraId="65CE50C9" w14:textId="77777777" w:rsidR="00A43814" w:rsidRPr="00EE2229" w:rsidRDefault="00A43814" w:rsidP="00495191">
      <w:pPr>
        <w:pStyle w:val="Nadpis2"/>
        <w:spacing w:after="120"/>
        <w:ind w:left="709" w:hanging="425"/>
      </w:pPr>
      <w:r w:rsidRPr="00EE2229">
        <w:t>Rozsah pravidelně poskytovaných služeb</w:t>
      </w:r>
    </w:p>
    <w:p w14:paraId="36FE1479" w14:textId="77777777" w:rsidR="00EE2229" w:rsidRDefault="00A43814" w:rsidP="00495191">
      <w:pPr>
        <w:keepNext/>
        <w:keepLines/>
        <w:ind w:left="709" w:hanging="425"/>
        <w:jc w:val="both"/>
        <w:rPr>
          <w:sz w:val="22"/>
          <w:szCs w:val="22"/>
        </w:rPr>
      </w:pPr>
      <w:r w:rsidRPr="00A709D3">
        <w:rPr>
          <w:sz w:val="22"/>
          <w:szCs w:val="22"/>
        </w:rPr>
        <w:t>Zhotovitel i objednatel se vzájemně dohodli na provádění těchto činností:</w:t>
      </w:r>
    </w:p>
    <w:p w14:paraId="4C643D8C" w14:textId="77777777" w:rsidR="00EE2229" w:rsidRDefault="00A43814" w:rsidP="00495191">
      <w:pPr>
        <w:keepNext/>
        <w:keepLines/>
        <w:numPr>
          <w:ilvl w:val="0"/>
          <w:numId w:val="2"/>
        </w:numPr>
        <w:ind w:left="993" w:hanging="709"/>
        <w:jc w:val="both"/>
        <w:rPr>
          <w:sz w:val="22"/>
          <w:szCs w:val="22"/>
        </w:rPr>
      </w:pPr>
      <w:r w:rsidRPr="00296D88">
        <w:rPr>
          <w:sz w:val="22"/>
          <w:szCs w:val="22"/>
        </w:rPr>
        <w:t>pravidelná měsíční kontrola systému formou dálkového dohledu pro zajištění správné činnosti systému (funkčnost záznamu kamer, ověření funkčnosti)</w:t>
      </w:r>
    </w:p>
    <w:p w14:paraId="3C9A0AA9" w14:textId="77777777" w:rsidR="00A43814" w:rsidRPr="00EE2229" w:rsidRDefault="00A43814" w:rsidP="00495191">
      <w:pPr>
        <w:keepNext/>
        <w:keepLines/>
        <w:numPr>
          <w:ilvl w:val="0"/>
          <w:numId w:val="2"/>
        </w:numPr>
        <w:tabs>
          <w:tab w:val="left" w:pos="709"/>
        </w:tabs>
        <w:ind w:left="993" w:hanging="709"/>
        <w:jc w:val="both"/>
        <w:rPr>
          <w:sz w:val="22"/>
          <w:szCs w:val="22"/>
        </w:rPr>
      </w:pPr>
      <w:r w:rsidRPr="00EE2229">
        <w:rPr>
          <w:sz w:val="22"/>
          <w:szCs w:val="22"/>
        </w:rPr>
        <w:t xml:space="preserve">servisní pohotovost s garancí nástupu na opravy pokud možno mimo dny volna nebo pracovního klidu do </w:t>
      </w:r>
      <w:r w:rsidR="00363EF7" w:rsidRPr="00EE2229">
        <w:rPr>
          <w:sz w:val="22"/>
          <w:szCs w:val="22"/>
        </w:rPr>
        <w:t>3. pracovního dne</w:t>
      </w:r>
      <w:r w:rsidRPr="00EE2229">
        <w:rPr>
          <w:sz w:val="22"/>
          <w:szCs w:val="22"/>
        </w:rPr>
        <w:t xml:space="preserve"> od nahlášení poruchy </w:t>
      </w:r>
      <w:r w:rsidR="00363EF7" w:rsidRPr="00EE2229">
        <w:rPr>
          <w:sz w:val="22"/>
          <w:szCs w:val="22"/>
        </w:rPr>
        <w:t xml:space="preserve">na </w:t>
      </w:r>
      <w:proofErr w:type="spellStart"/>
      <w:r w:rsidR="00DB7E5A" w:rsidRPr="00EE2229">
        <w:rPr>
          <w:sz w:val="22"/>
          <w:szCs w:val="22"/>
        </w:rPr>
        <w:t>helpdesk</w:t>
      </w:r>
      <w:proofErr w:type="spellEnd"/>
      <w:r w:rsidR="00DB7E5A" w:rsidRPr="00EE2229">
        <w:rPr>
          <w:sz w:val="22"/>
          <w:szCs w:val="22"/>
        </w:rPr>
        <w:t xml:space="preserve"> zhotovitele. </w:t>
      </w:r>
    </w:p>
    <w:p w14:paraId="7C97D753" w14:textId="77777777" w:rsidR="00C62702" w:rsidRDefault="00A43814" w:rsidP="00495191">
      <w:pPr>
        <w:keepNext/>
        <w:keepLines/>
        <w:numPr>
          <w:ilvl w:val="0"/>
          <w:numId w:val="2"/>
        </w:numPr>
        <w:tabs>
          <w:tab w:val="left" w:pos="709"/>
        </w:tabs>
        <w:ind w:left="993" w:hanging="709"/>
        <w:jc w:val="both"/>
        <w:rPr>
          <w:sz w:val="22"/>
          <w:szCs w:val="22"/>
        </w:rPr>
      </w:pPr>
      <w:r w:rsidRPr="00A709D3">
        <w:rPr>
          <w:sz w:val="22"/>
          <w:szCs w:val="22"/>
        </w:rPr>
        <w:t xml:space="preserve">pravidelné prohlídky systému a provádění činností </w:t>
      </w:r>
      <w:r w:rsidR="00C62702">
        <w:rPr>
          <w:sz w:val="22"/>
          <w:szCs w:val="22"/>
        </w:rPr>
        <w:t xml:space="preserve">bude </w:t>
      </w:r>
      <w:r w:rsidR="003D504B" w:rsidRPr="006D73B3">
        <w:rPr>
          <w:sz w:val="22"/>
          <w:szCs w:val="22"/>
        </w:rPr>
        <w:t xml:space="preserve">probíhat </w:t>
      </w:r>
      <w:r w:rsidR="00363EF7" w:rsidRPr="006D73B3">
        <w:rPr>
          <w:sz w:val="22"/>
          <w:szCs w:val="22"/>
        </w:rPr>
        <w:t>minimáln</w:t>
      </w:r>
      <w:r w:rsidR="003D504B" w:rsidRPr="006D73B3">
        <w:rPr>
          <w:sz w:val="22"/>
          <w:szCs w:val="22"/>
        </w:rPr>
        <w:t>ě</w:t>
      </w:r>
      <w:r w:rsidR="003D504B">
        <w:rPr>
          <w:sz w:val="22"/>
          <w:szCs w:val="22"/>
        </w:rPr>
        <w:t xml:space="preserve"> v</w:t>
      </w:r>
      <w:r w:rsidR="00363EF7">
        <w:rPr>
          <w:sz w:val="22"/>
          <w:szCs w:val="22"/>
        </w:rPr>
        <w:t xml:space="preserve"> </w:t>
      </w:r>
      <w:r w:rsidRPr="00A709D3">
        <w:rPr>
          <w:sz w:val="22"/>
          <w:szCs w:val="22"/>
        </w:rPr>
        <w:t xml:space="preserve">rozsahu </w:t>
      </w:r>
      <w:r w:rsidR="00363EF7">
        <w:rPr>
          <w:sz w:val="22"/>
          <w:szCs w:val="22"/>
        </w:rPr>
        <w:t xml:space="preserve">dle bodu 3.1.4 </w:t>
      </w:r>
      <w:r w:rsidR="00C62702" w:rsidRPr="00363EF7">
        <w:rPr>
          <w:sz w:val="22"/>
          <w:szCs w:val="22"/>
        </w:rPr>
        <w:t xml:space="preserve">a to vždy v </w:t>
      </w:r>
      <w:r w:rsidRPr="00A709D3">
        <w:rPr>
          <w:sz w:val="22"/>
          <w:szCs w:val="22"/>
        </w:rPr>
        <w:t xml:space="preserve">půlročním intervalu (jaro, podzim). </w:t>
      </w:r>
    </w:p>
    <w:p w14:paraId="682C7480" w14:textId="77777777" w:rsidR="00C62702" w:rsidRDefault="00C62702" w:rsidP="00495191">
      <w:pPr>
        <w:keepNext/>
        <w:keepLines/>
        <w:numPr>
          <w:ilvl w:val="0"/>
          <w:numId w:val="2"/>
        </w:numPr>
        <w:tabs>
          <w:tab w:val="left" w:pos="709"/>
        </w:tabs>
        <w:ind w:left="993" w:hanging="709"/>
        <w:jc w:val="both"/>
        <w:rPr>
          <w:sz w:val="22"/>
          <w:szCs w:val="22"/>
        </w:rPr>
      </w:pPr>
      <w:r>
        <w:rPr>
          <w:sz w:val="22"/>
          <w:szCs w:val="22"/>
        </w:rPr>
        <w:t>Rozsah pravidelných půlročních prohlídek:</w:t>
      </w:r>
    </w:p>
    <w:p w14:paraId="0C7E3B54" w14:textId="77777777" w:rsidR="00C62702" w:rsidRDefault="00C62702" w:rsidP="00495191">
      <w:pPr>
        <w:keepNext/>
        <w:keepLines/>
        <w:numPr>
          <w:ilvl w:val="1"/>
          <w:numId w:val="2"/>
        </w:numPr>
        <w:tabs>
          <w:tab w:val="left" w:pos="709"/>
        </w:tabs>
        <w:jc w:val="both"/>
        <w:rPr>
          <w:sz w:val="22"/>
          <w:szCs w:val="22"/>
        </w:rPr>
      </w:pPr>
      <w:r>
        <w:rPr>
          <w:sz w:val="22"/>
          <w:szCs w:val="22"/>
        </w:rPr>
        <w:t>Optická kontrol</w:t>
      </w:r>
      <w:r w:rsidR="00D105C5">
        <w:rPr>
          <w:sz w:val="22"/>
          <w:szCs w:val="22"/>
        </w:rPr>
        <w:t>a</w:t>
      </w:r>
      <w:r>
        <w:rPr>
          <w:sz w:val="22"/>
          <w:szCs w:val="22"/>
        </w:rPr>
        <w:t xml:space="preserve"> systémů, případných mechanických poškození a stability nosných prvků</w:t>
      </w:r>
    </w:p>
    <w:p w14:paraId="61B6BD69" w14:textId="77777777" w:rsidR="00C62702" w:rsidRDefault="00C62702" w:rsidP="00495191">
      <w:pPr>
        <w:keepNext/>
        <w:keepLines/>
        <w:numPr>
          <w:ilvl w:val="1"/>
          <w:numId w:val="2"/>
        </w:numPr>
        <w:tabs>
          <w:tab w:val="left" w:pos="709"/>
        </w:tabs>
        <w:jc w:val="both"/>
        <w:rPr>
          <w:sz w:val="22"/>
          <w:szCs w:val="22"/>
        </w:rPr>
      </w:pPr>
      <w:r>
        <w:rPr>
          <w:sz w:val="22"/>
          <w:szCs w:val="22"/>
        </w:rPr>
        <w:t>Kontrola nastavení ostrosti obrazu</w:t>
      </w:r>
    </w:p>
    <w:p w14:paraId="3A8D5251" w14:textId="77777777" w:rsidR="00C62702" w:rsidRDefault="00C62702" w:rsidP="00495191">
      <w:pPr>
        <w:keepNext/>
        <w:keepLines/>
        <w:numPr>
          <w:ilvl w:val="1"/>
          <w:numId w:val="2"/>
        </w:numPr>
        <w:tabs>
          <w:tab w:val="left" w:pos="709"/>
        </w:tabs>
        <w:jc w:val="both"/>
        <w:rPr>
          <w:sz w:val="22"/>
          <w:szCs w:val="22"/>
        </w:rPr>
      </w:pPr>
      <w:r>
        <w:rPr>
          <w:sz w:val="22"/>
          <w:szCs w:val="22"/>
        </w:rPr>
        <w:t xml:space="preserve">Kontrola, případně úprava nastavení pohledů kamer </w:t>
      </w:r>
    </w:p>
    <w:p w14:paraId="5A9BB9DA" w14:textId="77777777" w:rsidR="00C62702" w:rsidRDefault="00C62702" w:rsidP="00495191">
      <w:pPr>
        <w:keepNext/>
        <w:keepLines/>
        <w:numPr>
          <w:ilvl w:val="1"/>
          <w:numId w:val="2"/>
        </w:numPr>
        <w:tabs>
          <w:tab w:val="left" w:pos="709"/>
        </w:tabs>
        <w:jc w:val="both"/>
        <w:rPr>
          <w:sz w:val="22"/>
          <w:szCs w:val="22"/>
        </w:rPr>
      </w:pPr>
      <w:r>
        <w:rPr>
          <w:sz w:val="22"/>
          <w:szCs w:val="22"/>
        </w:rPr>
        <w:t>Vyčištění kamer, optiky, chemické ošetření proti hmyzu</w:t>
      </w:r>
    </w:p>
    <w:p w14:paraId="2335C487" w14:textId="77777777" w:rsidR="00C62702" w:rsidRDefault="00C62702" w:rsidP="00495191">
      <w:pPr>
        <w:keepNext/>
        <w:keepLines/>
        <w:numPr>
          <w:ilvl w:val="1"/>
          <w:numId w:val="2"/>
        </w:numPr>
        <w:tabs>
          <w:tab w:val="left" w:pos="709"/>
        </w:tabs>
        <w:jc w:val="both"/>
        <w:rPr>
          <w:sz w:val="22"/>
          <w:szCs w:val="22"/>
        </w:rPr>
      </w:pPr>
      <w:r>
        <w:rPr>
          <w:sz w:val="22"/>
          <w:szCs w:val="22"/>
        </w:rPr>
        <w:t>Vyčištění a kontrola rozvodných skříní s aktivními prvky CCTV</w:t>
      </w:r>
    </w:p>
    <w:p w14:paraId="60C12AD6" w14:textId="77777777" w:rsidR="00C62702" w:rsidRDefault="00C62702" w:rsidP="00495191">
      <w:pPr>
        <w:keepNext/>
        <w:keepLines/>
        <w:numPr>
          <w:ilvl w:val="1"/>
          <w:numId w:val="2"/>
        </w:numPr>
        <w:tabs>
          <w:tab w:val="left" w:pos="709"/>
        </w:tabs>
        <w:jc w:val="both"/>
        <w:rPr>
          <w:sz w:val="22"/>
          <w:szCs w:val="22"/>
        </w:rPr>
      </w:pPr>
      <w:r>
        <w:rPr>
          <w:sz w:val="22"/>
          <w:szCs w:val="22"/>
        </w:rPr>
        <w:t>Kontrola kabeláže, jistících prvků napájení</w:t>
      </w:r>
    </w:p>
    <w:p w14:paraId="6D952BA1" w14:textId="77777777" w:rsidR="00C62702" w:rsidRDefault="00BA78D8" w:rsidP="00495191">
      <w:pPr>
        <w:keepNext/>
        <w:keepLines/>
        <w:numPr>
          <w:ilvl w:val="1"/>
          <w:numId w:val="2"/>
        </w:numPr>
        <w:tabs>
          <w:tab w:val="left" w:pos="709"/>
        </w:tabs>
        <w:jc w:val="both"/>
        <w:rPr>
          <w:sz w:val="22"/>
          <w:szCs w:val="22"/>
        </w:rPr>
      </w:pPr>
      <w:r>
        <w:rPr>
          <w:sz w:val="22"/>
          <w:szCs w:val="22"/>
        </w:rPr>
        <w:t>Kontrola jednotlivých serverů VMS, kontrola správné funkce záznamu, analytik</w:t>
      </w:r>
    </w:p>
    <w:p w14:paraId="0EB7C22B" w14:textId="77777777" w:rsidR="00A43814" w:rsidRDefault="00A43814" w:rsidP="00495191">
      <w:pPr>
        <w:keepNext/>
        <w:keepLines/>
        <w:tabs>
          <w:tab w:val="left" w:pos="709"/>
        </w:tabs>
        <w:ind w:left="567"/>
        <w:jc w:val="both"/>
        <w:rPr>
          <w:sz w:val="22"/>
          <w:szCs w:val="22"/>
        </w:rPr>
      </w:pPr>
      <w:r w:rsidRPr="0046384E">
        <w:rPr>
          <w:sz w:val="22"/>
          <w:szCs w:val="22"/>
        </w:rPr>
        <w:t xml:space="preserve">Termíny provedení </w:t>
      </w:r>
      <w:r w:rsidR="001A4ED1" w:rsidRPr="0046384E">
        <w:rPr>
          <w:sz w:val="22"/>
          <w:szCs w:val="22"/>
        </w:rPr>
        <w:t xml:space="preserve">pravidelných prohlídek </w:t>
      </w:r>
      <w:r w:rsidRPr="0046384E">
        <w:rPr>
          <w:sz w:val="22"/>
          <w:szCs w:val="22"/>
        </w:rPr>
        <w:t>budou stanoveny na základě dohody smluvních stran minimálně 14 dnů předem.</w:t>
      </w:r>
    </w:p>
    <w:p w14:paraId="3AA096B5" w14:textId="77777777" w:rsidR="0046384E" w:rsidRPr="00D30302" w:rsidRDefault="0046384E" w:rsidP="00495191">
      <w:pPr>
        <w:keepNext/>
        <w:keepLines/>
        <w:tabs>
          <w:tab w:val="left" w:pos="709"/>
        </w:tabs>
        <w:ind w:left="567"/>
        <w:jc w:val="both"/>
        <w:rPr>
          <w:sz w:val="22"/>
          <w:szCs w:val="22"/>
        </w:rPr>
      </w:pPr>
    </w:p>
    <w:p w14:paraId="3DC2623D" w14:textId="77777777" w:rsidR="0044110F" w:rsidRPr="00EE2229" w:rsidRDefault="00A43814" w:rsidP="00495191">
      <w:pPr>
        <w:pStyle w:val="Nadpis2"/>
        <w:spacing w:after="120"/>
        <w:ind w:left="709" w:hanging="425"/>
      </w:pPr>
      <w:r w:rsidRPr="0044110F">
        <w:t>Rozsah služeb na základě požadavků</w:t>
      </w:r>
    </w:p>
    <w:p w14:paraId="5BB01F36" w14:textId="234445D8" w:rsidR="00EF5244" w:rsidRPr="00EF5244" w:rsidRDefault="00EF5244" w:rsidP="00EF5244">
      <w:pPr>
        <w:keepNext/>
        <w:keepLines/>
        <w:ind w:left="284"/>
        <w:jc w:val="both"/>
        <w:rPr>
          <w:sz w:val="22"/>
          <w:szCs w:val="22"/>
        </w:rPr>
      </w:pPr>
      <w:r>
        <w:rPr>
          <w:sz w:val="22"/>
          <w:szCs w:val="22"/>
        </w:rPr>
        <w:t>Smluvní strany se dohodly, že nad rámec sjednaných činností, bude zhotovitel také poskytovat činnosti na základě objednávek</w:t>
      </w:r>
      <w:r w:rsidR="006878DD">
        <w:rPr>
          <w:sz w:val="22"/>
          <w:szCs w:val="22"/>
        </w:rPr>
        <w:t xml:space="preserve"> nebo zadáním do </w:t>
      </w:r>
      <w:proofErr w:type="spellStart"/>
      <w:r w:rsidR="006878DD">
        <w:rPr>
          <w:sz w:val="22"/>
          <w:szCs w:val="22"/>
        </w:rPr>
        <w:t>heldpesku</w:t>
      </w:r>
      <w:proofErr w:type="spellEnd"/>
      <w:r>
        <w:rPr>
          <w:sz w:val="22"/>
          <w:szCs w:val="22"/>
        </w:rPr>
        <w:t xml:space="preserve">: </w:t>
      </w:r>
    </w:p>
    <w:p w14:paraId="653F98BF" w14:textId="713364D4" w:rsidR="0044110F" w:rsidRPr="00D30302" w:rsidRDefault="00A43814" w:rsidP="00495191">
      <w:pPr>
        <w:pStyle w:val="Odstavecseseznamem"/>
        <w:keepNext/>
        <w:keepLines/>
        <w:numPr>
          <w:ilvl w:val="0"/>
          <w:numId w:val="3"/>
        </w:numPr>
        <w:ind w:left="993" w:hanging="709"/>
        <w:jc w:val="both"/>
        <w:rPr>
          <w:sz w:val="22"/>
          <w:szCs w:val="22"/>
        </w:rPr>
      </w:pPr>
      <w:r w:rsidRPr="0044110F">
        <w:rPr>
          <w:sz w:val="22"/>
          <w:szCs w:val="22"/>
        </w:rPr>
        <w:t xml:space="preserve">diagnostika nahlášené závady pomocí dálkového dohledu </w:t>
      </w:r>
      <w:r w:rsidR="00363EF7" w:rsidRPr="0044110F">
        <w:rPr>
          <w:sz w:val="22"/>
          <w:szCs w:val="22"/>
        </w:rPr>
        <w:t>a/</w:t>
      </w:r>
      <w:r w:rsidRPr="0044110F">
        <w:rPr>
          <w:sz w:val="22"/>
          <w:szCs w:val="22"/>
        </w:rPr>
        <w:t>nebo v</w:t>
      </w:r>
      <w:r w:rsidR="00BA78D8" w:rsidRPr="0044110F">
        <w:rPr>
          <w:sz w:val="22"/>
          <w:szCs w:val="22"/>
        </w:rPr>
        <w:t> </w:t>
      </w:r>
      <w:r w:rsidRPr="0044110F">
        <w:rPr>
          <w:sz w:val="22"/>
          <w:szCs w:val="22"/>
        </w:rPr>
        <w:t>místě plnění</w:t>
      </w:r>
    </w:p>
    <w:p w14:paraId="53D3C861" w14:textId="77777777" w:rsidR="0044110F" w:rsidRDefault="00A43814" w:rsidP="00495191">
      <w:pPr>
        <w:keepNext/>
        <w:keepLines/>
        <w:numPr>
          <w:ilvl w:val="0"/>
          <w:numId w:val="3"/>
        </w:numPr>
        <w:spacing w:after="120"/>
        <w:ind w:left="993" w:hanging="709"/>
        <w:jc w:val="both"/>
        <w:rPr>
          <w:sz w:val="22"/>
          <w:szCs w:val="22"/>
        </w:rPr>
      </w:pPr>
      <w:r w:rsidRPr="0044110F">
        <w:rPr>
          <w:sz w:val="22"/>
          <w:szCs w:val="22"/>
        </w:rPr>
        <w:t>opravy a odstranění poruch, vzniklých dobou používání zařízení, opotřebením, neodbornou obsluhou, úmyslným poškozením, prokazatelným poškozením v</w:t>
      </w:r>
      <w:r w:rsidR="00BA78D8" w:rsidRPr="0044110F">
        <w:rPr>
          <w:sz w:val="22"/>
          <w:szCs w:val="22"/>
        </w:rPr>
        <w:t> </w:t>
      </w:r>
      <w:r w:rsidRPr="0044110F">
        <w:rPr>
          <w:sz w:val="22"/>
          <w:szCs w:val="22"/>
        </w:rPr>
        <w:t>důsledku vyšší moci (přepětí, požár, zatopení aj.)</w:t>
      </w:r>
    </w:p>
    <w:p w14:paraId="7EBB07C7" w14:textId="77777777" w:rsidR="0044110F" w:rsidRDefault="00A43814" w:rsidP="00495191">
      <w:pPr>
        <w:keepNext/>
        <w:keepLines/>
        <w:numPr>
          <w:ilvl w:val="0"/>
          <w:numId w:val="3"/>
        </w:numPr>
        <w:spacing w:after="120"/>
        <w:ind w:left="993" w:hanging="709"/>
        <w:jc w:val="both"/>
        <w:rPr>
          <w:sz w:val="22"/>
          <w:szCs w:val="22"/>
        </w:rPr>
      </w:pPr>
      <w:r w:rsidRPr="0044110F">
        <w:rPr>
          <w:sz w:val="22"/>
          <w:szCs w:val="22"/>
        </w:rPr>
        <w:t>výměna vadných dílů (práce)</w:t>
      </w:r>
      <w:r w:rsidR="0044110F" w:rsidRPr="0044110F">
        <w:rPr>
          <w:sz w:val="22"/>
          <w:szCs w:val="22"/>
        </w:rPr>
        <w:t xml:space="preserve"> </w:t>
      </w:r>
    </w:p>
    <w:p w14:paraId="682655A0" w14:textId="77777777" w:rsidR="00A43814" w:rsidRPr="0044110F" w:rsidRDefault="00A43814" w:rsidP="00495191">
      <w:pPr>
        <w:keepNext/>
        <w:keepLines/>
        <w:numPr>
          <w:ilvl w:val="0"/>
          <w:numId w:val="3"/>
        </w:numPr>
        <w:spacing w:after="120"/>
        <w:ind w:left="993" w:hanging="709"/>
        <w:jc w:val="both"/>
        <w:rPr>
          <w:sz w:val="22"/>
          <w:szCs w:val="22"/>
        </w:rPr>
      </w:pPr>
      <w:r w:rsidRPr="0044110F">
        <w:rPr>
          <w:sz w:val="22"/>
          <w:szCs w:val="22"/>
        </w:rPr>
        <w:t>modernizace, rozšiřování, obnova systém</w:t>
      </w:r>
      <w:r w:rsidR="0044110F">
        <w:rPr>
          <w:sz w:val="22"/>
          <w:szCs w:val="22"/>
        </w:rPr>
        <w:t>u</w:t>
      </w:r>
    </w:p>
    <w:p w14:paraId="21AFD08A" w14:textId="0543AF6C" w:rsidR="00A43814" w:rsidRPr="00A709D3" w:rsidRDefault="00A43814" w:rsidP="00495191">
      <w:pPr>
        <w:keepNext/>
        <w:keepLines/>
        <w:jc w:val="both"/>
        <w:rPr>
          <w:sz w:val="22"/>
          <w:szCs w:val="22"/>
        </w:rPr>
      </w:pPr>
      <w:r w:rsidRPr="00D30302">
        <w:rPr>
          <w:sz w:val="22"/>
          <w:szCs w:val="22"/>
        </w:rPr>
        <w:t>V</w:t>
      </w:r>
      <w:r w:rsidR="00BA78D8">
        <w:rPr>
          <w:sz w:val="22"/>
          <w:szCs w:val="22"/>
        </w:rPr>
        <w:t> </w:t>
      </w:r>
      <w:r w:rsidRPr="00D30302">
        <w:rPr>
          <w:sz w:val="22"/>
          <w:szCs w:val="22"/>
        </w:rPr>
        <w:t xml:space="preserve">případě výměny vadného dílu bude odběrateli </w:t>
      </w:r>
      <w:r w:rsidR="001E7620">
        <w:rPr>
          <w:sz w:val="22"/>
          <w:szCs w:val="22"/>
        </w:rPr>
        <w:t>e-</w:t>
      </w:r>
      <w:r w:rsidRPr="00D30302">
        <w:rPr>
          <w:sz w:val="22"/>
          <w:szCs w:val="22"/>
        </w:rPr>
        <w:t xml:space="preserve">mailem oznámena cena za nový díl. Servisní technik doporučí </w:t>
      </w:r>
      <w:r w:rsidRPr="00A709D3">
        <w:rPr>
          <w:sz w:val="22"/>
          <w:szCs w:val="22"/>
        </w:rPr>
        <w:t xml:space="preserve">odběrateli nejvhodnější způsob náhrady vadného dílu. </w:t>
      </w:r>
      <w:r w:rsidR="00363EF7">
        <w:rPr>
          <w:sz w:val="22"/>
          <w:szCs w:val="22"/>
        </w:rPr>
        <w:t xml:space="preserve">Pro provádění činností dle bodů </w:t>
      </w:r>
      <w:proofErr w:type="gramStart"/>
      <w:r w:rsidR="00363EF7">
        <w:rPr>
          <w:sz w:val="22"/>
          <w:szCs w:val="22"/>
        </w:rPr>
        <w:t>3.1</w:t>
      </w:r>
      <w:proofErr w:type="gramEnd"/>
      <w:r w:rsidR="00363EF7">
        <w:rPr>
          <w:sz w:val="22"/>
          <w:szCs w:val="22"/>
        </w:rPr>
        <w:t>. a 3.2. zajistí Objednatel Zhotoviteli vzdálený přístup na všechny dotčené prvky.</w:t>
      </w:r>
    </w:p>
    <w:p w14:paraId="70E009CF" w14:textId="77777777" w:rsidR="00EE2229" w:rsidRPr="00EE2229" w:rsidRDefault="00A43814" w:rsidP="0077542B">
      <w:pPr>
        <w:pStyle w:val="Nadpis1"/>
        <w:spacing w:after="120"/>
        <w:ind w:left="431" w:hanging="431"/>
      </w:pPr>
      <w:r w:rsidRPr="00EE2229">
        <w:t>Cena za dílo a platební podmínky</w:t>
      </w:r>
    </w:p>
    <w:p w14:paraId="5DE53592" w14:textId="77777777" w:rsidR="00A43814" w:rsidRPr="00EE2229" w:rsidRDefault="00A43814" w:rsidP="00495191">
      <w:pPr>
        <w:pStyle w:val="Odstavecseseznamem"/>
        <w:keepNext/>
        <w:keepLines/>
        <w:numPr>
          <w:ilvl w:val="0"/>
          <w:numId w:val="5"/>
        </w:numPr>
        <w:spacing w:after="120"/>
        <w:ind w:left="851" w:hanging="567"/>
        <w:jc w:val="both"/>
        <w:outlineLvl w:val="0"/>
        <w:rPr>
          <w:sz w:val="22"/>
          <w:szCs w:val="22"/>
        </w:rPr>
      </w:pPr>
      <w:r w:rsidRPr="00EE2229">
        <w:rPr>
          <w:sz w:val="22"/>
          <w:szCs w:val="22"/>
        </w:rPr>
        <w:t xml:space="preserve">Cena za servisní činnosti dle čl. 3. bodů 3.1.1 a 3.1.2 se sjednává ve výši </w:t>
      </w:r>
      <w:r w:rsidR="001A4ED1" w:rsidRPr="00EE2229">
        <w:rPr>
          <w:b/>
          <w:sz w:val="22"/>
          <w:szCs w:val="22"/>
        </w:rPr>
        <w:t>2 500</w:t>
      </w:r>
      <w:r w:rsidRPr="00EE2229">
        <w:rPr>
          <w:b/>
          <w:sz w:val="22"/>
          <w:szCs w:val="22"/>
        </w:rPr>
        <w:t xml:space="preserve">,- Kč </w:t>
      </w:r>
      <w:r w:rsidRPr="00EE2229">
        <w:rPr>
          <w:sz w:val="22"/>
          <w:szCs w:val="22"/>
        </w:rPr>
        <w:t>měsíčně</w:t>
      </w:r>
      <w:r w:rsidRPr="00EE2229">
        <w:rPr>
          <w:b/>
          <w:sz w:val="22"/>
          <w:szCs w:val="22"/>
        </w:rPr>
        <w:t>.</w:t>
      </w:r>
    </w:p>
    <w:p w14:paraId="3D45071E" w14:textId="77777777" w:rsidR="00A43814" w:rsidRPr="00A709D3" w:rsidRDefault="00A43814" w:rsidP="00495191">
      <w:pPr>
        <w:pStyle w:val="Odstavecseseznamem"/>
        <w:keepNext/>
        <w:keepLines/>
        <w:numPr>
          <w:ilvl w:val="0"/>
          <w:numId w:val="5"/>
        </w:numPr>
        <w:ind w:left="851" w:hanging="567"/>
        <w:jc w:val="both"/>
        <w:rPr>
          <w:sz w:val="22"/>
          <w:szCs w:val="22"/>
        </w:rPr>
      </w:pPr>
      <w:r w:rsidRPr="00A709D3">
        <w:rPr>
          <w:sz w:val="22"/>
          <w:szCs w:val="22"/>
        </w:rPr>
        <w:t xml:space="preserve">Cena za servisní činnosti dle čl. 3. </w:t>
      </w:r>
      <w:r w:rsidR="001A4ED1">
        <w:rPr>
          <w:sz w:val="22"/>
          <w:szCs w:val="22"/>
        </w:rPr>
        <w:t xml:space="preserve">bodů 3.1.3 </w:t>
      </w:r>
      <w:r w:rsidRPr="00A709D3">
        <w:rPr>
          <w:sz w:val="22"/>
          <w:szCs w:val="22"/>
        </w:rPr>
        <w:t>se sjednává v</w:t>
      </w:r>
      <w:r w:rsidR="00BA78D8">
        <w:rPr>
          <w:sz w:val="22"/>
          <w:szCs w:val="22"/>
        </w:rPr>
        <w:t> </w:t>
      </w:r>
      <w:r w:rsidRPr="00A709D3">
        <w:rPr>
          <w:sz w:val="22"/>
          <w:szCs w:val="22"/>
        </w:rPr>
        <w:t xml:space="preserve">celkové výši </w:t>
      </w:r>
      <w:r w:rsidR="001A4ED1">
        <w:rPr>
          <w:b/>
          <w:sz w:val="22"/>
          <w:szCs w:val="22"/>
        </w:rPr>
        <w:t>94 800</w:t>
      </w:r>
      <w:r w:rsidRPr="00A709D3">
        <w:rPr>
          <w:b/>
          <w:sz w:val="22"/>
          <w:szCs w:val="22"/>
        </w:rPr>
        <w:t xml:space="preserve">,- Kč </w:t>
      </w:r>
      <w:r w:rsidRPr="00A709D3">
        <w:rPr>
          <w:sz w:val="22"/>
          <w:szCs w:val="22"/>
        </w:rPr>
        <w:t>ročně</w:t>
      </w:r>
      <w:r w:rsidR="004621E2">
        <w:rPr>
          <w:sz w:val="22"/>
          <w:szCs w:val="22"/>
        </w:rPr>
        <w:t>.</w:t>
      </w:r>
    </w:p>
    <w:p w14:paraId="1C2EE504" w14:textId="77777777" w:rsidR="00A43814" w:rsidRPr="00A709D3" w:rsidRDefault="00A43814" w:rsidP="00495191">
      <w:pPr>
        <w:pStyle w:val="Odstavecseseznamem"/>
        <w:keepNext/>
        <w:keepLines/>
        <w:numPr>
          <w:ilvl w:val="0"/>
          <w:numId w:val="5"/>
        </w:numPr>
        <w:ind w:left="851" w:hanging="567"/>
        <w:jc w:val="both"/>
        <w:rPr>
          <w:sz w:val="22"/>
          <w:szCs w:val="22"/>
        </w:rPr>
      </w:pPr>
      <w:r w:rsidRPr="00A709D3">
        <w:rPr>
          <w:sz w:val="22"/>
          <w:szCs w:val="22"/>
        </w:rPr>
        <w:t>Cena, uvedená v</w:t>
      </w:r>
      <w:r w:rsidR="00BA78D8">
        <w:rPr>
          <w:sz w:val="22"/>
          <w:szCs w:val="22"/>
        </w:rPr>
        <w:t> </w:t>
      </w:r>
      <w:r w:rsidRPr="00A709D3">
        <w:rPr>
          <w:sz w:val="22"/>
          <w:szCs w:val="22"/>
        </w:rPr>
        <w:t>čl. 4. bodě 4.2 zahrnuje veškeré náklady spojené s</w:t>
      </w:r>
      <w:r w:rsidR="00BA78D8">
        <w:rPr>
          <w:sz w:val="22"/>
          <w:szCs w:val="22"/>
        </w:rPr>
        <w:t> </w:t>
      </w:r>
      <w:r w:rsidRPr="00A709D3">
        <w:rPr>
          <w:sz w:val="22"/>
          <w:szCs w:val="22"/>
        </w:rPr>
        <w:t>prováděním uvedených činností, tedy i cestovní náklady. V</w:t>
      </w:r>
      <w:r w:rsidR="00BA78D8">
        <w:rPr>
          <w:sz w:val="22"/>
          <w:szCs w:val="22"/>
        </w:rPr>
        <w:t> </w:t>
      </w:r>
      <w:r w:rsidRPr="00A709D3">
        <w:rPr>
          <w:sz w:val="22"/>
          <w:szCs w:val="22"/>
        </w:rPr>
        <w:t xml:space="preserve">ceně není zahrnuta cena za materiál a náhradní díly, pokud se na ně nevztahuje záruka. </w:t>
      </w:r>
    </w:p>
    <w:p w14:paraId="4E147922" w14:textId="77777777" w:rsidR="00A43814" w:rsidRPr="0044110F" w:rsidRDefault="00A43814" w:rsidP="00495191">
      <w:pPr>
        <w:pStyle w:val="Odstavecseseznamem"/>
        <w:keepNext/>
        <w:keepLines/>
        <w:numPr>
          <w:ilvl w:val="0"/>
          <w:numId w:val="5"/>
        </w:numPr>
        <w:ind w:left="851" w:hanging="567"/>
        <w:rPr>
          <w:sz w:val="22"/>
          <w:szCs w:val="22"/>
        </w:rPr>
      </w:pPr>
      <w:r w:rsidRPr="0044110F">
        <w:rPr>
          <w:sz w:val="22"/>
          <w:szCs w:val="22"/>
        </w:rPr>
        <w:t>Ceny za služby dle čl. 3. bodu 3.2.</w:t>
      </w:r>
      <w:r w:rsidR="00C62702" w:rsidRPr="0044110F">
        <w:rPr>
          <w:sz w:val="22"/>
          <w:szCs w:val="22"/>
        </w:rPr>
        <w:t>:</w:t>
      </w:r>
      <w:r w:rsidR="0044110F" w:rsidRPr="0044110F">
        <w:rPr>
          <w:sz w:val="22"/>
          <w:szCs w:val="22"/>
        </w:rPr>
        <w:br/>
      </w:r>
      <w:r w:rsidR="001C436D" w:rsidRPr="0044110F">
        <w:rPr>
          <w:sz w:val="22"/>
          <w:szCs w:val="22"/>
        </w:rPr>
        <w:t xml:space="preserve">hodina práce </w:t>
      </w:r>
      <w:proofErr w:type="gramStart"/>
      <w:r w:rsidR="001C436D" w:rsidRPr="0044110F">
        <w:rPr>
          <w:sz w:val="22"/>
          <w:szCs w:val="22"/>
        </w:rPr>
        <w:t>technika .. 650,</w:t>
      </w:r>
      <w:proofErr w:type="gramEnd"/>
      <w:r w:rsidR="001C436D" w:rsidRPr="0044110F">
        <w:rPr>
          <w:sz w:val="22"/>
          <w:szCs w:val="22"/>
        </w:rPr>
        <w:t>- Kč</w:t>
      </w:r>
      <w:r w:rsidR="0044110F">
        <w:rPr>
          <w:sz w:val="22"/>
          <w:szCs w:val="22"/>
        </w:rPr>
        <w:br/>
      </w:r>
      <w:r w:rsidR="001C436D" w:rsidRPr="0044110F">
        <w:rPr>
          <w:sz w:val="22"/>
          <w:szCs w:val="22"/>
        </w:rPr>
        <w:t>doprava .. 20Kč / 1km</w:t>
      </w:r>
      <w:r w:rsidR="0044110F">
        <w:rPr>
          <w:sz w:val="22"/>
          <w:szCs w:val="22"/>
        </w:rPr>
        <w:br/>
      </w:r>
      <w:r w:rsidRPr="0044110F">
        <w:rPr>
          <w:sz w:val="22"/>
          <w:szCs w:val="22"/>
        </w:rPr>
        <w:t xml:space="preserve">Podkladem pro fakturaci těchto činností </w:t>
      </w:r>
      <w:r w:rsidRPr="006D73B3">
        <w:rPr>
          <w:sz w:val="22"/>
          <w:szCs w:val="22"/>
        </w:rPr>
        <w:t xml:space="preserve">je </w:t>
      </w:r>
      <w:r w:rsidR="00797FB3" w:rsidRPr="006D73B3">
        <w:rPr>
          <w:sz w:val="22"/>
          <w:szCs w:val="22"/>
        </w:rPr>
        <w:t>předávací protokol zahrnující</w:t>
      </w:r>
      <w:r w:rsidR="00797FB3">
        <w:rPr>
          <w:sz w:val="22"/>
          <w:szCs w:val="22"/>
        </w:rPr>
        <w:t xml:space="preserve"> </w:t>
      </w:r>
      <w:r w:rsidRPr="0044110F">
        <w:rPr>
          <w:sz w:val="22"/>
          <w:szCs w:val="22"/>
        </w:rPr>
        <w:t>výkaz materiálu a práce, potvrzený a odsouhlasený zástupcem objednatele.</w:t>
      </w:r>
    </w:p>
    <w:p w14:paraId="0277ED6A" w14:textId="77777777" w:rsidR="00A43814" w:rsidRDefault="00A43814" w:rsidP="00495191">
      <w:pPr>
        <w:pStyle w:val="Odstavecseseznamem"/>
        <w:keepNext/>
        <w:keepLines/>
        <w:numPr>
          <w:ilvl w:val="0"/>
          <w:numId w:val="5"/>
        </w:numPr>
        <w:ind w:left="851" w:hanging="567"/>
        <w:jc w:val="both"/>
        <w:rPr>
          <w:sz w:val="22"/>
          <w:szCs w:val="22"/>
        </w:rPr>
      </w:pPr>
      <w:r w:rsidRPr="00A709D3">
        <w:rPr>
          <w:sz w:val="22"/>
          <w:szCs w:val="22"/>
        </w:rPr>
        <w:t>Ceny jsou uvedeny v</w:t>
      </w:r>
      <w:r w:rsidR="00BA78D8">
        <w:rPr>
          <w:sz w:val="22"/>
          <w:szCs w:val="22"/>
        </w:rPr>
        <w:t> </w:t>
      </w:r>
      <w:r w:rsidRPr="00A709D3">
        <w:rPr>
          <w:sz w:val="22"/>
          <w:szCs w:val="22"/>
        </w:rPr>
        <w:t>českých korunách bez DPH. Daň z</w:t>
      </w:r>
      <w:r w:rsidR="00BA78D8">
        <w:rPr>
          <w:sz w:val="22"/>
          <w:szCs w:val="22"/>
        </w:rPr>
        <w:t> </w:t>
      </w:r>
      <w:r w:rsidRPr="00A709D3">
        <w:rPr>
          <w:sz w:val="22"/>
          <w:szCs w:val="22"/>
        </w:rPr>
        <w:t>přidané hodnoty bude účtována v</w:t>
      </w:r>
      <w:r w:rsidR="00BA78D8">
        <w:rPr>
          <w:sz w:val="22"/>
          <w:szCs w:val="22"/>
        </w:rPr>
        <w:t> </w:t>
      </w:r>
      <w:r w:rsidRPr="00A709D3">
        <w:rPr>
          <w:sz w:val="22"/>
          <w:szCs w:val="22"/>
        </w:rPr>
        <w:t>souladu s</w:t>
      </w:r>
      <w:r w:rsidR="00BA78D8">
        <w:rPr>
          <w:sz w:val="22"/>
          <w:szCs w:val="22"/>
        </w:rPr>
        <w:t> </w:t>
      </w:r>
      <w:r w:rsidRPr="00A709D3">
        <w:rPr>
          <w:sz w:val="22"/>
          <w:szCs w:val="22"/>
        </w:rPr>
        <w:t>platnými předpisy, platnými v</w:t>
      </w:r>
      <w:r w:rsidR="00BA78D8">
        <w:rPr>
          <w:sz w:val="22"/>
          <w:szCs w:val="22"/>
        </w:rPr>
        <w:t> </w:t>
      </w:r>
      <w:r w:rsidRPr="00A709D3">
        <w:rPr>
          <w:sz w:val="22"/>
          <w:szCs w:val="22"/>
        </w:rPr>
        <w:t>době vystavení faktury.</w:t>
      </w:r>
    </w:p>
    <w:p w14:paraId="4DDBA9BD" w14:textId="1D060B22" w:rsidR="00105BE2" w:rsidRDefault="00105BE2" w:rsidP="00495191">
      <w:pPr>
        <w:keepNext/>
        <w:keepLines/>
        <w:jc w:val="both"/>
        <w:rPr>
          <w:sz w:val="22"/>
          <w:szCs w:val="22"/>
        </w:rPr>
      </w:pPr>
    </w:p>
    <w:p w14:paraId="0BE5C6B6" w14:textId="0256190B" w:rsidR="001E7620" w:rsidRDefault="001E7620" w:rsidP="00495191">
      <w:pPr>
        <w:keepNext/>
        <w:keepLines/>
        <w:jc w:val="both"/>
        <w:rPr>
          <w:sz w:val="22"/>
          <w:szCs w:val="22"/>
        </w:rPr>
      </w:pPr>
    </w:p>
    <w:p w14:paraId="3C0B7272" w14:textId="2B4CA346" w:rsidR="001E7620" w:rsidRDefault="001E7620" w:rsidP="00495191">
      <w:pPr>
        <w:keepNext/>
        <w:keepLines/>
        <w:jc w:val="both"/>
        <w:rPr>
          <w:sz w:val="22"/>
          <w:szCs w:val="22"/>
        </w:rPr>
      </w:pPr>
    </w:p>
    <w:p w14:paraId="36206E20" w14:textId="77777777" w:rsidR="001E7620" w:rsidRPr="00105BE2" w:rsidRDefault="001E7620" w:rsidP="00495191">
      <w:pPr>
        <w:keepNext/>
        <w:keepLines/>
        <w:jc w:val="both"/>
        <w:rPr>
          <w:sz w:val="22"/>
          <w:szCs w:val="22"/>
        </w:rPr>
      </w:pPr>
    </w:p>
    <w:p w14:paraId="7F0B9445" w14:textId="77777777" w:rsidR="0025316A" w:rsidRDefault="001C436D" w:rsidP="00495191">
      <w:pPr>
        <w:pStyle w:val="Nadpis1"/>
        <w:spacing w:before="120" w:after="120"/>
        <w:jc w:val="both"/>
      </w:pPr>
      <w:r w:rsidRPr="0025316A">
        <w:lastRenderedPageBreak/>
        <w:t>Inflační doložka</w:t>
      </w:r>
    </w:p>
    <w:p w14:paraId="5A3FFBF0" w14:textId="2CCE15E8" w:rsidR="006878DD" w:rsidRPr="006878DD" w:rsidRDefault="006878DD" w:rsidP="006D73B3">
      <w:pPr>
        <w:pStyle w:val="Odstavecseseznamem"/>
        <w:keepNext/>
        <w:keepLines/>
        <w:ind w:left="708"/>
        <w:jc w:val="both"/>
        <w:rPr>
          <w:sz w:val="22"/>
          <w:szCs w:val="22"/>
        </w:rPr>
      </w:pPr>
      <w:r w:rsidRPr="001E7620">
        <w:rPr>
          <w:sz w:val="22"/>
          <w:szCs w:val="22"/>
        </w:rPr>
        <w:t xml:space="preserve">Cena může být překročena v důsledku změny zákonné sazby DPH nebo vždy k 1. únoru příslušného roku v důsledku valorizace o roční míru inflace vyjádřenou přírůstkem průměrného ročního indexu spotřebitelských cen za uplynulý kalendářní rok, vyhlášenou Českým statistickým úřadem v průběhu měsíce ledna. Toto zvýšení je Poskytovatel povinen oznámit nejpozději do </w:t>
      </w:r>
      <w:proofErr w:type="gramStart"/>
      <w:r w:rsidRPr="001E7620">
        <w:rPr>
          <w:sz w:val="22"/>
          <w:szCs w:val="22"/>
        </w:rPr>
        <w:t>31.1. příslušného</w:t>
      </w:r>
      <w:proofErr w:type="gramEnd"/>
      <w:r w:rsidRPr="001E7620">
        <w:rPr>
          <w:sz w:val="22"/>
          <w:szCs w:val="22"/>
        </w:rPr>
        <w:t xml:space="preserve"> roku, přičemž formu e-mailu považují obě strany za dostatečnou</w:t>
      </w:r>
      <w:r w:rsidR="001E7620">
        <w:rPr>
          <w:sz w:val="22"/>
          <w:szCs w:val="22"/>
        </w:rPr>
        <w:t>.</w:t>
      </w:r>
    </w:p>
    <w:p w14:paraId="61E08B07" w14:textId="77777777" w:rsidR="006878DD" w:rsidRDefault="006878DD" w:rsidP="001E7620">
      <w:pPr>
        <w:pStyle w:val="Nadpis1"/>
        <w:numPr>
          <w:ilvl w:val="0"/>
          <w:numId w:val="0"/>
        </w:numPr>
        <w:spacing w:before="120" w:after="120"/>
        <w:ind w:left="432"/>
        <w:jc w:val="both"/>
      </w:pPr>
    </w:p>
    <w:p w14:paraId="227510C7" w14:textId="4F393CDB" w:rsidR="0025316A" w:rsidRDefault="00A43814" w:rsidP="00495191">
      <w:pPr>
        <w:pStyle w:val="Nadpis1"/>
        <w:spacing w:before="120" w:after="120"/>
        <w:jc w:val="both"/>
      </w:pPr>
      <w:r w:rsidRPr="0025316A">
        <w:t>Platební podmínky</w:t>
      </w:r>
    </w:p>
    <w:p w14:paraId="001166DB" w14:textId="71608287" w:rsidR="0025316A" w:rsidRPr="00105BE2" w:rsidRDefault="00EB6867" w:rsidP="00495191">
      <w:pPr>
        <w:pStyle w:val="Odstavecseseznamem"/>
        <w:keepNext/>
        <w:keepLines/>
        <w:numPr>
          <w:ilvl w:val="0"/>
          <w:numId w:val="23"/>
        </w:numPr>
        <w:tabs>
          <w:tab w:val="left" w:pos="567"/>
        </w:tabs>
        <w:jc w:val="both"/>
        <w:rPr>
          <w:sz w:val="22"/>
          <w:szCs w:val="22"/>
        </w:rPr>
      </w:pPr>
      <w:r w:rsidRPr="00105BE2">
        <w:rPr>
          <w:sz w:val="22"/>
          <w:szCs w:val="22"/>
        </w:rPr>
        <w:t xml:space="preserve">Objednatel se zavazuje zaplatit cenu dle čl. 4. na základě daňových dokladů vystavovaných půlročně. </w:t>
      </w:r>
      <w:r w:rsidRPr="00CA27BF">
        <w:rPr>
          <w:sz w:val="22"/>
          <w:szCs w:val="22"/>
        </w:rPr>
        <w:t xml:space="preserve">Pravidelné činnosti dle bodů </w:t>
      </w:r>
      <w:proofErr w:type="gramStart"/>
      <w:r w:rsidRPr="00CA27BF">
        <w:rPr>
          <w:sz w:val="22"/>
          <w:szCs w:val="22"/>
        </w:rPr>
        <w:t>4.1.</w:t>
      </w:r>
      <w:r w:rsidR="00643175" w:rsidRPr="00CA27BF">
        <w:rPr>
          <w:sz w:val="22"/>
          <w:szCs w:val="22"/>
        </w:rPr>
        <w:t xml:space="preserve"> </w:t>
      </w:r>
      <w:r w:rsidRPr="00CA27BF">
        <w:rPr>
          <w:sz w:val="22"/>
          <w:szCs w:val="22"/>
        </w:rPr>
        <w:t>budou</w:t>
      </w:r>
      <w:proofErr w:type="gramEnd"/>
      <w:r w:rsidRPr="00CA27BF">
        <w:rPr>
          <w:sz w:val="22"/>
          <w:szCs w:val="22"/>
        </w:rPr>
        <w:t xml:space="preserve"> fakturovány jako </w:t>
      </w:r>
      <w:r w:rsidR="00643175" w:rsidRPr="00CA27BF">
        <w:rPr>
          <w:sz w:val="22"/>
          <w:szCs w:val="22"/>
        </w:rPr>
        <w:t xml:space="preserve">násobek ceny za 1 měsíc a počtu </w:t>
      </w:r>
      <w:r w:rsidRPr="00CA27BF">
        <w:rPr>
          <w:sz w:val="22"/>
          <w:szCs w:val="22"/>
        </w:rPr>
        <w:t xml:space="preserve">6-ti </w:t>
      </w:r>
      <w:r w:rsidR="00643175" w:rsidRPr="00CA27BF">
        <w:rPr>
          <w:sz w:val="22"/>
          <w:szCs w:val="22"/>
        </w:rPr>
        <w:t xml:space="preserve">měsíců </w:t>
      </w:r>
      <w:r w:rsidRPr="00CA27BF">
        <w:rPr>
          <w:sz w:val="22"/>
          <w:szCs w:val="22"/>
        </w:rPr>
        <w:t xml:space="preserve">a činnosti dle bodu 4.2 jako polovina </w:t>
      </w:r>
      <w:r w:rsidR="00643175" w:rsidRPr="00CA27BF">
        <w:rPr>
          <w:sz w:val="22"/>
          <w:szCs w:val="22"/>
        </w:rPr>
        <w:t>z </w:t>
      </w:r>
      <w:r w:rsidRPr="00CA27BF">
        <w:rPr>
          <w:sz w:val="22"/>
          <w:szCs w:val="22"/>
        </w:rPr>
        <w:t xml:space="preserve">ceny </w:t>
      </w:r>
      <w:r w:rsidR="00643175" w:rsidRPr="00CA27BF">
        <w:rPr>
          <w:sz w:val="22"/>
          <w:szCs w:val="22"/>
        </w:rPr>
        <w:t>za rok</w:t>
      </w:r>
      <w:r w:rsidRPr="00CA27BF">
        <w:rPr>
          <w:sz w:val="22"/>
          <w:szCs w:val="22"/>
        </w:rPr>
        <w:t xml:space="preserve">. </w:t>
      </w:r>
      <w:r w:rsidRPr="00105BE2">
        <w:rPr>
          <w:sz w:val="22"/>
          <w:szCs w:val="22"/>
        </w:rPr>
        <w:t xml:space="preserve">Faktury budou vystavovány vždy k </w:t>
      </w:r>
      <w:proofErr w:type="gramStart"/>
      <w:r w:rsidRPr="00105BE2">
        <w:rPr>
          <w:sz w:val="22"/>
          <w:szCs w:val="22"/>
        </w:rPr>
        <w:t>30.6. a 31.12</w:t>
      </w:r>
      <w:proofErr w:type="gramEnd"/>
      <w:r w:rsidRPr="00105BE2">
        <w:rPr>
          <w:sz w:val="22"/>
          <w:szCs w:val="22"/>
        </w:rPr>
        <w:t xml:space="preserve">. První půlrok </w:t>
      </w:r>
      <w:r w:rsidR="00915409" w:rsidRPr="00105BE2">
        <w:rPr>
          <w:sz w:val="22"/>
          <w:szCs w:val="22"/>
        </w:rPr>
        <w:t xml:space="preserve">platnosti smlouvy </w:t>
      </w:r>
      <w:r w:rsidRPr="00105BE2">
        <w:rPr>
          <w:sz w:val="22"/>
          <w:szCs w:val="22"/>
        </w:rPr>
        <w:t xml:space="preserve">dle bodu </w:t>
      </w:r>
      <w:proofErr w:type="gramStart"/>
      <w:r w:rsidRPr="00105BE2">
        <w:rPr>
          <w:sz w:val="22"/>
          <w:szCs w:val="22"/>
        </w:rPr>
        <w:t>4.1. bude</w:t>
      </w:r>
      <w:proofErr w:type="gramEnd"/>
      <w:r w:rsidRPr="00105BE2">
        <w:rPr>
          <w:sz w:val="22"/>
          <w:szCs w:val="22"/>
        </w:rPr>
        <w:t xml:space="preserve"> fakturován jako násobek celých měsíců, kdy byla služba poskytována od nabytí účinnosti smlouvy.</w:t>
      </w:r>
    </w:p>
    <w:p w14:paraId="36A39AC1" w14:textId="77777777" w:rsidR="00A43814" w:rsidRPr="00105BE2" w:rsidRDefault="00A43814" w:rsidP="00495191">
      <w:pPr>
        <w:pStyle w:val="Odstavecseseznamem"/>
        <w:keepNext/>
        <w:keepLines/>
        <w:numPr>
          <w:ilvl w:val="0"/>
          <w:numId w:val="23"/>
        </w:numPr>
        <w:tabs>
          <w:tab w:val="left" w:pos="567"/>
        </w:tabs>
        <w:jc w:val="both"/>
        <w:rPr>
          <w:sz w:val="22"/>
          <w:szCs w:val="22"/>
        </w:rPr>
      </w:pPr>
      <w:r w:rsidRPr="00105BE2">
        <w:rPr>
          <w:sz w:val="22"/>
          <w:szCs w:val="22"/>
        </w:rPr>
        <w:t xml:space="preserve">Výkony provedené v rámci čl. 3. bod 3.2 budou fakturovány po provedení prací, na základě </w:t>
      </w:r>
      <w:r w:rsidR="00797FB3" w:rsidRPr="00CA27BF">
        <w:rPr>
          <w:sz w:val="22"/>
          <w:szCs w:val="22"/>
        </w:rPr>
        <w:t>předávacího protokolu podepsaného oběma stranami</w:t>
      </w:r>
      <w:r w:rsidR="00797FB3" w:rsidRPr="00105BE2">
        <w:rPr>
          <w:sz w:val="22"/>
          <w:szCs w:val="22"/>
        </w:rPr>
        <w:t xml:space="preserve"> </w:t>
      </w:r>
      <w:r w:rsidRPr="00105BE2">
        <w:rPr>
          <w:sz w:val="22"/>
          <w:szCs w:val="22"/>
        </w:rPr>
        <w:t xml:space="preserve">dle čl. 4. bod 4.4 </w:t>
      </w:r>
    </w:p>
    <w:p w14:paraId="3D74A49F" w14:textId="77777777" w:rsidR="00A43814" w:rsidRPr="00105BE2" w:rsidRDefault="00A43814" w:rsidP="00495191">
      <w:pPr>
        <w:pStyle w:val="Odstavecseseznamem"/>
        <w:keepNext/>
        <w:keepLines/>
        <w:numPr>
          <w:ilvl w:val="0"/>
          <w:numId w:val="23"/>
        </w:numPr>
        <w:tabs>
          <w:tab w:val="left" w:pos="567"/>
        </w:tabs>
        <w:jc w:val="both"/>
        <w:rPr>
          <w:sz w:val="22"/>
          <w:szCs w:val="22"/>
        </w:rPr>
      </w:pPr>
      <w:r w:rsidRPr="00105BE2">
        <w:rPr>
          <w:sz w:val="22"/>
          <w:szCs w:val="22"/>
        </w:rPr>
        <w:t>Splatnost daňových dokladů je 30 dnů, ode dne jejich doručení objednateli.</w:t>
      </w:r>
    </w:p>
    <w:p w14:paraId="3EDC4C51" w14:textId="77777777" w:rsidR="00A43814" w:rsidRPr="00105BE2" w:rsidRDefault="00A43814" w:rsidP="00495191">
      <w:pPr>
        <w:pStyle w:val="Odstavecseseznamem"/>
        <w:keepNext/>
        <w:keepLines/>
        <w:numPr>
          <w:ilvl w:val="0"/>
          <w:numId w:val="23"/>
        </w:numPr>
        <w:tabs>
          <w:tab w:val="left" w:pos="567"/>
        </w:tabs>
        <w:jc w:val="both"/>
        <w:rPr>
          <w:sz w:val="22"/>
          <w:szCs w:val="22"/>
        </w:rPr>
      </w:pPr>
      <w:r w:rsidRPr="00105BE2">
        <w:rPr>
          <w:sz w:val="22"/>
          <w:szCs w:val="22"/>
        </w:rPr>
        <w:t>Platba je provedena dnem jejího odpisu z účtu objednatele.</w:t>
      </w:r>
    </w:p>
    <w:p w14:paraId="24689020" w14:textId="77777777" w:rsidR="00A43814" w:rsidRPr="00105BE2" w:rsidRDefault="00A43814" w:rsidP="00495191">
      <w:pPr>
        <w:pStyle w:val="Odstavecseseznamem"/>
        <w:keepNext/>
        <w:keepLines/>
        <w:numPr>
          <w:ilvl w:val="0"/>
          <w:numId w:val="23"/>
        </w:numPr>
        <w:tabs>
          <w:tab w:val="left" w:pos="567"/>
        </w:tabs>
        <w:jc w:val="both"/>
        <w:rPr>
          <w:sz w:val="22"/>
          <w:szCs w:val="22"/>
        </w:rPr>
      </w:pPr>
      <w:r w:rsidRPr="00105BE2">
        <w:rPr>
          <w:sz w:val="22"/>
          <w:szCs w:val="22"/>
        </w:rPr>
        <w:t xml:space="preserve">Daňové doklady musí obsahovat veškeré zákonem požadované údaje a dále číslo této smlouvy objednatele. Přílohou </w:t>
      </w:r>
      <w:r w:rsidR="002D33C7" w:rsidRPr="00105BE2">
        <w:rPr>
          <w:sz w:val="22"/>
          <w:szCs w:val="22"/>
        </w:rPr>
        <w:t xml:space="preserve">faktury </w:t>
      </w:r>
      <w:r w:rsidRPr="00105BE2">
        <w:rPr>
          <w:sz w:val="22"/>
          <w:szCs w:val="22"/>
        </w:rPr>
        <w:t>bude objednatelem potvrzený výkaz materiálu a práce, vystaven</w:t>
      </w:r>
      <w:r w:rsidR="002D33C7" w:rsidRPr="00105BE2">
        <w:rPr>
          <w:sz w:val="22"/>
          <w:szCs w:val="22"/>
        </w:rPr>
        <w:t>ý</w:t>
      </w:r>
      <w:r w:rsidRPr="00105BE2">
        <w:rPr>
          <w:sz w:val="22"/>
          <w:szCs w:val="22"/>
        </w:rPr>
        <w:t xml:space="preserve"> dle čl. </w:t>
      </w:r>
      <w:r w:rsidR="0025316A" w:rsidRPr="00105BE2">
        <w:rPr>
          <w:sz w:val="22"/>
          <w:szCs w:val="22"/>
        </w:rPr>
        <w:t>6</w:t>
      </w:r>
      <w:r w:rsidRPr="00105BE2">
        <w:rPr>
          <w:sz w:val="22"/>
          <w:szCs w:val="22"/>
        </w:rPr>
        <w:t xml:space="preserve">. bodů </w:t>
      </w:r>
      <w:r w:rsidR="0025316A" w:rsidRPr="00105BE2">
        <w:rPr>
          <w:sz w:val="22"/>
          <w:szCs w:val="22"/>
        </w:rPr>
        <w:t>6</w:t>
      </w:r>
      <w:r w:rsidRPr="00105BE2">
        <w:rPr>
          <w:sz w:val="22"/>
          <w:szCs w:val="22"/>
        </w:rPr>
        <w:t>.</w:t>
      </w:r>
      <w:r w:rsidR="0025316A" w:rsidRPr="00105BE2">
        <w:rPr>
          <w:sz w:val="22"/>
          <w:szCs w:val="22"/>
        </w:rPr>
        <w:t>1</w:t>
      </w:r>
      <w:r w:rsidRPr="00105BE2">
        <w:rPr>
          <w:sz w:val="22"/>
          <w:szCs w:val="22"/>
        </w:rPr>
        <w:t xml:space="preserve"> a </w:t>
      </w:r>
      <w:r w:rsidR="0025316A" w:rsidRPr="00105BE2">
        <w:rPr>
          <w:sz w:val="22"/>
          <w:szCs w:val="22"/>
        </w:rPr>
        <w:t>6</w:t>
      </w:r>
      <w:r w:rsidRPr="00105BE2">
        <w:rPr>
          <w:sz w:val="22"/>
          <w:szCs w:val="22"/>
        </w:rPr>
        <w:t>.</w:t>
      </w:r>
      <w:r w:rsidR="0025316A" w:rsidRPr="00105BE2">
        <w:rPr>
          <w:sz w:val="22"/>
          <w:szCs w:val="22"/>
        </w:rPr>
        <w:t>2</w:t>
      </w:r>
    </w:p>
    <w:p w14:paraId="5A6DE727" w14:textId="77777777" w:rsidR="00A43814" w:rsidRPr="00105BE2" w:rsidRDefault="00A43814" w:rsidP="00495191">
      <w:pPr>
        <w:pStyle w:val="Odstavecseseznamem"/>
        <w:keepNext/>
        <w:keepLines/>
        <w:numPr>
          <w:ilvl w:val="0"/>
          <w:numId w:val="23"/>
        </w:numPr>
        <w:tabs>
          <w:tab w:val="left" w:pos="567"/>
        </w:tabs>
        <w:jc w:val="both"/>
        <w:rPr>
          <w:sz w:val="22"/>
          <w:szCs w:val="22"/>
        </w:rPr>
      </w:pPr>
      <w:r w:rsidRPr="00105BE2">
        <w:rPr>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14:paraId="4549A09B" w14:textId="77777777" w:rsidR="005017A7" w:rsidRPr="00105BE2" w:rsidRDefault="00A43814" w:rsidP="00495191">
      <w:pPr>
        <w:pStyle w:val="Odstavecseseznamem"/>
        <w:keepNext/>
        <w:keepLines/>
        <w:numPr>
          <w:ilvl w:val="0"/>
          <w:numId w:val="23"/>
        </w:numPr>
        <w:tabs>
          <w:tab w:val="left" w:pos="567"/>
        </w:tabs>
        <w:spacing w:before="120" w:after="120"/>
        <w:jc w:val="both"/>
        <w:rPr>
          <w:sz w:val="22"/>
          <w:szCs w:val="22"/>
        </w:rPr>
      </w:pPr>
      <w:r w:rsidRPr="00105BE2">
        <w:rPr>
          <w:sz w:val="22"/>
          <w:szCs w:val="22"/>
        </w:rPr>
        <w:t>Režim uplatnění DPH bude stanoven v souladu se zákonem č. 235/2004 Sb., o dani z přidané hodnoty, ve znění pozdějších předpisů. V případě dílčího plnění bude postupováno v souladu s § 21 odst. 8 tohoto zákona.</w:t>
      </w:r>
    </w:p>
    <w:p w14:paraId="34A32131" w14:textId="77777777" w:rsidR="005017A7" w:rsidRDefault="00A43814" w:rsidP="00495191">
      <w:pPr>
        <w:pStyle w:val="Nadpis1"/>
        <w:spacing w:before="120" w:after="120"/>
        <w:jc w:val="both"/>
      </w:pPr>
      <w:r w:rsidRPr="005017A7">
        <w:t>Smluvní pokuty, úrok z</w:t>
      </w:r>
      <w:r w:rsidR="005017A7">
        <w:t> </w:t>
      </w:r>
      <w:r w:rsidRPr="005017A7">
        <w:t>prodlení</w:t>
      </w:r>
    </w:p>
    <w:p w14:paraId="713D2831" w14:textId="77777777" w:rsidR="005017A7" w:rsidRPr="00CA27BF" w:rsidRDefault="00A43814" w:rsidP="00495191">
      <w:pPr>
        <w:pStyle w:val="Odstavecseseznamem"/>
        <w:keepNext/>
        <w:keepLines/>
        <w:numPr>
          <w:ilvl w:val="0"/>
          <w:numId w:val="6"/>
        </w:numPr>
        <w:spacing w:before="120" w:after="120"/>
        <w:ind w:left="709" w:hanging="425"/>
        <w:jc w:val="both"/>
        <w:rPr>
          <w:sz w:val="22"/>
          <w:szCs w:val="22"/>
        </w:rPr>
      </w:pPr>
      <w:r w:rsidRPr="00CA27BF">
        <w:rPr>
          <w:sz w:val="22"/>
          <w:szCs w:val="22"/>
        </w:rPr>
        <w:t xml:space="preserve">V případě prodlení zhotovitele ve lhůtě s nástupem na odstranění závady dle čl. 3. bod 3.1.2 je objednatel oprávněn požadovat smluvní pokutu ve výši 800,- Kč bez DPH za každý </w:t>
      </w:r>
      <w:r w:rsidR="002D33C7" w:rsidRPr="00CA27BF">
        <w:rPr>
          <w:sz w:val="22"/>
          <w:szCs w:val="22"/>
        </w:rPr>
        <w:t>den</w:t>
      </w:r>
      <w:r w:rsidRPr="00CA27BF">
        <w:rPr>
          <w:sz w:val="22"/>
          <w:szCs w:val="22"/>
        </w:rPr>
        <w:t xml:space="preserve"> prodlení</w:t>
      </w:r>
      <w:r w:rsidR="002D33C7" w:rsidRPr="00CA27BF">
        <w:rPr>
          <w:sz w:val="22"/>
          <w:szCs w:val="22"/>
        </w:rPr>
        <w:t>.</w:t>
      </w:r>
    </w:p>
    <w:p w14:paraId="523BE65F" w14:textId="77777777" w:rsidR="005017A7" w:rsidRPr="00105BE2" w:rsidRDefault="00A43814" w:rsidP="00495191">
      <w:pPr>
        <w:pStyle w:val="Odstavecseseznamem"/>
        <w:keepNext/>
        <w:keepLines/>
        <w:numPr>
          <w:ilvl w:val="0"/>
          <w:numId w:val="6"/>
        </w:numPr>
        <w:spacing w:before="120" w:after="120"/>
        <w:ind w:left="709" w:hanging="425"/>
        <w:jc w:val="both"/>
        <w:rPr>
          <w:sz w:val="22"/>
          <w:szCs w:val="22"/>
        </w:rPr>
      </w:pPr>
      <w:r w:rsidRPr="00CA27BF">
        <w:rPr>
          <w:sz w:val="22"/>
          <w:szCs w:val="22"/>
        </w:rPr>
        <w:t xml:space="preserve">Smluvní strany pro případ neplnění vzájemných platebních vztahů, vzniklých na základě této </w:t>
      </w:r>
      <w:r w:rsidRPr="00105BE2">
        <w:rPr>
          <w:sz w:val="22"/>
          <w:szCs w:val="22"/>
        </w:rPr>
        <w:t>smlouvy, jsou oprávněny požadovat na druhé straně smluvní úrok z prodlení ve výši 0,05 % z dlužné částky za každý den prodlení.</w:t>
      </w:r>
    </w:p>
    <w:p w14:paraId="5F01AD0A" w14:textId="77777777" w:rsidR="005017A7" w:rsidRPr="00105BE2" w:rsidRDefault="00A43814" w:rsidP="00495191">
      <w:pPr>
        <w:pStyle w:val="Odstavecseseznamem"/>
        <w:keepNext/>
        <w:keepLines/>
        <w:numPr>
          <w:ilvl w:val="0"/>
          <w:numId w:val="6"/>
        </w:numPr>
        <w:spacing w:before="120" w:after="120"/>
        <w:ind w:left="709" w:hanging="425"/>
        <w:jc w:val="both"/>
        <w:rPr>
          <w:sz w:val="22"/>
          <w:szCs w:val="22"/>
        </w:rPr>
      </w:pPr>
      <w:r w:rsidRPr="00105BE2">
        <w:rPr>
          <w:sz w:val="22"/>
          <w:szCs w:val="22"/>
        </w:rPr>
        <w:t>Splatnost dokladu k úhradě smluvní pokuty nebo úroku z prodlení je 14 dnů po jeho doručení povinné smluvní straně. Povinnost zaplatit je splněna připsáním příslušné částky na účet oprávněné smluvní strany.</w:t>
      </w:r>
      <w:r w:rsidR="008950D3" w:rsidRPr="00105BE2">
        <w:rPr>
          <w:sz w:val="22"/>
          <w:szCs w:val="22"/>
        </w:rPr>
        <w:t xml:space="preserve"> </w:t>
      </w:r>
    </w:p>
    <w:p w14:paraId="5E58535D" w14:textId="77777777" w:rsidR="00A43814" w:rsidRPr="00105BE2" w:rsidRDefault="00A43814" w:rsidP="00495191">
      <w:pPr>
        <w:pStyle w:val="Odstavecseseznamem"/>
        <w:keepNext/>
        <w:keepLines/>
        <w:numPr>
          <w:ilvl w:val="0"/>
          <w:numId w:val="6"/>
        </w:numPr>
        <w:spacing w:before="120" w:after="120"/>
        <w:ind w:left="709" w:hanging="425"/>
        <w:jc w:val="both"/>
        <w:rPr>
          <w:sz w:val="22"/>
          <w:szCs w:val="22"/>
        </w:rPr>
      </w:pPr>
      <w:r w:rsidRPr="00105BE2">
        <w:rPr>
          <w:sz w:val="22"/>
          <w:szCs w:val="22"/>
        </w:rPr>
        <w:t>Smluvní pokuty sjednané touto smlouvou hradí povinná strana nezávisle na zavinění a na tom, zda a v jaké výši vznikne druhé straně škoda, kterou lze vymáhat samostatně. Smluvní pokuty se nezapočítávají na náhradu vzniklé škody.</w:t>
      </w:r>
      <w:r w:rsidR="008950D3" w:rsidRPr="00105BE2">
        <w:rPr>
          <w:sz w:val="22"/>
          <w:szCs w:val="22"/>
        </w:rPr>
        <w:t xml:space="preserve"> </w:t>
      </w:r>
    </w:p>
    <w:p w14:paraId="7D8304DA" w14:textId="77777777" w:rsidR="005017A7" w:rsidRDefault="00A43814" w:rsidP="00495191">
      <w:pPr>
        <w:pStyle w:val="Nadpis1"/>
        <w:spacing w:before="120" w:after="120"/>
        <w:jc w:val="both"/>
      </w:pPr>
      <w:r w:rsidRPr="005017A7">
        <w:t>Práva a povinnosti objednatele</w:t>
      </w:r>
    </w:p>
    <w:p w14:paraId="265E18E1" w14:textId="77777777" w:rsidR="005017A7" w:rsidRDefault="00A43814" w:rsidP="00495191">
      <w:pPr>
        <w:pStyle w:val="Odstavecseseznamem"/>
        <w:keepNext/>
        <w:keepLines/>
        <w:numPr>
          <w:ilvl w:val="0"/>
          <w:numId w:val="8"/>
        </w:numPr>
        <w:ind w:hanging="436"/>
        <w:jc w:val="both"/>
        <w:outlineLvl w:val="0"/>
        <w:rPr>
          <w:sz w:val="22"/>
          <w:szCs w:val="22"/>
        </w:rPr>
      </w:pPr>
      <w:r w:rsidRPr="005017A7">
        <w:rPr>
          <w:sz w:val="22"/>
          <w:szCs w:val="22"/>
        </w:rPr>
        <w:t>Objednatel se zavazuje používat zařízení v souladu se zákonnými požadavky, pokyny zhotovitele a návody k obsluze a chránit je před poškozením, stejně jako před škodlivými klimatickými vlivy.</w:t>
      </w:r>
    </w:p>
    <w:p w14:paraId="02ED48FB" w14:textId="570B5FF6" w:rsidR="0052262A" w:rsidRPr="00CA27BF" w:rsidRDefault="0052262A" w:rsidP="0077542B">
      <w:pPr>
        <w:keepNext/>
        <w:keepLines/>
        <w:numPr>
          <w:ilvl w:val="0"/>
          <w:numId w:val="8"/>
        </w:numPr>
        <w:ind w:hanging="436"/>
        <w:jc w:val="both"/>
        <w:rPr>
          <w:sz w:val="22"/>
        </w:rPr>
      </w:pPr>
      <w:r w:rsidRPr="00CA27BF">
        <w:rPr>
          <w:sz w:val="22"/>
        </w:rPr>
        <w:t>Objednatel poskytne Zhotovitel</w:t>
      </w:r>
      <w:r w:rsidR="00676E96">
        <w:rPr>
          <w:sz w:val="22"/>
        </w:rPr>
        <w:t>i</w:t>
      </w:r>
      <w:r w:rsidRPr="00CA27BF">
        <w:rPr>
          <w:sz w:val="22"/>
        </w:rPr>
        <w:t xml:space="preserve"> VPN certifikáty pro přístup na definované zařízení Objednatele. Zhotovitel se zavazuje, že poskytnuté certifikáty použije pouze pro účely provádění servisních zásahů na definovaném a určeném zařízení.</w:t>
      </w:r>
    </w:p>
    <w:p w14:paraId="64158578" w14:textId="77777777" w:rsidR="0052262A" w:rsidRPr="00CA27BF" w:rsidRDefault="0052262A" w:rsidP="0077542B">
      <w:pPr>
        <w:keepNext/>
        <w:keepLines/>
        <w:numPr>
          <w:ilvl w:val="0"/>
          <w:numId w:val="8"/>
        </w:numPr>
        <w:ind w:left="714" w:hanging="430"/>
        <w:jc w:val="both"/>
        <w:rPr>
          <w:sz w:val="22"/>
        </w:rPr>
      </w:pPr>
      <w:r w:rsidRPr="00CA27BF">
        <w:rPr>
          <w:sz w:val="22"/>
        </w:rPr>
        <w:t>Zhotovitel před každým prováděním servisního zásahu prostřednictvím VPN připojení je povinen vždy informovat pověřeného pracovníka Objednatele o rozsahu servisního zásahu.</w:t>
      </w:r>
    </w:p>
    <w:p w14:paraId="28AE46F5" w14:textId="77777777" w:rsidR="0052262A" w:rsidRPr="00CA27BF" w:rsidRDefault="0052262A" w:rsidP="00495191">
      <w:pPr>
        <w:keepNext/>
        <w:keepLines/>
        <w:numPr>
          <w:ilvl w:val="0"/>
          <w:numId w:val="8"/>
        </w:numPr>
        <w:ind w:hanging="436"/>
        <w:jc w:val="both"/>
        <w:outlineLvl w:val="0"/>
        <w:rPr>
          <w:sz w:val="22"/>
          <w:szCs w:val="22"/>
        </w:rPr>
      </w:pPr>
      <w:r w:rsidRPr="00CA27BF">
        <w:rPr>
          <w:sz w:val="22"/>
        </w:rPr>
        <w:t>Připojení VPN si nelze žádným způsobem vymáhat nebo vynucovat, je vždy umožněno pouze po předchozím souhlasu ze strany Objednatele. Časový rozsah připojení určuje vždy Objednatel.</w:t>
      </w:r>
    </w:p>
    <w:p w14:paraId="40E4E0DF" w14:textId="6F87B05C" w:rsidR="005017A7" w:rsidRPr="00D30302" w:rsidRDefault="00A43814" w:rsidP="00495191">
      <w:pPr>
        <w:pStyle w:val="Odstavecseseznamem"/>
        <w:keepNext/>
        <w:keepLines/>
        <w:numPr>
          <w:ilvl w:val="0"/>
          <w:numId w:val="8"/>
        </w:numPr>
        <w:ind w:hanging="436"/>
        <w:jc w:val="both"/>
        <w:outlineLvl w:val="0"/>
        <w:rPr>
          <w:sz w:val="22"/>
          <w:szCs w:val="22"/>
        </w:rPr>
      </w:pPr>
      <w:r w:rsidRPr="005017A7">
        <w:rPr>
          <w:sz w:val="22"/>
          <w:szCs w:val="22"/>
        </w:rPr>
        <w:lastRenderedPageBreak/>
        <w:t>Za objednatele jsou oprávněni jednat se zhotovitelem o provádění</w:t>
      </w:r>
      <w:r w:rsidR="008950D3" w:rsidRPr="005017A7">
        <w:rPr>
          <w:sz w:val="22"/>
          <w:szCs w:val="22"/>
        </w:rPr>
        <w:t xml:space="preserve"> a splnění </w:t>
      </w:r>
      <w:r w:rsidRPr="005017A7">
        <w:rPr>
          <w:sz w:val="22"/>
          <w:szCs w:val="22"/>
        </w:rPr>
        <w:t>předmětu této smlouvy (včetně objednání prací, nutných k odstranění zjištěných odchylek zařízení od požadovaného stavu a potvrzení výkazu zhotovitele) tito pracovníci:</w:t>
      </w:r>
      <w:r w:rsidR="005017A7" w:rsidRPr="005017A7">
        <w:rPr>
          <w:sz w:val="22"/>
          <w:szCs w:val="22"/>
        </w:rPr>
        <w:t xml:space="preserve"> </w:t>
      </w:r>
    </w:p>
    <w:p w14:paraId="2793A9DF" w14:textId="225087A6" w:rsidR="00A43814" w:rsidRPr="005017A7" w:rsidRDefault="00A43814" w:rsidP="00495191">
      <w:pPr>
        <w:pStyle w:val="Odstavecseseznamem"/>
        <w:keepNext/>
        <w:keepLines/>
        <w:numPr>
          <w:ilvl w:val="0"/>
          <w:numId w:val="10"/>
        </w:numPr>
        <w:spacing w:after="120"/>
        <w:jc w:val="both"/>
        <w:outlineLvl w:val="0"/>
        <w:rPr>
          <w:sz w:val="22"/>
          <w:szCs w:val="22"/>
        </w:rPr>
      </w:pPr>
      <w:r w:rsidRPr="005017A7">
        <w:rPr>
          <w:sz w:val="22"/>
          <w:szCs w:val="22"/>
        </w:rPr>
        <w:t xml:space="preserve">Ing. Vladimír Zdráhal, tel. </w:t>
      </w:r>
      <w:proofErr w:type="spellStart"/>
      <w:r w:rsidR="00676E96">
        <w:rPr>
          <w:sz w:val="22"/>
          <w:szCs w:val="22"/>
        </w:rPr>
        <w:t>xxx</w:t>
      </w:r>
      <w:proofErr w:type="spellEnd"/>
      <w:r w:rsidRPr="005017A7">
        <w:rPr>
          <w:sz w:val="22"/>
          <w:szCs w:val="22"/>
        </w:rPr>
        <w:t xml:space="preserve">, email: </w:t>
      </w:r>
      <w:hyperlink r:id="rId8" w:history="1">
        <w:proofErr w:type="spellStart"/>
        <w:r w:rsidR="00676E96">
          <w:rPr>
            <w:sz w:val="22"/>
            <w:szCs w:val="22"/>
          </w:rPr>
          <w:t>xxx</w:t>
        </w:r>
        <w:proofErr w:type="spellEnd"/>
      </w:hyperlink>
    </w:p>
    <w:p w14:paraId="66E8A833" w14:textId="7BDA6A60" w:rsidR="00A43814" w:rsidRPr="00AE2CFE" w:rsidRDefault="00AE2CFE" w:rsidP="00495191">
      <w:pPr>
        <w:pStyle w:val="Odstavecseseznamem"/>
        <w:keepNext/>
        <w:keepLines/>
        <w:numPr>
          <w:ilvl w:val="0"/>
          <w:numId w:val="10"/>
        </w:numPr>
        <w:jc w:val="both"/>
        <w:outlineLvl w:val="0"/>
        <w:rPr>
          <w:sz w:val="22"/>
          <w:szCs w:val="22"/>
        </w:rPr>
      </w:pPr>
      <w:r>
        <w:rPr>
          <w:sz w:val="22"/>
          <w:szCs w:val="22"/>
        </w:rPr>
        <w:t>Bc. Michal Matěj</w:t>
      </w:r>
      <w:r w:rsidRPr="00D30302">
        <w:rPr>
          <w:sz w:val="22"/>
          <w:szCs w:val="22"/>
        </w:rPr>
        <w:t xml:space="preserve">, tel. </w:t>
      </w:r>
      <w:proofErr w:type="spellStart"/>
      <w:r w:rsidR="00676E96">
        <w:rPr>
          <w:sz w:val="22"/>
          <w:szCs w:val="22"/>
        </w:rPr>
        <w:t>xxx</w:t>
      </w:r>
      <w:proofErr w:type="spellEnd"/>
      <w:r w:rsidRPr="00D30302">
        <w:rPr>
          <w:sz w:val="22"/>
          <w:szCs w:val="22"/>
        </w:rPr>
        <w:t xml:space="preserve">, email: </w:t>
      </w:r>
      <w:hyperlink r:id="rId9" w:history="1">
        <w:proofErr w:type="spellStart"/>
        <w:r w:rsidR="00676E96">
          <w:rPr>
            <w:sz w:val="22"/>
            <w:szCs w:val="22"/>
          </w:rPr>
          <w:t>xxx</w:t>
        </w:r>
        <w:proofErr w:type="spellEnd"/>
      </w:hyperlink>
    </w:p>
    <w:p w14:paraId="0689A4B7" w14:textId="42B214F1" w:rsidR="005017A7" w:rsidRPr="005017A7" w:rsidRDefault="00A43814" w:rsidP="00495191">
      <w:pPr>
        <w:pStyle w:val="Odstavecseseznamem"/>
        <w:keepNext/>
        <w:keepLines/>
        <w:numPr>
          <w:ilvl w:val="0"/>
          <w:numId w:val="10"/>
        </w:numPr>
        <w:jc w:val="both"/>
        <w:outlineLvl w:val="0"/>
        <w:rPr>
          <w:sz w:val="22"/>
          <w:szCs w:val="22"/>
        </w:rPr>
      </w:pPr>
      <w:r>
        <w:rPr>
          <w:sz w:val="22"/>
          <w:szCs w:val="22"/>
        </w:rPr>
        <w:t xml:space="preserve">Ing. Vítězslav </w:t>
      </w:r>
      <w:proofErr w:type="spellStart"/>
      <w:r>
        <w:rPr>
          <w:sz w:val="22"/>
          <w:szCs w:val="22"/>
        </w:rPr>
        <w:t>Samel</w:t>
      </w:r>
      <w:proofErr w:type="spellEnd"/>
      <w:r w:rsidRPr="00D30302">
        <w:rPr>
          <w:sz w:val="22"/>
          <w:szCs w:val="22"/>
        </w:rPr>
        <w:t xml:space="preserve">, tel. </w:t>
      </w:r>
      <w:proofErr w:type="spellStart"/>
      <w:r w:rsidR="00676E96">
        <w:rPr>
          <w:sz w:val="22"/>
          <w:szCs w:val="22"/>
        </w:rPr>
        <w:t>xxx</w:t>
      </w:r>
      <w:proofErr w:type="spellEnd"/>
      <w:r w:rsidRPr="00D30302">
        <w:rPr>
          <w:sz w:val="22"/>
          <w:szCs w:val="22"/>
        </w:rPr>
        <w:t xml:space="preserve">, email: </w:t>
      </w:r>
      <w:hyperlink r:id="rId10" w:history="1">
        <w:proofErr w:type="spellStart"/>
        <w:r w:rsidR="00676E96">
          <w:rPr>
            <w:sz w:val="22"/>
            <w:szCs w:val="22"/>
          </w:rPr>
          <w:t>xxx</w:t>
        </w:r>
        <w:proofErr w:type="spellEnd"/>
      </w:hyperlink>
    </w:p>
    <w:p w14:paraId="6980C171" w14:textId="77777777" w:rsidR="005017A7" w:rsidRDefault="00A43814" w:rsidP="00495191">
      <w:pPr>
        <w:pStyle w:val="Nadpis1"/>
        <w:spacing w:before="120" w:after="120"/>
        <w:ind w:left="431" w:hanging="431"/>
        <w:jc w:val="both"/>
      </w:pPr>
      <w:r w:rsidRPr="005017A7">
        <w:t>Práva a povinnosti zhotovitele</w:t>
      </w:r>
      <w:bookmarkStart w:id="0" w:name="_GoBack"/>
      <w:bookmarkEnd w:id="0"/>
    </w:p>
    <w:p w14:paraId="0B89F867" w14:textId="77777777" w:rsidR="005017A7" w:rsidRPr="00105BE2" w:rsidRDefault="00A43814" w:rsidP="00495191">
      <w:pPr>
        <w:pStyle w:val="Odstavecseseznamem"/>
        <w:keepNext/>
        <w:keepLines/>
        <w:numPr>
          <w:ilvl w:val="1"/>
          <w:numId w:val="25"/>
        </w:numPr>
        <w:ind w:left="709" w:hanging="425"/>
        <w:jc w:val="both"/>
        <w:rPr>
          <w:sz w:val="22"/>
          <w:szCs w:val="22"/>
        </w:rPr>
      </w:pPr>
      <w:r w:rsidRPr="00105BE2">
        <w:rPr>
          <w:sz w:val="22"/>
          <w:szCs w:val="22"/>
        </w:rPr>
        <w:t>Zhotovitel se zavazuje při provádění servisních a údržbových prací dodržovat veškeré platné předpisy a dále se zavazuje dodržovat povinnosti stanovené v této smlouvě.</w:t>
      </w:r>
    </w:p>
    <w:p w14:paraId="470B2D8E" w14:textId="77777777" w:rsidR="005017A7" w:rsidRPr="00105BE2" w:rsidRDefault="00A43814" w:rsidP="00495191">
      <w:pPr>
        <w:pStyle w:val="Odstavecseseznamem"/>
        <w:keepNext/>
        <w:keepLines/>
        <w:numPr>
          <w:ilvl w:val="1"/>
          <w:numId w:val="25"/>
        </w:numPr>
        <w:ind w:left="709" w:hanging="425"/>
        <w:jc w:val="both"/>
        <w:rPr>
          <w:sz w:val="22"/>
          <w:szCs w:val="22"/>
        </w:rPr>
      </w:pPr>
      <w:r w:rsidRPr="00105BE2">
        <w:rPr>
          <w:sz w:val="22"/>
          <w:szCs w:val="22"/>
        </w:rPr>
        <w:t>Zhotovitel není v prodlení s plněním smlouvy, pokud včasnému plnění jeho povinností brání okolnosti, které zhotovitel nemůže ovlivnit (válečný stav, živelná pohroma, překážka na straně objednatele apod.). V tom případě se lhůta pro plnění prodlužuje o dobu trvání uvedených překážek.</w:t>
      </w:r>
    </w:p>
    <w:p w14:paraId="12DF8BE3" w14:textId="77777777" w:rsidR="00797FB3" w:rsidRPr="00CA27BF" w:rsidRDefault="00797FB3" w:rsidP="00495191">
      <w:pPr>
        <w:pStyle w:val="Odstavecseseznamem"/>
        <w:keepNext/>
        <w:keepLines/>
        <w:numPr>
          <w:ilvl w:val="1"/>
          <w:numId w:val="25"/>
        </w:numPr>
        <w:ind w:left="709" w:hanging="425"/>
        <w:jc w:val="both"/>
        <w:rPr>
          <w:sz w:val="22"/>
          <w:szCs w:val="22"/>
        </w:rPr>
      </w:pPr>
      <w:r w:rsidRPr="00CA27BF">
        <w:rPr>
          <w:sz w:val="22"/>
          <w:szCs w:val="22"/>
        </w:rPr>
        <w:t>V případě, že používaná verze operačního systému Windows již nejsou podporovány ze strany autorských společností, Zhotovitel zajistí, aby systém bylo možno přenést na nejnovější verze v součinnosti s Objednatelem. Pokud Zhotovitel využívá produkt třetí strany, je povinen zajistit rovněž jeho aktualizaci.</w:t>
      </w:r>
    </w:p>
    <w:p w14:paraId="25063B23" w14:textId="77777777" w:rsidR="0052262A" w:rsidRPr="00CA27BF" w:rsidRDefault="0052262A" w:rsidP="00495191">
      <w:pPr>
        <w:pStyle w:val="Odstavecseseznamem"/>
        <w:keepNext/>
        <w:keepLines/>
        <w:numPr>
          <w:ilvl w:val="1"/>
          <w:numId w:val="25"/>
        </w:numPr>
        <w:ind w:left="709" w:hanging="425"/>
        <w:jc w:val="both"/>
        <w:rPr>
          <w:sz w:val="22"/>
          <w:szCs w:val="22"/>
        </w:rPr>
      </w:pPr>
      <w:r w:rsidRPr="00CA27BF">
        <w:rPr>
          <w:rFonts w:cs="Arial"/>
          <w:sz w:val="22"/>
          <w:szCs w:val="22"/>
        </w:rPr>
        <w:t xml:space="preserve">Zhotovitel je povinen respektovat nastavení </w:t>
      </w:r>
      <w:r w:rsidRPr="00CA27BF">
        <w:rPr>
          <w:sz w:val="22"/>
          <w:szCs w:val="22"/>
        </w:rPr>
        <w:t>Objednatele</w:t>
      </w:r>
      <w:r w:rsidRPr="00CA27BF">
        <w:rPr>
          <w:rFonts w:cs="Arial"/>
          <w:sz w:val="22"/>
          <w:szCs w:val="22"/>
        </w:rPr>
        <w:t xml:space="preserve"> v oblasti kybernetické bezpečnosti.</w:t>
      </w:r>
    </w:p>
    <w:p w14:paraId="7B1785FA" w14:textId="77777777" w:rsidR="00A43814" w:rsidRPr="00105BE2" w:rsidRDefault="00A43814" w:rsidP="00495191">
      <w:pPr>
        <w:pStyle w:val="Odstavecseseznamem"/>
        <w:keepNext/>
        <w:keepLines/>
        <w:numPr>
          <w:ilvl w:val="1"/>
          <w:numId w:val="25"/>
        </w:numPr>
        <w:ind w:left="709" w:hanging="425"/>
        <w:jc w:val="both"/>
        <w:rPr>
          <w:sz w:val="22"/>
          <w:szCs w:val="22"/>
        </w:rPr>
      </w:pPr>
      <w:r w:rsidRPr="00105BE2">
        <w:rPr>
          <w:sz w:val="22"/>
          <w:szCs w:val="22"/>
        </w:rPr>
        <w:t>Za zhotovitele jsou oprávnění jednat s objednatelem o rozsahu a provádění předmětu této smlouvy tito pracovníci zhotovitele:</w:t>
      </w:r>
    </w:p>
    <w:p w14:paraId="507BC6F9" w14:textId="2C9583B0" w:rsidR="00A43814" w:rsidRPr="00105BE2" w:rsidRDefault="00676E96" w:rsidP="00495191">
      <w:pPr>
        <w:pStyle w:val="Odstavecseseznamem"/>
        <w:keepNext/>
        <w:keepLines/>
        <w:numPr>
          <w:ilvl w:val="0"/>
          <w:numId w:val="13"/>
        </w:numPr>
        <w:outlineLvl w:val="0"/>
        <w:rPr>
          <w:sz w:val="22"/>
          <w:szCs w:val="22"/>
        </w:rPr>
      </w:pPr>
      <w:proofErr w:type="spellStart"/>
      <w:r>
        <w:rPr>
          <w:sz w:val="22"/>
          <w:szCs w:val="22"/>
        </w:rPr>
        <w:t>xxx</w:t>
      </w:r>
      <w:proofErr w:type="spellEnd"/>
      <w:r w:rsidR="000512BC" w:rsidRPr="00105BE2">
        <w:rPr>
          <w:sz w:val="22"/>
          <w:szCs w:val="22"/>
        </w:rPr>
        <w:t xml:space="preserve">, tel: </w:t>
      </w:r>
      <w:proofErr w:type="spellStart"/>
      <w:r>
        <w:rPr>
          <w:sz w:val="22"/>
          <w:szCs w:val="22"/>
        </w:rPr>
        <w:t>xxx</w:t>
      </w:r>
      <w:proofErr w:type="spellEnd"/>
      <w:r w:rsidR="00363EF7" w:rsidRPr="00105BE2">
        <w:rPr>
          <w:sz w:val="22"/>
          <w:szCs w:val="22"/>
        </w:rPr>
        <w:t xml:space="preserve">, email: </w:t>
      </w:r>
      <w:proofErr w:type="spellStart"/>
      <w:r>
        <w:rPr>
          <w:sz w:val="22"/>
          <w:szCs w:val="22"/>
        </w:rPr>
        <w:t>xxx</w:t>
      </w:r>
      <w:proofErr w:type="spellEnd"/>
    </w:p>
    <w:p w14:paraId="0B2A8C6D" w14:textId="77777777" w:rsidR="00676E96" w:rsidRPr="00105BE2" w:rsidRDefault="00676E96" w:rsidP="00676E96">
      <w:pPr>
        <w:pStyle w:val="Odstavecseseznamem"/>
        <w:keepNext/>
        <w:keepLines/>
        <w:numPr>
          <w:ilvl w:val="0"/>
          <w:numId w:val="13"/>
        </w:numPr>
        <w:outlineLvl w:val="0"/>
        <w:rPr>
          <w:sz w:val="22"/>
          <w:szCs w:val="22"/>
        </w:rPr>
      </w:pPr>
      <w:proofErr w:type="spellStart"/>
      <w:r>
        <w:rPr>
          <w:sz w:val="22"/>
          <w:szCs w:val="22"/>
        </w:rPr>
        <w:t>xxx</w:t>
      </w:r>
      <w:proofErr w:type="spellEnd"/>
      <w:r w:rsidRPr="00105BE2">
        <w:rPr>
          <w:sz w:val="22"/>
          <w:szCs w:val="22"/>
        </w:rPr>
        <w:t xml:space="preserve">, tel: </w:t>
      </w:r>
      <w:proofErr w:type="spellStart"/>
      <w:r>
        <w:rPr>
          <w:sz w:val="22"/>
          <w:szCs w:val="22"/>
        </w:rPr>
        <w:t>xxx</w:t>
      </w:r>
      <w:proofErr w:type="spellEnd"/>
      <w:r w:rsidRPr="00105BE2">
        <w:rPr>
          <w:sz w:val="22"/>
          <w:szCs w:val="22"/>
        </w:rPr>
        <w:t xml:space="preserve">, email: </w:t>
      </w:r>
      <w:proofErr w:type="spellStart"/>
      <w:r>
        <w:rPr>
          <w:sz w:val="22"/>
          <w:szCs w:val="22"/>
        </w:rPr>
        <w:t>xxx</w:t>
      </w:r>
      <w:proofErr w:type="spellEnd"/>
    </w:p>
    <w:p w14:paraId="18FFA78B" w14:textId="77777777" w:rsidR="00676E96" w:rsidRPr="00105BE2" w:rsidRDefault="00676E96" w:rsidP="00676E96">
      <w:pPr>
        <w:pStyle w:val="Odstavecseseznamem"/>
        <w:keepNext/>
        <w:keepLines/>
        <w:numPr>
          <w:ilvl w:val="0"/>
          <w:numId w:val="13"/>
        </w:numPr>
        <w:outlineLvl w:val="0"/>
        <w:rPr>
          <w:sz w:val="22"/>
          <w:szCs w:val="22"/>
        </w:rPr>
      </w:pPr>
      <w:proofErr w:type="spellStart"/>
      <w:r>
        <w:rPr>
          <w:sz w:val="22"/>
          <w:szCs w:val="22"/>
        </w:rPr>
        <w:t>xxx</w:t>
      </w:r>
      <w:proofErr w:type="spellEnd"/>
      <w:r w:rsidRPr="00105BE2">
        <w:rPr>
          <w:sz w:val="22"/>
          <w:szCs w:val="22"/>
        </w:rPr>
        <w:t xml:space="preserve">, tel: </w:t>
      </w:r>
      <w:proofErr w:type="spellStart"/>
      <w:r>
        <w:rPr>
          <w:sz w:val="22"/>
          <w:szCs w:val="22"/>
        </w:rPr>
        <w:t>xxx</w:t>
      </w:r>
      <w:proofErr w:type="spellEnd"/>
      <w:r w:rsidRPr="00105BE2">
        <w:rPr>
          <w:sz w:val="22"/>
          <w:szCs w:val="22"/>
        </w:rPr>
        <w:t xml:space="preserve">, email: </w:t>
      </w:r>
      <w:proofErr w:type="spellStart"/>
      <w:r>
        <w:rPr>
          <w:sz w:val="22"/>
          <w:szCs w:val="22"/>
        </w:rPr>
        <w:t>xxx</w:t>
      </w:r>
      <w:proofErr w:type="spellEnd"/>
    </w:p>
    <w:p w14:paraId="01E8DAC6" w14:textId="77777777" w:rsidR="00632E70" w:rsidRPr="00C1416C" w:rsidRDefault="00A43814" w:rsidP="00C1416C">
      <w:pPr>
        <w:pStyle w:val="Nadpis1"/>
        <w:spacing w:before="120" w:after="120"/>
        <w:ind w:left="431" w:hanging="431"/>
        <w:jc w:val="both"/>
      </w:pPr>
      <w:r w:rsidRPr="00632E70">
        <w:t>Závěrečná ujednání</w:t>
      </w:r>
    </w:p>
    <w:p w14:paraId="6FD784B4" w14:textId="77777777" w:rsidR="00C1416C" w:rsidRDefault="00A43814" w:rsidP="00F25A40">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Smluvní strany se dohodly, že smluvní vztah se řídí ve věcech neupravených touto smlouvou ustanoveními zákona č. 89/2012 Sb., obč</w:t>
      </w:r>
      <w:r w:rsidR="00632E70" w:rsidRPr="00C1416C">
        <w:rPr>
          <w:rFonts w:ascii="Times New Roman" w:eastAsia="Times New Roman" w:hAnsi="Times New Roman" w:cs="Times New Roman"/>
          <w:b w:val="0"/>
          <w:bCs w:val="0"/>
          <w:color w:val="auto"/>
          <w:sz w:val="22"/>
          <w:szCs w:val="22"/>
        </w:rPr>
        <w:t>anský zákoník, v platném znění.</w:t>
      </w:r>
    </w:p>
    <w:p w14:paraId="5AD04894" w14:textId="48473C0C" w:rsidR="00632E70" w:rsidRPr="00C1416C" w:rsidRDefault="00A43814" w:rsidP="00F25A40">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14:paraId="037D336E" w14:textId="77777777" w:rsidR="00632E70" w:rsidRPr="00C1416C" w:rsidRDefault="00A43814"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Zhotovitel není oprávněn postoupit, převést ani zastavit tuto smlouvu ani jakákoli práva, povinnosti, dluhy, pohledávky nebo nároky vyplývající z této smlouvy bez předchozího písemného souhlasu objednatele.</w:t>
      </w:r>
    </w:p>
    <w:p w14:paraId="752AB862" w14:textId="77777777" w:rsidR="00632E70" w:rsidRPr="00C1416C" w:rsidRDefault="00A43814"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Smluvní strany vylučují použití první věty ustanovení § 558 odst. 2 občanského zákoníku. Smluvní strany se dále dohodly, že obchodní zvyklosti nemají přednost před žádným ustanovením zákona.</w:t>
      </w:r>
    </w:p>
    <w:p w14:paraId="02F07500" w14:textId="77777777" w:rsidR="006C63D9" w:rsidRPr="00C1416C" w:rsidRDefault="006C63D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 xml:space="preserve">Součástí smlouvy je Příloha č. 1 Dohoda o mlčenlivosti Povodí Odry.   </w:t>
      </w:r>
    </w:p>
    <w:p w14:paraId="729A710F"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Tato smlouva je projevem svobodné a vážné vůle smluvních stran, což stvrzují svými podpisy.</w:t>
      </w:r>
    </w:p>
    <w:p w14:paraId="29F046BC"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 xml:space="preserve">Tato smlouva nabývá platnosti dnem podpisu smluvních stran a účinnosti dnem </w:t>
      </w:r>
      <w:proofErr w:type="gramStart"/>
      <w:r w:rsidR="00495191" w:rsidRPr="00C1416C">
        <w:rPr>
          <w:rFonts w:ascii="Times New Roman" w:eastAsia="Times New Roman" w:hAnsi="Times New Roman" w:cs="Times New Roman"/>
          <w:b w:val="0"/>
          <w:bCs w:val="0"/>
          <w:color w:val="auto"/>
          <w:sz w:val="22"/>
          <w:szCs w:val="22"/>
        </w:rPr>
        <w:t>1.3.2023</w:t>
      </w:r>
      <w:proofErr w:type="gramEnd"/>
      <w:r w:rsidRPr="00C1416C">
        <w:rPr>
          <w:rFonts w:ascii="Times New Roman" w:eastAsia="Times New Roman" w:hAnsi="Times New Roman" w:cs="Times New Roman"/>
          <w:b w:val="0"/>
          <w:bCs w:val="0"/>
          <w:color w:val="auto"/>
          <w:sz w:val="22"/>
          <w:szCs w:val="22"/>
        </w:rPr>
        <w:t>.</w:t>
      </w:r>
    </w:p>
    <w:p w14:paraId="01D65E90"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17F659A3"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lastRenderedPageBreak/>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60D972D8"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C1416C">
        <w:rPr>
          <w:rFonts w:ascii="Times New Roman" w:eastAsia="Times New Roman" w:hAnsi="Times New Roman" w:cs="Times New Roman"/>
          <w:b w:val="0"/>
          <w:bCs w:val="0"/>
          <w:color w:val="auto"/>
          <w:sz w:val="22"/>
          <w:szCs w:val="22"/>
        </w:rPr>
        <w:t>metadat</w:t>
      </w:r>
      <w:proofErr w:type="spellEnd"/>
      <w:r w:rsidRPr="00C1416C">
        <w:rPr>
          <w:rFonts w:ascii="Times New Roman" w:eastAsia="Times New Roman" w:hAnsi="Times New Roman" w:cs="Times New Roman"/>
          <w:b w:val="0"/>
          <w:bCs w:val="0"/>
          <w:color w:val="auto"/>
          <w:sz w:val="22"/>
          <w:szCs w:val="22"/>
        </w:rPr>
        <w:t xml:space="preserve">. Za tím účelem se smluvní strany zavazují v rámci kontraktačního procesu připravit smlouvu v otevřeném a strojově čitelném formátu. </w:t>
      </w:r>
    </w:p>
    <w:p w14:paraId="1117B4E5"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 xml:space="preserve">Smluvní strany se dohodly, že tuto smlouvu zveřejní v registru smluv Povodí Odry, státní podnik do 30 dnů od jejího uzavření. </w:t>
      </w:r>
    </w:p>
    <w:p w14:paraId="5583624C"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Smluvní strany nepovažují žádné ustanovení smlouvy za obchodní tajemství.</w:t>
      </w:r>
    </w:p>
    <w:p w14:paraId="2C5EE4CA" w14:textId="77777777" w:rsidR="00B62799" w:rsidRPr="00C1416C" w:rsidRDefault="00B62799" w:rsidP="00C1416C">
      <w:pPr>
        <w:pStyle w:val="Nadpis2"/>
        <w:rPr>
          <w:rFonts w:ascii="Times New Roman" w:eastAsia="Times New Roman" w:hAnsi="Times New Roman" w:cs="Times New Roman"/>
          <w:b w:val="0"/>
          <w:bCs w:val="0"/>
          <w:color w:val="auto"/>
          <w:sz w:val="22"/>
          <w:szCs w:val="22"/>
        </w:rPr>
      </w:pPr>
      <w:r w:rsidRPr="00C1416C">
        <w:rPr>
          <w:rFonts w:ascii="Times New Roman" w:eastAsia="Times New Roman" w:hAnsi="Times New Roman" w:cs="Times New Roman"/>
          <w:b w:val="0"/>
          <w:bCs w:val="0"/>
          <w:color w:val="auto"/>
          <w:sz w:val="22"/>
          <w:szCs w:val="22"/>
        </w:rPr>
        <w:t xml:space="preserve">Zhotovitel podpisem této smlouvy prohlašuje, že </w:t>
      </w:r>
    </w:p>
    <w:p w14:paraId="4F7BD16E" w14:textId="77777777" w:rsidR="00B62799" w:rsidRPr="00C1416C" w:rsidRDefault="00B62799" w:rsidP="00495191">
      <w:pPr>
        <w:keepNext/>
        <w:keepLines/>
        <w:ind w:left="1134" w:hanging="425"/>
        <w:jc w:val="both"/>
        <w:rPr>
          <w:sz w:val="22"/>
          <w:szCs w:val="22"/>
        </w:rPr>
      </w:pPr>
      <w:r w:rsidRPr="00C1416C">
        <w:rPr>
          <w:sz w:val="22"/>
          <w:szCs w:val="22"/>
        </w:rPr>
        <w:t>a)</w:t>
      </w:r>
      <w:r w:rsidRPr="00C1416C">
        <w:rPr>
          <w:sz w:val="22"/>
          <w:szCs w:val="22"/>
        </w:rPr>
        <w:tab/>
        <w:t>proti němu, jeho přímým či nepřímým vlastníkům, ani jeho poddodavatelům (včetně jejich přímých nebo nepřímých vlastníků), kteří mu jsou ke dni podpisu této smlouvy známi, nejsou uvaleny</w:t>
      </w:r>
    </w:p>
    <w:p w14:paraId="5C1E3DB4" w14:textId="77777777" w:rsidR="00B62799" w:rsidRPr="00C1416C" w:rsidRDefault="00B62799" w:rsidP="00495191">
      <w:pPr>
        <w:keepNext/>
        <w:keepLines/>
        <w:ind w:left="1134" w:hanging="425"/>
        <w:jc w:val="both"/>
        <w:rPr>
          <w:sz w:val="22"/>
          <w:szCs w:val="22"/>
        </w:rPr>
      </w:pPr>
      <w:r w:rsidRPr="00C1416C">
        <w:rPr>
          <w:sz w:val="22"/>
          <w:szCs w:val="22"/>
        </w:rPr>
        <w:t>i.</w:t>
      </w:r>
      <w:r w:rsidRPr="00C1416C">
        <w:rPr>
          <w:sz w:val="22"/>
          <w:szCs w:val="22"/>
        </w:rPr>
        <w:tab/>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14:paraId="0F320CF1" w14:textId="77777777" w:rsidR="00B62799" w:rsidRPr="00C1416C" w:rsidRDefault="00B62799" w:rsidP="00495191">
      <w:pPr>
        <w:keepNext/>
        <w:keepLines/>
        <w:ind w:left="1134" w:hanging="425"/>
        <w:rPr>
          <w:sz w:val="22"/>
          <w:szCs w:val="22"/>
        </w:rPr>
      </w:pPr>
      <w:proofErr w:type="spellStart"/>
      <w:r w:rsidRPr="00C1416C">
        <w:rPr>
          <w:sz w:val="22"/>
          <w:szCs w:val="22"/>
        </w:rPr>
        <w:t>ii</w:t>
      </w:r>
      <w:proofErr w:type="spellEnd"/>
      <w:r w:rsidRPr="00C1416C">
        <w:rPr>
          <w:sz w:val="22"/>
          <w:szCs w:val="22"/>
        </w:rPr>
        <w:t>.</w:t>
      </w:r>
      <w:r w:rsidRPr="00C1416C">
        <w:rPr>
          <w:sz w:val="22"/>
          <w:szCs w:val="22"/>
        </w:rPr>
        <w:tab/>
        <w:t>jiné aplikovatelné sankce platné v České republice nebo zemi sídla dodavatele, kterými je sledován stejný účel jako těmi ze Základních nařízení;</w:t>
      </w:r>
    </w:p>
    <w:p w14:paraId="0E273845" w14:textId="77777777" w:rsidR="00B62799" w:rsidRPr="00C1416C" w:rsidRDefault="00B62799" w:rsidP="00495191">
      <w:pPr>
        <w:keepNext/>
        <w:keepLines/>
        <w:spacing w:before="120" w:after="120"/>
        <w:ind w:left="567"/>
        <w:rPr>
          <w:sz w:val="22"/>
          <w:szCs w:val="22"/>
        </w:rPr>
      </w:pPr>
      <w:r w:rsidRPr="00C1416C">
        <w:rPr>
          <w:sz w:val="22"/>
          <w:szCs w:val="22"/>
        </w:rPr>
        <w:t>a</w:t>
      </w:r>
    </w:p>
    <w:p w14:paraId="11A663D2" w14:textId="77777777" w:rsidR="00B62799" w:rsidRPr="00C1416C" w:rsidRDefault="00B62799" w:rsidP="00495191">
      <w:pPr>
        <w:keepNext/>
        <w:keepLines/>
        <w:ind w:left="1134" w:hanging="425"/>
        <w:rPr>
          <w:sz w:val="22"/>
          <w:szCs w:val="22"/>
        </w:rPr>
      </w:pPr>
      <w:r w:rsidRPr="00C1416C">
        <w:rPr>
          <w:sz w:val="22"/>
          <w:szCs w:val="22"/>
        </w:rPr>
        <w:t>b)</w:t>
      </w:r>
      <w:r w:rsidRPr="00C1416C">
        <w:rPr>
          <w:sz w:val="22"/>
          <w:szCs w:val="22"/>
        </w:rPr>
        <w:tab/>
        <w:t>zajistí po celou dobu plnění této smlouvy, že</w:t>
      </w:r>
    </w:p>
    <w:p w14:paraId="37501DF8" w14:textId="77777777" w:rsidR="00B62799" w:rsidRPr="00C1416C" w:rsidRDefault="00B62799" w:rsidP="00495191">
      <w:pPr>
        <w:keepNext/>
        <w:keepLines/>
        <w:ind w:left="1134" w:hanging="425"/>
        <w:rPr>
          <w:sz w:val="22"/>
          <w:szCs w:val="22"/>
        </w:rPr>
      </w:pPr>
      <w:r w:rsidRPr="00C1416C">
        <w:rPr>
          <w:sz w:val="22"/>
          <w:szCs w:val="22"/>
        </w:rPr>
        <w:t>i.</w:t>
      </w:r>
      <w:r w:rsidRPr="00C1416C">
        <w:rPr>
          <w:sz w:val="22"/>
          <w:szCs w:val="22"/>
        </w:rPr>
        <w:tab/>
        <w:t>k jejímu plnění nevyužije poddodavatele, na nějž byly takové sankce uvaleny, a to ať už se budou týkat přímo osoby poddodavatele nebo jeho přímých nebo nepřímých vlastníků, a</w:t>
      </w:r>
    </w:p>
    <w:p w14:paraId="179A9328" w14:textId="77777777" w:rsidR="00B62799" w:rsidRPr="00C1416C" w:rsidRDefault="00B62799" w:rsidP="00495191">
      <w:pPr>
        <w:keepNext/>
        <w:keepLines/>
        <w:ind w:left="1134" w:hanging="425"/>
        <w:rPr>
          <w:sz w:val="22"/>
          <w:szCs w:val="22"/>
        </w:rPr>
      </w:pPr>
      <w:proofErr w:type="spellStart"/>
      <w:r w:rsidRPr="00C1416C">
        <w:rPr>
          <w:sz w:val="22"/>
          <w:szCs w:val="22"/>
        </w:rPr>
        <w:t>ii</w:t>
      </w:r>
      <w:proofErr w:type="spellEnd"/>
      <w:r w:rsidRPr="00C1416C">
        <w:rPr>
          <w:sz w:val="22"/>
          <w:szCs w:val="22"/>
        </w:rPr>
        <w:t>.</w:t>
      </w:r>
      <w:r w:rsidRPr="00C1416C">
        <w:rPr>
          <w:sz w:val="22"/>
          <w:szCs w:val="22"/>
        </w:rPr>
        <w:tab/>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200C13C4" w14:textId="77777777" w:rsidR="00A43814" w:rsidRPr="00B62799" w:rsidRDefault="00A43814" w:rsidP="00495191">
      <w:pPr>
        <w:keepNext/>
        <w:keepLines/>
        <w:jc w:val="both"/>
        <w:rPr>
          <w:color w:val="0070C0"/>
          <w:sz w:val="22"/>
          <w:szCs w:val="22"/>
        </w:rPr>
      </w:pPr>
    </w:p>
    <w:p w14:paraId="0A5EFC74" w14:textId="77777777" w:rsidR="003542DC" w:rsidRDefault="003542DC" w:rsidP="00495191">
      <w:pPr>
        <w:keepNext/>
        <w:keepLines/>
        <w:spacing w:after="120"/>
        <w:rPr>
          <w:sz w:val="22"/>
          <w:szCs w:val="22"/>
        </w:rPr>
      </w:pPr>
    </w:p>
    <w:p w14:paraId="7907B518" w14:textId="608F53A4" w:rsidR="00A43814" w:rsidRPr="00B62799" w:rsidRDefault="00A43814" w:rsidP="00495191">
      <w:pPr>
        <w:keepNext/>
        <w:keepLines/>
        <w:spacing w:after="120"/>
        <w:rPr>
          <w:sz w:val="22"/>
          <w:szCs w:val="22"/>
        </w:rPr>
      </w:pPr>
      <w:r w:rsidRPr="00B62799">
        <w:rPr>
          <w:sz w:val="22"/>
          <w:szCs w:val="22"/>
        </w:rPr>
        <w:t>V Ostravě dne:</w:t>
      </w:r>
      <w:r w:rsidRPr="00B62799">
        <w:rPr>
          <w:sz w:val="22"/>
          <w:szCs w:val="22"/>
        </w:rPr>
        <w:tab/>
      </w:r>
      <w:proofErr w:type="gramStart"/>
      <w:r w:rsidR="00676E96">
        <w:rPr>
          <w:sz w:val="22"/>
          <w:szCs w:val="22"/>
        </w:rPr>
        <w:t>23.3.2023</w:t>
      </w:r>
      <w:proofErr w:type="gramEnd"/>
      <w:r w:rsidRPr="00B62799">
        <w:rPr>
          <w:sz w:val="22"/>
          <w:szCs w:val="22"/>
        </w:rPr>
        <w:tab/>
      </w:r>
      <w:r w:rsidRPr="00B62799">
        <w:rPr>
          <w:sz w:val="22"/>
          <w:szCs w:val="22"/>
        </w:rPr>
        <w:tab/>
      </w:r>
      <w:r w:rsidRPr="00B62799">
        <w:rPr>
          <w:sz w:val="22"/>
          <w:szCs w:val="22"/>
        </w:rPr>
        <w:tab/>
      </w:r>
      <w:r w:rsidRPr="00B62799">
        <w:rPr>
          <w:sz w:val="22"/>
          <w:szCs w:val="22"/>
        </w:rPr>
        <w:tab/>
      </w:r>
      <w:r w:rsidR="003542DC" w:rsidRPr="00B62799">
        <w:rPr>
          <w:sz w:val="22"/>
          <w:szCs w:val="22"/>
        </w:rPr>
        <w:tab/>
      </w:r>
      <w:r w:rsidRPr="00B62799">
        <w:rPr>
          <w:sz w:val="22"/>
          <w:szCs w:val="22"/>
        </w:rPr>
        <w:t>V</w:t>
      </w:r>
      <w:r w:rsidR="003542DC" w:rsidRPr="00B62799">
        <w:rPr>
          <w:sz w:val="22"/>
          <w:szCs w:val="22"/>
        </w:rPr>
        <w:t xml:space="preserve"> Brně </w:t>
      </w:r>
      <w:r w:rsidRPr="00B62799">
        <w:rPr>
          <w:sz w:val="22"/>
          <w:szCs w:val="22"/>
        </w:rPr>
        <w:t>dne:</w:t>
      </w:r>
      <w:r w:rsidR="00676E96">
        <w:rPr>
          <w:sz w:val="22"/>
          <w:szCs w:val="22"/>
        </w:rPr>
        <w:t xml:space="preserve">  </w:t>
      </w:r>
      <w:proofErr w:type="gramStart"/>
      <w:r w:rsidR="00676E96">
        <w:rPr>
          <w:sz w:val="22"/>
          <w:szCs w:val="22"/>
        </w:rPr>
        <w:t>21.3.2023</w:t>
      </w:r>
      <w:proofErr w:type="gramEnd"/>
    </w:p>
    <w:p w14:paraId="37BB5A72" w14:textId="77777777" w:rsidR="00A43814" w:rsidRPr="00B62799" w:rsidRDefault="003542DC" w:rsidP="00495191">
      <w:pPr>
        <w:keepNext/>
        <w:keepLines/>
        <w:rPr>
          <w:sz w:val="22"/>
          <w:szCs w:val="22"/>
        </w:rPr>
      </w:pPr>
      <w:r w:rsidRPr="00B62799">
        <w:rPr>
          <w:sz w:val="22"/>
          <w:szCs w:val="22"/>
        </w:rPr>
        <w:t>z</w:t>
      </w:r>
      <w:r w:rsidR="00A43814" w:rsidRPr="00B62799">
        <w:rPr>
          <w:sz w:val="22"/>
          <w:szCs w:val="22"/>
        </w:rPr>
        <w:t xml:space="preserve">a </w:t>
      </w:r>
      <w:r w:rsidRPr="00B62799">
        <w:rPr>
          <w:sz w:val="22"/>
          <w:szCs w:val="22"/>
        </w:rPr>
        <w:t>O</w:t>
      </w:r>
      <w:r w:rsidR="00A43814" w:rsidRPr="00B62799">
        <w:rPr>
          <w:sz w:val="22"/>
          <w:szCs w:val="22"/>
        </w:rPr>
        <w:t>bjednatele</w:t>
      </w:r>
      <w:r w:rsidR="00A43814" w:rsidRPr="00B62799">
        <w:rPr>
          <w:sz w:val="22"/>
          <w:szCs w:val="22"/>
        </w:rPr>
        <w:tab/>
      </w:r>
      <w:r w:rsidR="00A43814" w:rsidRPr="00B62799">
        <w:rPr>
          <w:sz w:val="22"/>
          <w:szCs w:val="22"/>
        </w:rPr>
        <w:tab/>
      </w:r>
      <w:r w:rsidR="00A43814" w:rsidRPr="00B62799">
        <w:rPr>
          <w:sz w:val="22"/>
          <w:szCs w:val="22"/>
        </w:rPr>
        <w:tab/>
      </w:r>
      <w:r w:rsidR="00A43814" w:rsidRPr="00B62799">
        <w:rPr>
          <w:sz w:val="22"/>
          <w:szCs w:val="22"/>
        </w:rPr>
        <w:tab/>
      </w:r>
      <w:r w:rsidR="00A43814" w:rsidRPr="00B62799">
        <w:rPr>
          <w:sz w:val="22"/>
          <w:szCs w:val="22"/>
        </w:rPr>
        <w:tab/>
      </w:r>
      <w:r w:rsidR="00A43814" w:rsidRPr="00B62799">
        <w:rPr>
          <w:sz w:val="22"/>
          <w:szCs w:val="22"/>
        </w:rPr>
        <w:tab/>
      </w:r>
      <w:r w:rsidRPr="00B62799">
        <w:rPr>
          <w:sz w:val="22"/>
          <w:szCs w:val="22"/>
        </w:rPr>
        <w:tab/>
        <w:t>z</w:t>
      </w:r>
      <w:r w:rsidR="00A43814" w:rsidRPr="00B62799">
        <w:rPr>
          <w:sz w:val="22"/>
          <w:szCs w:val="22"/>
        </w:rPr>
        <w:t xml:space="preserve">a </w:t>
      </w:r>
      <w:r w:rsidRPr="00B62799">
        <w:rPr>
          <w:sz w:val="22"/>
          <w:szCs w:val="22"/>
        </w:rPr>
        <w:t>Z</w:t>
      </w:r>
      <w:r w:rsidR="00A43814" w:rsidRPr="00B62799">
        <w:rPr>
          <w:sz w:val="22"/>
          <w:szCs w:val="22"/>
        </w:rPr>
        <w:t>hotovitele</w:t>
      </w:r>
    </w:p>
    <w:p w14:paraId="2989A3A7" w14:textId="77777777" w:rsidR="00567BAD" w:rsidRPr="00B62799" w:rsidRDefault="00567BAD" w:rsidP="00495191">
      <w:pPr>
        <w:keepNext/>
        <w:keepLines/>
        <w:rPr>
          <w:sz w:val="22"/>
          <w:szCs w:val="22"/>
        </w:rPr>
      </w:pPr>
    </w:p>
    <w:p w14:paraId="20580826" w14:textId="77777777" w:rsidR="003542DC" w:rsidRPr="00B62799" w:rsidRDefault="003542DC" w:rsidP="00495191">
      <w:pPr>
        <w:keepNext/>
        <w:keepLines/>
        <w:rPr>
          <w:sz w:val="22"/>
          <w:szCs w:val="22"/>
        </w:rPr>
      </w:pPr>
    </w:p>
    <w:p w14:paraId="6C3D6268" w14:textId="77777777" w:rsidR="003542DC" w:rsidRPr="00B62799" w:rsidRDefault="003542DC" w:rsidP="00495191">
      <w:pPr>
        <w:keepNext/>
        <w:keepLines/>
        <w:rPr>
          <w:sz w:val="22"/>
          <w:szCs w:val="22"/>
        </w:rPr>
      </w:pPr>
    </w:p>
    <w:p w14:paraId="09F5305D" w14:textId="77777777" w:rsidR="003542DC" w:rsidRPr="00B62799" w:rsidRDefault="003542DC" w:rsidP="00495191">
      <w:pPr>
        <w:keepNext/>
        <w:keepLines/>
        <w:rPr>
          <w:sz w:val="22"/>
          <w:szCs w:val="22"/>
        </w:rPr>
      </w:pPr>
    </w:p>
    <w:p w14:paraId="1E4D0793" w14:textId="4626DD2A" w:rsidR="003542DC" w:rsidRPr="00B62799" w:rsidRDefault="00676E96" w:rsidP="00676E96">
      <w:pPr>
        <w:keepNext/>
        <w:keepLines/>
        <w:tabs>
          <w:tab w:val="center" w:pos="1418"/>
          <w:tab w:val="center" w:pos="7088"/>
        </w:tabs>
        <w:rPr>
          <w:sz w:val="22"/>
          <w:szCs w:val="22"/>
        </w:rPr>
      </w:pPr>
      <w:r>
        <w:rPr>
          <w:sz w:val="22"/>
          <w:szCs w:val="22"/>
        </w:rPr>
        <w:tab/>
      </w:r>
      <w:proofErr w:type="spellStart"/>
      <w:r>
        <w:rPr>
          <w:sz w:val="22"/>
          <w:szCs w:val="22"/>
        </w:rPr>
        <w:t>xxx</w:t>
      </w:r>
      <w:proofErr w:type="spellEnd"/>
      <w:r>
        <w:rPr>
          <w:sz w:val="22"/>
          <w:szCs w:val="22"/>
        </w:rPr>
        <w:tab/>
      </w:r>
      <w:proofErr w:type="spellStart"/>
      <w:r>
        <w:rPr>
          <w:sz w:val="22"/>
          <w:szCs w:val="22"/>
        </w:rPr>
        <w:t>xxx</w:t>
      </w:r>
      <w:proofErr w:type="spellEnd"/>
    </w:p>
    <w:p w14:paraId="0C285731" w14:textId="77777777" w:rsidR="003542DC" w:rsidRPr="00B62799" w:rsidRDefault="003542DC" w:rsidP="00495191">
      <w:pPr>
        <w:keepNext/>
        <w:keepLines/>
        <w:jc w:val="both"/>
        <w:rPr>
          <w:sz w:val="22"/>
          <w:szCs w:val="22"/>
          <w:u w:val="single"/>
        </w:rPr>
      </w:pPr>
      <w:r w:rsidRPr="00B62799">
        <w:rPr>
          <w:sz w:val="22"/>
          <w:szCs w:val="22"/>
          <w:u w:val="single"/>
        </w:rPr>
        <w:tab/>
      </w:r>
      <w:r w:rsidRPr="00B62799">
        <w:rPr>
          <w:sz w:val="22"/>
          <w:szCs w:val="22"/>
          <w:u w:val="single"/>
        </w:rPr>
        <w:tab/>
      </w:r>
      <w:r w:rsidRPr="00B62799">
        <w:rPr>
          <w:sz w:val="22"/>
          <w:szCs w:val="22"/>
          <w:u w:val="single"/>
        </w:rPr>
        <w:tab/>
      </w:r>
      <w:r w:rsidRPr="00B62799">
        <w:rPr>
          <w:sz w:val="22"/>
          <w:szCs w:val="22"/>
          <w:u w:val="single"/>
        </w:rPr>
        <w:tab/>
      </w:r>
      <w:r w:rsidRPr="00B62799">
        <w:rPr>
          <w:sz w:val="22"/>
          <w:szCs w:val="22"/>
        </w:rPr>
        <w:tab/>
      </w:r>
      <w:r w:rsidRPr="00B62799">
        <w:rPr>
          <w:sz w:val="22"/>
          <w:szCs w:val="22"/>
        </w:rPr>
        <w:tab/>
      </w:r>
      <w:r w:rsidRPr="00B62799">
        <w:rPr>
          <w:sz w:val="22"/>
          <w:szCs w:val="22"/>
        </w:rPr>
        <w:tab/>
      </w:r>
      <w:r w:rsidRPr="00B62799">
        <w:rPr>
          <w:sz w:val="22"/>
          <w:szCs w:val="22"/>
        </w:rPr>
        <w:tab/>
      </w:r>
      <w:r w:rsidRPr="00B62799">
        <w:rPr>
          <w:sz w:val="22"/>
          <w:szCs w:val="22"/>
          <w:u w:val="single"/>
        </w:rPr>
        <w:tab/>
      </w:r>
      <w:r w:rsidRPr="00B62799">
        <w:rPr>
          <w:sz w:val="22"/>
          <w:szCs w:val="22"/>
          <w:u w:val="single"/>
        </w:rPr>
        <w:tab/>
      </w:r>
      <w:r w:rsidRPr="00B62799">
        <w:rPr>
          <w:sz w:val="22"/>
          <w:szCs w:val="22"/>
          <w:u w:val="single"/>
        </w:rPr>
        <w:tab/>
      </w:r>
      <w:r w:rsidRPr="00B62799">
        <w:rPr>
          <w:sz w:val="22"/>
          <w:szCs w:val="22"/>
          <w:u w:val="single"/>
        </w:rPr>
        <w:tab/>
      </w:r>
    </w:p>
    <w:p w14:paraId="02A59C8A" w14:textId="3555F01F" w:rsidR="003542DC" w:rsidRPr="00B62799" w:rsidRDefault="003542DC" w:rsidP="00495191">
      <w:pPr>
        <w:keepNext/>
        <w:keepLines/>
        <w:tabs>
          <w:tab w:val="center" w:pos="1418"/>
          <w:tab w:val="center" w:pos="7088"/>
        </w:tabs>
        <w:jc w:val="both"/>
        <w:rPr>
          <w:sz w:val="22"/>
          <w:szCs w:val="22"/>
        </w:rPr>
      </w:pPr>
      <w:r w:rsidRPr="00B62799">
        <w:rPr>
          <w:b/>
          <w:sz w:val="22"/>
          <w:szCs w:val="22"/>
        </w:rPr>
        <w:tab/>
      </w:r>
      <w:r w:rsidR="00B62799" w:rsidRPr="00B62799">
        <w:rPr>
          <w:b/>
          <w:sz w:val="22"/>
          <w:szCs w:val="22"/>
        </w:rPr>
        <w:t>Ing. Jiří Tkáč</w:t>
      </w:r>
      <w:r w:rsidRPr="00B62799">
        <w:rPr>
          <w:sz w:val="22"/>
          <w:szCs w:val="22"/>
        </w:rPr>
        <w:tab/>
      </w:r>
      <w:proofErr w:type="spellStart"/>
      <w:r w:rsidR="00676E96">
        <w:rPr>
          <w:b/>
          <w:sz w:val="22"/>
          <w:szCs w:val="22"/>
        </w:rPr>
        <w:t>xxx</w:t>
      </w:r>
      <w:proofErr w:type="spellEnd"/>
    </w:p>
    <w:p w14:paraId="26731447" w14:textId="77777777" w:rsidR="003542DC" w:rsidRPr="00B62799" w:rsidRDefault="003542DC" w:rsidP="00495191">
      <w:pPr>
        <w:keepNext/>
        <w:keepLines/>
        <w:tabs>
          <w:tab w:val="center" w:pos="1418"/>
          <w:tab w:val="center" w:pos="7088"/>
        </w:tabs>
        <w:jc w:val="both"/>
        <w:rPr>
          <w:sz w:val="22"/>
          <w:szCs w:val="22"/>
        </w:rPr>
      </w:pPr>
      <w:r w:rsidRPr="00B62799">
        <w:rPr>
          <w:sz w:val="22"/>
          <w:szCs w:val="22"/>
        </w:rPr>
        <w:tab/>
      </w:r>
      <w:r w:rsidR="00B62799" w:rsidRPr="00B62799">
        <w:rPr>
          <w:sz w:val="22"/>
          <w:szCs w:val="22"/>
        </w:rPr>
        <w:t>generální ředitel</w:t>
      </w:r>
      <w:r w:rsidRPr="00B62799">
        <w:rPr>
          <w:sz w:val="22"/>
          <w:szCs w:val="22"/>
        </w:rPr>
        <w:tab/>
        <w:t>jednatel</w:t>
      </w:r>
    </w:p>
    <w:p w14:paraId="27DDBFD6" w14:textId="77777777" w:rsidR="006C63D9" w:rsidRDefault="006C63D9" w:rsidP="00495191">
      <w:pPr>
        <w:keepNext/>
        <w:keepLines/>
        <w:tabs>
          <w:tab w:val="center" w:pos="1418"/>
          <w:tab w:val="center" w:pos="7088"/>
        </w:tabs>
        <w:jc w:val="both"/>
        <w:rPr>
          <w:szCs w:val="22"/>
        </w:rPr>
      </w:pPr>
    </w:p>
    <w:p w14:paraId="01154FA2" w14:textId="77777777" w:rsidR="006C63D9" w:rsidRDefault="006C63D9" w:rsidP="00495191">
      <w:pPr>
        <w:keepNext/>
        <w:keepLines/>
        <w:spacing w:after="200" w:line="276" w:lineRule="auto"/>
        <w:rPr>
          <w:szCs w:val="22"/>
        </w:rPr>
      </w:pPr>
      <w:r>
        <w:rPr>
          <w:szCs w:val="22"/>
        </w:rPr>
        <w:br w:type="page"/>
      </w:r>
    </w:p>
    <w:p w14:paraId="299CB9FE" w14:textId="77777777" w:rsidR="006C63D9" w:rsidRPr="006C63D9" w:rsidRDefault="006C63D9" w:rsidP="00495191">
      <w:pPr>
        <w:keepNext/>
        <w:keepLines/>
        <w:tabs>
          <w:tab w:val="center" w:pos="1418"/>
          <w:tab w:val="center" w:pos="7088"/>
        </w:tabs>
        <w:jc w:val="center"/>
        <w:rPr>
          <w:b/>
          <w:sz w:val="28"/>
          <w:szCs w:val="28"/>
        </w:rPr>
      </w:pPr>
      <w:r w:rsidRPr="006C63D9">
        <w:rPr>
          <w:b/>
          <w:sz w:val="28"/>
          <w:szCs w:val="28"/>
        </w:rPr>
        <w:lastRenderedPageBreak/>
        <w:t>Příloha č. 1 Dohoda o mlčenlivosti Povodí Odry</w:t>
      </w:r>
    </w:p>
    <w:p w14:paraId="7C980B54" w14:textId="77777777" w:rsidR="006C63D9" w:rsidRDefault="006C63D9" w:rsidP="00495191">
      <w:pPr>
        <w:keepNext/>
        <w:keepLines/>
        <w:tabs>
          <w:tab w:val="center" w:pos="1418"/>
          <w:tab w:val="center" w:pos="7088"/>
        </w:tabs>
        <w:jc w:val="both"/>
        <w:rPr>
          <w:szCs w:val="22"/>
        </w:rPr>
      </w:pPr>
    </w:p>
    <w:p w14:paraId="6FF79AD9" w14:textId="77777777" w:rsidR="006C63D9" w:rsidRDefault="006C63D9" w:rsidP="00495191">
      <w:pPr>
        <w:pStyle w:val="Default"/>
        <w:keepNext/>
        <w:keepLines/>
      </w:pPr>
    </w:p>
    <w:p w14:paraId="08FC6CB3" w14:textId="4C1FF152" w:rsidR="006C63D9" w:rsidRPr="006C63D9" w:rsidRDefault="006C63D9" w:rsidP="00495191">
      <w:pPr>
        <w:pStyle w:val="Default"/>
        <w:keepNext/>
        <w:keepLines/>
        <w:spacing w:after="70"/>
        <w:ind w:left="284" w:hanging="284"/>
        <w:jc w:val="both"/>
        <w:rPr>
          <w:rFonts w:ascii="Times New Roman" w:hAnsi="Times New Roman" w:cs="Times New Roman"/>
          <w:sz w:val="22"/>
          <w:szCs w:val="22"/>
        </w:rPr>
      </w:pPr>
      <w:r w:rsidRPr="006C63D9">
        <w:rPr>
          <w:rFonts w:ascii="Times New Roman" w:hAnsi="Times New Roman" w:cs="Times New Roman"/>
          <w:sz w:val="22"/>
          <w:szCs w:val="22"/>
        </w:rPr>
        <w:t xml:space="preserve">1. </w:t>
      </w:r>
      <w:r w:rsidR="00676E96">
        <w:rPr>
          <w:rFonts w:ascii="Times New Roman" w:hAnsi="Times New Roman" w:cs="Times New Roman"/>
          <w:sz w:val="22"/>
          <w:szCs w:val="22"/>
        </w:rPr>
        <w:tab/>
      </w:r>
      <w:r w:rsidRPr="006C63D9">
        <w:rPr>
          <w:rFonts w:ascii="Times New Roman" w:hAnsi="Times New Roman" w:cs="Times New Roman"/>
          <w:sz w:val="22"/>
          <w:szCs w:val="22"/>
        </w:rPr>
        <w:t xml:space="preserve">Zhotovitel prohlašuje, že si je vědom, že během plnění jeho povinností dle této smlouvy může dojít ke zpřístupnění osobních údajů třetích osob, zejména ke zhlédnutí videozáznamů při provádění servisních a udržovacích prací dle této smlouvy. </w:t>
      </w:r>
    </w:p>
    <w:p w14:paraId="56E2B7DD" w14:textId="4586E622" w:rsidR="006C63D9" w:rsidRPr="006C63D9" w:rsidRDefault="006C63D9" w:rsidP="00495191">
      <w:pPr>
        <w:pStyle w:val="Default"/>
        <w:keepNext/>
        <w:keepLines/>
        <w:spacing w:after="70"/>
        <w:ind w:left="284" w:hanging="284"/>
        <w:jc w:val="both"/>
        <w:rPr>
          <w:rFonts w:ascii="Times New Roman" w:hAnsi="Times New Roman" w:cs="Times New Roman"/>
          <w:sz w:val="22"/>
          <w:szCs w:val="22"/>
        </w:rPr>
      </w:pPr>
      <w:r w:rsidRPr="006C63D9">
        <w:rPr>
          <w:rFonts w:ascii="Times New Roman" w:hAnsi="Times New Roman" w:cs="Times New Roman"/>
          <w:sz w:val="22"/>
          <w:szCs w:val="22"/>
        </w:rPr>
        <w:t xml:space="preserve">2. </w:t>
      </w:r>
      <w:r w:rsidR="00676E96">
        <w:rPr>
          <w:rFonts w:ascii="Times New Roman" w:hAnsi="Times New Roman" w:cs="Times New Roman"/>
          <w:sz w:val="22"/>
          <w:szCs w:val="22"/>
        </w:rPr>
        <w:tab/>
      </w:r>
      <w:r w:rsidRPr="006C63D9">
        <w:rPr>
          <w:rFonts w:ascii="Times New Roman" w:hAnsi="Times New Roman" w:cs="Times New Roman"/>
          <w:sz w:val="22"/>
          <w:szCs w:val="22"/>
        </w:rPr>
        <w:t xml:space="preserve">Z tohoto důvodu se zhotovitel zavazuje, že bude chránit důvěrnost zpřístupněných osobních údajů, dbát o to, aby nedošlo k narušení jejich zabezpečení a zachovávat mlčenlivost o zpřístupněných osobních údajích a zaváže ke stejné povinnosti mlčenlivosti i své zaměstnance, jakož i všechny spolupracující osoby, pokud jim není povinnost mlčenlivosti uložena zákonem. Zhotovitel se dále zavazuje, že plnění této smlouvy budou zabezpečovat pouze zaměstnanci, kteří jsou proškoleni v oblasti nakládání s osobními údaji. Zhotovitel se rovněž zavazuje k tomu, že zpřístupní osobní údaje pouze omezenému okruhu zaměstnanců nezbytných pro poskytnutí ujednaných služeb tak, aby bylo minimalizováno riziko porušení zabezpečení zpřístupněných osobních údajů. </w:t>
      </w:r>
    </w:p>
    <w:p w14:paraId="52B472E6" w14:textId="6404F319" w:rsidR="006C63D9" w:rsidRPr="006C63D9" w:rsidRDefault="006C63D9" w:rsidP="00495191">
      <w:pPr>
        <w:pStyle w:val="Default"/>
        <w:keepNext/>
        <w:keepLines/>
        <w:ind w:left="284" w:hanging="284"/>
        <w:jc w:val="both"/>
        <w:rPr>
          <w:rFonts w:ascii="Times New Roman" w:hAnsi="Times New Roman" w:cs="Times New Roman"/>
          <w:sz w:val="22"/>
          <w:szCs w:val="22"/>
        </w:rPr>
      </w:pPr>
      <w:r w:rsidRPr="006C63D9">
        <w:rPr>
          <w:rFonts w:ascii="Times New Roman" w:hAnsi="Times New Roman" w:cs="Times New Roman"/>
          <w:sz w:val="22"/>
          <w:szCs w:val="22"/>
        </w:rPr>
        <w:t>3.</w:t>
      </w:r>
      <w:r w:rsidR="00676E96">
        <w:rPr>
          <w:rFonts w:ascii="Times New Roman" w:hAnsi="Times New Roman" w:cs="Times New Roman"/>
          <w:sz w:val="22"/>
          <w:szCs w:val="22"/>
        </w:rPr>
        <w:tab/>
      </w:r>
      <w:r w:rsidRPr="006C63D9">
        <w:rPr>
          <w:rFonts w:ascii="Times New Roman" w:hAnsi="Times New Roman" w:cs="Times New Roman"/>
          <w:sz w:val="22"/>
          <w:szCs w:val="22"/>
        </w:rPr>
        <w:t xml:space="preserve">Povinnost mlčenlivosti trvá i po ukončení smluvního vztahu. Povinnost mlčenlivosti se nevztahuje na osobní údaje, které je zhotovitel povinen poskytnout třetím osobám dle zákona či na základě soudního či správního rozhodnutí, či na zpřístupnění osobních údajů pro určení, výkon či obhajobu právních nároků smluvní strany, zejm. v soudním řízení. </w:t>
      </w:r>
    </w:p>
    <w:p w14:paraId="6FA8C4AF" w14:textId="77777777" w:rsidR="006C63D9" w:rsidRPr="006C63D9" w:rsidRDefault="006C63D9" w:rsidP="00495191">
      <w:pPr>
        <w:keepNext/>
        <w:keepLines/>
        <w:tabs>
          <w:tab w:val="center" w:pos="1418"/>
          <w:tab w:val="center" w:pos="7088"/>
        </w:tabs>
        <w:jc w:val="both"/>
        <w:rPr>
          <w:sz w:val="22"/>
          <w:szCs w:val="22"/>
        </w:rPr>
      </w:pPr>
    </w:p>
    <w:p w14:paraId="388E5354" w14:textId="77777777" w:rsidR="003542DC" w:rsidRDefault="003542DC" w:rsidP="00495191">
      <w:pPr>
        <w:keepNext/>
        <w:keepLines/>
        <w:tabs>
          <w:tab w:val="center" w:pos="1418"/>
          <w:tab w:val="center" w:pos="7088"/>
        </w:tabs>
        <w:jc w:val="both"/>
        <w:rPr>
          <w:szCs w:val="22"/>
        </w:rPr>
      </w:pPr>
    </w:p>
    <w:p w14:paraId="471F8AC4" w14:textId="77777777" w:rsidR="003542DC" w:rsidRDefault="003542DC" w:rsidP="00495191">
      <w:pPr>
        <w:keepNext/>
        <w:keepLines/>
      </w:pPr>
    </w:p>
    <w:p w14:paraId="201B6576" w14:textId="77777777" w:rsidR="00797FB3" w:rsidRDefault="00797FB3" w:rsidP="00495191">
      <w:pPr>
        <w:keepNext/>
        <w:keepLines/>
      </w:pPr>
    </w:p>
    <w:sectPr w:rsidR="00797FB3" w:rsidSect="001E7620">
      <w:footerReference w:type="default" r:id="rId11"/>
      <w:pgSz w:w="11906" w:h="16838"/>
      <w:pgMar w:top="851" w:right="1418"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3BB1" w16cex:dateUtc="2023-03-09T10:04:00Z"/>
  <w16cex:commentExtensible w16cex:durableId="27B43C4E" w16cex:dateUtc="2023-03-09T10:06:00Z"/>
  <w16cex:commentExtensible w16cex:durableId="27B43D2F" w16cex:dateUtc="2023-03-09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0DD7B" w16cid:durableId="27B43BB1"/>
  <w16cid:commentId w16cid:paraId="3B4A7F8A" w16cid:durableId="27B43C4E"/>
  <w16cid:commentId w16cid:paraId="57AA7342" w16cid:durableId="27B43D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54C9" w14:textId="77777777" w:rsidR="0083549C" w:rsidRDefault="0083549C" w:rsidP="00105BE2">
      <w:r>
        <w:separator/>
      </w:r>
    </w:p>
  </w:endnote>
  <w:endnote w:type="continuationSeparator" w:id="0">
    <w:p w14:paraId="0FCBCA37" w14:textId="77777777" w:rsidR="0083549C" w:rsidRDefault="0083549C" w:rsidP="001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800587"/>
      <w:docPartObj>
        <w:docPartGallery w:val="Page Numbers (Bottom of Page)"/>
        <w:docPartUnique/>
      </w:docPartObj>
    </w:sdtPr>
    <w:sdtEndPr>
      <w:rPr>
        <w:sz w:val="18"/>
        <w:szCs w:val="18"/>
      </w:rPr>
    </w:sdtEndPr>
    <w:sdtContent>
      <w:p w14:paraId="369C3713" w14:textId="5113706B" w:rsidR="00105BE2" w:rsidRPr="00105BE2" w:rsidRDefault="00105BE2">
        <w:pPr>
          <w:pStyle w:val="Zpat"/>
          <w:jc w:val="right"/>
          <w:rPr>
            <w:sz w:val="18"/>
            <w:szCs w:val="18"/>
          </w:rPr>
        </w:pPr>
        <w:r w:rsidRPr="00105BE2">
          <w:rPr>
            <w:sz w:val="18"/>
            <w:szCs w:val="18"/>
          </w:rPr>
          <w:fldChar w:fldCharType="begin"/>
        </w:r>
        <w:r w:rsidRPr="00105BE2">
          <w:rPr>
            <w:sz w:val="18"/>
            <w:szCs w:val="18"/>
          </w:rPr>
          <w:instrText>PAGE   \* MERGEFORMAT</w:instrText>
        </w:r>
        <w:r w:rsidRPr="00105BE2">
          <w:rPr>
            <w:sz w:val="18"/>
            <w:szCs w:val="18"/>
          </w:rPr>
          <w:fldChar w:fldCharType="separate"/>
        </w:r>
        <w:r w:rsidR="00676E96">
          <w:rPr>
            <w:noProof/>
            <w:sz w:val="18"/>
            <w:szCs w:val="18"/>
          </w:rPr>
          <w:t>4</w:t>
        </w:r>
        <w:r w:rsidRPr="00105BE2">
          <w:rPr>
            <w:sz w:val="18"/>
            <w:szCs w:val="18"/>
          </w:rPr>
          <w:fldChar w:fldCharType="end"/>
        </w:r>
      </w:p>
    </w:sdtContent>
  </w:sdt>
  <w:p w14:paraId="21F9B0F7" w14:textId="77777777" w:rsidR="00105BE2" w:rsidRDefault="00105B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E358" w14:textId="77777777" w:rsidR="0083549C" w:rsidRDefault="0083549C" w:rsidP="00105BE2">
      <w:r>
        <w:separator/>
      </w:r>
    </w:p>
  </w:footnote>
  <w:footnote w:type="continuationSeparator" w:id="0">
    <w:p w14:paraId="0B8102E7" w14:textId="77777777" w:rsidR="0083549C" w:rsidRDefault="0083549C" w:rsidP="001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60AD"/>
    <w:multiLevelType w:val="hybridMultilevel"/>
    <w:tmpl w:val="ADE0DAB4"/>
    <w:lvl w:ilvl="0" w:tplc="E830FB74">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42B2F"/>
    <w:multiLevelType w:val="hybridMultilevel"/>
    <w:tmpl w:val="A754AF7C"/>
    <w:lvl w:ilvl="0" w:tplc="5406E12C">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266436"/>
    <w:multiLevelType w:val="hybridMultilevel"/>
    <w:tmpl w:val="FD9E5612"/>
    <w:lvl w:ilvl="0" w:tplc="1A48A22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82780"/>
    <w:multiLevelType w:val="hybridMultilevel"/>
    <w:tmpl w:val="449EB17A"/>
    <w:lvl w:ilvl="0" w:tplc="BBFEB008">
      <w:start w:val="8"/>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4477B"/>
    <w:multiLevelType w:val="hybridMultilevel"/>
    <w:tmpl w:val="BA503DC2"/>
    <w:lvl w:ilvl="0" w:tplc="09F4329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F6D53"/>
    <w:multiLevelType w:val="hybridMultilevel"/>
    <w:tmpl w:val="C7CEB68A"/>
    <w:lvl w:ilvl="0" w:tplc="F132AEB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548BE"/>
    <w:multiLevelType w:val="hybridMultilevel"/>
    <w:tmpl w:val="4260B1A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22B1D04"/>
    <w:multiLevelType w:val="hybridMultilevel"/>
    <w:tmpl w:val="A4FCF934"/>
    <w:lvl w:ilvl="0" w:tplc="BBFEB008">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0A21AAB"/>
    <w:multiLevelType w:val="hybridMultilevel"/>
    <w:tmpl w:val="7B3AC158"/>
    <w:lvl w:ilvl="0" w:tplc="09F4329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F8088A"/>
    <w:multiLevelType w:val="hybridMultilevel"/>
    <w:tmpl w:val="01987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163557"/>
    <w:multiLevelType w:val="hybridMultilevel"/>
    <w:tmpl w:val="2D3C9DB6"/>
    <w:lvl w:ilvl="0" w:tplc="F132AEB8">
      <w:start w:val="1"/>
      <w:numFmt w:val="decimal"/>
      <w:lvlText w:val="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7B3F1C"/>
    <w:multiLevelType w:val="hybridMultilevel"/>
    <w:tmpl w:val="BB32E104"/>
    <w:lvl w:ilvl="0" w:tplc="E830FB74">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873C7B"/>
    <w:multiLevelType w:val="multilevel"/>
    <w:tmpl w:val="7A36D41C"/>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163270B"/>
    <w:multiLevelType w:val="hybridMultilevel"/>
    <w:tmpl w:val="14AEDDB2"/>
    <w:lvl w:ilvl="0" w:tplc="BBFEB008">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C16D6C"/>
    <w:multiLevelType w:val="multilevel"/>
    <w:tmpl w:val="FEB880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54119AC"/>
    <w:multiLevelType w:val="multilevel"/>
    <w:tmpl w:val="FEB880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FC7BD2"/>
    <w:multiLevelType w:val="multilevel"/>
    <w:tmpl w:val="FF4E191A"/>
    <w:lvl w:ilvl="0">
      <w:start w:val="9"/>
      <w:numFmt w:val="decimal"/>
      <w:lvlText w:val="%1"/>
      <w:lvlJc w:val="left"/>
      <w:pPr>
        <w:ind w:left="792" w:hanging="360"/>
      </w:pPr>
      <w:rPr>
        <w:rFonts w:hint="default"/>
      </w:rPr>
    </w:lvl>
    <w:lvl w:ilvl="1">
      <w:start w:val="1"/>
      <w:numFmt w:val="decimal"/>
      <w:lvlText w:val="%1.%2"/>
      <w:lvlJc w:val="left"/>
      <w:pPr>
        <w:ind w:left="1152" w:hanging="360"/>
      </w:pPr>
      <w:rPr>
        <w:rFonts w:hint="default"/>
        <w:sz w:val="22"/>
        <w:szCs w:val="22"/>
      </w:rPr>
    </w:lvl>
    <w:lvl w:ilvl="2">
      <w:start w:val="1"/>
      <w:numFmt w:val="decimal"/>
      <w:lvlText w:val="%1.%2.%3"/>
      <w:lvlJc w:val="left"/>
      <w:pPr>
        <w:ind w:left="1872"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312"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392" w:hanging="1440"/>
      </w:pPr>
      <w:rPr>
        <w:rFonts w:hint="default"/>
      </w:rPr>
    </w:lvl>
    <w:lvl w:ilvl="8">
      <w:start w:val="1"/>
      <w:numFmt w:val="decimal"/>
      <w:lvlText w:val="%1.%2.%3.%4.%5.%6.%7.%8.%9"/>
      <w:lvlJc w:val="left"/>
      <w:pPr>
        <w:ind w:left="5112" w:hanging="1800"/>
      </w:pPr>
      <w:rPr>
        <w:rFonts w:hint="default"/>
      </w:rPr>
    </w:lvl>
  </w:abstractNum>
  <w:abstractNum w:abstractNumId="17" w15:restartNumberingAfterBreak="0">
    <w:nsid w:val="50075464"/>
    <w:multiLevelType w:val="multilevel"/>
    <w:tmpl w:val="7A36D41C"/>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714E8F"/>
    <w:multiLevelType w:val="multilevel"/>
    <w:tmpl w:val="1F50BBCA"/>
    <w:lvl w:ilvl="0">
      <w:start w:val="3"/>
      <w:numFmt w:val="decimal"/>
      <w:lvlText w:val="%1."/>
      <w:lvlJc w:val="left"/>
      <w:pPr>
        <w:tabs>
          <w:tab w:val="num" w:pos="1410"/>
        </w:tabs>
        <w:ind w:left="1410" w:hanging="1410"/>
      </w:pPr>
      <w:rPr>
        <w:rFonts w:hint="default"/>
        <w:u w:val="none"/>
      </w:rPr>
    </w:lvl>
    <w:lvl w:ilvl="1">
      <w:start w:val="1"/>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10"/>
        </w:tabs>
        <w:ind w:left="1410" w:hanging="141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5A94205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B4D5AA0"/>
    <w:multiLevelType w:val="hybridMultilevel"/>
    <w:tmpl w:val="104815A2"/>
    <w:lvl w:ilvl="0" w:tplc="CB086678">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F63D45"/>
    <w:multiLevelType w:val="hybridMultilevel"/>
    <w:tmpl w:val="70B40E44"/>
    <w:lvl w:ilvl="0" w:tplc="F132AEB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C23633"/>
    <w:multiLevelType w:val="hybridMultilevel"/>
    <w:tmpl w:val="1B7237F0"/>
    <w:lvl w:ilvl="0" w:tplc="F132AEB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516B2C"/>
    <w:multiLevelType w:val="hybridMultilevel"/>
    <w:tmpl w:val="8B6AF7FE"/>
    <w:lvl w:ilvl="0" w:tplc="761C8DD4">
      <w:start w:val="1"/>
      <w:numFmt w:val="decimal"/>
      <w:lvlText w:val="3.1.%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C625BD"/>
    <w:multiLevelType w:val="hybridMultilevel"/>
    <w:tmpl w:val="ADB6B1BA"/>
    <w:lvl w:ilvl="0" w:tplc="BBFEB008">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FF603EC"/>
    <w:multiLevelType w:val="multilevel"/>
    <w:tmpl w:val="71C2A0BA"/>
    <w:lvl w:ilvl="0">
      <w:start w:val="7"/>
      <w:numFmt w:val="decimal"/>
      <w:lvlText w:val="%1."/>
      <w:lvlJc w:val="left"/>
      <w:pPr>
        <w:tabs>
          <w:tab w:val="num" w:pos="570"/>
        </w:tabs>
        <w:ind w:left="570" w:hanging="570"/>
      </w:pPr>
      <w:rPr>
        <w:rFonts w:hint="default"/>
        <w:b/>
      </w:rPr>
    </w:lvl>
    <w:lvl w:ilvl="1">
      <w:start w:val="1"/>
      <w:numFmt w:val="decimal"/>
      <w:lvlText w:val="8.%2."/>
      <w:lvlJc w:val="left"/>
      <w:pPr>
        <w:tabs>
          <w:tab w:val="num" w:pos="570"/>
        </w:tabs>
        <w:ind w:left="570" w:hanging="570"/>
      </w:pPr>
      <w:rPr>
        <w:rFonts w:hint="default"/>
        <w:b/>
      </w:rPr>
    </w:lvl>
    <w:lvl w:ilvl="2">
      <w:start w:val="1"/>
      <w:numFmt w:val="decimal"/>
      <w:lvlText w:val="9.%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0B64FE0"/>
    <w:multiLevelType w:val="hybridMultilevel"/>
    <w:tmpl w:val="7924EA1E"/>
    <w:lvl w:ilvl="0" w:tplc="6CAEDE7A">
      <w:start w:val="1"/>
      <w:numFmt w:val="decimal"/>
      <w:lvlText w:val="3.2.%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7" w15:restartNumberingAfterBreak="0">
    <w:nsid w:val="72D11B8B"/>
    <w:multiLevelType w:val="hybridMultilevel"/>
    <w:tmpl w:val="BD1C7030"/>
    <w:lvl w:ilvl="0" w:tplc="5406E12C">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3"/>
  </w:num>
  <w:num w:numId="3">
    <w:abstractNumId w:val="26"/>
  </w:num>
  <w:num w:numId="4">
    <w:abstractNumId w:val="21"/>
  </w:num>
  <w:num w:numId="5">
    <w:abstractNumId w:val="20"/>
  </w:num>
  <w:num w:numId="6">
    <w:abstractNumId w:val="27"/>
  </w:num>
  <w:num w:numId="7">
    <w:abstractNumId w:val="0"/>
  </w:num>
  <w:num w:numId="8">
    <w:abstractNumId w:val="4"/>
  </w:num>
  <w:num w:numId="9">
    <w:abstractNumId w:val="8"/>
  </w:num>
  <w:num w:numId="10">
    <w:abstractNumId w:val="24"/>
  </w:num>
  <w:num w:numId="11">
    <w:abstractNumId w:val="2"/>
  </w:num>
  <w:num w:numId="12">
    <w:abstractNumId w:val="15"/>
  </w:num>
  <w:num w:numId="13">
    <w:abstractNumId w:val="7"/>
  </w:num>
  <w:num w:numId="14">
    <w:abstractNumId w:val="1"/>
  </w:num>
  <w:num w:numId="15">
    <w:abstractNumId w:val="3"/>
  </w:num>
  <w:num w:numId="16">
    <w:abstractNumId w:val="9"/>
  </w:num>
  <w:num w:numId="17">
    <w:abstractNumId w:val="10"/>
  </w:num>
  <w:num w:numId="18">
    <w:abstractNumId w:val="22"/>
  </w:num>
  <w:num w:numId="19">
    <w:abstractNumId w:val="19"/>
  </w:num>
  <w:num w:numId="20">
    <w:abstractNumId w:val="17"/>
  </w:num>
  <w:num w:numId="21">
    <w:abstractNumId w:val="13"/>
  </w:num>
  <w:num w:numId="22">
    <w:abstractNumId w:val="12"/>
  </w:num>
  <w:num w:numId="23">
    <w:abstractNumId w:val="11"/>
  </w:num>
  <w:num w:numId="24">
    <w:abstractNumId w:val="14"/>
  </w:num>
  <w:num w:numId="25">
    <w:abstractNumId w:val="16"/>
  </w:num>
  <w:num w:numId="26">
    <w:abstractNumId w:val="5"/>
  </w:num>
  <w:num w:numId="27">
    <w:abstractNumId w:val="6"/>
  </w:num>
  <w:num w:numId="28">
    <w:abstractNumId w:val="25"/>
  </w:num>
  <w:num w:numId="29">
    <w:abstractNumId w:val="1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14"/>
    <w:rsid w:val="00014E37"/>
    <w:rsid w:val="000512BC"/>
    <w:rsid w:val="00072F20"/>
    <w:rsid w:val="000E7C8D"/>
    <w:rsid w:val="001038C5"/>
    <w:rsid w:val="00105BE2"/>
    <w:rsid w:val="0016578F"/>
    <w:rsid w:val="001A4ED1"/>
    <w:rsid w:val="001C436D"/>
    <w:rsid w:val="001E7620"/>
    <w:rsid w:val="001F7996"/>
    <w:rsid w:val="002353B9"/>
    <w:rsid w:val="0025316A"/>
    <w:rsid w:val="00277097"/>
    <w:rsid w:val="00296D88"/>
    <w:rsid w:val="002C13C4"/>
    <w:rsid w:val="002D33C7"/>
    <w:rsid w:val="002F2572"/>
    <w:rsid w:val="00303D75"/>
    <w:rsid w:val="003440F1"/>
    <w:rsid w:val="003542DC"/>
    <w:rsid w:val="00363EF7"/>
    <w:rsid w:val="003915C5"/>
    <w:rsid w:val="003D504B"/>
    <w:rsid w:val="0044110F"/>
    <w:rsid w:val="004621E2"/>
    <w:rsid w:val="0046384E"/>
    <w:rsid w:val="00495191"/>
    <w:rsid w:val="005017A7"/>
    <w:rsid w:val="0052262A"/>
    <w:rsid w:val="00567BAD"/>
    <w:rsid w:val="005D0BC5"/>
    <w:rsid w:val="00615A62"/>
    <w:rsid w:val="00632E70"/>
    <w:rsid w:val="00643175"/>
    <w:rsid w:val="00676E96"/>
    <w:rsid w:val="006878DD"/>
    <w:rsid w:val="006C63D9"/>
    <w:rsid w:val="006D73B3"/>
    <w:rsid w:val="00727600"/>
    <w:rsid w:val="0077542B"/>
    <w:rsid w:val="00797FB3"/>
    <w:rsid w:val="0083549C"/>
    <w:rsid w:val="00894D12"/>
    <w:rsid w:val="008950D3"/>
    <w:rsid w:val="00915409"/>
    <w:rsid w:val="00A3777E"/>
    <w:rsid w:val="00A43814"/>
    <w:rsid w:val="00AA2AAB"/>
    <w:rsid w:val="00AE2CFE"/>
    <w:rsid w:val="00AF30E4"/>
    <w:rsid w:val="00B314C9"/>
    <w:rsid w:val="00B62799"/>
    <w:rsid w:val="00B66E53"/>
    <w:rsid w:val="00BA78D8"/>
    <w:rsid w:val="00BB6718"/>
    <w:rsid w:val="00BE59B1"/>
    <w:rsid w:val="00BF1BBA"/>
    <w:rsid w:val="00C1416C"/>
    <w:rsid w:val="00C364B9"/>
    <w:rsid w:val="00C62702"/>
    <w:rsid w:val="00CA27BF"/>
    <w:rsid w:val="00D105C5"/>
    <w:rsid w:val="00D174BD"/>
    <w:rsid w:val="00D213FD"/>
    <w:rsid w:val="00DB7E5A"/>
    <w:rsid w:val="00E57647"/>
    <w:rsid w:val="00EA30F1"/>
    <w:rsid w:val="00EB6867"/>
    <w:rsid w:val="00EE2229"/>
    <w:rsid w:val="00EF5244"/>
    <w:rsid w:val="00EF76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CAF"/>
  <w15:docId w15:val="{68D578EF-9107-4361-813D-B35EFB2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38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B6718"/>
    <w:pPr>
      <w:keepNext/>
      <w:keepLines/>
      <w:numPr>
        <w:numId w:val="1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B6718"/>
    <w:pPr>
      <w:keepNext/>
      <w:keepLines/>
      <w:numPr>
        <w:ilvl w:val="1"/>
        <w:numId w:val="19"/>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B6718"/>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B6718"/>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671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671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671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6718"/>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6718"/>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43814"/>
    <w:rPr>
      <w:color w:val="0000FF" w:themeColor="hyperlink"/>
      <w:u w:val="single"/>
    </w:rPr>
  </w:style>
  <w:style w:type="paragraph" w:styleId="Odstavecseseznamem">
    <w:name w:val="List Paragraph"/>
    <w:basedOn w:val="Normln"/>
    <w:uiPriority w:val="34"/>
    <w:qFormat/>
    <w:rsid w:val="00A43814"/>
    <w:pPr>
      <w:ind w:left="720"/>
      <w:contextualSpacing/>
    </w:pPr>
  </w:style>
  <w:style w:type="paragraph" w:styleId="Revize">
    <w:name w:val="Revision"/>
    <w:hidden/>
    <w:uiPriority w:val="99"/>
    <w:semiHidden/>
    <w:rsid w:val="00DB7E5A"/>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13C4"/>
    <w:rPr>
      <w:b/>
      <w:bCs/>
    </w:rPr>
  </w:style>
  <w:style w:type="character" w:customStyle="1" w:styleId="Nadpis1Char">
    <w:name w:val="Nadpis 1 Char"/>
    <w:basedOn w:val="Standardnpsmoodstavce"/>
    <w:link w:val="Nadpis1"/>
    <w:uiPriority w:val="9"/>
    <w:rsid w:val="00BB6718"/>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BB6718"/>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BB6718"/>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BB6718"/>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671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6718"/>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6718"/>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6718"/>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6718"/>
    <w:rPr>
      <w:rFonts w:asciiTheme="majorHAnsi" w:eastAsiaTheme="majorEastAsia" w:hAnsiTheme="majorHAnsi" w:cstheme="majorBidi"/>
      <w:i/>
      <w:iCs/>
      <w:color w:val="404040" w:themeColor="text1" w:themeTint="BF"/>
      <w:sz w:val="20"/>
      <w:szCs w:val="20"/>
      <w:lang w:eastAsia="cs-CZ"/>
    </w:rPr>
  </w:style>
  <w:style w:type="paragraph" w:styleId="Textbubliny">
    <w:name w:val="Balloon Text"/>
    <w:basedOn w:val="Normln"/>
    <w:link w:val="TextbublinyChar"/>
    <w:uiPriority w:val="99"/>
    <w:semiHidden/>
    <w:unhideWhenUsed/>
    <w:rsid w:val="003D50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504B"/>
    <w:rPr>
      <w:rFonts w:ascii="Segoe UI" w:eastAsia="Times New Roman" w:hAnsi="Segoe UI" w:cs="Segoe UI"/>
      <w:sz w:val="18"/>
      <w:szCs w:val="18"/>
      <w:lang w:eastAsia="cs-CZ"/>
    </w:rPr>
  </w:style>
  <w:style w:type="paragraph" w:customStyle="1" w:styleId="Default">
    <w:name w:val="Default"/>
    <w:rsid w:val="006C63D9"/>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105BE2"/>
    <w:pPr>
      <w:tabs>
        <w:tab w:val="center" w:pos="4536"/>
        <w:tab w:val="right" w:pos="9072"/>
      </w:tabs>
    </w:pPr>
  </w:style>
  <w:style w:type="character" w:customStyle="1" w:styleId="ZhlavChar">
    <w:name w:val="Záhlaví Char"/>
    <w:basedOn w:val="Standardnpsmoodstavce"/>
    <w:link w:val="Zhlav"/>
    <w:uiPriority w:val="99"/>
    <w:rsid w:val="00105BE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05BE2"/>
    <w:pPr>
      <w:tabs>
        <w:tab w:val="center" w:pos="4536"/>
        <w:tab w:val="right" w:pos="9072"/>
      </w:tabs>
    </w:pPr>
  </w:style>
  <w:style w:type="character" w:customStyle="1" w:styleId="ZpatChar">
    <w:name w:val="Zápatí Char"/>
    <w:basedOn w:val="Standardnpsmoodstavce"/>
    <w:link w:val="Zpat"/>
    <w:uiPriority w:val="99"/>
    <w:rsid w:val="00105BE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F5244"/>
    <w:rPr>
      <w:sz w:val="16"/>
      <w:szCs w:val="16"/>
    </w:rPr>
  </w:style>
  <w:style w:type="paragraph" w:styleId="Textkomente">
    <w:name w:val="annotation text"/>
    <w:basedOn w:val="Normln"/>
    <w:link w:val="TextkomenteChar"/>
    <w:uiPriority w:val="99"/>
    <w:unhideWhenUsed/>
    <w:rsid w:val="00EF5244"/>
    <w:rPr>
      <w:sz w:val="20"/>
      <w:szCs w:val="20"/>
    </w:rPr>
  </w:style>
  <w:style w:type="character" w:customStyle="1" w:styleId="TextkomenteChar">
    <w:name w:val="Text komentáře Char"/>
    <w:basedOn w:val="Standardnpsmoodstavce"/>
    <w:link w:val="Textkomente"/>
    <w:uiPriority w:val="99"/>
    <w:rsid w:val="00EF52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5244"/>
    <w:rPr>
      <w:b/>
      <w:bCs/>
    </w:rPr>
  </w:style>
  <w:style w:type="character" w:customStyle="1" w:styleId="PedmtkomenteChar">
    <w:name w:val="Předmět komentáře Char"/>
    <w:basedOn w:val="TextkomenteChar"/>
    <w:link w:val="Pedmtkomente"/>
    <w:uiPriority w:val="99"/>
    <w:semiHidden/>
    <w:rsid w:val="00EF524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09593">
      <w:bodyDiv w:val="1"/>
      <w:marLeft w:val="0"/>
      <w:marRight w:val="0"/>
      <w:marTop w:val="0"/>
      <w:marBottom w:val="0"/>
      <w:divBdr>
        <w:top w:val="none" w:sz="0" w:space="0" w:color="auto"/>
        <w:left w:val="none" w:sz="0" w:space="0" w:color="auto"/>
        <w:bottom w:val="none" w:sz="0" w:space="0" w:color="auto"/>
        <w:right w:val="none" w:sz="0" w:space="0" w:color="auto"/>
      </w:divBdr>
    </w:div>
    <w:div w:id="7865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ahal@po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samel@pod.cz" TargetMode="External"/><Relationship Id="rId4" Type="http://schemas.openxmlformats.org/officeDocument/2006/relationships/settings" Target="settings.xml"/><Relationship Id="rId9" Type="http://schemas.openxmlformats.org/officeDocument/2006/relationships/hyperlink" Target="mailto:matej@po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94C2C-D5C9-4882-944A-DB15EB30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2374</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Groholova</cp:lastModifiedBy>
  <cp:revision>5</cp:revision>
  <cp:lastPrinted>2023-02-20T08:40:00Z</cp:lastPrinted>
  <dcterms:created xsi:type="dcterms:W3CDTF">2023-03-14T06:52:00Z</dcterms:created>
  <dcterms:modified xsi:type="dcterms:W3CDTF">2023-03-23T08:57:00Z</dcterms:modified>
</cp:coreProperties>
</file>