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BDFE" w14:textId="77777777" w:rsidR="00777270" w:rsidRPr="00B73D65" w:rsidRDefault="004D42CA">
      <w:pPr>
        <w:spacing w:before="68"/>
        <w:ind w:left="2991"/>
        <w:rPr>
          <w:b/>
          <w:sz w:val="23"/>
          <w:lang w:val="cs-CZ"/>
        </w:rPr>
      </w:pPr>
      <w:r w:rsidRPr="00B73D65">
        <w:rPr>
          <w:b/>
          <w:color w:val="2D2D2D"/>
          <w:w w:val="105"/>
          <w:sz w:val="23"/>
          <w:lang w:val="cs-CZ"/>
        </w:rPr>
        <w:t>Dohoda o vypořádání závazků</w:t>
      </w:r>
    </w:p>
    <w:p w14:paraId="12168FD2" w14:textId="77777777" w:rsidR="00777270" w:rsidRPr="00B73D65" w:rsidRDefault="00777270">
      <w:pPr>
        <w:pStyle w:val="Zkladntext"/>
        <w:rPr>
          <w:b/>
          <w:sz w:val="26"/>
          <w:lang w:val="cs-CZ"/>
        </w:rPr>
      </w:pPr>
    </w:p>
    <w:p w14:paraId="069816E7" w14:textId="77777777" w:rsidR="00777270" w:rsidRPr="00B73D65" w:rsidRDefault="00777270">
      <w:pPr>
        <w:pStyle w:val="Zkladntext"/>
        <w:spacing w:before="10"/>
        <w:rPr>
          <w:b/>
          <w:sz w:val="25"/>
          <w:lang w:val="cs-CZ"/>
        </w:rPr>
      </w:pPr>
    </w:p>
    <w:p w14:paraId="13B34475" w14:textId="77777777" w:rsidR="00777270" w:rsidRPr="00B73D65" w:rsidRDefault="004D42CA">
      <w:pPr>
        <w:pStyle w:val="Zkladntext"/>
        <w:ind w:left="182"/>
        <w:jc w:val="both"/>
        <w:rPr>
          <w:lang w:val="cs-CZ"/>
        </w:rPr>
      </w:pPr>
      <w:r w:rsidRPr="00B73D65">
        <w:rPr>
          <w:color w:val="2D2D2D"/>
          <w:w w:val="105"/>
          <w:lang w:val="cs-CZ"/>
        </w:rPr>
        <w:t>Uzavřená mezi stranami</w:t>
      </w:r>
      <w:r w:rsidRPr="00B73D65">
        <w:rPr>
          <w:color w:val="494949"/>
          <w:w w:val="105"/>
          <w:lang w:val="cs-CZ"/>
        </w:rPr>
        <w:t>:</w:t>
      </w:r>
    </w:p>
    <w:p w14:paraId="5F55FA3E" w14:textId="77777777" w:rsidR="00777270" w:rsidRPr="00B73D65" w:rsidRDefault="00777270">
      <w:pPr>
        <w:pStyle w:val="Zkladntext"/>
        <w:spacing w:before="4"/>
        <w:rPr>
          <w:sz w:val="16"/>
          <w:lang w:val="cs-CZ"/>
        </w:rPr>
      </w:pPr>
    </w:p>
    <w:p w14:paraId="006E1024" w14:textId="74534331" w:rsidR="00777270" w:rsidRPr="00B73D65" w:rsidRDefault="00B73D65">
      <w:pPr>
        <w:pStyle w:val="Nadpis1"/>
        <w:ind w:left="175"/>
        <w:rPr>
          <w:lang w:val="cs-CZ"/>
        </w:rPr>
      </w:pPr>
      <w:r>
        <w:rPr>
          <w:color w:val="2D2D2D"/>
          <w:w w:val="105"/>
          <w:lang w:val="cs-CZ"/>
        </w:rPr>
        <w:t>Č</w:t>
      </w:r>
      <w:r w:rsidR="004D42CA" w:rsidRPr="00B73D65">
        <w:rPr>
          <w:color w:val="2D2D2D"/>
          <w:w w:val="105"/>
          <w:lang w:val="cs-CZ"/>
        </w:rPr>
        <w:t>eské vysoké učení technické v Praze, Fakulta strojní</w:t>
      </w:r>
    </w:p>
    <w:p w14:paraId="196DF2F9" w14:textId="77777777" w:rsidR="00777270" w:rsidRPr="00B73D65" w:rsidRDefault="004D42CA">
      <w:pPr>
        <w:pStyle w:val="Zkladntext"/>
        <w:tabs>
          <w:tab w:val="left" w:pos="2289"/>
        </w:tabs>
        <w:spacing w:before="6"/>
        <w:ind w:left="177"/>
        <w:jc w:val="both"/>
        <w:rPr>
          <w:lang w:val="cs-CZ"/>
        </w:rPr>
      </w:pPr>
      <w:r w:rsidRPr="00B73D65">
        <w:rPr>
          <w:color w:val="2D2D2D"/>
          <w:w w:val="105"/>
          <w:lang w:val="cs-CZ"/>
        </w:rPr>
        <w:t>se</w:t>
      </w:r>
      <w:r w:rsidRPr="00B73D65">
        <w:rPr>
          <w:color w:val="2D2D2D"/>
          <w:spacing w:val="-7"/>
          <w:w w:val="105"/>
          <w:lang w:val="cs-CZ"/>
        </w:rPr>
        <w:t xml:space="preserve"> </w:t>
      </w:r>
      <w:r w:rsidRPr="00B73D65">
        <w:rPr>
          <w:color w:val="2D2D2D"/>
          <w:w w:val="105"/>
          <w:lang w:val="cs-CZ"/>
        </w:rPr>
        <w:t>sídlem:</w:t>
      </w:r>
      <w:r w:rsidRPr="00B73D65">
        <w:rPr>
          <w:color w:val="2D2D2D"/>
          <w:w w:val="105"/>
          <w:lang w:val="cs-CZ"/>
        </w:rPr>
        <w:tab/>
        <w:t>Jugoslávských partyzánů 1580/3, 160 00 Praha</w:t>
      </w:r>
      <w:r w:rsidRPr="00B73D65">
        <w:rPr>
          <w:color w:val="2D2D2D"/>
          <w:spacing w:val="-2"/>
          <w:w w:val="105"/>
          <w:lang w:val="cs-CZ"/>
        </w:rPr>
        <w:t xml:space="preserve"> </w:t>
      </w:r>
      <w:r w:rsidRPr="00B73D65">
        <w:rPr>
          <w:color w:val="2D2D2D"/>
          <w:w w:val="105"/>
          <w:lang w:val="cs-CZ"/>
        </w:rPr>
        <w:t>6</w:t>
      </w:r>
    </w:p>
    <w:p w14:paraId="2A0EEF49" w14:textId="77777777" w:rsidR="00777270" w:rsidRPr="00B73D65" w:rsidRDefault="004D42CA">
      <w:pPr>
        <w:pStyle w:val="Zkladntext"/>
        <w:tabs>
          <w:tab w:val="left" w:pos="2285"/>
        </w:tabs>
        <w:spacing w:before="15"/>
        <w:ind w:left="171"/>
        <w:jc w:val="both"/>
        <w:rPr>
          <w:lang w:val="cs-CZ"/>
        </w:rPr>
      </w:pPr>
      <w:r w:rsidRPr="00B73D65">
        <w:rPr>
          <w:color w:val="2D2D2D"/>
          <w:w w:val="105"/>
          <w:lang w:val="cs-CZ"/>
        </w:rPr>
        <w:t>adresa</w:t>
      </w:r>
      <w:r w:rsidRPr="00B73D65">
        <w:rPr>
          <w:color w:val="2D2D2D"/>
          <w:spacing w:val="-4"/>
          <w:w w:val="105"/>
          <w:lang w:val="cs-CZ"/>
        </w:rPr>
        <w:t xml:space="preserve"> </w:t>
      </w:r>
      <w:r w:rsidRPr="00B73D65">
        <w:rPr>
          <w:color w:val="2D2D2D"/>
          <w:w w:val="105"/>
          <w:lang w:val="cs-CZ"/>
        </w:rPr>
        <w:t>fakulty:</w:t>
      </w:r>
      <w:r w:rsidRPr="00B73D65">
        <w:rPr>
          <w:color w:val="2D2D2D"/>
          <w:w w:val="105"/>
          <w:lang w:val="cs-CZ"/>
        </w:rPr>
        <w:tab/>
        <w:t>Technická 4, 160 00 Praha</w:t>
      </w:r>
      <w:r w:rsidRPr="00B73D65">
        <w:rPr>
          <w:color w:val="2D2D2D"/>
          <w:spacing w:val="2"/>
          <w:w w:val="105"/>
          <w:lang w:val="cs-CZ"/>
        </w:rPr>
        <w:t xml:space="preserve"> </w:t>
      </w:r>
      <w:r w:rsidRPr="00B73D65">
        <w:rPr>
          <w:color w:val="2D2D2D"/>
          <w:w w:val="105"/>
          <w:lang w:val="cs-CZ"/>
        </w:rPr>
        <w:t>6</w:t>
      </w:r>
    </w:p>
    <w:p w14:paraId="19FE84AC" w14:textId="77777777" w:rsidR="00777270" w:rsidRPr="00B73D65" w:rsidRDefault="004D42CA">
      <w:pPr>
        <w:pStyle w:val="Zkladntext"/>
        <w:tabs>
          <w:tab w:val="left" w:pos="2277"/>
        </w:tabs>
        <w:spacing w:before="10"/>
        <w:ind w:left="165"/>
        <w:jc w:val="both"/>
        <w:rPr>
          <w:lang w:val="cs-CZ"/>
        </w:rPr>
      </w:pPr>
      <w:r w:rsidRPr="00B73D65">
        <w:rPr>
          <w:color w:val="2D2D2D"/>
          <w:w w:val="105"/>
          <w:lang w:val="cs-CZ"/>
        </w:rPr>
        <w:t>IČ:</w:t>
      </w:r>
      <w:r w:rsidRPr="00B73D65">
        <w:rPr>
          <w:color w:val="2D2D2D"/>
          <w:w w:val="105"/>
          <w:lang w:val="cs-CZ"/>
        </w:rPr>
        <w:tab/>
        <w:t>68407700</w:t>
      </w:r>
    </w:p>
    <w:p w14:paraId="54347EB5" w14:textId="77777777" w:rsidR="00777270" w:rsidRPr="00B73D65" w:rsidRDefault="004D42CA">
      <w:pPr>
        <w:tabs>
          <w:tab w:val="left" w:pos="2280"/>
        </w:tabs>
        <w:spacing w:before="6"/>
        <w:ind w:left="169"/>
        <w:jc w:val="both"/>
        <w:rPr>
          <w:sz w:val="19"/>
          <w:lang w:val="cs-CZ"/>
        </w:rPr>
      </w:pPr>
      <w:r w:rsidRPr="00B73D65">
        <w:rPr>
          <w:b/>
          <w:color w:val="2D2D2D"/>
          <w:w w:val="105"/>
          <w:sz w:val="19"/>
          <w:lang w:val="cs-CZ"/>
        </w:rPr>
        <w:t>DIČ</w:t>
      </w:r>
      <w:r w:rsidRPr="00B73D65">
        <w:rPr>
          <w:b/>
          <w:color w:val="59595B"/>
          <w:w w:val="105"/>
          <w:sz w:val="19"/>
          <w:lang w:val="cs-CZ"/>
        </w:rPr>
        <w:t>:</w:t>
      </w:r>
      <w:r w:rsidRPr="00B73D65">
        <w:rPr>
          <w:b/>
          <w:color w:val="59595B"/>
          <w:w w:val="105"/>
          <w:sz w:val="19"/>
          <w:lang w:val="cs-CZ"/>
        </w:rPr>
        <w:tab/>
      </w:r>
      <w:r w:rsidRPr="00B73D65">
        <w:rPr>
          <w:color w:val="2D2D2D"/>
          <w:w w:val="105"/>
          <w:sz w:val="19"/>
          <w:lang w:val="cs-CZ"/>
        </w:rPr>
        <w:t>CZ68407700</w:t>
      </w:r>
    </w:p>
    <w:p w14:paraId="7CEDBB22" w14:textId="77777777" w:rsidR="00777270" w:rsidRPr="00B73D65" w:rsidRDefault="004D42CA">
      <w:pPr>
        <w:pStyle w:val="Zkladntext"/>
        <w:tabs>
          <w:tab w:val="left" w:pos="2283"/>
        </w:tabs>
        <w:spacing w:before="6"/>
        <w:ind w:left="169"/>
        <w:jc w:val="both"/>
        <w:rPr>
          <w:lang w:val="cs-CZ"/>
        </w:rPr>
      </w:pPr>
      <w:r w:rsidRPr="00B73D65">
        <w:rPr>
          <w:color w:val="2D2D2D"/>
          <w:w w:val="105"/>
          <w:lang w:val="cs-CZ"/>
        </w:rPr>
        <w:t>zastoupená:</w:t>
      </w:r>
      <w:r w:rsidRPr="00B73D65">
        <w:rPr>
          <w:color w:val="2D2D2D"/>
          <w:w w:val="105"/>
          <w:lang w:val="cs-CZ"/>
        </w:rPr>
        <w:tab/>
        <w:t>doc. Ing</w:t>
      </w:r>
      <w:r w:rsidRPr="00B73D65">
        <w:rPr>
          <w:color w:val="59595B"/>
          <w:w w:val="105"/>
          <w:lang w:val="cs-CZ"/>
        </w:rPr>
        <w:t xml:space="preserve">. </w:t>
      </w:r>
      <w:r w:rsidRPr="00B73D65">
        <w:rPr>
          <w:color w:val="2D2D2D"/>
          <w:w w:val="105"/>
          <w:lang w:val="cs-CZ"/>
        </w:rPr>
        <w:t>Miroslavem Španielem, CSc</w:t>
      </w:r>
      <w:r w:rsidRPr="00B73D65">
        <w:rPr>
          <w:color w:val="494949"/>
          <w:w w:val="105"/>
          <w:lang w:val="cs-CZ"/>
        </w:rPr>
        <w:t>.,</w:t>
      </w:r>
      <w:r w:rsidRPr="00B73D65">
        <w:rPr>
          <w:color w:val="494949"/>
          <w:spacing w:val="-7"/>
          <w:w w:val="105"/>
          <w:lang w:val="cs-CZ"/>
        </w:rPr>
        <w:t xml:space="preserve"> </w:t>
      </w:r>
      <w:r w:rsidRPr="00B73D65">
        <w:rPr>
          <w:color w:val="2D2D2D"/>
          <w:w w:val="105"/>
          <w:lang w:val="cs-CZ"/>
        </w:rPr>
        <w:t>děkanem</w:t>
      </w:r>
    </w:p>
    <w:p w14:paraId="4730F38C" w14:textId="77777777" w:rsidR="00777270" w:rsidRPr="00B73D65" w:rsidRDefault="00777270">
      <w:pPr>
        <w:pStyle w:val="Zkladntext"/>
        <w:spacing w:before="10"/>
        <w:rPr>
          <w:sz w:val="20"/>
          <w:lang w:val="cs-CZ"/>
        </w:rPr>
      </w:pPr>
    </w:p>
    <w:p w14:paraId="3BFC26CA" w14:textId="77777777" w:rsidR="00777270" w:rsidRPr="00B73D65" w:rsidRDefault="004D42CA">
      <w:pPr>
        <w:pStyle w:val="Nadpis1"/>
        <w:spacing w:before="1"/>
        <w:ind w:left="163"/>
        <w:rPr>
          <w:lang w:val="cs-CZ"/>
        </w:rPr>
      </w:pPr>
      <w:r w:rsidRPr="00B73D65">
        <w:rPr>
          <w:color w:val="2D2D2D"/>
          <w:w w:val="105"/>
          <w:lang w:val="cs-CZ"/>
        </w:rPr>
        <w:t>(jako FS ČVUT)</w:t>
      </w:r>
    </w:p>
    <w:p w14:paraId="5368E08F" w14:textId="77777777" w:rsidR="00777270" w:rsidRPr="00B73D65" w:rsidRDefault="00777270">
      <w:pPr>
        <w:pStyle w:val="Zkladntext"/>
        <w:rPr>
          <w:b/>
          <w:sz w:val="21"/>
          <w:lang w:val="cs-CZ"/>
        </w:rPr>
      </w:pPr>
    </w:p>
    <w:p w14:paraId="797BAB3B" w14:textId="77777777" w:rsidR="00777270" w:rsidRPr="00B73D65" w:rsidRDefault="004D42CA">
      <w:pPr>
        <w:pStyle w:val="Zkladntext"/>
        <w:ind w:left="161"/>
        <w:jc w:val="both"/>
        <w:rPr>
          <w:lang w:val="cs-CZ"/>
        </w:rPr>
      </w:pPr>
      <w:r w:rsidRPr="00B73D65">
        <w:rPr>
          <w:color w:val="2D2D2D"/>
          <w:w w:val="108"/>
          <w:lang w:val="cs-CZ"/>
        </w:rPr>
        <w:t>a</w:t>
      </w:r>
    </w:p>
    <w:p w14:paraId="1864FC1C" w14:textId="77777777" w:rsidR="00777270" w:rsidRPr="00B73D65" w:rsidRDefault="00777270">
      <w:pPr>
        <w:pStyle w:val="Zkladntext"/>
        <w:spacing w:before="8"/>
        <w:rPr>
          <w:lang w:val="cs-CZ"/>
        </w:rPr>
      </w:pPr>
    </w:p>
    <w:p w14:paraId="75287371" w14:textId="77777777" w:rsidR="00777270" w:rsidRPr="00B73D65" w:rsidRDefault="004D42CA">
      <w:pPr>
        <w:pStyle w:val="Nadpis1"/>
        <w:ind w:left="159"/>
        <w:rPr>
          <w:b w:val="0"/>
          <w:sz w:val="20"/>
          <w:lang w:val="cs-CZ"/>
        </w:rPr>
      </w:pPr>
      <w:r w:rsidRPr="00B73D65">
        <w:rPr>
          <w:color w:val="2D2D2D"/>
          <w:w w:val="105"/>
          <w:lang w:val="cs-CZ"/>
        </w:rPr>
        <w:t xml:space="preserve">Ústav chemických procesů AV ČR, v. v. </w:t>
      </w:r>
      <w:r w:rsidRPr="00B73D65">
        <w:rPr>
          <w:b w:val="0"/>
          <w:color w:val="2D2D2D"/>
          <w:w w:val="105"/>
          <w:sz w:val="20"/>
          <w:lang w:val="cs-CZ"/>
        </w:rPr>
        <w:t>i.</w:t>
      </w:r>
    </w:p>
    <w:p w14:paraId="2BE1BBE0" w14:textId="77777777" w:rsidR="00777270" w:rsidRPr="00B73D65" w:rsidRDefault="004D42CA">
      <w:pPr>
        <w:pStyle w:val="Zkladntext"/>
        <w:tabs>
          <w:tab w:val="left" w:pos="2263"/>
        </w:tabs>
        <w:spacing w:before="8" w:line="252" w:lineRule="auto"/>
        <w:ind w:left="155" w:right="4312" w:firstLine="4"/>
        <w:rPr>
          <w:lang w:val="cs-CZ"/>
        </w:rPr>
      </w:pPr>
      <w:r w:rsidRPr="00B73D65">
        <w:rPr>
          <w:color w:val="2D2D2D"/>
          <w:w w:val="105"/>
          <w:lang w:val="cs-CZ"/>
        </w:rPr>
        <w:t>Se</w:t>
      </w:r>
      <w:r w:rsidRPr="00B73D65">
        <w:rPr>
          <w:color w:val="2D2D2D"/>
          <w:spacing w:val="-7"/>
          <w:w w:val="105"/>
          <w:lang w:val="cs-CZ"/>
        </w:rPr>
        <w:t xml:space="preserve"> </w:t>
      </w:r>
      <w:r w:rsidRPr="00B73D65">
        <w:rPr>
          <w:color w:val="2D2D2D"/>
          <w:w w:val="105"/>
          <w:lang w:val="cs-CZ"/>
        </w:rPr>
        <w:t>sídlem:</w:t>
      </w:r>
      <w:r w:rsidRPr="00B73D65">
        <w:rPr>
          <w:color w:val="2D2D2D"/>
          <w:w w:val="105"/>
          <w:lang w:val="cs-CZ"/>
        </w:rPr>
        <w:tab/>
        <w:t>Rozvojová 135/1, 165 00  Praha 6</w:t>
      </w:r>
      <w:r w:rsidRPr="00B73D65">
        <w:rPr>
          <w:color w:val="2D2D2D"/>
          <w:spacing w:val="-9"/>
          <w:w w:val="105"/>
          <w:lang w:val="cs-CZ"/>
        </w:rPr>
        <w:t xml:space="preserve"> </w:t>
      </w:r>
      <w:r w:rsidRPr="00B73D65">
        <w:rPr>
          <w:color w:val="2D2D2D"/>
          <w:w w:val="105"/>
          <w:lang w:val="cs-CZ"/>
        </w:rPr>
        <w:t>-</w:t>
      </w:r>
      <w:r w:rsidRPr="00B73D65">
        <w:rPr>
          <w:color w:val="2D2D2D"/>
          <w:spacing w:val="-4"/>
          <w:w w:val="105"/>
          <w:lang w:val="cs-CZ"/>
        </w:rPr>
        <w:t xml:space="preserve"> </w:t>
      </w:r>
      <w:r w:rsidRPr="00B73D65">
        <w:rPr>
          <w:color w:val="2D2D2D"/>
          <w:w w:val="105"/>
          <w:lang w:val="cs-CZ"/>
        </w:rPr>
        <w:t>Lysolaje</w:t>
      </w:r>
      <w:r w:rsidRPr="00B73D65">
        <w:rPr>
          <w:color w:val="2D2D2D"/>
          <w:w w:val="103"/>
          <w:lang w:val="cs-CZ"/>
        </w:rPr>
        <w:t xml:space="preserve"> </w:t>
      </w:r>
      <w:r w:rsidRPr="00B73D65">
        <w:rPr>
          <w:color w:val="2D2D2D"/>
          <w:w w:val="105"/>
          <w:lang w:val="cs-CZ"/>
        </w:rPr>
        <w:t>IČO:</w:t>
      </w:r>
      <w:r w:rsidRPr="00B73D65">
        <w:rPr>
          <w:color w:val="2D2D2D"/>
          <w:w w:val="105"/>
          <w:lang w:val="cs-CZ"/>
        </w:rPr>
        <w:tab/>
        <w:t>67985858</w:t>
      </w:r>
    </w:p>
    <w:p w14:paraId="0DF143BD" w14:textId="77777777" w:rsidR="00777270" w:rsidRPr="00B73D65" w:rsidRDefault="004D42CA">
      <w:pPr>
        <w:pStyle w:val="Zkladntext"/>
        <w:tabs>
          <w:tab w:val="left" w:pos="2265"/>
        </w:tabs>
        <w:ind w:left="154"/>
        <w:jc w:val="both"/>
        <w:rPr>
          <w:lang w:val="cs-CZ"/>
        </w:rPr>
      </w:pPr>
      <w:r w:rsidRPr="00B73D65">
        <w:rPr>
          <w:color w:val="2D2D2D"/>
          <w:w w:val="105"/>
          <w:lang w:val="cs-CZ"/>
        </w:rPr>
        <w:t>DIČ:</w:t>
      </w:r>
      <w:r w:rsidRPr="00B73D65">
        <w:rPr>
          <w:color w:val="2D2D2D"/>
          <w:w w:val="105"/>
          <w:lang w:val="cs-CZ"/>
        </w:rPr>
        <w:tab/>
        <w:t>CZ67985858</w:t>
      </w:r>
    </w:p>
    <w:p w14:paraId="7BC06872" w14:textId="64680764" w:rsidR="00777270" w:rsidRPr="00B73D65" w:rsidRDefault="004D42CA">
      <w:pPr>
        <w:pStyle w:val="Zkladntext"/>
        <w:tabs>
          <w:tab w:val="left" w:pos="2267"/>
        </w:tabs>
        <w:spacing w:before="6"/>
        <w:ind w:left="150"/>
        <w:jc w:val="both"/>
        <w:rPr>
          <w:lang w:val="cs-CZ"/>
        </w:rPr>
      </w:pPr>
      <w:r w:rsidRPr="00B73D65">
        <w:rPr>
          <w:color w:val="2D2D2D"/>
          <w:w w:val="105"/>
          <w:lang w:val="cs-CZ"/>
        </w:rPr>
        <w:t>zastoupená</w:t>
      </w:r>
      <w:r w:rsidRPr="00B73D65">
        <w:rPr>
          <w:color w:val="494949"/>
          <w:w w:val="105"/>
          <w:lang w:val="cs-CZ"/>
        </w:rPr>
        <w:t>:</w:t>
      </w:r>
      <w:r w:rsidRPr="00B73D65">
        <w:rPr>
          <w:color w:val="494949"/>
          <w:w w:val="105"/>
          <w:lang w:val="cs-CZ"/>
        </w:rPr>
        <w:tab/>
      </w:r>
      <w:r w:rsidRPr="00B73D65">
        <w:rPr>
          <w:color w:val="2D2D2D"/>
          <w:spacing w:val="-3"/>
          <w:w w:val="105"/>
          <w:lang w:val="cs-CZ"/>
        </w:rPr>
        <w:t>Ing</w:t>
      </w:r>
      <w:r w:rsidRPr="00B73D65">
        <w:rPr>
          <w:color w:val="59595B"/>
          <w:spacing w:val="-3"/>
          <w:w w:val="105"/>
          <w:lang w:val="cs-CZ"/>
        </w:rPr>
        <w:t xml:space="preserve">. </w:t>
      </w:r>
      <w:r w:rsidRPr="00B73D65">
        <w:rPr>
          <w:color w:val="2D2D2D"/>
          <w:w w:val="105"/>
          <w:lang w:val="cs-CZ"/>
        </w:rPr>
        <w:t xml:space="preserve">Michal </w:t>
      </w:r>
      <w:proofErr w:type="spellStart"/>
      <w:r w:rsidR="00B73D65">
        <w:rPr>
          <w:color w:val="2D2D2D"/>
          <w:w w:val="105"/>
          <w:lang w:val="cs-CZ"/>
        </w:rPr>
        <w:t>Š</w:t>
      </w:r>
      <w:r w:rsidRPr="00B73D65">
        <w:rPr>
          <w:color w:val="2D2D2D"/>
          <w:w w:val="105"/>
          <w:lang w:val="cs-CZ"/>
        </w:rPr>
        <w:t>yc</w:t>
      </w:r>
      <w:proofErr w:type="spellEnd"/>
      <w:r w:rsidRPr="00B73D65">
        <w:rPr>
          <w:color w:val="2D2D2D"/>
          <w:w w:val="105"/>
          <w:lang w:val="cs-CZ"/>
        </w:rPr>
        <w:t xml:space="preserve">, </w:t>
      </w:r>
      <w:proofErr w:type="spellStart"/>
      <w:r w:rsidRPr="00B73D65">
        <w:rPr>
          <w:color w:val="2D2D2D"/>
          <w:w w:val="105"/>
          <w:lang w:val="cs-CZ"/>
        </w:rPr>
        <w:t>Ph</w:t>
      </w:r>
      <w:r w:rsidRPr="00B73D65">
        <w:rPr>
          <w:color w:val="59595B"/>
          <w:w w:val="105"/>
          <w:lang w:val="cs-CZ"/>
        </w:rPr>
        <w:t>.</w:t>
      </w:r>
      <w:r w:rsidRPr="00B73D65">
        <w:rPr>
          <w:color w:val="2D2D2D"/>
          <w:w w:val="105"/>
          <w:lang w:val="cs-CZ"/>
        </w:rPr>
        <w:t>O</w:t>
      </w:r>
      <w:proofErr w:type="spellEnd"/>
      <w:r w:rsidRPr="00B73D65">
        <w:rPr>
          <w:color w:val="59595B"/>
          <w:w w:val="105"/>
          <w:lang w:val="cs-CZ"/>
        </w:rPr>
        <w:t>.</w:t>
      </w:r>
      <w:r w:rsidRPr="00B73D65">
        <w:rPr>
          <w:color w:val="2D2D2D"/>
          <w:w w:val="105"/>
          <w:lang w:val="cs-CZ"/>
        </w:rPr>
        <w:t>,</w:t>
      </w:r>
      <w:r w:rsidRPr="00B73D65">
        <w:rPr>
          <w:color w:val="2D2D2D"/>
          <w:spacing w:val="31"/>
          <w:w w:val="105"/>
          <w:lang w:val="cs-CZ"/>
        </w:rPr>
        <w:t xml:space="preserve"> </w:t>
      </w:r>
      <w:r w:rsidRPr="00B73D65">
        <w:rPr>
          <w:color w:val="2D2D2D"/>
          <w:w w:val="105"/>
          <w:lang w:val="cs-CZ"/>
        </w:rPr>
        <w:t>ředitel</w:t>
      </w:r>
    </w:p>
    <w:p w14:paraId="1F73E5DC" w14:textId="77777777" w:rsidR="00777270" w:rsidRPr="00B73D65" w:rsidRDefault="00777270">
      <w:pPr>
        <w:pStyle w:val="Zkladntext"/>
        <w:spacing w:before="6"/>
        <w:rPr>
          <w:sz w:val="20"/>
          <w:lang w:val="cs-CZ"/>
        </w:rPr>
      </w:pPr>
    </w:p>
    <w:p w14:paraId="3C45F9EB" w14:textId="77777777" w:rsidR="00777270" w:rsidRPr="00B73D65" w:rsidRDefault="004D42CA">
      <w:pPr>
        <w:pStyle w:val="Nadpis1"/>
        <w:rPr>
          <w:lang w:val="cs-CZ"/>
        </w:rPr>
      </w:pPr>
      <w:r w:rsidRPr="00B73D65">
        <w:rPr>
          <w:color w:val="2D2D2D"/>
          <w:w w:val="105"/>
          <w:lang w:val="cs-CZ"/>
        </w:rPr>
        <w:t>(jako ÚCHP)</w:t>
      </w:r>
    </w:p>
    <w:p w14:paraId="639193C5" w14:textId="77777777" w:rsidR="00777270" w:rsidRPr="00B73D65" w:rsidRDefault="00777270">
      <w:pPr>
        <w:pStyle w:val="Zkladntext"/>
        <w:rPr>
          <w:b/>
          <w:sz w:val="20"/>
          <w:lang w:val="cs-CZ"/>
        </w:rPr>
      </w:pPr>
    </w:p>
    <w:p w14:paraId="62DEDFE1" w14:textId="77777777" w:rsidR="00777270" w:rsidRPr="00B73D65" w:rsidRDefault="00777270">
      <w:pPr>
        <w:pStyle w:val="Zkladntext"/>
        <w:rPr>
          <w:b/>
          <w:sz w:val="20"/>
          <w:lang w:val="cs-CZ"/>
        </w:rPr>
      </w:pPr>
    </w:p>
    <w:p w14:paraId="1B3FA97C" w14:textId="77777777" w:rsidR="00777270" w:rsidRPr="00B73D65" w:rsidRDefault="00777270">
      <w:pPr>
        <w:pStyle w:val="Zkladntext"/>
        <w:rPr>
          <w:b/>
          <w:lang w:val="cs-CZ"/>
        </w:rPr>
      </w:pPr>
    </w:p>
    <w:p w14:paraId="7455BF5A" w14:textId="77777777" w:rsidR="00777270" w:rsidRPr="00B73D65" w:rsidRDefault="004D42CA">
      <w:pPr>
        <w:ind w:left="3504" w:right="4660"/>
        <w:jc w:val="center"/>
        <w:rPr>
          <w:rFonts w:ascii="Times New Roman"/>
          <w:sz w:val="21"/>
          <w:lang w:val="cs-CZ"/>
        </w:rPr>
      </w:pPr>
      <w:r w:rsidRPr="00B73D65">
        <w:rPr>
          <w:rFonts w:ascii="Times New Roman"/>
          <w:color w:val="2D2D2D"/>
          <w:sz w:val="21"/>
          <w:lang w:val="cs-CZ"/>
        </w:rPr>
        <w:t>I.</w:t>
      </w:r>
    </w:p>
    <w:p w14:paraId="189AE093" w14:textId="77777777" w:rsidR="00777270" w:rsidRPr="00B73D65" w:rsidRDefault="004D42CA">
      <w:pPr>
        <w:pStyle w:val="Nadpis1"/>
        <w:spacing w:before="1"/>
        <w:ind w:left="3504" w:right="4681"/>
        <w:jc w:val="center"/>
        <w:rPr>
          <w:lang w:val="cs-CZ"/>
        </w:rPr>
      </w:pPr>
      <w:r w:rsidRPr="00B73D65">
        <w:rPr>
          <w:color w:val="2D2D2D"/>
          <w:w w:val="105"/>
          <w:lang w:val="cs-CZ"/>
        </w:rPr>
        <w:t>Popis skutkového stavu</w:t>
      </w:r>
    </w:p>
    <w:p w14:paraId="08A62B11" w14:textId="77777777" w:rsidR="00777270" w:rsidRPr="00B73D65" w:rsidRDefault="00777270">
      <w:pPr>
        <w:pStyle w:val="Zkladntext"/>
        <w:rPr>
          <w:b/>
          <w:sz w:val="20"/>
          <w:lang w:val="cs-CZ"/>
        </w:rPr>
      </w:pPr>
    </w:p>
    <w:p w14:paraId="69CEDF79" w14:textId="77777777" w:rsidR="00777270" w:rsidRPr="00B73D65" w:rsidRDefault="00777270">
      <w:pPr>
        <w:pStyle w:val="Zkladntext"/>
        <w:spacing w:before="4"/>
        <w:rPr>
          <w:b/>
          <w:sz w:val="16"/>
          <w:lang w:val="cs-CZ"/>
        </w:rPr>
      </w:pPr>
    </w:p>
    <w:p w14:paraId="40601CEB" w14:textId="77777777" w:rsidR="00777270" w:rsidRPr="00B73D65" w:rsidRDefault="004D42CA">
      <w:pPr>
        <w:pStyle w:val="Odstavecseseznamem"/>
        <w:numPr>
          <w:ilvl w:val="0"/>
          <w:numId w:val="1"/>
        </w:numPr>
        <w:tabs>
          <w:tab w:val="left" w:pos="400"/>
        </w:tabs>
        <w:spacing w:line="271" w:lineRule="auto"/>
        <w:ind w:firstLine="11"/>
        <w:jc w:val="both"/>
        <w:rPr>
          <w:sz w:val="19"/>
          <w:lang w:val="cs-CZ"/>
        </w:rPr>
      </w:pPr>
      <w:r w:rsidRPr="00B73D65">
        <w:rPr>
          <w:color w:val="2D2D2D"/>
          <w:w w:val="105"/>
          <w:sz w:val="19"/>
          <w:lang w:val="cs-CZ"/>
        </w:rPr>
        <w:t xml:space="preserve">Strany se dohodly na společném projektu </w:t>
      </w:r>
      <w:r w:rsidRPr="00B73D65">
        <w:rPr>
          <w:color w:val="494949"/>
          <w:w w:val="105"/>
          <w:sz w:val="19"/>
          <w:lang w:val="cs-CZ"/>
        </w:rPr>
        <w:t>„</w:t>
      </w:r>
      <w:r w:rsidRPr="00B73D65">
        <w:rPr>
          <w:color w:val="2D2D2D"/>
          <w:w w:val="105"/>
          <w:sz w:val="19"/>
          <w:lang w:val="cs-CZ"/>
        </w:rPr>
        <w:t>Procesy pro 3E (</w:t>
      </w:r>
      <w:proofErr w:type="spellStart"/>
      <w:r w:rsidRPr="00B73D65">
        <w:rPr>
          <w:color w:val="2D2D2D"/>
          <w:w w:val="105"/>
          <w:sz w:val="19"/>
          <w:lang w:val="cs-CZ"/>
        </w:rPr>
        <w:t>Energy</w:t>
      </w:r>
      <w:proofErr w:type="spellEnd"/>
      <w:r w:rsidRPr="00B73D65">
        <w:rPr>
          <w:color w:val="2D2D2D"/>
          <w:w w:val="105"/>
          <w:sz w:val="19"/>
          <w:lang w:val="cs-CZ"/>
        </w:rPr>
        <w:t xml:space="preserve">, Environment, </w:t>
      </w:r>
      <w:proofErr w:type="spellStart"/>
      <w:proofErr w:type="gramStart"/>
      <w:r w:rsidRPr="00B73D65">
        <w:rPr>
          <w:color w:val="2D2D2D"/>
          <w:w w:val="105"/>
          <w:sz w:val="19"/>
          <w:lang w:val="cs-CZ"/>
        </w:rPr>
        <w:t>Economy</w:t>
      </w:r>
      <w:proofErr w:type="spellEnd"/>
      <w:r w:rsidRPr="00B73D65">
        <w:rPr>
          <w:color w:val="2D2D2D"/>
          <w:w w:val="105"/>
          <w:sz w:val="19"/>
          <w:lang w:val="cs-CZ"/>
        </w:rPr>
        <w:t xml:space="preserve"> )</w:t>
      </w:r>
      <w:proofErr w:type="gramEnd"/>
      <w:r w:rsidRPr="00B73D65">
        <w:rPr>
          <w:color w:val="2D2D2D"/>
          <w:w w:val="105"/>
          <w:sz w:val="19"/>
          <w:lang w:val="cs-CZ"/>
        </w:rPr>
        <w:t xml:space="preserve"> se zaměřením na reálný život</w:t>
      </w:r>
      <w:r w:rsidRPr="00B73D65">
        <w:rPr>
          <w:color w:val="494949"/>
          <w:w w:val="105"/>
          <w:sz w:val="19"/>
          <w:lang w:val="cs-CZ"/>
        </w:rPr>
        <w:t xml:space="preserve">". </w:t>
      </w:r>
      <w:r w:rsidRPr="00B73D65">
        <w:rPr>
          <w:color w:val="2D2D2D"/>
          <w:w w:val="105"/>
          <w:sz w:val="19"/>
          <w:lang w:val="cs-CZ"/>
        </w:rPr>
        <w:t>V této souvislosti ÚCHP prostřednictvím třetí osoby zajistila zpracování žádosti o dotaci v OP JAK</w:t>
      </w:r>
      <w:r w:rsidRPr="00B73D65">
        <w:rPr>
          <w:color w:val="494949"/>
          <w:w w:val="105"/>
          <w:sz w:val="19"/>
          <w:lang w:val="cs-CZ"/>
        </w:rPr>
        <w:t xml:space="preserve">, </w:t>
      </w:r>
      <w:r w:rsidRPr="00B73D65">
        <w:rPr>
          <w:color w:val="2D2D2D"/>
          <w:w w:val="105"/>
          <w:sz w:val="19"/>
          <w:lang w:val="cs-CZ"/>
        </w:rPr>
        <w:t>ve prospěch obou stran. Strany se předběžně ústně dohodly na tom, že bude FS ČVUT kompenzovat poměrnou část nákladů, které ÚCHP vynaložil jako odměnu třetí osobě za zpracování žádosti. Za tímto účelem strany uzavřely následující dohodu o vypořádání závazků, přičemž se shodují na skutečnostech uvedených</w:t>
      </w:r>
      <w:r w:rsidRPr="00B73D65">
        <w:rPr>
          <w:color w:val="2D2D2D"/>
          <w:spacing w:val="-4"/>
          <w:w w:val="105"/>
          <w:sz w:val="19"/>
          <w:lang w:val="cs-CZ"/>
        </w:rPr>
        <w:t xml:space="preserve"> </w:t>
      </w:r>
      <w:r w:rsidRPr="00B73D65">
        <w:rPr>
          <w:color w:val="2D2D2D"/>
          <w:w w:val="105"/>
          <w:sz w:val="19"/>
          <w:lang w:val="cs-CZ"/>
        </w:rPr>
        <w:t>níže</w:t>
      </w:r>
      <w:r w:rsidRPr="00B73D65">
        <w:rPr>
          <w:color w:val="59595B"/>
          <w:w w:val="105"/>
          <w:sz w:val="19"/>
          <w:lang w:val="cs-CZ"/>
        </w:rPr>
        <w:t>.</w:t>
      </w:r>
    </w:p>
    <w:p w14:paraId="424235CB" w14:textId="77777777" w:rsidR="00777270" w:rsidRPr="00B73D65" w:rsidRDefault="004D42CA">
      <w:pPr>
        <w:pStyle w:val="Odstavecseseznamem"/>
        <w:numPr>
          <w:ilvl w:val="0"/>
          <w:numId w:val="1"/>
        </w:numPr>
        <w:tabs>
          <w:tab w:val="left" w:pos="389"/>
        </w:tabs>
        <w:spacing w:before="156" w:line="254" w:lineRule="auto"/>
        <w:ind w:left="126" w:right="1331" w:hanging="2"/>
        <w:jc w:val="both"/>
        <w:rPr>
          <w:sz w:val="19"/>
          <w:lang w:val="cs-CZ"/>
        </w:rPr>
      </w:pPr>
      <w:r w:rsidRPr="00B73D65">
        <w:rPr>
          <w:color w:val="2D2D2D"/>
          <w:w w:val="105"/>
          <w:sz w:val="19"/>
          <w:lang w:val="cs-CZ"/>
        </w:rPr>
        <w:t>Celková hodnota nákladů vynaložených ÚCHP na zpracování žádosti o dotaci činila 955 900 Kč (včetně</w:t>
      </w:r>
      <w:r w:rsidRPr="00B73D65">
        <w:rPr>
          <w:color w:val="2D2D2D"/>
          <w:spacing w:val="-7"/>
          <w:w w:val="105"/>
          <w:sz w:val="19"/>
          <w:lang w:val="cs-CZ"/>
        </w:rPr>
        <w:t xml:space="preserve"> </w:t>
      </w:r>
      <w:r w:rsidRPr="00B73D65">
        <w:rPr>
          <w:color w:val="2D2D2D"/>
          <w:w w:val="105"/>
          <w:sz w:val="19"/>
          <w:lang w:val="cs-CZ"/>
        </w:rPr>
        <w:t>DPH). Poměrná</w:t>
      </w:r>
      <w:r w:rsidRPr="00B73D65">
        <w:rPr>
          <w:color w:val="2D2D2D"/>
          <w:spacing w:val="-11"/>
          <w:w w:val="105"/>
          <w:sz w:val="19"/>
          <w:lang w:val="cs-CZ"/>
        </w:rPr>
        <w:t xml:space="preserve"> </w:t>
      </w:r>
      <w:r w:rsidRPr="00B73D65">
        <w:rPr>
          <w:color w:val="2D2D2D"/>
          <w:w w:val="105"/>
          <w:sz w:val="19"/>
          <w:lang w:val="cs-CZ"/>
        </w:rPr>
        <w:t>část</w:t>
      </w:r>
      <w:r w:rsidRPr="00B73D65">
        <w:rPr>
          <w:color w:val="2D2D2D"/>
          <w:spacing w:val="-14"/>
          <w:w w:val="105"/>
          <w:sz w:val="19"/>
          <w:lang w:val="cs-CZ"/>
        </w:rPr>
        <w:t xml:space="preserve"> </w:t>
      </w:r>
      <w:r w:rsidRPr="00B73D65">
        <w:rPr>
          <w:color w:val="2D2D2D"/>
          <w:w w:val="105"/>
          <w:sz w:val="19"/>
          <w:lang w:val="cs-CZ"/>
        </w:rPr>
        <w:t>nákladů</w:t>
      </w:r>
      <w:r w:rsidRPr="00B73D65">
        <w:rPr>
          <w:color w:val="2D2D2D"/>
          <w:spacing w:val="-9"/>
          <w:w w:val="105"/>
          <w:sz w:val="19"/>
          <w:lang w:val="cs-CZ"/>
        </w:rPr>
        <w:t xml:space="preserve"> </w:t>
      </w:r>
      <w:r w:rsidRPr="00B73D65">
        <w:rPr>
          <w:color w:val="2D2D2D"/>
          <w:w w:val="105"/>
          <w:sz w:val="19"/>
          <w:lang w:val="cs-CZ"/>
        </w:rPr>
        <w:t>vynaložených</w:t>
      </w:r>
      <w:r w:rsidRPr="00B73D65">
        <w:rPr>
          <w:color w:val="2D2D2D"/>
          <w:spacing w:val="-10"/>
          <w:w w:val="105"/>
          <w:sz w:val="19"/>
          <w:lang w:val="cs-CZ"/>
        </w:rPr>
        <w:t xml:space="preserve"> </w:t>
      </w:r>
      <w:r w:rsidRPr="00B73D65">
        <w:rPr>
          <w:color w:val="2D2D2D"/>
          <w:w w:val="105"/>
          <w:sz w:val="19"/>
          <w:lang w:val="cs-CZ"/>
        </w:rPr>
        <w:t>ve</w:t>
      </w:r>
      <w:r w:rsidRPr="00B73D65">
        <w:rPr>
          <w:color w:val="2D2D2D"/>
          <w:spacing w:val="-15"/>
          <w:w w:val="105"/>
          <w:sz w:val="19"/>
          <w:lang w:val="cs-CZ"/>
        </w:rPr>
        <w:t xml:space="preserve"> </w:t>
      </w:r>
      <w:r w:rsidRPr="00B73D65">
        <w:rPr>
          <w:color w:val="2D2D2D"/>
          <w:w w:val="105"/>
          <w:sz w:val="19"/>
          <w:lang w:val="cs-CZ"/>
        </w:rPr>
        <w:t>prospěch</w:t>
      </w:r>
      <w:r w:rsidRPr="00B73D65">
        <w:rPr>
          <w:color w:val="2D2D2D"/>
          <w:spacing w:val="-9"/>
          <w:w w:val="105"/>
          <w:sz w:val="19"/>
          <w:lang w:val="cs-CZ"/>
        </w:rPr>
        <w:t xml:space="preserve"> </w:t>
      </w:r>
      <w:r w:rsidRPr="00B73D65">
        <w:rPr>
          <w:color w:val="2D2D2D"/>
          <w:w w:val="105"/>
          <w:sz w:val="19"/>
          <w:lang w:val="cs-CZ"/>
        </w:rPr>
        <w:t>FS</w:t>
      </w:r>
      <w:r w:rsidRPr="00B73D65">
        <w:rPr>
          <w:color w:val="2D2D2D"/>
          <w:spacing w:val="-23"/>
          <w:w w:val="105"/>
          <w:sz w:val="19"/>
          <w:lang w:val="cs-CZ"/>
        </w:rPr>
        <w:t xml:space="preserve"> </w:t>
      </w:r>
      <w:r w:rsidRPr="00B73D65">
        <w:rPr>
          <w:color w:val="2D2D2D"/>
          <w:w w:val="105"/>
          <w:sz w:val="19"/>
          <w:lang w:val="cs-CZ"/>
        </w:rPr>
        <w:t>ČVUT</w:t>
      </w:r>
      <w:r w:rsidRPr="00B73D65">
        <w:rPr>
          <w:color w:val="2D2D2D"/>
          <w:spacing w:val="-12"/>
          <w:w w:val="105"/>
          <w:sz w:val="19"/>
          <w:lang w:val="cs-CZ"/>
        </w:rPr>
        <w:t xml:space="preserve"> </w:t>
      </w:r>
      <w:r w:rsidRPr="00B73D65">
        <w:rPr>
          <w:color w:val="2D2D2D"/>
          <w:w w:val="105"/>
          <w:sz w:val="19"/>
          <w:lang w:val="cs-CZ"/>
        </w:rPr>
        <w:t>činila</w:t>
      </w:r>
      <w:r w:rsidRPr="00B73D65">
        <w:rPr>
          <w:color w:val="2D2D2D"/>
          <w:spacing w:val="-10"/>
          <w:w w:val="105"/>
          <w:sz w:val="19"/>
          <w:lang w:val="cs-CZ"/>
        </w:rPr>
        <w:t xml:space="preserve"> </w:t>
      </w:r>
      <w:r w:rsidRPr="00B73D65">
        <w:rPr>
          <w:color w:val="2D2D2D"/>
          <w:w w:val="105"/>
          <w:sz w:val="19"/>
          <w:lang w:val="cs-CZ"/>
        </w:rPr>
        <w:t>1</w:t>
      </w:r>
      <w:r w:rsidRPr="00B73D65">
        <w:rPr>
          <w:rFonts w:ascii="Times New Roman" w:hAnsi="Times New Roman"/>
          <w:color w:val="2D2D2D"/>
          <w:w w:val="105"/>
          <w:sz w:val="21"/>
          <w:lang w:val="cs-CZ"/>
        </w:rPr>
        <w:t>O%</w:t>
      </w:r>
      <w:r w:rsidRPr="00B73D65">
        <w:rPr>
          <w:rFonts w:ascii="Times New Roman" w:hAnsi="Times New Roman"/>
          <w:color w:val="2D2D2D"/>
          <w:spacing w:val="-13"/>
          <w:w w:val="105"/>
          <w:sz w:val="21"/>
          <w:lang w:val="cs-CZ"/>
        </w:rPr>
        <w:t xml:space="preserve"> </w:t>
      </w:r>
      <w:r w:rsidRPr="00B73D65">
        <w:rPr>
          <w:color w:val="2D2D2D"/>
          <w:w w:val="105"/>
          <w:sz w:val="19"/>
          <w:lang w:val="cs-CZ"/>
        </w:rPr>
        <w:t>tj.</w:t>
      </w:r>
      <w:r w:rsidRPr="00B73D65">
        <w:rPr>
          <w:color w:val="2D2D2D"/>
          <w:spacing w:val="-15"/>
          <w:w w:val="105"/>
          <w:sz w:val="19"/>
          <w:lang w:val="cs-CZ"/>
        </w:rPr>
        <w:t xml:space="preserve"> </w:t>
      </w:r>
      <w:r w:rsidRPr="00B73D65">
        <w:rPr>
          <w:color w:val="2D2D2D"/>
          <w:w w:val="105"/>
          <w:sz w:val="19"/>
          <w:lang w:val="cs-CZ"/>
        </w:rPr>
        <w:t>celkem</w:t>
      </w:r>
      <w:r w:rsidRPr="00B73D65">
        <w:rPr>
          <w:color w:val="2D2D2D"/>
          <w:spacing w:val="-17"/>
          <w:w w:val="105"/>
          <w:sz w:val="19"/>
          <w:lang w:val="cs-CZ"/>
        </w:rPr>
        <w:t xml:space="preserve"> </w:t>
      </w:r>
      <w:r w:rsidRPr="00B73D65">
        <w:rPr>
          <w:color w:val="2D2D2D"/>
          <w:w w:val="105"/>
          <w:sz w:val="19"/>
          <w:lang w:val="cs-CZ"/>
        </w:rPr>
        <w:t>95</w:t>
      </w:r>
      <w:r w:rsidRPr="00B73D65">
        <w:rPr>
          <w:color w:val="2D2D2D"/>
          <w:spacing w:val="-6"/>
          <w:w w:val="105"/>
          <w:sz w:val="19"/>
          <w:lang w:val="cs-CZ"/>
        </w:rPr>
        <w:t xml:space="preserve"> </w:t>
      </w:r>
      <w:r w:rsidRPr="00B73D65">
        <w:rPr>
          <w:color w:val="2D2D2D"/>
          <w:w w:val="105"/>
          <w:sz w:val="19"/>
          <w:lang w:val="cs-CZ"/>
        </w:rPr>
        <w:t>590 Kč (včetně</w:t>
      </w:r>
      <w:r w:rsidRPr="00B73D65">
        <w:rPr>
          <w:color w:val="2D2D2D"/>
          <w:spacing w:val="-15"/>
          <w:w w:val="105"/>
          <w:sz w:val="19"/>
          <w:lang w:val="cs-CZ"/>
        </w:rPr>
        <w:t xml:space="preserve"> </w:t>
      </w:r>
      <w:r w:rsidRPr="00B73D65">
        <w:rPr>
          <w:color w:val="2D2D2D"/>
          <w:w w:val="105"/>
          <w:sz w:val="19"/>
          <w:lang w:val="cs-CZ"/>
        </w:rPr>
        <w:t>DPH).</w:t>
      </w:r>
    </w:p>
    <w:p w14:paraId="01167F19" w14:textId="77777777" w:rsidR="00777270" w:rsidRPr="00B73D65" w:rsidRDefault="004D42CA">
      <w:pPr>
        <w:pStyle w:val="Odstavecseseznamem"/>
        <w:numPr>
          <w:ilvl w:val="0"/>
          <w:numId w:val="1"/>
        </w:numPr>
        <w:tabs>
          <w:tab w:val="left" w:pos="369"/>
        </w:tabs>
        <w:spacing w:before="137" w:line="268" w:lineRule="auto"/>
        <w:ind w:left="128" w:right="1349" w:hanging="6"/>
        <w:rPr>
          <w:sz w:val="19"/>
          <w:lang w:val="cs-CZ"/>
        </w:rPr>
      </w:pPr>
      <w:r w:rsidRPr="00B73D65">
        <w:rPr>
          <w:color w:val="2D2D2D"/>
          <w:w w:val="105"/>
          <w:sz w:val="19"/>
          <w:lang w:val="cs-CZ"/>
        </w:rPr>
        <w:t>FS ČVUT zaplatí ÚCHP kompenzaci vynaložených nákladů ve výši 95 590 Kč na základě faktury vydané po podpisu této smlouvy</w:t>
      </w:r>
      <w:r w:rsidRPr="00B73D65">
        <w:rPr>
          <w:color w:val="59595B"/>
          <w:w w:val="105"/>
          <w:sz w:val="19"/>
          <w:lang w:val="cs-CZ"/>
        </w:rPr>
        <w:t xml:space="preserve">. </w:t>
      </w:r>
      <w:r w:rsidRPr="00B73D65">
        <w:rPr>
          <w:color w:val="2D2D2D"/>
          <w:w w:val="105"/>
          <w:sz w:val="19"/>
          <w:lang w:val="cs-CZ"/>
        </w:rPr>
        <w:t>Splatnost faktury činí alespoň 14</w:t>
      </w:r>
      <w:r w:rsidRPr="00B73D65">
        <w:rPr>
          <w:color w:val="2D2D2D"/>
          <w:spacing w:val="-31"/>
          <w:w w:val="105"/>
          <w:sz w:val="19"/>
          <w:lang w:val="cs-CZ"/>
        </w:rPr>
        <w:t xml:space="preserve"> </w:t>
      </w:r>
      <w:r w:rsidRPr="00B73D65">
        <w:rPr>
          <w:color w:val="2D2D2D"/>
          <w:w w:val="105"/>
          <w:sz w:val="19"/>
          <w:lang w:val="cs-CZ"/>
        </w:rPr>
        <w:t>dnů.</w:t>
      </w:r>
    </w:p>
    <w:p w14:paraId="57168718" w14:textId="77777777" w:rsidR="00777270" w:rsidRPr="00B73D65" w:rsidRDefault="004D42CA">
      <w:pPr>
        <w:pStyle w:val="Odstavecseseznamem"/>
        <w:numPr>
          <w:ilvl w:val="0"/>
          <w:numId w:val="1"/>
        </w:numPr>
        <w:tabs>
          <w:tab w:val="left" w:pos="404"/>
        </w:tabs>
        <w:spacing w:before="125" w:line="268" w:lineRule="auto"/>
        <w:ind w:left="119" w:right="1343" w:hanging="1"/>
        <w:rPr>
          <w:sz w:val="19"/>
          <w:lang w:val="cs-CZ"/>
        </w:rPr>
      </w:pPr>
      <w:r w:rsidRPr="00B73D65">
        <w:rPr>
          <w:color w:val="2D2D2D"/>
          <w:w w:val="105"/>
          <w:sz w:val="19"/>
          <w:lang w:val="cs-CZ"/>
        </w:rPr>
        <w:t xml:space="preserve">Tato dohoda o vypořádání závazků </w:t>
      </w:r>
      <w:proofErr w:type="gramStart"/>
      <w:r w:rsidRPr="00B73D65">
        <w:rPr>
          <w:color w:val="2D2D2D"/>
          <w:w w:val="105"/>
          <w:sz w:val="19"/>
          <w:lang w:val="cs-CZ"/>
        </w:rPr>
        <w:t>nabývá  účinnosti</w:t>
      </w:r>
      <w:proofErr w:type="gramEnd"/>
      <w:r w:rsidRPr="00B73D65">
        <w:rPr>
          <w:color w:val="2D2D2D"/>
          <w:w w:val="105"/>
          <w:sz w:val="19"/>
          <w:lang w:val="cs-CZ"/>
        </w:rPr>
        <w:t xml:space="preserve"> dnem jejího  zveřejnění  v  registru  smluv  dle zákona 340/2015 </w:t>
      </w:r>
      <w:r w:rsidRPr="00B73D65">
        <w:rPr>
          <w:color w:val="2D2D2D"/>
          <w:spacing w:val="-3"/>
          <w:w w:val="105"/>
          <w:sz w:val="19"/>
          <w:lang w:val="cs-CZ"/>
        </w:rPr>
        <w:t>Sb</w:t>
      </w:r>
      <w:r w:rsidRPr="00B73D65">
        <w:rPr>
          <w:color w:val="494949"/>
          <w:spacing w:val="-3"/>
          <w:w w:val="105"/>
          <w:sz w:val="19"/>
          <w:lang w:val="cs-CZ"/>
        </w:rPr>
        <w:t>.</w:t>
      </w:r>
      <w:r w:rsidRPr="00B73D65">
        <w:rPr>
          <w:color w:val="2D2D2D"/>
          <w:spacing w:val="-3"/>
          <w:w w:val="105"/>
          <w:sz w:val="19"/>
          <w:lang w:val="cs-CZ"/>
        </w:rPr>
        <w:t xml:space="preserve">, </w:t>
      </w:r>
      <w:r w:rsidRPr="00B73D65">
        <w:rPr>
          <w:color w:val="2D2D2D"/>
          <w:w w:val="105"/>
          <w:sz w:val="19"/>
          <w:lang w:val="cs-CZ"/>
        </w:rPr>
        <w:t>které zajistí</w:t>
      </w:r>
      <w:r w:rsidRPr="00B73D65">
        <w:rPr>
          <w:color w:val="2D2D2D"/>
          <w:spacing w:val="33"/>
          <w:w w:val="105"/>
          <w:sz w:val="19"/>
          <w:lang w:val="cs-CZ"/>
        </w:rPr>
        <w:t xml:space="preserve"> </w:t>
      </w:r>
      <w:r w:rsidRPr="00B73D65">
        <w:rPr>
          <w:color w:val="2D2D2D"/>
          <w:spacing w:val="-7"/>
          <w:w w:val="105"/>
          <w:sz w:val="19"/>
          <w:lang w:val="cs-CZ"/>
        </w:rPr>
        <w:t>ÚCHP</w:t>
      </w:r>
      <w:r w:rsidRPr="00B73D65">
        <w:rPr>
          <w:color w:val="B1B1B1"/>
          <w:spacing w:val="-7"/>
          <w:w w:val="105"/>
          <w:sz w:val="19"/>
          <w:lang w:val="cs-CZ"/>
        </w:rPr>
        <w:t>.</w:t>
      </w:r>
    </w:p>
    <w:p w14:paraId="16499996" w14:textId="77777777" w:rsidR="00777270" w:rsidRPr="00B73D65" w:rsidRDefault="00777270">
      <w:pPr>
        <w:pStyle w:val="Zkladntext"/>
        <w:spacing w:before="3"/>
        <w:rPr>
          <w:sz w:val="25"/>
          <w:lang w:val="cs-CZ"/>
        </w:rPr>
      </w:pPr>
    </w:p>
    <w:p w14:paraId="65D6AD21" w14:textId="77777777" w:rsidR="00B73D65" w:rsidRPr="00B73D65" w:rsidRDefault="00B73D65" w:rsidP="00B73D65">
      <w:pPr>
        <w:pStyle w:val="NormlnIMP"/>
        <w:rPr>
          <w:rFonts w:ascii="Arial" w:hAnsi="Arial" w:cs="Arial"/>
          <w:sz w:val="20"/>
        </w:rPr>
      </w:pPr>
    </w:p>
    <w:p w14:paraId="77BCC4E5" w14:textId="77777777" w:rsidR="00B73D65" w:rsidRPr="00B73D65" w:rsidRDefault="00B73D65" w:rsidP="00B73D65">
      <w:pPr>
        <w:pStyle w:val="NormlnIMP"/>
        <w:rPr>
          <w:rFonts w:ascii="Arial" w:hAnsi="Arial" w:cs="Arial"/>
          <w:sz w:val="20"/>
        </w:rPr>
      </w:pPr>
    </w:p>
    <w:p w14:paraId="1FDA7357" w14:textId="77777777" w:rsidR="00B73D65" w:rsidRPr="00B73D65" w:rsidRDefault="00B73D65" w:rsidP="00B73D65">
      <w:pPr>
        <w:pStyle w:val="NormlnIMP"/>
        <w:rPr>
          <w:rFonts w:ascii="Arial" w:hAnsi="Arial" w:cs="Arial"/>
          <w:sz w:val="20"/>
        </w:rPr>
      </w:pPr>
    </w:p>
    <w:p w14:paraId="1A8784AF" w14:textId="77777777" w:rsidR="00B73D65" w:rsidRPr="00B73D65" w:rsidRDefault="00B73D65" w:rsidP="00B73D65">
      <w:pPr>
        <w:pStyle w:val="NormlnIMP"/>
        <w:rPr>
          <w:rFonts w:ascii="Arial" w:hAnsi="Arial" w:cs="Arial"/>
          <w:sz w:val="20"/>
        </w:rPr>
      </w:pPr>
      <w:r w:rsidRPr="00B73D65">
        <w:rPr>
          <w:rFonts w:ascii="Arial" w:hAnsi="Arial" w:cs="Arial"/>
          <w:sz w:val="20"/>
        </w:rPr>
        <w:t xml:space="preserve">V Praze dne ....................          </w:t>
      </w:r>
      <w:r w:rsidRPr="00B73D65">
        <w:rPr>
          <w:rFonts w:ascii="Arial" w:hAnsi="Arial" w:cs="Arial"/>
          <w:sz w:val="20"/>
        </w:rPr>
        <w:tab/>
      </w:r>
      <w:r w:rsidRPr="00B73D65">
        <w:rPr>
          <w:rFonts w:ascii="Arial" w:hAnsi="Arial" w:cs="Arial"/>
          <w:sz w:val="20"/>
        </w:rPr>
        <w:tab/>
      </w:r>
      <w:r w:rsidRPr="00B73D65">
        <w:rPr>
          <w:rFonts w:ascii="Arial" w:hAnsi="Arial" w:cs="Arial"/>
          <w:sz w:val="20"/>
        </w:rPr>
        <w:tab/>
        <w:t xml:space="preserve">           V Praze dne ....................          </w:t>
      </w:r>
    </w:p>
    <w:p w14:paraId="5BF9EA44" w14:textId="77777777" w:rsidR="00B73D65" w:rsidRPr="00B73D65" w:rsidRDefault="00B73D65" w:rsidP="00B73D65">
      <w:pPr>
        <w:pStyle w:val="NormlnIMP"/>
        <w:rPr>
          <w:rFonts w:ascii="Arial" w:hAnsi="Arial" w:cs="Arial"/>
          <w:sz w:val="20"/>
        </w:rPr>
      </w:pPr>
    </w:p>
    <w:p w14:paraId="1D9D117D" w14:textId="77777777" w:rsidR="00B73D65" w:rsidRPr="00B73D65" w:rsidRDefault="00B73D65" w:rsidP="00B73D65">
      <w:pPr>
        <w:pStyle w:val="NormlnIMP"/>
        <w:rPr>
          <w:rFonts w:ascii="Arial" w:hAnsi="Arial" w:cs="Arial"/>
          <w:sz w:val="20"/>
        </w:rPr>
      </w:pPr>
    </w:p>
    <w:p w14:paraId="2DB4B9A2" w14:textId="77777777" w:rsidR="00B73D65" w:rsidRPr="00B73D65" w:rsidRDefault="00B73D65" w:rsidP="00B73D65">
      <w:pPr>
        <w:pStyle w:val="NormlnIMP"/>
        <w:rPr>
          <w:rFonts w:ascii="Arial" w:hAnsi="Arial" w:cs="Arial"/>
          <w:sz w:val="20"/>
        </w:rPr>
      </w:pPr>
    </w:p>
    <w:p w14:paraId="094251CC" w14:textId="77777777" w:rsidR="00B73D65" w:rsidRPr="00B73D65" w:rsidRDefault="00B73D65" w:rsidP="00B73D65">
      <w:pPr>
        <w:pStyle w:val="NormlnIMP"/>
        <w:rPr>
          <w:rFonts w:ascii="Arial" w:hAnsi="Arial" w:cs="Arial"/>
          <w:sz w:val="20"/>
        </w:rPr>
      </w:pPr>
    </w:p>
    <w:p w14:paraId="5048BFB2" w14:textId="77777777" w:rsidR="00B73D65" w:rsidRPr="00B73D65" w:rsidRDefault="00B73D65" w:rsidP="00B73D65">
      <w:pPr>
        <w:pStyle w:val="NormlnIMP"/>
        <w:rPr>
          <w:rFonts w:ascii="Arial" w:hAnsi="Arial" w:cs="Arial"/>
          <w:sz w:val="20"/>
        </w:rPr>
      </w:pPr>
    </w:p>
    <w:p w14:paraId="11EEFF89" w14:textId="77777777" w:rsidR="00B73D65" w:rsidRPr="00B73D65" w:rsidRDefault="00B73D65" w:rsidP="00B73D65">
      <w:pPr>
        <w:pStyle w:val="NormlnIMP"/>
        <w:rPr>
          <w:rFonts w:ascii="Arial" w:hAnsi="Arial" w:cs="Arial"/>
          <w:sz w:val="20"/>
        </w:rPr>
      </w:pPr>
    </w:p>
    <w:p w14:paraId="18CDE584" w14:textId="77777777" w:rsidR="00B73D65" w:rsidRPr="00B73D65" w:rsidRDefault="00B73D65" w:rsidP="00B73D65">
      <w:pPr>
        <w:pStyle w:val="NormlnIMP"/>
        <w:rPr>
          <w:rFonts w:ascii="Arial" w:hAnsi="Arial" w:cs="Arial"/>
          <w:sz w:val="20"/>
        </w:rPr>
      </w:pPr>
      <w:r w:rsidRPr="00B73D65">
        <w:rPr>
          <w:rFonts w:ascii="Arial" w:hAnsi="Arial" w:cs="Arial"/>
          <w:sz w:val="20"/>
        </w:rPr>
        <w:t xml:space="preserve">                </w:t>
      </w:r>
    </w:p>
    <w:p w14:paraId="2DEABC04" w14:textId="76AAA2F6" w:rsidR="00B73D65" w:rsidRPr="00B73D65" w:rsidRDefault="00B73D65" w:rsidP="00B73D65">
      <w:pPr>
        <w:pStyle w:val="Bezmezer"/>
        <w:rPr>
          <w:rFonts w:ascii="Arial" w:hAnsi="Arial" w:cs="Arial"/>
          <w:sz w:val="20"/>
          <w:szCs w:val="20"/>
        </w:rPr>
      </w:pPr>
      <w:r w:rsidRPr="00B73D65">
        <w:rPr>
          <w:rFonts w:ascii="Arial" w:hAnsi="Arial" w:cs="Arial"/>
          <w:sz w:val="20"/>
        </w:rPr>
        <w:t xml:space="preserve">          Ing. Michal Šyc, Ph.D.                                              </w:t>
      </w:r>
      <w:r w:rsidRPr="00B73D65">
        <w:rPr>
          <w:rFonts w:ascii="Arial" w:hAnsi="Arial" w:cs="Arial"/>
          <w:sz w:val="20"/>
          <w:szCs w:val="20"/>
        </w:rPr>
        <w:t>doc.Ing.Miroslav Španiel, CSc.</w:t>
      </w:r>
    </w:p>
    <w:p w14:paraId="213BAEBC" w14:textId="2F646762" w:rsidR="00B73D65" w:rsidRPr="00B73D65" w:rsidRDefault="00B73D65" w:rsidP="00B73D65">
      <w:pPr>
        <w:pStyle w:val="NormlnIMP"/>
        <w:rPr>
          <w:rFonts w:ascii="Arial" w:hAnsi="Arial" w:cs="Arial"/>
          <w:sz w:val="20"/>
        </w:rPr>
      </w:pPr>
      <w:r w:rsidRPr="00B73D65">
        <w:rPr>
          <w:rFonts w:ascii="Arial" w:hAnsi="Arial" w:cs="Arial"/>
          <w:sz w:val="20"/>
        </w:rPr>
        <w:t xml:space="preserve">                   ÚCHP                                                 </w:t>
      </w:r>
      <w:r w:rsidRPr="00B73D65">
        <w:rPr>
          <w:rFonts w:ascii="Arial" w:hAnsi="Arial" w:cs="Arial"/>
          <w:sz w:val="20"/>
        </w:rPr>
        <w:tab/>
        <w:t xml:space="preserve">                 </w:t>
      </w:r>
      <w:r w:rsidRPr="00B73D65">
        <w:rPr>
          <w:rFonts w:ascii="Arial" w:hAnsi="Arial" w:cs="Arial"/>
          <w:sz w:val="20"/>
        </w:rPr>
        <w:t xml:space="preserve">FS </w:t>
      </w:r>
      <w:r w:rsidRPr="00B73D65">
        <w:rPr>
          <w:rFonts w:ascii="Arial" w:hAnsi="Arial" w:cs="Arial"/>
          <w:sz w:val="20"/>
        </w:rPr>
        <w:t>ČVUT</w:t>
      </w:r>
    </w:p>
    <w:p w14:paraId="4E46DEDF" w14:textId="77777777" w:rsidR="00777270" w:rsidRPr="00B73D65" w:rsidRDefault="00777270" w:rsidP="00B73D65">
      <w:pPr>
        <w:rPr>
          <w:rFonts w:ascii="Times New Roman"/>
          <w:sz w:val="20"/>
          <w:lang w:val="cs-CZ"/>
        </w:rPr>
      </w:pPr>
    </w:p>
    <w:sectPr w:rsidR="00777270" w:rsidRPr="00B73D65">
      <w:type w:val="continuous"/>
      <w:pgSz w:w="11910" w:h="16840"/>
      <w:pgMar w:top="1380" w:right="180" w:bottom="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4BB"/>
    <w:multiLevelType w:val="hybridMultilevel"/>
    <w:tmpl w:val="88885436"/>
    <w:lvl w:ilvl="0" w:tplc="13FACDEC">
      <w:start w:val="1"/>
      <w:numFmt w:val="decimal"/>
      <w:lvlText w:val="%1)"/>
      <w:lvlJc w:val="left"/>
      <w:pPr>
        <w:ind w:left="127" w:hanging="261"/>
        <w:jc w:val="left"/>
      </w:pPr>
      <w:rPr>
        <w:rFonts w:ascii="Arial" w:eastAsia="Arial" w:hAnsi="Arial" w:cs="Arial" w:hint="default"/>
        <w:color w:val="2D2D2D"/>
        <w:w w:val="102"/>
        <w:sz w:val="19"/>
        <w:szCs w:val="19"/>
      </w:rPr>
    </w:lvl>
    <w:lvl w:ilvl="1" w:tplc="646E2ABE">
      <w:numFmt w:val="bullet"/>
      <w:lvlText w:val="•"/>
      <w:lvlJc w:val="left"/>
      <w:pPr>
        <w:ind w:left="1158" w:hanging="261"/>
      </w:pPr>
      <w:rPr>
        <w:rFonts w:hint="default"/>
      </w:rPr>
    </w:lvl>
    <w:lvl w:ilvl="2" w:tplc="2528BA4A">
      <w:numFmt w:val="bullet"/>
      <w:lvlText w:val="•"/>
      <w:lvlJc w:val="left"/>
      <w:pPr>
        <w:ind w:left="2196" w:hanging="261"/>
      </w:pPr>
      <w:rPr>
        <w:rFonts w:hint="default"/>
      </w:rPr>
    </w:lvl>
    <w:lvl w:ilvl="3" w:tplc="538A380E">
      <w:numFmt w:val="bullet"/>
      <w:lvlText w:val="•"/>
      <w:lvlJc w:val="left"/>
      <w:pPr>
        <w:ind w:left="3235" w:hanging="261"/>
      </w:pPr>
      <w:rPr>
        <w:rFonts w:hint="default"/>
      </w:rPr>
    </w:lvl>
    <w:lvl w:ilvl="4" w:tplc="DF38F8E6">
      <w:numFmt w:val="bullet"/>
      <w:lvlText w:val="•"/>
      <w:lvlJc w:val="left"/>
      <w:pPr>
        <w:ind w:left="4273" w:hanging="261"/>
      </w:pPr>
      <w:rPr>
        <w:rFonts w:hint="default"/>
      </w:rPr>
    </w:lvl>
    <w:lvl w:ilvl="5" w:tplc="4962A614">
      <w:numFmt w:val="bullet"/>
      <w:lvlText w:val="•"/>
      <w:lvlJc w:val="left"/>
      <w:pPr>
        <w:ind w:left="5312" w:hanging="261"/>
      </w:pPr>
      <w:rPr>
        <w:rFonts w:hint="default"/>
      </w:rPr>
    </w:lvl>
    <w:lvl w:ilvl="6" w:tplc="BE766ED8">
      <w:numFmt w:val="bullet"/>
      <w:lvlText w:val="•"/>
      <w:lvlJc w:val="left"/>
      <w:pPr>
        <w:ind w:left="6350" w:hanging="261"/>
      </w:pPr>
      <w:rPr>
        <w:rFonts w:hint="default"/>
      </w:rPr>
    </w:lvl>
    <w:lvl w:ilvl="7" w:tplc="CB3661B2">
      <w:numFmt w:val="bullet"/>
      <w:lvlText w:val="•"/>
      <w:lvlJc w:val="left"/>
      <w:pPr>
        <w:ind w:left="7388" w:hanging="261"/>
      </w:pPr>
      <w:rPr>
        <w:rFonts w:hint="default"/>
      </w:rPr>
    </w:lvl>
    <w:lvl w:ilvl="8" w:tplc="7B201CA2">
      <w:numFmt w:val="bullet"/>
      <w:lvlText w:val="•"/>
      <w:lvlJc w:val="left"/>
      <w:pPr>
        <w:ind w:left="8427" w:hanging="2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77270"/>
    <w:rsid w:val="004D42CA"/>
    <w:rsid w:val="00777270"/>
    <w:rsid w:val="00B73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6786"/>
  <w15:docId w15:val="{F2048C4C-459B-472B-ABEA-CB6E0E92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53"/>
      <w:jc w:val="both"/>
      <w:outlineLvl w:val="0"/>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spacing w:before="1"/>
      <w:ind w:left="119" w:right="1311" w:hanging="6"/>
    </w:pPr>
  </w:style>
  <w:style w:type="paragraph" w:customStyle="1" w:styleId="TableParagraph">
    <w:name w:val="Table Paragraph"/>
    <w:basedOn w:val="Normln"/>
    <w:uiPriority w:val="1"/>
    <w:qFormat/>
  </w:style>
  <w:style w:type="paragraph" w:styleId="Bezmezer">
    <w:name w:val="No Spacing"/>
    <w:uiPriority w:val="1"/>
    <w:qFormat/>
    <w:rsid w:val="00B73D65"/>
    <w:pPr>
      <w:widowControl/>
      <w:autoSpaceDE/>
      <w:autoSpaceDN/>
    </w:pPr>
    <w:rPr>
      <w:lang w:val="cs-CZ"/>
    </w:rPr>
  </w:style>
  <w:style w:type="paragraph" w:customStyle="1" w:styleId="NormlnIMP">
    <w:name w:val="Normální_IMP"/>
    <w:basedOn w:val="Normln"/>
    <w:rsid w:val="00B73D65"/>
    <w:pPr>
      <w:widowControl/>
      <w:suppressAutoHyphens/>
      <w:overflowPunct w:val="0"/>
      <w:adjustRightInd w:val="0"/>
      <w:spacing w:line="219" w:lineRule="auto"/>
      <w:textAlignment w:val="baseline"/>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1627</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SKM_C25823032209170</dc:title>
  <cp:lastModifiedBy>Kaluzova Iveta UCHP</cp:lastModifiedBy>
  <cp:revision>4</cp:revision>
  <dcterms:created xsi:type="dcterms:W3CDTF">2023-03-23T08:09:00Z</dcterms:created>
  <dcterms:modified xsi:type="dcterms:W3CDTF">2023-03-23T07:15:00Z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KM_C258</vt:lpwstr>
  </property>
  <property fmtid="{D5CDD505-2E9C-101B-9397-08002B2CF9AE}" pid="4" name="LastSaved">
    <vt:filetime>2023-03-23T00:00:00Z</vt:filetime>
  </property>
</Properties>
</file>