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4AAC6" w14:textId="77777777" w:rsidR="001931A6" w:rsidRDefault="001931A6" w:rsidP="001931A6">
      <w:pPr>
        <w:pStyle w:val="Prosttext"/>
      </w:pPr>
    </w:p>
    <w:p w14:paraId="2A084A65" w14:textId="649B0BB3" w:rsidR="001931A6" w:rsidRPr="00547580" w:rsidRDefault="001931A6" w:rsidP="001931A6">
      <w:pPr>
        <w:pStyle w:val="Prosttext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</w:rPr>
        <w:t xml:space="preserve"> </w:t>
      </w:r>
      <w:r w:rsidRPr="00547580">
        <w:rPr>
          <w:rFonts w:ascii="Times New Roman" w:hAnsi="Times New Roman"/>
          <w:b/>
          <w:sz w:val="32"/>
          <w:u w:val="single"/>
        </w:rPr>
        <w:t xml:space="preserve">Dodatek č. </w:t>
      </w:r>
      <w:r w:rsidR="003A4C14">
        <w:rPr>
          <w:rFonts w:ascii="Times New Roman" w:hAnsi="Times New Roman"/>
          <w:b/>
          <w:sz w:val="32"/>
          <w:u w:val="single"/>
        </w:rPr>
        <w:t>2</w:t>
      </w:r>
    </w:p>
    <w:p w14:paraId="1B1ABDB7" w14:textId="77777777" w:rsidR="001931A6" w:rsidRPr="00225D17" w:rsidRDefault="001931A6" w:rsidP="001931A6">
      <w:pPr>
        <w:pStyle w:val="Prosttext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k</w:t>
      </w:r>
      <w:r w:rsidRPr="00225D17">
        <w:rPr>
          <w:rFonts w:ascii="Times New Roman" w:hAnsi="Times New Roman"/>
          <w:bCs/>
          <w:sz w:val="32"/>
        </w:rPr>
        <w:t xml:space="preserve">e </w:t>
      </w:r>
      <w:r>
        <w:rPr>
          <w:rFonts w:ascii="Times New Roman" w:hAnsi="Times New Roman"/>
          <w:bCs/>
          <w:sz w:val="32"/>
        </w:rPr>
        <w:t>S</w:t>
      </w:r>
      <w:r w:rsidRPr="00225D17">
        <w:rPr>
          <w:rFonts w:ascii="Times New Roman" w:hAnsi="Times New Roman"/>
          <w:bCs/>
          <w:sz w:val="32"/>
        </w:rPr>
        <w:t xml:space="preserve">mlouvě o </w:t>
      </w:r>
      <w:r>
        <w:rPr>
          <w:rFonts w:ascii="Times New Roman" w:hAnsi="Times New Roman"/>
          <w:bCs/>
          <w:sz w:val="32"/>
        </w:rPr>
        <w:t>poskytování služeb</w:t>
      </w:r>
    </w:p>
    <w:p w14:paraId="6BECD1B8" w14:textId="77777777" w:rsidR="001931A6" w:rsidRPr="00C819AD" w:rsidRDefault="001931A6" w:rsidP="001931A6">
      <w:pPr>
        <w:pStyle w:val="Pros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Pr="00C819AD">
        <w:rPr>
          <w:rFonts w:ascii="Times New Roman" w:hAnsi="Times New Roman" w:cs="Times New Roman"/>
        </w:rPr>
        <w:t xml:space="preserve"> realizaci veřejné zakázky</w:t>
      </w:r>
    </w:p>
    <w:p w14:paraId="7736818B" w14:textId="77777777" w:rsidR="001931A6" w:rsidRDefault="001931A6" w:rsidP="001931A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1149B86" w14:textId="577B8397" w:rsidR="001931A6" w:rsidRDefault="001931A6" w:rsidP="001931A6">
      <w:pPr>
        <w:pStyle w:val="Prosttext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Sběr, svoz a uložení – likvidace bioodpadů</w:t>
      </w:r>
    </w:p>
    <w:p w14:paraId="086AA9A8" w14:textId="6E492928" w:rsidR="001931A6" w:rsidRDefault="00C772C3" w:rsidP="001931A6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860F51">
        <w:rPr>
          <w:rFonts w:ascii="Times New Roman" w:hAnsi="Times New Roman"/>
          <w:b/>
          <w:sz w:val="24"/>
        </w:rPr>
        <w:t>20</w:t>
      </w:r>
      <w:r w:rsidR="00101DFB">
        <w:rPr>
          <w:rFonts w:ascii="Times New Roman" w:hAnsi="Times New Roman"/>
          <w:b/>
          <w:sz w:val="24"/>
        </w:rPr>
        <w:t>20</w:t>
      </w:r>
      <w:r w:rsidR="00860F51">
        <w:rPr>
          <w:rFonts w:ascii="Times New Roman" w:hAnsi="Times New Roman"/>
          <w:b/>
          <w:sz w:val="24"/>
        </w:rPr>
        <w:t xml:space="preserve"> - 2024</w:t>
      </w:r>
    </w:p>
    <w:bookmarkEnd w:id="0"/>
    <w:p w14:paraId="7EFB4577" w14:textId="5FFA5933" w:rsidR="001931A6" w:rsidRDefault="001931A6" w:rsidP="001931A6">
      <w:pPr>
        <w:pStyle w:val="Nadpis1"/>
        <w:numPr>
          <w:ilvl w:val="0"/>
          <w:numId w:val="0"/>
        </w:numPr>
        <w:ind w:left="2832" w:firstLine="708"/>
        <w:jc w:val="left"/>
      </w:pPr>
      <w:r>
        <w:t>I.</w:t>
      </w:r>
      <w:r w:rsidR="00560A8F">
        <w:t xml:space="preserve"> </w:t>
      </w:r>
      <w:r>
        <w:t>Smluvní strany</w:t>
      </w:r>
    </w:p>
    <w:p w14:paraId="08A4EDF7" w14:textId="77777777" w:rsidR="001931A6" w:rsidRDefault="001931A6" w:rsidP="001931A6">
      <w:pPr>
        <w:pStyle w:val="Nadpis2"/>
      </w:pPr>
      <w:r>
        <w:t xml:space="preserve">Objednatel:      </w:t>
      </w:r>
    </w:p>
    <w:p w14:paraId="3A49E509" w14:textId="0EC8DD85" w:rsidR="001931A6" w:rsidRPr="007F356B" w:rsidRDefault="001931A6" w:rsidP="001931A6">
      <w:pPr>
        <w:pStyle w:val="deknadpis2"/>
        <w:rPr>
          <w:b/>
        </w:rPr>
      </w:pPr>
      <w:r>
        <w:rPr>
          <w:b/>
        </w:rPr>
        <w:t>Statutární město Karlovy Vary</w:t>
      </w:r>
    </w:p>
    <w:p w14:paraId="3FE46EF9" w14:textId="7A9A0CAD" w:rsidR="001931A6" w:rsidRDefault="001931A6" w:rsidP="001931A6">
      <w:pPr>
        <w:pStyle w:val="deknadpis2"/>
      </w:pPr>
      <w:r>
        <w:t>sídlo: Moskevská21, Karlovy Vary 361 20</w:t>
      </w:r>
    </w:p>
    <w:p w14:paraId="39822518" w14:textId="706494BC" w:rsidR="001931A6" w:rsidRPr="00A94302" w:rsidRDefault="001931A6" w:rsidP="001931A6">
      <w:pPr>
        <w:pStyle w:val="deknadpis2"/>
      </w:pPr>
      <w:r>
        <w:t>zastoupeno</w:t>
      </w:r>
      <w:r w:rsidRPr="00A94302">
        <w:t xml:space="preserve">: </w:t>
      </w:r>
      <w:r>
        <w:t>Ing Andrea Pfeffer Ferklová, primátorka</w:t>
      </w:r>
    </w:p>
    <w:p w14:paraId="50D5CD01" w14:textId="52B131DA" w:rsidR="001931A6" w:rsidRPr="00A94302" w:rsidRDefault="001931A6" w:rsidP="001931A6">
      <w:pPr>
        <w:pStyle w:val="deknadpis2"/>
      </w:pPr>
      <w:r>
        <w:t>IČO: 00254657</w:t>
      </w:r>
    </w:p>
    <w:p w14:paraId="35267D8D" w14:textId="1AFA5DDC" w:rsidR="001931A6" w:rsidRPr="00A94302" w:rsidRDefault="001931A6" w:rsidP="001931A6">
      <w:pPr>
        <w:pStyle w:val="deknadpis2"/>
      </w:pPr>
      <w:r>
        <w:t>b</w:t>
      </w:r>
      <w:r w:rsidRPr="00A94302">
        <w:t>ankovní spojení:</w:t>
      </w:r>
      <w:r w:rsidRPr="00A94302">
        <w:tab/>
        <w:t xml:space="preserve">Komerční banka, a.s., </w:t>
      </w:r>
      <w:r>
        <w:t>pobočka Karlovy Vary</w:t>
      </w:r>
      <w:r w:rsidRPr="00A94302">
        <w:t xml:space="preserve">    </w:t>
      </w:r>
    </w:p>
    <w:p w14:paraId="20AB4A10" w14:textId="50200663" w:rsidR="001931A6" w:rsidRPr="00A94302" w:rsidRDefault="001931A6" w:rsidP="001931A6">
      <w:pPr>
        <w:pStyle w:val="deknadpis2"/>
      </w:pPr>
      <w:r w:rsidRPr="00A94302">
        <w:t xml:space="preserve">č. účtu: </w:t>
      </w:r>
    </w:p>
    <w:p w14:paraId="6645185C" w14:textId="77777777" w:rsidR="001931A6" w:rsidRDefault="001931A6" w:rsidP="001931A6">
      <w:pPr>
        <w:pStyle w:val="deknadpis2"/>
      </w:pPr>
      <w:r>
        <w:t xml:space="preserve">(dále jen „objednatel“)  </w:t>
      </w:r>
    </w:p>
    <w:p w14:paraId="03C46561" w14:textId="77777777" w:rsidR="001931A6" w:rsidRDefault="001931A6" w:rsidP="001931A6">
      <w:pPr>
        <w:pStyle w:val="deknadpis2"/>
      </w:pPr>
    </w:p>
    <w:p w14:paraId="1BCE338D" w14:textId="77777777" w:rsidR="001931A6" w:rsidRDefault="001931A6" w:rsidP="001931A6">
      <w:pPr>
        <w:pStyle w:val="Nadpis2"/>
        <w:rPr>
          <w:b/>
          <w:bCs w:val="0"/>
        </w:rPr>
      </w:pPr>
      <w:r w:rsidRPr="004F344C">
        <w:t>Zhotovitel:</w:t>
      </w:r>
    </w:p>
    <w:p w14:paraId="2071F98E" w14:textId="2BEC1AD5" w:rsidR="001931A6" w:rsidRPr="001931A6" w:rsidRDefault="001931A6" w:rsidP="001931A6">
      <w:pPr>
        <w:pStyle w:val="Nadpis2"/>
        <w:numPr>
          <w:ilvl w:val="0"/>
          <w:numId w:val="0"/>
        </w:numPr>
        <w:ind w:left="425"/>
        <w:rPr>
          <w:b/>
          <w:bCs w:val="0"/>
        </w:rPr>
      </w:pPr>
      <w:r w:rsidRPr="001931A6">
        <w:rPr>
          <w:b/>
          <w:bCs w:val="0"/>
        </w:rPr>
        <w:t xml:space="preserve">AVE CZ odpadové hospodářství s.r.o. </w:t>
      </w:r>
    </w:p>
    <w:p w14:paraId="4F7F82B8" w14:textId="77777777" w:rsidR="001931A6" w:rsidRPr="004F344C" w:rsidRDefault="001931A6" w:rsidP="001931A6">
      <w:pPr>
        <w:pStyle w:val="deknadpis2"/>
      </w:pPr>
      <w:r w:rsidRPr="004F344C">
        <w:t>sídlo</w:t>
      </w:r>
      <w:r>
        <w:t>: Pražská 1321/38a, 102 00 Praha 10</w:t>
      </w:r>
    </w:p>
    <w:p w14:paraId="69C6A748" w14:textId="77777777" w:rsidR="001931A6" w:rsidRPr="00954478" w:rsidRDefault="001931A6" w:rsidP="001931A6">
      <w:pPr>
        <w:rPr>
          <w:rFonts w:cs="Arial"/>
          <w:bCs/>
          <w:iCs/>
          <w:szCs w:val="28"/>
        </w:rPr>
      </w:pPr>
      <w:r>
        <w:t xml:space="preserve">         j</w:t>
      </w:r>
      <w:r w:rsidRPr="004F344C">
        <w:t xml:space="preserve">ednající: </w:t>
      </w:r>
      <w:r w:rsidRPr="00954478">
        <w:rPr>
          <w:rFonts w:cs="Arial"/>
          <w:bCs/>
          <w:iCs/>
          <w:szCs w:val="28"/>
        </w:rPr>
        <w:t xml:space="preserve">Jednateli: </w:t>
      </w:r>
    </w:p>
    <w:p w14:paraId="050C5837" w14:textId="77777777" w:rsidR="001931A6" w:rsidRDefault="001931A6" w:rsidP="001931A6">
      <w:pPr>
        <w:ind w:left="1416"/>
        <w:rPr>
          <w:rFonts w:cs="Arial"/>
          <w:bCs/>
          <w:iCs/>
          <w:szCs w:val="28"/>
        </w:rPr>
      </w:pPr>
      <w:r w:rsidRPr="00954478">
        <w:rPr>
          <w:rFonts w:cs="Arial"/>
          <w:bCs/>
          <w:iCs/>
          <w:szCs w:val="28"/>
        </w:rPr>
        <w:t xml:space="preserve">Bc.  František </w:t>
      </w:r>
      <w:proofErr w:type="spellStart"/>
      <w:r w:rsidRPr="00954478">
        <w:rPr>
          <w:rFonts w:cs="Arial"/>
          <w:bCs/>
          <w:iCs/>
          <w:szCs w:val="28"/>
        </w:rPr>
        <w:t>Dombek</w:t>
      </w:r>
      <w:proofErr w:type="spellEnd"/>
    </w:p>
    <w:p w14:paraId="45A0EE67" w14:textId="77777777" w:rsidR="001931A6" w:rsidRDefault="001931A6" w:rsidP="001931A6">
      <w:pPr>
        <w:ind w:left="1416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Ing. Aleš Hampl</w:t>
      </w:r>
    </w:p>
    <w:p w14:paraId="49E6B6A4" w14:textId="77777777" w:rsidR="001931A6" w:rsidRDefault="001931A6" w:rsidP="001931A6">
      <w:pPr>
        <w:ind w:left="1416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Ing. Radim Kotlář</w:t>
      </w:r>
    </w:p>
    <w:p w14:paraId="32F98786" w14:textId="77777777" w:rsidR="001931A6" w:rsidRPr="00954478" w:rsidRDefault="001931A6" w:rsidP="001931A6">
      <w:pPr>
        <w:ind w:left="1416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Ing. Dušan Svoboda</w:t>
      </w:r>
    </w:p>
    <w:p w14:paraId="29D0E045" w14:textId="77777777" w:rsidR="001931A6" w:rsidRPr="00954478" w:rsidRDefault="001931A6" w:rsidP="001931A6">
      <w:pPr>
        <w:ind w:left="1416"/>
        <w:rPr>
          <w:rFonts w:cs="Arial"/>
          <w:bCs/>
          <w:iCs/>
          <w:szCs w:val="28"/>
        </w:rPr>
      </w:pPr>
      <w:r w:rsidRPr="00954478">
        <w:rPr>
          <w:rFonts w:cs="Arial"/>
          <w:bCs/>
          <w:iCs/>
          <w:szCs w:val="28"/>
        </w:rPr>
        <w:t>Prokuristy:</w:t>
      </w:r>
    </w:p>
    <w:p w14:paraId="4D388092" w14:textId="77777777" w:rsidR="001931A6" w:rsidRPr="00954478" w:rsidRDefault="001931A6" w:rsidP="001931A6">
      <w:pPr>
        <w:ind w:left="1416"/>
        <w:rPr>
          <w:rFonts w:cs="Arial"/>
          <w:bCs/>
          <w:iCs/>
          <w:szCs w:val="28"/>
        </w:rPr>
      </w:pPr>
      <w:r w:rsidRPr="00954478">
        <w:rPr>
          <w:rFonts w:cs="Arial"/>
          <w:bCs/>
          <w:iCs/>
          <w:szCs w:val="28"/>
        </w:rPr>
        <w:t>Ing. Milan Korecký</w:t>
      </w:r>
    </w:p>
    <w:p w14:paraId="0BA94226" w14:textId="77777777" w:rsidR="001931A6" w:rsidRDefault="001931A6" w:rsidP="001931A6">
      <w:pPr>
        <w:ind w:left="1416"/>
        <w:rPr>
          <w:rFonts w:cs="Arial"/>
          <w:bCs/>
          <w:iCs/>
          <w:szCs w:val="28"/>
        </w:rPr>
      </w:pPr>
      <w:r w:rsidRPr="00954478">
        <w:rPr>
          <w:rFonts w:cs="Arial"/>
          <w:bCs/>
          <w:iCs/>
          <w:szCs w:val="28"/>
        </w:rPr>
        <w:t>Ing. Olga Šmídlová</w:t>
      </w:r>
    </w:p>
    <w:p w14:paraId="775B6EDD" w14:textId="2DACBDC8" w:rsidR="001931A6" w:rsidRDefault="001931A6" w:rsidP="001931A6">
      <w:pPr>
        <w:ind w:left="1416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Ing. Jan Žurek</w:t>
      </w:r>
    </w:p>
    <w:p w14:paraId="56F96EE8" w14:textId="71E63185" w:rsidR="001931A6" w:rsidRDefault="001931A6" w:rsidP="001931A6">
      <w:pPr>
        <w:ind w:left="1416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Ing. Michal Klimeš</w:t>
      </w:r>
    </w:p>
    <w:p w14:paraId="09B903EF" w14:textId="77777777" w:rsidR="001931A6" w:rsidRPr="002E3D33" w:rsidRDefault="001931A6" w:rsidP="001931A6">
      <w:pPr>
        <w:ind w:left="1416"/>
        <w:rPr>
          <w:rFonts w:cs="Arial"/>
          <w:bCs/>
          <w:i/>
          <w:iCs/>
          <w:szCs w:val="28"/>
        </w:rPr>
      </w:pPr>
    </w:p>
    <w:p w14:paraId="19D88DD1" w14:textId="77777777" w:rsidR="001931A6" w:rsidRPr="004F344C" w:rsidRDefault="001931A6" w:rsidP="001931A6">
      <w:pPr>
        <w:pStyle w:val="deknadpis2"/>
      </w:pPr>
      <w:r w:rsidRPr="004F344C">
        <w:t>IČ</w:t>
      </w:r>
      <w:r>
        <w:t>O</w:t>
      </w:r>
      <w:r w:rsidRPr="004F344C">
        <w:t xml:space="preserve">: </w:t>
      </w:r>
      <w:r>
        <w:t>49356089</w:t>
      </w:r>
      <w:r w:rsidRPr="004F344C">
        <w:t xml:space="preserve">                                                                                                                      </w:t>
      </w:r>
    </w:p>
    <w:p w14:paraId="23C541ED" w14:textId="77777777" w:rsidR="001931A6" w:rsidRPr="004F344C" w:rsidRDefault="001931A6" w:rsidP="001931A6">
      <w:pPr>
        <w:pStyle w:val="deknadpis2"/>
      </w:pPr>
      <w:r w:rsidRPr="004F344C">
        <w:t xml:space="preserve">DIČ: </w:t>
      </w:r>
      <w:r>
        <w:t>CZ 49356089</w:t>
      </w:r>
      <w:r w:rsidRPr="004F344C">
        <w:t xml:space="preserve">                                                            </w:t>
      </w:r>
    </w:p>
    <w:p w14:paraId="617EE103" w14:textId="77777777" w:rsidR="001931A6" w:rsidRPr="00A94302" w:rsidRDefault="001931A6" w:rsidP="001931A6">
      <w:pPr>
        <w:pStyle w:val="deknadpis2"/>
      </w:pPr>
      <w:r w:rsidRPr="00A94302">
        <w:t xml:space="preserve">zapsaná v obchodním rejstříku u </w:t>
      </w:r>
      <w:r>
        <w:t>Městského soudu</w:t>
      </w:r>
      <w:r w:rsidRPr="00A94302">
        <w:t xml:space="preserve"> v </w:t>
      </w:r>
      <w:r>
        <w:t>Praze</w:t>
      </w:r>
      <w:r w:rsidRPr="00A94302">
        <w:t>, oddíl</w:t>
      </w:r>
      <w:r>
        <w:t xml:space="preserve"> C,</w:t>
      </w:r>
      <w:r w:rsidRPr="00A94302">
        <w:t xml:space="preserve"> vložka </w:t>
      </w:r>
      <w:r>
        <w:t>19775</w:t>
      </w:r>
    </w:p>
    <w:p w14:paraId="5B8B079B" w14:textId="77777777" w:rsidR="001931A6" w:rsidRPr="004F344C" w:rsidRDefault="001931A6" w:rsidP="001931A6">
      <w:pPr>
        <w:pStyle w:val="deknadpis2"/>
      </w:pPr>
      <w:r>
        <w:t>b</w:t>
      </w:r>
      <w:r w:rsidRPr="004F344C">
        <w:t xml:space="preserve">ankovní spojení: </w:t>
      </w:r>
      <w:proofErr w:type="spellStart"/>
      <w:r>
        <w:t>UniCredit</w:t>
      </w:r>
      <w:proofErr w:type="spellEnd"/>
      <w:r>
        <w:t xml:space="preserve"> Bank</w:t>
      </w:r>
    </w:p>
    <w:p w14:paraId="7FAFA523" w14:textId="2861AE34" w:rsidR="001931A6" w:rsidRPr="004F344C" w:rsidRDefault="001931A6" w:rsidP="001931A6">
      <w:pPr>
        <w:pStyle w:val="deknadpis2"/>
      </w:pPr>
      <w:r w:rsidRPr="004F344C">
        <w:t xml:space="preserve">č. účtu: </w:t>
      </w:r>
    </w:p>
    <w:p w14:paraId="105F3C22" w14:textId="77777777" w:rsidR="001931A6" w:rsidRDefault="001931A6" w:rsidP="001931A6">
      <w:pPr>
        <w:pStyle w:val="deknadpis2"/>
      </w:pPr>
      <w:r w:rsidRPr="004F344C">
        <w:t xml:space="preserve">(dále jen </w:t>
      </w:r>
      <w:r>
        <w:t>„</w:t>
      </w:r>
      <w:r w:rsidRPr="004F344C">
        <w:t>zhotovitel</w:t>
      </w:r>
      <w:r>
        <w:t>“</w:t>
      </w:r>
      <w:r w:rsidRPr="004F344C">
        <w:t>)</w:t>
      </w:r>
    </w:p>
    <w:p w14:paraId="3092A71D" w14:textId="77777777" w:rsidR="001931A6" w:rsidRDefault="001931A6" w:rsidP="001931A6">
      <w:pPr>
        <w:pStyle w:val="deknadpis2"/>
      </w:pPr>
    </w:p>
    <w:p w14:paraId="0521D74F" w14:textId="77777777" w:rsidR="001931A6" w:rsidRPr="004F344C" w:rsidRDefault="001931A6" w:rsidP="001931A6">
      <w:pPr>
        <w:pStyle w:val="deknadpis2"/>
      </w:pPr>
      <w:r>
        <w:t>společně též jako „smluvní strany“</w:t>
      </w:r>
    </w:p>
    <w:p w14:paraId="7E4DA805" w14:textId="77777777" w:rsidR="001931A6" w:rsidRDefault="001931A6" w:rsidP="001931A6">
      <w:pPr>
        <w:pStyle w:val="deknadpis2"/>
      </w:pPr>
    </w:p>
    <w:p w14:paraId="0433BC1C" w14:textId="77777777" w:rsidR="001931A6" w:rsidRPr="00692458" w:rsidRDefault="001931A6" w:rsidP="001931A6">
      <w:pPr>
        <w:pStyle w:val="deknadpis2"/>
        <w:jc w:val="center"/>
        <w:rPr>
          <w:b/>
          <w:bCs/>
        </w:rPr>
      </w:pPr>
      <w:r w:rsidRPr="00692458">
        <w:rPr>
          <w:b/>
          <w:bCs/>
        </w:rPr>
        <w:t>II.</w:t>
      </w:r>
    </w:p>
    <w:p w14:paraId="4FC42E0D" w14:textId="768E849E" w:rsidR="001931A6" w:rsidRDefault="001931A6" w:rsidP="001931A6">
      <w:pPr>
        <w:pStyle w:val="deknadpis2"/>
        <w:jc w:val="both"/>
      </w:pPr>
      <w:r>
        <w:t xml:space="preserve">Smluvní strany uzavřely dne 24.3.2020 smlouvu o poskytování služeb  na realizaci veřejné zakázky </w:t>
      </w:r>
      <w:r>
        <w:rPr>
          <w:b/>
          <w:u w:val="single"/>
        </w:rPr>
        <w:t xml:space="preserve">Sběr, svoz a uložení – likvidace bioodpadů </w:t>
      </w:r>
      <w:r>
        <w:t xml:space="preserve">(dále jen „smlouva“). Smluvní strany sjednávají v souladu čl. VI. “Změna ceny </w:t>
      </w:r>
      <w:proofErr w:type="spellStart"/>
      <w:r>
        <w:t>služeb“odst</w:t>
      </w:r>
      <w:proofErr w:type="spellEnd"/>
      <w:r>
        <w:t>. 6.3  smlouvy, že s účinností od 1.5.2023 se mění smlouva následovně:</w:t>
      </w:r>
    </w:p>
    <w:p w14:paraId="000252D1" w14:textId="4756DA9E" w:rsidR="009B6D2F" w:rsidRDefault="00101DFB" w:rsidP="001931A6"/>
    <w:p w14:paraId="6A0DABC0" w14:textId="2982C21D" w:rsidR="001931A6" w:rsidRDefault="001931A6" w:rsidP="001931A6"/>
    <w:p w14:paraId="185D9274" w14:textId="58C81D4B" w:rsidR="001931A6" w:rsidRDefault="001931A6" w:rsidP="001931A6"/>
    <w:p w14:paraId="6DBE8E80" w14:textId="77777777" w:rsidR="001931A6" w:rsidRDefault="001931A6" w:rsidP="001931A6">
      <w:pPr>
        <w:pStyle w:val="lnky"/>
        <w:numPr>
          <w:ilvl w:val="0"/>
          <w:numId w:val="0"/>
        </w:numPr>
        <w:jc w:val="left"/>
        <w:rPr>
          <w:rFonts w:cs="Arial"/>
          <w:i/>
          <w:iCs/>
          <w:szCs w:val="22"/>
        </w:rPr>
      </w:pPr>
    </w:p>
    <w:p w14:paraId="5CDB282D" w14:textId="36E441D6" w:rsidR="001931A6" w:rsidRPr="001931A6" w:rsidRDefault="001931A6" w:rsidP="001931A6">
      <w:pPr>
        <w:pStyle w:val="lnky"/>
        <w:numPr>
          <w:ilvl w:val="0"/>
          <w:numId w:val="0"/>
        </w:numPr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lastRenderedPageBreak/>
        <w:t>5.</w:t>
      </w:r>
      <w:r w:rsidRPr="001931A6">
        <w:rPr>
          <w:rFonts w:cs="Arial"/>
          <w:i/>
          <w:iCs/>
          <w:szCs w:val="22"/>
        </w:rPr>
        <w:tab/>
      </w:r>
      <w:bookmarkStart w:id="1" w:name="_Ref200774836"/>
      <w:r w:rsidRPr="001931A6">
        <w:rPr>
          <w:rFonts w:cs="Arial"/>
          <w:i/>
          <w:iCs/>
          <w:szCs w:val="22"/>
        </w:rPr>
        <w:t>Cena a způsob plnění</w:t>
      </w:r>
      <w:bookmarkEnd w:id="1"/>
    </w:p>
    <w:p w14:paraId="5EA139E3" w14:textId="54B06993" w:rsidR="001931A6" w:rsidRDefault="001931A6" w:rsidP="001931A6">
      <w:pPr>
        <w:pStyle w:val="Odstavce"/>
        <w:rPr>
          <w:i/>
          <w:iCs/>
        </w:rPr>
      </w:pPr>
      <w:r w:rsidRPr="001931A6">
        <w:rPr>
          <w:i/>
          <w:iCs/>
        </w:rPr>
        <w:t xml:space="preserve">5.1. </w:t>
      </w:r>
      <w:r w:rsidRPr="001931A6">
        <w:rPr>
          <w:i/>
          <w:iCs/>
        </w:rPr>
        <w:tab/>
        <w:t xml:space="preserve">Smluvní strany se dohodly na tzv. ceně maximální, za provedení služeb, a to: </w:t>
      </w:r>
    </w:p>
    <w:p w14:paraId="0ECF147B" w14:textId="395171A0" w:rsidR="001931A6" w:rsidRDefault="001931A6" w:rsidP="001931A6">
      <w:pPr>
        <w:pStyle w:val="Odstavce"/>
        <w:rPr>
          <w:i/>
          <w:iCs/>
        </w:rPr>
      </w:pPr>
    </w:p>
    <w:p w14:paraId="0480D0C9" w14:textId="77777777" w:rsidR="001931A6" w:rsidRPr="001931A6" w:rsidRDefault="001931A6" w:rsidP="001931A6">
      <w:pPr>
        <w:pStyle w:val="Odstavce"/>
        <w:rPr>
          <w:i/>
          <w:iCs/>
        </w:rPr>
      </w:pPr>
    </w:p>
    <w:p w14:paraId="5DD5B428" w14:textId="070553E5" w:rsidR="001931A6" w:rsidRPr="001931A6" w:rsidRDefault="001931A6" w:rsidP="001931A6">
      <w:pPr>
        <w:pStyle w:val="Odstavce"/>
        <w:rPr>
          <w:i/>
          <w:iCs/>
        </w:rPr>
      </w:pPr>
      <w:r w:rsidRPr="001931A6">
        <w:rPr>
          <w:i/>
          <w:iCs/>
        </w:rPr>
        <w:t>Cena za bezdrátovou technologii</w:t>
      </w:r>
      <w:r>
        <w:rPr>
          <w:i/>
          <w:iCs/>
        </w:rPr>
        <w:t xml:space="preserve"> v dalších letech plnění</w:t>
      </w:r>
    </w:p>
    <w:tbl>
      <w:tblPr>
        <w:tblW w:w="9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4274"/>
        <w:gridCol w:w="4254"/>
      </w:tblGrid>
      <w:tr w:rsidR="001931A6" w:rsidRPr="001931A6" w14:paraId="6069E2B6" w14:textId="77777777" w:rsidTr="001931A6">
        <w:trPr>
          <w:trHeight w:val="11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6A3696C0" w14:textId="77777777" w:rsidR="001931A6" w:rsidRPr="001931A6" w:rsidRDefault="001931A6" w:rsidP="0032493B">
            <w:pPr>
              <w:pStyle w:val="Bezmezer"/>
              <w:rPr>
                <w:i/>
                <w:iCs/>
                <w:sz w:val="16"/>
                <w:szCs w:val="16"/>
              </w:rPr>
            </w:pPr>
            <w:r w:rsidRPr="001931A6">
              <w:rPr>
                <w:i/>
                <w:iCs/>
                <w:sz w:val="16"/>
                <w:szCs w:val="16"/>
              </w:rPr>
              <w:t>Sloupec 1.</w:t>
            </w:r>
          </w:p>
          <w:p w14:paraId="4B42230F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  <w:sz w:val="16"/>
                <w:szCs w:val="16"/>
              </w:rPr>
            </w:pPr>
          </w:p>
          <w:p w14:paraId="4347D216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Typ nádoby</w:t>
            </w:r>
          </w:p>
          <w:p w14:paraId="35537574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  <w:sz w:val="16"/>
                <w:szCs w:val="16"/>
              </w:rPr>
            </w:pPr>
          </w:p>
          <w:p w14:paraId="5DCDA65A" w14:textId="77777777" w:rsidR="001931A6" w:rsidRPr="001931A6" w:rsidRDefault="001931A6" w:rsidP="0032493B">
            <w:pPr>
              <w:pStyle w:val="Bezmezer"/>
              <w:rPr>
                <w:i/>
                <w:iCs/>
                <w:sz w:val="16"/>
                <w:szCs w:val="16"/>
              </w:rPr>
            </w:pPr>
            <w:r w:rsidRPr="001931A6">
              <w:rPr>
                <w:i/>
                <w:iCs/>
                <w:sz w:val="16"/>
                <w:szCs w:val="16"/>
              </w:rPr>
              <w:t xml:space="preserve">řádek 1. 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14:paraId="3573A1EA" w14:textId="77777777" w:rsidR="001931A6" w:rsidRPr="001931A6" w:rsidRDefault="001931A6" w:rsidP="0032493B">
            <w:pPr>
              <w:pStyle w:val="Bezmezer"/>
              <w:rPr>
                <w:i/>
                <w:iCs/>
                <w:sz w:val="16"/>
                <w:szCs w:val="16"/>
              </w:rPr>
            </w:pPr>
            <w:r w:rsidRPr="001931A6">
              <w:rPr>
                <w:i/>
                <w:iCs/>
                <w:sz w:val="16"/>
                <w:szCs w:val="16"/>
              </w:rPr>
              <w:t>Sloupec 2.</w:t>
            </w:r>
          </w:p>
          <w:p w14:paraId="301751F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Jednotková cena za služby, tj. přistavení jedné nádoby, jeden svoz, likvidace odpadu</w:t>
            </w:r>
          </w:p>
          <w:p w14:paraId="09B06745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4F76832E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bez DPH/120 l/1 ks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0934FA2" w14:textId="77777777" w:rsidR="001931A6" w:rsidRPr="001931A6" w:rsidRDefault="001931A6" w:rsidP="0032493B">
            <w:pPr>
              <w:pStyle w:val="Bezmezer"/>
              <w:rPr>
                <w:i/>
                <w:iCs/>
                <w:sz w:val="16"/>
                <w:szCs w:val="16"/>
              </w:rPr>
            </w:pPr>
            <w:r w:rsidRPr="001931A6">
              <w:rPr>
                <w:i/>
                <w:iCs/>
                <w:sz w:val="16"/>
                <w:szCs w:val="16"/>
              </w:rPr>
              <w:t>Sloupec 3.</w:t>
            </w:r>
          </w:p>
          <w:p w14:paraId="7E62BE1C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Celková maximální cena za služby, tj. přistavení nádob, svoz, likvidace odpadu/ 1 svoz</w:t>
            </w:r>
          </w:p>
          <w:p w14:paraId="2D24243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1931A6">
              <w:rPr>
                <w:b/>
                <w:i/>
                <w:iCs/>
                <w:sz w:val="18"/>
                <w:szCs w:val="18"/>
              </w:rPr>
              <w:t>(1 600 ks x jednotková cena)</w:t>
            </w:r>
          </w:p>
          <w:p w14:paraId="5E8E4F7C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148C2B6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bez DPH/120 l/max. množ. 1 600 ks</w:t>
            </w:r>
          </w:p>
        </w:tc>
      </w:tr>
      <w:tr w:rsidR="001931A6" w:rsidRPr="001931A6" w14:paraId="3555579C" w14:textId="77777777" w:rsidTr="001931A6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B473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6C5806C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120 l</w:t>
            </w:r>
          </w:p>
          <w:p w14:paraId="080925E3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61FF396C" w14:textId="77777777" w:rsidR="001931A6" w:rsidRPr="001931A6" w:rsidRDefault="001931A6" w:rsidP="0032493B">
            <w:pPr>
              <w:pStyle w:val="Bezmezer"/>
              <w:rPr>
                <w:b/>
                <w:i/>
                <w:iCs/>
              </w:rPr>
            </w:pPr>
            <w:r w:rsidRPr="001931A6">
              <w:rPr>
                <w:i/>
                <w:iCs/>
                <w:sz w:val="16"/>
                <w:szCs w:val="16"/>
              </w:rPr>
              <w:t xml:space="preserve">řádek 2.  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ADAC6" w14:textId="77777777" w:rsidR="001931A6" w:rsidRPr="001931A6" w:rsidRDefault="001931A6" w:rsidP="0032493B">
            <w:pPr>
              <w:pStyle w:val="Bezmezer"/>
              <w:jc w:val="center"/>
              <w:rPr>
                <w:rFonts w:cs="Arial"/>
                <w:i/>
                <w:iCs/>
                <w:szCs w:val="22"/>
                <w:highlight w:val="yellow"/>
              </w:rPr>
            </w:pPr>
          </w:p>
          <w:p w14:paraId="2DB79F0B" w14:textId="695FF69C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rFonts w:cs="Arial"/>
                <w:i/>
                <w:iCs/>
                <w:szCs w:val="22"/>
              </w:rPr>
              <w:t>57,3</w:t>
            </w:r>
            <w:r w:rsidR="00201A0D">
              <w:rPr>
                <w:rFonts w:cs="Arial"/>
                <w:i/>
                <w:iCs/>
                <w:szCs w:val="22"/>
              </w:rPr>
              <w:t>4</w:t>
            </w:r>
            <w:r w:rsidR="0005383C">
              <w:rPr>
                <w:rFonts w:cs="Arial"/>
                <w:i/>
                <w:iCs/>
                <w:szCs w:val="22"/>
              </w:rPr>
              <w:t xml:space="preserve"> Kč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CEA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2BF6C7A2" w14:textId="3293B355" w:rsidR="001931A6" w:rsidRPr="001931A6" w:rsidRDefault="004B4169" w:rsidP="0032493B">
            <w:pPr>
              <w:pStyle w:val="Bezmezer"/>
              <w:jc w:val="center"/>
              <w:rPr>
                <w:b/>
                <w:i/>
                <w:iCs/>
              </w:rPr>
            </w:pPr>
            <w:r>
              <w:rPr>
                <w:rFonts w:cs="Arial"/>
                <w:i/>
                <w:iCs/>
                <w:szCs w:val="22"/>
              </w:rPr>
              <w:t>91 744,00</w:t>
            </w:r>
            <w:r w:rsidR="0005383C">
              <w:rPr>
                <w:rFonts w:cs="Arial"/>
                <w:i/>
                <w:iCs/>
                <w:szCs w:val="22"/>
              </w:rPr>
              <w:t xml:space="preserve"> Kč</w:t>
            </w:r>
          </w:p>
        </w:tc>
      </w:tr>
      <w:tr w:rsidR="001931A6" w:rsidRPr="001931A6" w14:paraId="38E296B6" w14:textId="77777777" w:rsidTr="001931A6">
        <w:trPr>
          <w:trHeight w:val="11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260ED9A2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22BFED2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Typ nádoby</w:t>
            </w:r>
          </w:p>
          <w:p w14:paraId="37F9A7B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7FA3FA4F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50C698F1" w14:textId="77777777" w:rsidR="001931A6" w:rsidRPr="001931A6" w:rsidRDefault="001931A6" w:rsidP="0032493B">
            <w:pPr>
              <w:pStyle w:val="Bezmezer"/>
              <w:rPr>
                <w:b/>
                <w:i/>
                <w:iCs/>
              </w:rPr>
            </w:pPr>
            <w:r w:rsidRPr="001931A6">
              <w:rPr>
                <w:i/>
                <w:iCs/>
                <w:sz w:val="16"/>
                <w:szCs w:val="16"/>
              </w:rPr>
              <w:t xml:space="preserve">řádek 3.  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14:paraId="6DE63349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334A5A4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Jednotková cena za služby, tj. přistavení jedné nádoby, jeden svoz, likvidace odpadu</w:t>
            </w:r>
          </w:p>
          <w:p w14:paraId="467618DB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3BA452D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bez DPH/1 100 l/1 ks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A0ACE4F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7B997C1F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Celková maximální cena za služby, tj. přistavení nádob, svoz, likvidace odpadu/ 1 svoz</w:t>
            </w:r>
          </w:p>
          <w:p w14:paraId="4A3B9FC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1931A6">
              <w:rPr>
                <w:b/>
                <w:i/>
                <w:iCs/>
                <w:sz w:val="18"/>
                <w:szCs w:val="18"/>
              </w:rPr>
              <w:t>(220 ks x jednotková cena)</w:t>
            </w:r>
          </w:p>
          <w:p w14:paraId="6C6D927F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4299FFFB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28FE251D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bez DPH/1 100 l/ max. množ. 220 ks</w:t>
            </w:r>
          </w:p>
        </w:tc>
      </w:tr>
      <w:tr w:rsidR="001931A6" w:rsidRPr="001931A6" w14:paraId="3A57DA6A" w14:textId="77777777" w:rsidTr="001931A6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CA16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4A88CBBA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1 100 l</w:t>
            </w:r>
          </w:p>
          <w:p w14:paraId="7CFC7A34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 xml:space="preserve"> </w:t>
            </w:r>
          </w:p>
          <w:p w14:paraId="7CE922B6" w14:textId="77777777" w:rsidR="001931A6" w:rsidRPr="001931A6" w:rsidRDefault="001931A6" w:rsidP="0032493B">
            <w:pPr>
              <w:pStyle w:val="Bezmezer"/>
              <w:rPr>
                <w:b/>
                <w:i/>
                <w:iCs/>
              </w:rPr>
            </w:pPr>
            <w:r w:rsidRPr="001931A6">
              <w:rPr>
                <w:i/>
                <w:iCs/>
                <w:sz w:val="16"/>
                <w:szCs w:val="16"/>
              </w:rPr>
              <w:t xml:space="preserve">řádek 4.  </w:t>
            </w:r>
          </w:p>
        </w:tc>
        <w:tc>
          <w:tcPr>
            <w:tcW w:w="4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589D8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7EE5E254" w14:textId="151A69E3" w:rsidR="001931A6" w:rsidRPr="001931A6" w:rsidRDefault="0005383C" w:rsidP="0032493B">
            <w:pPr>
              <w:pStyle w:val="Bezmezer"/>
              <w:jc w:val="center"/>
              <w:rPr>
                <w:b/>
                <w:i/>
                <w:iCs/>
              </w:rPr>
            </w:pPr>
            <w:r>
              <w:rPr>
                <w:rFonts w:cs="Arial"/>
                <w:i/>
                <w:iCs/>
                <w:szCs w:val="22"/>
              </w:rPr>
              <w:t>323,78 Kč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BFED" w14:textId="6BDDB55E" w:rsidR="001931A6" w:rsidRPr="001931A6" w:rsidRDefault="0005383C" w:rsidP="0032493B">
            <w:pPr>
              <w:pStyle w:val="Bezmezer"/>
              <w:jc w:val="center"/>
              <w:rPr>
                <w:b/>
                <w:i/>
                <w:iCs/>
              </w:rPr>
            </w:pPr>
            <w:r>
              <w:rPr>
                <w:rFonts w:cs="Arial"/>
                <w:i/>
                <w:iCs/>
                <w:szCs w:val="22"/>
              </w:rPr>
              <w:t>71 231,6</w:t>
            </w:r>
            <w:r w:rsidR="001931A6" w:rsidRPr="001931A6">
              <w:rPr>
                <w:rFonts w:cs="Arial"/>
                <w:i/>
                <w:iCs/>
                <w:szCs w:val="22"/>
              </w:rPr>
              <w:t>0</w:t>
            </w:r>
            <w:r>
              <w:rPr>
                <w:rFonts w:cs="Arial"/>
                <w:i/>
                <w:iCs/>
                <w:szCs w:val="22"/>
              </w:rPr>
              <w:t xml:space="preserve"> Kč</w:t>
            </w:r>
          </w:p>
        </w:tc>
      </w:tr>
      <w:tr w:rsidR="001931A6" w:rsidRPr="001931A6" w14:paraId="50847AB0" w14:textId="77777777" w:rsidTr="00193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242" w:type="dxa"/>
          <w:trHeight w:val="1194"/>
        </w:trPr>
        <w:tc>
          <w:tcPr>
            <w:tcW w:w="4254" w:type="dxa"/>
            <w:shd w:val="clear" w:color="auto" w:fill="auto"/>
          </w:tcPr>
          <w:p w14:paraId="5762DCE3" w14:textId="77777777" w:rsidR="001931A6" w:rsidRPr="001931A6" w:rsidRDefault="001931A6" w:rsidP="0032493B">
            <w:pPr>
              <w:pStyle w:val="Bezmezer"/>
              <w:shd w:val="clear" w:color="auto" w:fill="B6DDE8"/>
              <w:jc w:val="center"/>
              <w:rPr>
                <w:b/>
                <w:i/>
                <w:iCs/>
              </w:rPr>
            </w:pPr>
            <w:r w:rsidRPr="001931A6">
              <w:rPr>
                <w:b/>
                <w:i/>
                <w:iCs/>
              </w:rPr>
              <w:t>Celková maximální nabídková cena bez DPH/ 1 svoz</w:t>
            </w:r>
          </w:p>
          <w:p w14:paraId="06C0DC24" w14:textId="77777777" w:rsidR="001931A6" w:rsidRPr="001931A6" w:rsidRDefault="001931A6" w:rsidP="0032493B">
            <w:pPr>
              <w:pStyle w:val="Bezmezer"/>
              <w:shd w:val="clear" w:color="auto" w:fill="B6DDE8"/>
              <w:jc w:val="center"/>
              <w:rPr>
                <w:i/>
                <w:iCs/>
                <w:sz w:val="16"/>
                <w:szCs w:val="16"/>
              </w:rPr>
            </w:pPr>
            <w:r w:rsidRPr="001931A6">
              <w:rPr>
                <w:i/>
                <w:iCs/>
                <w:sz w:val="16"/>
                <w:szCs w:val="16"/>
              </w:rPr>
              <w:t>(součet řádků 2. a 4. Sloupce 3. )</w:t>
            </w:r>
          </w:p>
          <w:p w14:paraId="2FCA053B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74376C17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  <w:p w14:paraId="0D3AAF63" w14:textId="6F458F79" w:rsidR="001931A6" w:rsidRPr="001931A6" w:rsidRDefault="0005383C" w:rsidP="0032493B">
            <w:pPr>
              <w:pStyle w:val="Bezmezer"/>
              <w:jc w:val="center"/>
              <w:rPr>
                <w:b/>
                <w:i/>
                <w:iCs/>
              </w:rPr>
            </w:pPr>
            <w:r>
              <w:rPr>
                <w:rFonts w:cs="Arial"/>
                <w:i/>
                <w:iCs/>
                <w:szCs w:val="22"/>
              </w:rPr>
              <w:t>162 975,6</w:t>
            </w:r>
            <w:r w:rsidR="001931A6" w:rsidRPr="001931A6">
              <w:rPr>
                <w:rFonts w:cs="Arial"/>
                <w:i/>
                <w:iCs/>
                <w:szCs w:val="22"/>
              </w:rPr>
              <w:t>0</w:t>
            </w:r>
            <w:r>
              <w:rPr>
                <w:rFonts w:cs="Arial"/>
                <w:i/>
                <w:iCs/>
                <w:szCs w:val="22"/>
              </w:rPr>
              <w:t xml:space="preserve"> Kč</w:t>
            </w:r>
          </w:p>
          <w:p w14:paraId="1F67145A" w14:textId="77777777" w:rsidR="001931A6" w:rsidRPr="001931A6" w:rsidRDefault="001931A6" w:rsidP="0032493B">
            <w:pPr>
              <w:pStyle w:val="Bezmezer"/>
              <w:jc w:val="center"/>
              <w:rPr>
                <w:b/>
                <w:i/>
                <w:iCs/>
              </w:rPr>
            </w:pPr>
          </w:p>
        </w:tc>
      </w:tr>
    </w:tbl>
    <w:p w14:paraId="66C69D05" w14:textId="18411700" w:rsidR="001931A6" w:rsidRDefault="001931A6" w:rsidP="001931A6"/>
    <w:p w14:paraId="141C25B5" w14:textId="16DF47E7" w:rsidR="001931A6" w:rsidRDefault="001931A6" w:rsidP="001931A6"/>
    <w:p w14:paraId="0ED636C6" w14:textId="4AFFF2D7" w:rsidR="001931A6" w:rsidRDefault="001931A6" w:rsidP="001931A6"/>
    <w:p w14:paraId="581402B0" w14:textId="12B7F8F3" w:rsidR="001931A6" w:rsidRDefault="001931A6" w:rsidP="001931A6"/>
    <w:p w14:paraId="36D6420B" w14:textId="77777777" w:rsidR="001931A6" w:rsidRDefault="001931A6" w:rsidP="001931A6"/>
    <w:p w14:paraId="6D78583D" w14:textId="3CDE1D69" w:rsidR="001931A6" w:rsidRDefault="001931A6" w:rsidP="001931A6"/>
    <w:p w14:paraId="08BAB977" w14:textId="77777777" w:rsidR="001931A6" w:rsidRPr="00692458" w:rsidRDefault="001931A6" w:rsidP="001931A6">
      <w:pPr>
        <w:jc w:val="center"/>
        <w:rPr>
          <w:b/>
          <w:bCs/>
        </w:rPr>
      </w:pPr>
      <w:r w:rsidRPr="00692458">
        <w:rPr>
          <w:b/>
          <w:bCs/>
        </w:rPr>
        <w:t>III.</w:t>
      </w:r>
    </w:p>
    <w:p w14:paraId="7E69B71C" w14:textId="77777777" w:rsidR="001931A6" w:rsidRDefault="001931A6" w:rsidP="001931A6">
      <w:pPr>
        <w:jc w:val="center"/>
      </w:pPr>
    </w:p>
    <w:p w14:paraId="38A2A5CF" w14:textId="14ADDF5F" w:rsidR="001931A6" w:rsidRDefault="001931A6" w:rsidP="001931A6">
      <w:pPr>
        <w:pStyle w:val="Odstavecseseznamem"/>
        <w:numPr>
          <w:ilvl w:val="1"/>
          <w:numId w:val="4"/>
        </w:numPr>
        <w:ind w:left="426" w:hanging="426"/>
        <w:contextualSpacing/>
        <w:jc w:val="both"/>
        <w:rPr>
          <w:szCs w:val="22"/>
        </w:rPr>
      </w:pPr>
      <w:r w:rsidRPr="00692458">
        <w:rPr>
          <w:szCs w:val="22"/>
        </w:rPr>
        <w:t xml:space="preserve">Tento dodatek nabývá platnosti podpisem druhé smluvní strany a účinnosti dnem </w:t>
      </w:r>
      <w:r>
        <w:rPr>
          <w:szCs w:val="22"/>
        </w:rPr>
        <w:t xml:space="preserve">1. 5. 2023 za podmínky </w:t>
      </w:r>
      <w:r w:rsidRPr="00692458">
        <w:rPr>
          <w:szCs w:val="22"/>
        </w:rPr>
        <w:t xml:space="preserve">zveřejnění v registru smluv podle zákona č. 340/2015 Sb., o registru smluv; smluvní strany se dohodly na tom, že dodatek zveřejňuje objednatel. </w:t>
      </w:r>
    </w:p>
    <w:p w14:paraId="52BFBAC2" w14:textId="77777777" w:rsidR="001931A6" w:rsidRPr="00692458" w:rsidRDefault="001931A6" w:rsidP="001931A6">
      <w:pPr>
        <w:pStyle w:val="Odstavecseseznamem"/>
        <w:ind w:left="426" w:hanging="426"/>
        <w:rPr>
          <w:szCs w:val="22"/>
        </w:rPr>
      </w:pPr>
    </w:p>
    <w:p w14:paraId="206C8609" w14:textId="7F94BB04" w:rsidR="001931A6" w:rsidRDefault="001931A6" w:rsidP="001931A6">
      <w:pPr>
        <w:pStyle w:val="Odstavecseseznamem"/>
        <w:numPr>
          <w:ilvl w:val="1"/>
          <w:numId w:val="4"/>
        </w:numPr>
        <w:ind w:left="426" w:hanging="426"/>
        <w:contextualSpacing/>
        <w:jc w:val="both"/>
        <w:rPr>
          <w:szCs w:val="22"/>
        </w:rPr>
      </w:pPr>
      <w:r w:rsidRPr="002A4632">
        <w:rPr>
          <w:szCs w:val="22"/>
        </w:rPr>
        <w:t xml:space="preserve">Tento dodatek byl schválen na usnesením rady </w:t>
      </w:r>
      <w:r>
        <w:rPr>
          <w:szCs w:val="22"/>
        </w:rPr>
        <w:t>Statutárního města Karlovy Vary</w:t>
      </w:r>
      <w:r w:rsidR="0046196C">
        <w:rPr>
          <w:szCs w:val="22"/>
        </w:rPr>
        <w:t xml:space="preserve"> dne 14.3.2023 usnesením č. RM/290/3/23</w:t>
      </w:r>
      <w:r w:rsidR="00476C4E">
        <w:rPr>
          <w:szCs w:val="22"/>
        </w:rPr>
        <w:t>.</w:t>
      </w:r>
    </w:p>
    <w:p w14:paraId="3FB6CA6F" w14:textId="77777777" w:rsidR="001931A6" w:rsidRPr="001931A6" w:rsidRDefault="001931A6" w:rsidP="001931A6">
      <w:pPr>
        <w:contextualSpacing/>
        <w:jc w:val="both"/>
        <w:rPr>
          <w:szCs w:val="22"/>
        </w:rPr>
      </w:pPr>
    </w:p>
    <w:p w14:paraId="19DDF9FB" w14:textId="77777777" w:rsidR="001931A6" w:rsidRDefault="001931A6" w:rsidP="001931A6">
      <w:pPr>
        <w:pStyle w:val="Odstavecseseznamem"/>
        <w:numPr>
          <w:ilvl w:val="1"/>
          <w:numId w:val="4"/>
        </w:numPr>
        <w:ind w:left="426" w:hanging="426"/>
        <w:contextualSpacing/>
        <w:jc w:val="both"/>
        <w:rPr>
          <w:szCs w:val="22"/>
        </w:rPr>
      </w:pPr>
      <w:r w:rsidRPr="00692458">
        <w:rPr>
          <w:szCs w:val="22"/>
        </w:rPr>
        <w:t xml:space="preserve">Tento dodatek je vyhotoven ve dvou (2) stejnopisech v českém jazyce, každý s platností originálu, z nichž každá strana obdrží po jednom (1) stejnopisu. </w:t>
      </w:r>
    </w:p>
    <w:p w14:paraId="73CBD684" w14:textId="77777777" w:rsidR="001931A6" w:rsidRDefault="001931A6" w:rsidP="001931A6">
      <w:pPr>
        <w:pStyle w:val="Odstavecseseznamem"/>
        <w:rPr>
          <w:szCs w:val="22"/>
        </w:rPr>
      </w:pPr>
    </w:p>
    <w:p w14:paraId="6DF178F7" w14:textId="77777777" w:rsidR="001931A6" w:rsidRDefault="001931A6" w:rsidP="001931A6">
      <w:pPr>
        <w:pStyle w:val="Odstavecseseznamem"/>
        <w:numPr>
          <w:ilvl w:val="1"/>
          <w:numId w:val="4"/>
        </w:numPr>
        <w:ind w:left="426" w:hanging="426"/>
        <w:contextualSpacing/>
        <w:jc w:val="both"/>
        <w:rPr>
          <w:szCs w:val="22"/>
        </w:rPr>
      </w:pPr>
      <w:r w:rsidRPr="00692458">
        <w:rPr>
          <w:szCs w:val="22"/>
        </w:rPr>
        <w:lastRenderedPageBreak/>
        <w:t>Strany prohlašují, že tento dodatek byl sepsán podle jejich skutečné, svobodné vůle, určitě, vážně a srozumitelně a současně prohlašují, že si jej přečetly, souhlasí s jeho obsahem, což stvrzují svými podpisy.</w:t>
      </w:r>
    </w:p>
    <w:p w14:paraId="2648EAB0" w14:textId="426DAF0C" w:rsidR="001931A6" w:rsidRDefault="001931A6" w:rsidP="001931A6">
      <w:pPr>
        <w:pStyle w:val="Odstavecseseznamem"/>
        <w:ind w:left="426" w:hanging="426"/>
      </w:pPr>
    </w:p>
    <w:p w14:paraId="04E14497" w14:textId="5111178A" w:rsidR="001931A6" w:rsidRDefault="001931A6" w:rsidP="001931A6">
      <w:pPr>
        <w:pStyle w:val="Odstavecseseznamem"/>
        <w:ind w:left="426" w:hanging="426"/>
      </w:pPr>
    </w:p>
    <w:p w14:paraId="17C0FC4D" w14:textId="4705B15D" w:rsidR="001931A6" w:rsidRDefault="001931A6" w:rsidP="001931A6">
      <w:pPr>
        <w:pStyle w:val="Odstavecseseznamem"/>
        <w:ind w:left="426" w:hanging="426"/>
      </w:pPr>
    </w:p>
    <w:p w14:paraId="407209F6" w14:textId="77777777" w:rsidR="001931A6" w:rsidRDefault="001931A6" w:rsidP="001931A6">
      <w:pPr>
        <w:pStyle w:val="Odstavecseseznamem"/>
        <w:ind w:left="426" w:hanging="426"/>
      </w:pPr>
    </w:p>
    <w:p w14:paraId="3197666C" w14:textId="71F4FFA6" w:rsidR="001931A6" w:rsidRDefault="001931A6" w:rsidP="001931A6">
      <w:pPr>
        <w:pStyle w:val="Odstavecseseznamem"/>
        <w:ind w:left="426" w:hanging="426"/>
      </w:pPr>
      <w:r>
        <w:t>V Karlových Varech dne</w:t>
      </w:r>
      <w:r>
        <w:tab/>
      </w:r>
      <w:r>
        <w:tab/>
      </w:r>
      <w:r>
        <w:tab/>
      </w:r>
      <w:r>
        <w:tab/>
      </w:r>
      <w:r>
        <w:tab/>
        <w:t>V Karlových Varech dne</w:t>
      </w:r>
    </w:p>
    <w:p w14:paraId="5F0088FA" w14:textId="3293BA75" w:rsidR="001931A6" w:rsidRDefault="001931A6" w:rsidP="001931A6">
      <w:pPr>
        <w:pStyle w:val="Odstavecseseznamem"/>
        <w:ind w:left="426" w:hanging="426"/>
      </w:pPr>
    </w:p>
    <w:p w14:paraId="6864F9F6" w14:textId="04D63BF2" w:rsidR="001931A6" w:rsidRDefault="001931A6" w:rsidP="001931A6">
      <w:pPr>
        <w:pStyle w:val="Odstavecseseznamem"/>
        <w:ind w:left="426" w:hanging="426"/>
      </w:pPr>
    </w:p>
    <w:p w14:paraId="29C663C5" w14:textId="3AEE4087" w:rsidR="001931A6" w:rsidRDefault="001931A6" w:rsidP="001931A6">
      <w:pPr>
        <w:pStyle w:val="Odstavecseseznamem"/>
        <w:ind w:left="426" w:hanging="426"/>
      </w:pPr>
    </w:p>
    <w:p w14:paraId="612E4B37" w14:textId="48086475" w:rsidR="001931A6" w:rsidRDefault="001931A6" w:rsidP="001931A6">
      <w:pPr>
        <w:pStyle w:val="Odstavecseseznamem"/>
        <w:ind w:left="426" w:hanging="426"/>
      </w:pPr>
    </w:p>
    <w:p w14:paraId="0502B06D" w14:textId="7F45F31D" w:rsidR="001931A6" w:rsidRDefault="00E6360F" w:rsidP="001931A6">
      <w:pPr>
        <w:pStyle w:val="Odstavecseseznamem"/>
        <w:ind w:left="426" w:hanging="426"/>
      </w:pPr>
      <w:r>
        <w:t>Za objednatele:</w:t>
      </w:r>
      <w:r>
        <w:tab/>
      </w:r>
      <w:r w:rsidR="001931A6">
        <w:tab/>
      </w:r>
      <w:r w:rsidR="001931A6">
        <w:tab/>
      </w:r>
      <w:r w:rsidR="001931A6">
        <w:tab/>
      </w:r>
      <w:r w:rsidR="001931A6">
        <w:tab/>
      </w:r>
      <w:r w:rsidR="001931A6">
        <w:tab/>
      </w:r>
      <w:r w:rsidR="001931A6">
        <w:tab/>
        <w:t>Za zhotovitele</w:t>
      </w:r>
      <w:r>
        <w:t>:</w:t>
      </w:r>
    </w:p>
    <w:p w14:paraId="0182029C" w14:textId="73AACB4C" w:rsidR="001931A6" w:rsidRDefault="001931A6" w:rsidP="001931A6">
      <w:pPr>
        <w:pStyle w:val="Odstavecseseznamem"/>
        <w:ind w:left="426" w:hanging="426"/>
      </w:pPr>
    </w:p>
    <w:p w14:paraId="7A461E64" w14:textId="6F08CA67" w:rsidR="001931A6" w:rsidRDefault="001931A6" w:rsidP="001931A6">
      <w:pPr>
        <w:pStyle w:val="Odstavecseseznamem"/>
        <w:ind w:left="426" w:hanging="426"/>
      </w:pPr>
    </w:p>
    <w:p w14:paraId="3F49B6CC" w14:textId="09F680D0" w:rsidR="001931A6" w:rsidRDefault="001931A6" w:rsidP="001931A6">
      <w:pPr>
        <w:pStyle w:val="Odstavecseseznamem"/>
        <w:ind w:left="426" w:hanging="426"/>
      </w:pPr>
    </w:p>
    <w:p w14:paraId="50B850BA" w14:textId="611BE2E0" w:rsidR="001931A6" w:rsidRDefault="001931A6" w:rsidP="001931A6">
      <w:pPr>
        <w:pStyle w:val="Odstavecseseznamem"/>
        <w:ind w:left="426" w:hanging="426"/>
      </w:pPr>
    </w:p>
    <w:p w14:paraId="05DB9A59" w14:textId="54BCFC2E" w:rsidR="001931A6" w:rsidRDefault="001931A6" w:rsidP="001931A6">
      <w:pPr>
        <w:pStyle w:val="Odstavecseseznamem"/>
        <w:ind w:left="426" w:hanging="426"/>
      </w:pPr>
    </w:p>
    <w:p w14:paraId="71236539" w14:textId="75EF26DA" w:rsidR="001931A6" w:rsidRDefault="001931A6" w:rsidP="001931A6">
      <w:pPr>
        <w:pStyle w:val="Odstavecseseznamem"/>
        <w:ind w:left="426" w:hanging="426"/>
      </w:pPr>
    </w:p>
    <w:p w14:paraId="72B26FCE" w14:textId="4278205B" w:rsidR="001931A6" w:rsidRDefault="001931A6" w:rsidP="001931A6">
      <w:pPr>
        <w:pStyle w:val="Odstavecseseznamem"/>
        <w:ind w:left="426" w:hanging="426"/>
      </w:pPr>
    </w:p>
    <w:p w14:paraId="157E19E7" w14:textId="360FFFC1" w:rsidR="001931A6" w:rsidRDefault="001931A6" w:rsidP="001931A6">
      <w:pPr>
        <w:pStyle w:val="Odstavecseseznamem"/>
        <w:ind w:left="426" w:hanging="426"/>
      </w:pPr>
      <w:r>
        <w:t>…………………………………………..</w:t>
      </w:r>
      <w:r>
        <w:tab/>
        <w:t xml:space="preserve">                 ……………………………………………..</w:t>
      </w:r>
    </w:p>
    <w:p w14:paraId="1ED36DAD" w14:textId="33021BE3" w:rsidR="001931A6" w:rsidRDefault="001931A6" w:rsidP="001931A6">
      <w:pPr>
        <w:pStyle w:val="Odstavecseseznamem"/>
        <w:ind w:left="426" w:hanging="426"/>
      </w:pPr>
      <w:proofErr w:type="spellStart"/>
      <w:r>
        <w:t>Ing.Andrea</w:t>
      </w:r>
      <w:proofErr w:type="spellEnd"/>
      <w:r>
        <w:t xml:space="preserve"> Pfeffer Ferklová</w:t>
      </w:r>
      <w:r>
        <w:tab/>
      </w:r>
      <w:r>
        <w:tab/>
      </w:r>
      <w:r>
        <w:tab/>
      </w:r>
      <w:r>
        <w:tab/>
        <w:t xml:space="preserve">     Ing. Jan Žurek, regionální ředitel</w:t>
      </w:r>
    </w:p>
    <w:p w14:paraId="72F4A7C2" w14:textId="04385664" w:rsidR="001931A6" w:rsidRPr="001931A6" w:rsidRDefault="001931A6" w:rsidP="001931A6">
      <w:pPr>
        <w:pStyle w:val="Odstavecseseznamem"/>
        <w:ind w:left="426" w:hanging="426"/>
      </w:pPr>
      <w:r>
        <w:t>primátorka Statutárního města Karlovy Vary</w:t>
      </w:r>
      <w:r>
        <w:tab/>
      </w:r>
      <w:r>
        <w:tab/>
        <w:t xml:space="preserve">     Pavla Arnoltová, ředitelka provozovny </w:t>
      </w:r>
    </w:p>
    <w:sectPr w:rsidR="001931A6" w:rsidRPr="0019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346"/>
    <w:multiLevelType w:val="multilevel"/>
    <w:tmpl w:val="1AEE62B2"/>
    <w:lvl w:ilvl="0">
      <w:start w:val="1"/>
      <w:numFmt w:val="decimal"/>
      <w:pStyle w:val="lnky"/>
      <w:suff w:val="nothing"/>
      <w:lvlText w:val="%1."/>
      <w:lvlJc w:val="left"/>
      <w:pPr>
        <w:ind w:left="341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880266"/>
    <w:multiLevelType w:val="multilevel"/>
    <w:tmpl w:val="507C35D0"/>
    <w:lvl w:ilvl="0">
      <w:start w:val="1"/>
      <w:numFmt w:val="upperRoman"/>
      <w:pStyle w:val="Nadpis1"/>
      <w:suff w:val="space"/>
      <w:lvlText w:val="%1."/>
      <w:lvlJc w:val="left"/>
      <w:pPr>
        <w:ind w:left="4253" w:firstLine="0"/>
      </w:pPr>
      <w:rPr>
        <w:rFonts w:hint="default"/>
        <w:b/>
        <w:i/>
        <w:iCs w:val="0"/>
        <w:sz w:val="22"/>
        <w:szCs w:val="22"/>
      </w:rPr>
    </w:lvl>
    <w:lvl w:ilvl="1">
      <w:start w:val="1"/>
      <w:numFmt w:val="decimal"/>
      <w:pStyle w:val="Nadpis2"/>
      <w:lvlText w:val="%2."/>
      <w:lvlJc w:val="left"/>
      <w:pPr>
        <w:tabs>
          <w:tab w:val="num" w:pos="425"/>
        </w:tabs>
        <w:ind w:left="879" w:hanging="454"/>
      </w:pPr>
      <w:rPr>
        <w:rFonts w:hint="default"/>
        <w:b/>
        <w:color w:val="auto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94"/>
        </w:tabs>
        <w:ind w:left="794" w:hanging="340"/>
      </w:pPr>
      <w:rPr>
        <w:rFonts w:hint="default"/>
        <w:b/>
      </w:rPr>
    </w:lvl>
    <w:lvl w:ilvl="3">
      <w:start w:val="1"/>
      <w:numFmt w:val="bullet"/>
      <w:pStyle w:val="Nadpis4"/>
      <w:lvlText w:val=""/>
      <w:lvlJc w:val="left"/>
      <w:pPr>
        <w:tabs>
          <w:tab w:val="num" w:pos="0"/>
        </w:tabs>
        <w:ind w:left="1077" w:hanging="283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" w15:restartNumberingAfterBreak="0">
    <w:nsid w:val="5FCF4AFB"/>
    <w:multiLevelType w:val="hybridMultilevel"/>
    <w:tmpl w:val="87A07348"/>
    <w:lvl w:ilvl="0" w:tplc="FA14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01C"/>
    <w:multiLevelType w:val="multilevel"/>
    <w:tmpl w:val="190AE2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A6"/>
    <w:rsid w:val="0005383C"/>
    <w:rsid w:val="00101DFB"/>
    <w:rsid w:val="001931A6"/>
    <w:rsid w:val="00201A0D"/>
    <w:rsid w:val="002C5C62"/>
    <w:rsid w:val="003A4C14"/>
    <w:rsid w:val="0046196C"/>
    <w:rsid w:val="00476C4E"/>
    <w:rsid w:val="004B4169"/>
    <w:rsid w:val="00560A8F"/>
    <w:rsid w:val="006767D5"/>
    <w:rsid w:val="006800B4"/>
    <w:rsid w:val="007E633B"/>
    <w:rsid w:val="00860F51"/>
    <w:rsid w:val="00C772C3"/>
    <w:rsid w:val="00E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108A"/>
  <w15:chartTrackingRefBased/>
  <w15:docId w15:val="{9225D7F2-8C92-4EEA-B60A-2698B807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1A6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31A6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931A6"/>
    <w:pPr>
      <w:numPr>
        <w:ilvl w:val="1"/>
        <w:numId w:val="1"/>
      </w:numPr>
      <w:spacing w:before="120"/>
      <w:jc w:val="both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1931A6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1931A6"/>
    <w:pPr>
      <w:keepNext/>
      <w:numPr>
        <w:ilvl w:val="3"/>
        <w:numId w:val="1"/>
      </w:numPr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31A6"/>
    <w:rPr>
      <w:rFonts w:ascii="Times New Roman" w:eastAsia="Times New Roman" w:hAnsi="Times New Roman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931A6"/>
    <w:rPr>
      <w:rFonts w:ascii="Times New Roman" w:eastAsia="Times New Roman" w:hAnsi="Times New Roman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931A6"/>
    <w:rPr>
      <w:rFonts w:ascii="Times New Roman" w:eastAsia="Times New Roman" w:hAnsi="Times New Roman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931A6"/>
    <w:rPr>
      <w:rFonts w:ascii="Times New Roman" w:eastAsia="Times New Roman" w:hAnsi="Times New Roman" w:cs="Times New Roman"/>
      <w:bCs/>
      <w:szCs w:val="28"/>
      <w:lang w:eastAsia="cs-CZ"/>
    </w:rPr>
  </w:style>
  <w:style w:type="paragraph" w:styleId="Prosttext">
    <w:name w:val="Plain Text"/>
    <w:basedOn w:val="Normln"/>
    <w:link w:val="ProsttextChar"/>
    <w:semiHidden/>
    <w:rsid w:val="001931A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1931A6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knadpis2">
    <w:name w:val="Řádek nadpis 2"/>
    <w:basedOn w:val="Normln"/>
    <w:rsid w:val="001931A6"/>
    <w:pPr>
      <w:ind w:left="454"/>
    </w:pPr>
  </w:style>
  <w:style w:type="paragraph" w:styleId="Bezmezer">
    <w:name w:val="No Spacing"/>
    <w:qFormat/>
    <w:rsid w:val="001931A6"/>
    <w:pPr>
      <w:spacing w:after="0" w:line="240" w:lineRule="auto"/>
      <w:jc w:val="both"/>
    </w:pPr>
    <w:rPr>
      <w:rFonts w:ascii="Arial" w:eastAsia="Calibri" w:hAnsi="Arial" w:cs="Times New Roman"/>
      <w:szCs w:val="24"/>
      <w:lang w:eastAsia="cs-CZ"/>
    </w:rPr>
  </w:style>
  <w:style w:type="paragraph" w:customStyle="1" w:styleId="lnky">
    <w:name w:val="Články"/>
    <w:basedOn w:val="Normln"/>
    <w:link w:val="lnkyChar"/>
    <w:qFormat/>
    <w:rsid w:val="001931A6"/>
    <w:pPr>
      <w:numPr>
        <w:numId w:val="3"/>
      </w:numPr>
      <w:spacing w:before="240" w:after="240"/>
      <w:jc w:val="center"/>
    </w:pPr>
    <w:rPr>
      <w:rFonts w:ascii="Arial" w:hAnsi="Arial"/>
      <w:b/>
      <w:caps/>
    </w:rPr>
  </w:style>
  <w:style w:type="character" w:customStyle="1" w:styleId="lnkyChar">
    <w:name w:val="Články Char"/>
    <w:basedOn w:val="Standardnpsmoodstavce"/>
    <w:link w:val="lnky"/>
    <w:rsid w:val="001931A6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Odstavce">
    <w:name w:val="Odstavce"/>
    <w:basedOn w:val="Normln"/>
    <w:link w:val="OdstavceChar"/>
    <w:autoRedefine/>
    <w:qFormat/>
    <w:rsid w:val="001931A6"/>
    <w:pPr>
      <w:spacing w:before="120" w:after="120"/>
      <w:ind w:left="567" w:hanging="567"/>
      <w:jc w:val="both"/>
    </w:pPr>
    <w:rPr>
      <w:rFonts w:ascii="Arial" w:hAnsi="Arial"/>
      <w:bCs/>
    </w:rPr>
  </w:style>
  <w:style w:type="character" w:customStyle="1" w:styleId="OdstavceChar">
    <w:name w:val="Odstavce Char"/>
    <w:basedOn w:val="Standardnpsmoodstavce"/>
    <w:link w:val="Odstavce"/>
    <w:rsid w:val="001931A6"/>
    <w:rPr>
      <w:rFonts w:ascii="Arial" w:eastAsia="Times New Roman" w:hAnsi="Arial" w:cs="Times New Roman"/>
      <w:bCs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31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7A68-8864-458F-B718-4FBCDCB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Arnoltová Pavla</dc:creator>
  <cp:keywords/>
  <dc:description/>
  <cp:lastModifiedBy>Pavlasová Eva</cp:lastModifiedBy>
  <cp:revision>14</cp:revision>
  <cp:lastPrinted>2023-02-06T13:08:00Z</cp:lastPrinted>
  <dcterms:created xsi:type="dcterms:W3CDTF">2023-03-07T06:45:00Z</dcterms:created>
  <dcterms:modified xsi:type="dcterms:W3CDTF">2023-03-23T06:40:00Z</dcterms:modified>
</cp:coreProperties>
</file>