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8EB5D" w14:textId="3BB9DA80" w:rsidR="00040DB0" w:rsidRPr="00226F1B" w:rsidRDefault="00040DB0" w:rsidP="00226F1B">
      <w:pPr>
        <w:jc w:val="center"/>
        <w:rPr>
          <w:rFonts w:ascii="Tahoma" w:hAnsi="Tahoma" w:cs="Tahoma"/>
          <w:b/>
          <w:caps/>
          <w:spacing w:val="20"/>
          <w:sz w:val="18"/>
          <w:szCs w:val="18"/>
        </w:rPr>
      </w:pPr>
      <w:bookmarkStart w:id="0" w:name="_GoBack"/>
      <w:bookmarkEnd w:id="0"/>
      <w:r w:rsidRPr="00226F1B">
        <w:rPr>
          <w:rFonts w:ascii="Tahoma" w:hAnsi="Tahoma" w:cs="Tahoma"/>
          <w:b/>
          <w:caps/>
          <w:spacing w:val="20"/>
          <w:sz w:val="18"/>
          <w:szCs w:val="18"/>
        </w:rPr>
        <w:t>smlouva</w:t>
      </w:r>
      <w:r w:rsidR="009416F9" w:rsidRPr="00226F1B">
        <w:rPr>
          <w:rFonts w:ascii="Tahoma" w:hAnsi="Tahoma" w:cs="Tahoma"/>
          <w:b/>
          <w:caps/>
          <w:spacing w:val="20"/>
          <w:sz w:val="18"/>
          <w:szCs w:val="18"/>
        </w:rPr>
        <w:t xml:space="preserve"> o </w:t>
      </w:r>
      <w:r w:rsidR="00637D5B" w:rsidRPr="00226F1B">
        <w:rPr>
          <w:rFonts w:ascii="Tahoma" w:hAnsi="Tahoma" w:cs="Tahoma"/>
          <w:b/>
          <w:caps/>
          <w:spacing w:val="20"/>
          <w:sz w:val="18"/>
          <w:szCs w:val="18"/>
        </w:rPr>
        <w:t>SKLADOVÁNÍ</w:t>
      </w:r>
      <w:r w:rsidR="009416F9" w:rsidRPr="00226F1B">
        <w:rPr>
          <w:rFonts w:ascii="Tahoma" w:hAnsi="Tahoma" w:cs="Tahoma"/>
          <w:b/>
          <w:caps/>
          <w:spacing w:val="20"/>
          <w:sz w:val="18"/>
          <w:szCs w:val="18"/>
        </w:rPr>
        <w:t xml:space="preserve"> KREVNÍ PLAZMY</w:t>
      </w:r>
    </w:p>
    <w:p w14:paraId="102A1B37" w14:textId="77777777" w:rsidR="00040DB0" w:rsidRPr="00226F1B" w:rsidRDefault="00040DB0" w:rsidP="00226F1B">
      <w:pPr>
        <w:jc w:val="both"/>
        <w:rPr>
          <w:rFonts w:ascii="Tahoma" w:hAnsi="Tahoma" w:cs="Tahoma"/>
          <w:sz w:val="16"/>
          <w:szCs w:val="16"/>
        </w:rPr>
      </w:pPr>
    </w:p>
    <w:p w14:paraId="3A62CAF2" w14:textId="7C804CFA" w:rsidR="00040DB0" w:rsidRPr="00226F1B" w:rsidRDefault="00687D6F" w:rsidP="00226F1B">
      <w:pPr>
        <w:jc w:val="both"/>
        <w:rPr>
          <w:rFonts w:ascii="Tahoma" w:hAnsi="Tahoma" w:cs="Tahoma"/>
          <w:b/>
          <w:sz w:val="16"/>
          <w:szCs w:val="16"/>
        </w:rPr>
      </w:pPr>
      <w:r w:rsidRPr="00226F1B">
        <w:rPr>
          <w:rFonts w:ascii="Tahoma" w:hAnsi="Tahoma" w:cs="Tahoma"/>
          <w:b/>
          <w:sz w:val="16"/>
          <w:szCs w:val="16"/>
        </w:rPr>
        <w:t>Všeobecná</w:t>
      </w:r>
      <w:r w:rsidR="0012380F" w:rsidRPr="00226F1B">
        <w:rPr>
          <w:rFonts w:ascii="Tahoma" w:hAnsi="Tahoma" w:cs="Tahoma"/>
          <w:b/>
          <w:sz w:val="16"/>
          <w:szCs w:val="16"/>
        </w:rPr>
        <w:t xml:space="preserve"> fakultní nemocnice</w:t>
      </w:r>
      <w:r w:rsidRPr="00226F1B">
        <w:rPr>
          <w:rFonts w:ascii="Tahoma" w:hAnsi="Tahoma" w:cs="Tahoma"/>
          <w:b/>
          <w:sz w:val="16"/>
          <w:szCs w:val="16"/>
        </w:rPr>
        <w:t xml:space="preserve"> v Praze</w:t>
      </w:r>
    </w:p>
    <w:p w14:paraId="7B108811" w14:textId="77777777" w:rsidR="00040DB0" w:rsidRPr="00226F1B" w:rsidRDefault="00040DB0" w:rsidP="00226F1B">
      <w:pPr>
        <w:jc w:val="both"/>
        <w:rPr>
          <w:rFonts w:ascii="Tahoma" w:hAnsi="Tahoma" w:cs="Tahoma"/>
          <w:sz w:val="16"/>
          <w:szCs w:val="16"/>
        </w:rPr>
      </w:pPr>
      <w:r w:rsidRPr="00226F1B">
        <w:rPr>
          <w:rFonts w:ascii="Tahoma" w:hAnsi="Tahoma" w:cs="Tahoma"/>
          <w:sz w:val="16"/>
          <w:szCs w:val="16"/>
        </w:rPr>
        <w:t xml:space="preserve">IČ: </w:t>
      </w:r>
      <w:r w:rsidR="002738E5" w:rsidRPr="00226F1B">
        <w:rPr>
          <w:rFonts w:ascii="Tahoma" w:hAnsi="Tahoma" w:cs="Tahoma"/>
          <w:sz w:val="16"/>
          <w:szCs w:val="16"/>
        </w:rPr>
        <w:t>0064165</w:t>
      </w:r>
    </w:p>
    <w:p w14:paraId="4440F26E" w14:textId="77777777" w:rsidR="002738E5" w:rsidRPr="00226F1B" w:rsidRDefault="002738E5" w:rsidP="00226F1B">
      <w:pPr>
        <w:jc w:val="both"/>
        <w:rPr>
          <w:rFonts w:ascii="Tahoma" w:hAnsi="Tahoma" w:cs="Tahoma"/>
          <w:sz w:val="16"/>
          <w:szCs w:val="16"/>
        </w:rPr>
      </w:pPr>
      <w:r w:rsidRPr="00226F1B">
        <w:rPr>
          <w:rFonts w:ascii="Tahoma" w:hAnsi="Tahoma" w:cs="Tahoma"/>
          <w:sz w:val="16"/>
          <w:szCs w:val="16"/>
        </w:rPr>
        <w:t>DIČ: CZ0064165</w:t>
      </w:r>
    </w:p>
    <w:p w14:paraId="0AA1425A" w14:textId="289ADAEA" w:rsidR="00040DB0" w:rsidRPr="00226F1B" w:rsidRDefault="00040DB0" w:rsidP="00226F1B">
      <w:pPr>
        <w:jc w:val="both"/>
        <w:rPr>
          <w:rFonts w:ascii="Tahoma" w:hAnsi="Tahoma" w:cs="Tahoma"/>
          <w:sz w:val="16"/>
          <w:szCs w:val="16"/>
        </w:rPr>
      </w:pPr>
      <w:r w:rsidRPr="00226F1B">
        <w:rPr>
          <w:rFonts w:ascii="Tahoma" w:hAnsi="Tahoma" w:cs="Tahoma"/>
          <w:sz w:val="16"/>
          <w:szCs w:val="16"/>
        </w:rPr>
        <w:t xml:space="preserve">se sídlem </w:t>
      </w:r>
      <w:r w:rsidR="002738E5" w:rsidRPr="00226F1B">
        <w:rPr>
          <w:rFonts w:ascii="Tahoma" w:hAnsi="Tahoma" w:cs="Tahoma"/>
          <w:sz w:val="16"/>
          <w:szCs w:val="16"/>
        </w:rPr>
        <w:t xml:space="preserve">U Nemocnice 499/2, 128 08, </w:t>
      </w:r>
      <w:r w:rsidRPr="00226F1B">
        <w:rPr>
          <w:rFonts w:ascii="Tahoma" w:hAnsi="Tahoma" w:cs="Tahoma"/>
          <w:sz w:val="16"/>
          <w:szCs w:val="16"/>
        </w:rPr>
        <w:t>Praha 2</w:t>
      </w:r>
    </w:p>
    <w:p w14:paraId="64C9CDEB" w14:textId="57CD0EE9" w:rsidR="000F2D5C" w:rsidRPr="00226F1B" w:rsidRDefault="00040DB0" w:rsidP="00226F1B">
      <w:pPr>
        <w:jc w:val="both"/>
        <w:rPr>
          <w:rFonts w:ascii="Tahoma" w:hAnsi="Tahoma" w:cs="Tahoma"/>
          <w:sz w:val="16"/>
          <w:szCs w:val="16"/>
        </w:rPr>
      </w:pPr>
      <w:r w:rsidRPr="00226F1B">
        <w:rPr>
          <w:rFonts w:ascii="Tahoma" w:hAnsi="Tahoma" w:cs="Tahoma"/>
          <w:sz w:val="16"/>
          <w:szCs w:val="16"/>
        </w:rPr>
        <w:t xml:space="preserve">zastoupená </w:t>
      </w:r>
      <w:r w:rsidR="004246B6" w:rsidRPr="00226F1B">
        <w:rPr>
          <w:rFonts w:ascii="Tahoma" w:hAnsi="Tahoma" w:cs="Tahoma"/>
          <w:sz w:val="16"/>
          <w:szCs w:val="16"/>
        </w:rPr>
        <w:t>pr</w:t>
      </w:r>
      <w:r w:rsidR="00C079D7" w:rsidRPr="00226F1B">
        <w:rPr>
          <w:rFonts w:ascii="Tahoma" w:hAnsi="Tahoma" w:cs="Tahoma"/>
          <w:sz w:val="16"/>
          <w:szCs w:val="16"/>
        </w:rPr>
        <w:t>o</w:t>
      </w:r>
      <w:r w:rsidR="004246B6" w:rsidRPr="00226F1B">
        <w:rPr>
          <w:rFonts w:ascii="Tahoma" w:hAnsi="Tahoma" w:cs="Tahoma"/>
          <w:sz w:val="16"/>
          <w:szCs w:val="16"/>
        </w:rPr>
        <w:t>f. MUDr</w:t>
      </w:r>
      <w:r w:rsidR="000F2D5C" w:rsidRPr="00226F1B">
        <w:rPr>
          <w:rFonts w:ascii="Tahoma" w:hAnsi="Tahoma" w:cs="Tahoma"/>
          <w:sz w:val="16"/>
          <w:szCs w:val="16"/>
        </w:rPr>
        <w:t>. Davidem Feltlem, Ph.D., MBA, ředitelem</w:t>
      </w:r>
    </w:p>
    <w:p w14:paraId="7AD70E1C" w14:textId="77777777" w:rsidR="00040DB0" w:rsidRPr="00226F1B" w:rsidRDefault="00040DB0" w:rsidP="00226F1B">
      <w:pPr>
        <w:jc w:val="both"/>
        <w:rPr>
          <w:rFonts w:ascii="Tahoma" w:hAnsi="Tahoma" w:cs="Tahoma"/>
          <w:sz w:val="16"/>
          <w:szCs w:val="16"/>
        </w:rPr>
      </w:pPr>
      <w:r w:rsidRPr="00226F1B">
        <w:rPr>
          <w:rFonts w:ascii="Tahoma" w:hAnsi="Tahoma" w:cs="Tahoma"/>
          <w:sz w:val="16"/>
          <w:szCs w:val="16"/>
        </w:rPr>
        <w:t>na straně jedné jako „</w:t>
      </w:r>
      <w:r w:rsidR="00B07BC7" w:rsidRPr="00226F1B">
        <w:rPr>
          <w:rFonts w:ascii="Tahoma" w:hAnsi="Tahoma" w:cs="Tahoma"/>
          <w:b/>
          <w:sz w:val="16"/>
          <w:szCs w:val="16"/>
        </w:rPr>
        <w:t>skladovatel</w:t>
      </w:r>
      <w:r w:rsidRPr="00226F1B">
        <w:rPr>
          <w:rFonts w:ascii="Tahoma" w:hAnsi="Tahoma" w:cs="Tahoma"/>
          <w:sz w:val="16"/>
          <w:szCs w:val="16"/>
        </w:rPr>
        <w:t>“</w:t>
      </w:r>
    </w:p>
    <w:p w14:paraId="6AA0D2B2" w14:textId="77777777" w:rsidR="0010591E" w:rsidRDefault="0010591E" w:rsidP="00226F1B">
      <w:pPr>
        <w:jc w:val="both"/>
        <w:rPr>
          <w:rFonts w:ascii="Tahoma" w:hAnsi="Tahoma" w:cs="Tahoma"/>
          <w:sz w:val="16"/>
          <w:szCs w:val="16"/>
        </w:rPr>
      </w:pPr>
    </w:p>
    <w:p w14:paraId="27454980" w14:textId="038A45B5" w:rsidR="00040DB0" w:rsidRDefault="00040DB0" w:rsidP="00226F1B">
      <w:pPr>
        <w:jc w:val="both"/>
        <w:rPr>
          <w:rFonts w:ascii="Tahoma" w:hAnsi="Tahoma" w:cs="Tahoma"/>
          <w:sz w:val="16"/>
          <w:szCs w:val="16"/>
        </w:rPr>
      </w:pPr>
      <w:r w:rsidRPr="00226F1B">
        <w:rPr>
          <w:rFonts w:ascii="Tahoma" w:hAnsi="Tahoma" w:cs="Tahoma"/>
          <w:sz w:val="16"/>
          <w:szCs w:val="16"/>
        </w:rPr>
        <w:t>a</w:t>
      </w:r>
    </w:p>
    <w:p w14:paraId="6BBE6DE1" w14:textId="77777777" w:rsidR="0010591E" w:rsidRPr="00226F1B" w:rsidRDefault="0010591E" w:rsidP="00226F1B">
      <w:pPr>
        <w:jc w:val="both"/>
        <w:rPr>
          <w:rFonts w:ascii="Tahoma" w:hAnsi="Tahoma" w:cs="Tahoma"/>
          <w:sz w:val="16"/>
          <w:szCs w:val="16"/>
        </w:rPr>
      </w:pPr>
    </w:p>
    <w:p w14:paraId="28217AC2" w14:textId="77777777" w:rsidR="00AC74A6" w:rsidRPr="00226F1B" w:rsidRDefault="00AC74A6" w:rsidP="00226F1B">
      <w:pPr>
        <w:jc w:val="both"/>
        <w:rPr>
          <w:rFonts w:ascii="Tahoma" w:hAnsi="Tahoma" w:cs="Tahoma"/>
          <w:b/>
          <w:sz w:val="16"/>
          <w:szCs w:val="16"/>
        </w:rPr>
      </w:pPr>
      <w:r w:rsidRPr="00226F1B">
        <w:rPr>
          <w:rFonts w:ascii="Tahoma" w:hAnsi="Tahoma" w:cs="Tahoma"/>
          <w:b/>
          <w:sz w:val="16"/>
          <w:szCs w:val="16"/>
        </w:rPr>
        <w:t>P</w:t>
      </w:r>
      <w:r w:rsidR="0012380F" w:rsidRPr="00226F1B">
        <w:rPr>
          <w:rFonts w:ascii="Tahoma" w:hAnsi="Tahoma" w:cs="Tahoma"/>
          <w:b/>
          <w:sz w:val="16"/>
          <w:szCs w:val="16"/>
        </w:rPr>
        <w:t>LASMA PLACE</w:t>
      </w:r>
      <w:r w:rsidRPr="00226F1B">
        <w:rPr>
          <w:rFonts w:ascii="Tahoma" w:hAnsi="Tahoma" w:cs="Tahoma"/>
          <w:b/>
          <w:sz w:val="16"/>
          <w:szCs w:val="16"/>
        </w:rPr>
        <w:t xml:space="preserve"> s.r.o.</w:t>
      </w:r>
    </w:p>
    <w:p w14:paraId="3DA2C13B" w14:textId="783D00FF" w:rsidR="00F418CA" w:rsidRPr="00226F1B" w:rsidRDefault="00F418CA" w:rsidP="00226F1B">
      <w:pPr>
        <w:jc w:val="both"/>
        <w:rPr>
          <w:rFonts w:ascii="Tahoma" w:hAnsi="Tahoma" w:cs="Tahoma"/>
          <w:b/>
          <w:sz w:val="16"/>
          <w:szCs w:val="16"/>
        </w:rPr>
      </w:pPr>
      <w:r w:rsidRPr="00226F1B">
        <w:rPr>
          <w:rFonts w:ascii="Tahoma" w:hAnsi="Tahoma" w:cs="Tahoma"/>
          <w:b/>
          <w:sz w:val="16"/>
          <w:szCs w:val="16"/>
        </w:rPr>
        <w:t xml:space="preserve">zapsaná v obchodním rejstříku vedeném </w:t>
      </w:r>
      <w:r w:rsidR="007D6FAA" w:rsidRPr="00226F1B">
        <w:rPr>
          <w:rFonts w:ascii="Tahoma" w:hAnsi="Tahoma" w:cs="Tahoma"/>
          <w:color w:val="333333"/>
          <w:sz w:val="16"/>
          <w:szCs w:val="16"/>
          <w:shd w:val="clear" w:color="auto" w:fill="FFFFFF"/>
        </w:rPr>
        <w:t xml:space="preserve">u Městského soudu v Praze, vložka C 261866 </w:t>
      </w:r>
    </w:p>
    <w:p w14:paraId="276F345A" w14:textId="58E27FD8" w:rsidR="00AC74A6" w:rsidRPr="00226F1B" w:rsidRDefault="00AC74A6" w:rsidP="00226F1B">
      <w:pPr>
        <w:jc w:val="both"/>
        <w:rPr>
          <w:rFonts w:ascii="Tahoma" w:hAnsi="Tahoma" w:cs="Tahoma"/>
          <w:sz w:val="16"/>
          <w:szCs w:val="16"/>
        </w:rPr>
      </w:pPr>
      <w:r w:rsidRPr="00226F1B">
        <w:rPr>
          <w:rFonts w:ascii="Tahoma" w:hAnsi="Tahoma" w:cs="Tahoma"/>
          <w:sz w:val="16"/>
          <w:szCs w:val="16"/>
        </w:rPr>
        <w:t>Kloknerova 1245/1, 148 00 Praha 4</w:t>
      </w:r>
      <w:r w:rsidR="00F418CA" w:rsidRPr="00226F1B">
        <w:rPr>
          <w:rFonts w:ascii="Tahoma" w:hAnsi="Tahoma" w:cs="Tahoma"/>
          <w:sz w:val="16"/>
          <w:szCs w:val="16"/>
        </w:rPr>
        <w:t xml:space="preserve"> - Chodov</w:t>
      </w:r>
    </w:p>
    <w:p w14:paraId="70382C4C" w14:textId="41385184" w:rsidR="00AC74A6" w:rsidRPr="00226F1B" w:rsidRDefault="00AC74A6" w:rsidP="00226F1B">
      <w:pPr>
        <w:jc w:val="both"/>
        <w:rPr>
          <w:rFonts w:ascii="Tahoma" w:hAnsi="Tahoma" w:cs="Tahoma"/>
          <w:sz w:val="16"/>
          <w:szCs w:val="16"/>
        </w:rPr>
      </w:pPr>
      <w:r w:rsidRPr="00226F1B">
        <w:rPr>
          <w:rFonts w:ascii="Tahoma" w:hAnsi="Tahoma" w:cs="Tahoma"/>
          <w:sz w:val="16"/>
          <w:szCs w:val="16"/>
        </w:rPr>
        <w:t>IČ:</w:t>
      </w:r>
      <w:r w:rsidRPr="00226F1B">
        <w:rPr>
          <w:rFonts w:ascii="Tahoma" w:hAnsi="Tahoma" w:cs="Tahoma"/>
          <w:bCs/>
          <w:sz w:val="16"/>
          <w:szCs w:val="16"/>
        </w:rPr>
        <w:t xml:space="preserve"> 05323673</w:t>
      </w:r>
    </w:p>
    <w:p w14:paraId="36084404" w14:textId="29912B56" w:rsidR="00AC74A6" w:rsidRPr="00226F1B" w:rsidRDefault="00AC74A6" w:rsidP="00226F1B">
      <w:pPr>
        <w:jc w:val="both"/>
        <w:rPr>
          <w:rFonts w:ascii="Tahoma" w:hAnsi="Tahoma" w:cs="Tahoma"/>
          <w:sz w:val="16"/>
          <w:szCs w:val="16"/>
        </w:rPr>
      </w:pPr>
      <w:r w:rsidRPr="00226F1B">
        <w:rPr>
          <w:rFonts w:ascii="Tahoma" w:hAnsi="Tahoma" w:cs="Tahoma"/>
          <w:sz w:val="16"/>
          <w:szCs w:val="16"/>
        </w:rPr>
        <w:t xml:space="preserve">DIČ: </w:t>
      </w:r>
      <w:r w:rsidR="007A0186" w:rsidRPr="00226F1B">
        <w:rPr>
          <w:rFonts w:ascii="Tahoma" w:hAnsi="Tahoma" w:cs="Tahoma"/>
          <w:sz w:val="16"/>
          <w:szCs w:val="16"/>
        </w:rPr>
        <w:t>CZ05323673</w:t>
      </w:r>
    </w:p>
    <w:p w14:paraId="76261036" w14:textId="77777777" w:rsidR="00AC74A6" w:rsidRPr="00226F1B" w:rsidRDefault="00AC74A6" w:rsidP="00226F1B">
      <w:pPr>
        <w:jc w:val="both"/>
        <w:rPr>
          <w:rFonts w:ascii="Tahoma" w:hAnsi="Tahoma" w:cs="Tahoma"/>
          <w:sz w:val="16"/>
          <w:szCs w:val="16"/>
        </w:rPr>
      </w:pPr>
      <w:r w:rsidRPr="00226F1B">
        <w:rPr>
          <w:rFonts w:ascii="Tahoma" w:hAnsi="Tahoma" w:cs="Tahoma"/>
          <w:sz w:val="16"/>
          <w:szCs w:val="16"/>
        </w:rPr>
        <w:t xml:space="preserve">zastoupená </w:t>
      </w:r>
      <w:r w:rsidR="0012380F" w:rsidRPr="00226F1B">
        <w:rPr>
          <w:rFonts w:ascii="Tahoma" w:hAnsi="Tahoma" w:cs="Tahoma"/>
          <w:sz w:val="16"/>
          <w:szCs w:val="16"/>
        </w:rPr>
        <w:t>PhDr.</w:t>
      </w:r>
      <w:r w:rsidRPr="00226F1B">
        <w:rPr>
          <w:rFonts w:ascii="Tahoma" w:hAnsi="Tahoma" w:cs="Tahoma"/>
          <w:sz w:val="16"/>
          <w:szCs w:val="16"/>
        </w:rPr>
        <w:t xml:space="preserve"> Milanem Baierem a MUDr. Luďkem Rubášem</w:t>
      </w:r>
      <w:r w:rsidRPr="00226F1B">
        <w:rPr>
          <w:rFonts w:ascii="Tahoma" w:hAnsi="Tahoma" w:cs="Tahoma"/>
          <w:sz w:val="16"/>
          <w:szCs w:val="16"/>
        </w:rPr>
        <w:tab/>
      </w:r>
    </w:p>
    <w:p w14:paraId="2D48E1C0" w14:textId="77777777" w:rsidR="00040DB0" w:rsidRPr="00226F1B" w:rsidRDefault="00040DB0" w:rsidP="00226F1B">
      <w:pPr>
        <w:jc w:val="both"/>
        <w:rPr>
          <w:rFonts w:ascii="Tahoma" w:hAnsi="Tahoma" w:cs="Tahoma"/>
          <w:sz w:val="16"/>
          <w:szCs w:val="16"/>
        </w:rPr>
      </w:pPr>
      <w:r w:rsidRPr="00226F1B">
        <w:rPr>
          <w:rFonts w:ascii="Tahoma" w:hAnsi="Tahoma" w:cs="Tahoma"/>
          <w:sz w:val="16"/>
          <w:szCs w:val="16"/>
        </w:rPr>
        <w:t>na straně druhé jako „</w:t>
      </w:r>
      <w:r w:rsidR="00B07BC7" w:rsidRPr="00226F1B">
        <w:rPr>
          <w:rFonts w:ascii="Tahoma" w:hAnsi="Tahoma" w:cs="Tahoma"/>
          <w:b/>
          <w:sz w:val="16"/>
          <w:szCs w:val="16"/>
        </w:rPr>
        <w:t>ukladatel</w:t>
      </w:r>
      <w:r w:rsidRPr="00226F1B">
        <w:rPr>
          <w:rFonts w:ascii="Tahoma" w:hAnsi="Tahoma" w:cs="Tahoma"/>
          <w:sz w:val="16"/>
          <w:szCs w:val="16"/>
        </w:rPr>
        <w:t>“</w:t>
      </w:r>
    </w:p>
    <w:p w14:paraId="60095F96" w14:textId="77777777" w:rsidR="00040DB0" w:rsidRPr="00226F1B" w:rsidRDefault="00040DB0" w:rsidP="00226F1B">
      <w:pPr>
        <w:jc w:val="both"/>
        <w:rPr>
          <w:rFonts w:ascii="Tahoma" w:hAnsi="Tahoma" w:cs="Tahoma"/>
          <w:sz w:val="16"/>
          <w:szCs w:val="16"/>
        </w:rPr>
      </w:pPr>
    </w:p>
    <w:p w14:paraId="62A4D95A" w14:textId="77777777" w:rsidR="00040DB0" w:rsidRPr="00226F1B" w:rsidRDefault="00040DB0" w:rsidP="00226F1B">
      <w:pPr>
        <w:jc w:val="both"/>
        <w:rPr>
          <w:rFonts w:ascii="Tahoma" w:hAnsi="Tahoma" w:cs="Tahoma"/>
          <w:sz w:val="16"/>
          <w:szCs w:val="16"/>
        </w:rPr>
      </w:pPr>
      <w:r w:rsidRPr="00226F1B">
        <w:rPr>
          <w:rFonts w:ascii="Tahoma" w:hAnsi="Tahoma" w:cs="Tahoma"/>
          <w:sz w:val="16"/>
          <w:szCs w:val="16"/>
        </w:rPr>
        <w:t>uzavřeli níže uvedeného dne, měsíce a roku ve smyslu ust. § 2</w:t>
      </w:r>
      <w:r w:rsidR="00B07BC7" w:rsidRPr="00226F1B">
        <w:rPr>
          <w:rFonts w:ascii="Tahoma" w:hAnsi="Tahoma" w:cs="Tahoma"/>
          <w:sz w:val="16"/>
          <w:szCs w:val="16"/>
        </w:rPr>
        <w:t>415</w:t>
      </w:r>
      <w:r w:rsidRPr="00226F1B">
        <w:rPr>
          <w:rFonts w:ascii="Tahoma" w:hAnsi="Tahoma" w:cs="Tahoma"/>
          <w:sz w:val="16"/>
          <w:szCs w:val="16"/>
        </w:rPr>
        <w:t xml:space="preserve"> a násl. zák. č. 89/2012 Sb., občanského zákoníku, ve znění </w:t>
      </w:r>
      <w:r w:rsidR="00077426" w:rsidRPr="00226F1B">
        <w:rPr>
          <w:rFonts w:ascii="Tahoma" w:hAnsi="Tahoma" w:cs="Tahoma"/>
          <w:sz w:val="16"/>
          <w:szCs w:val="16"/>
        </w:rPr>
        <w:t xml:space="preserve">případných </w:t>
      </w:r>
      <w:r w:rsidRPr="00226F1B">
        <w:rPr>
          <w:rFonts w:ascii="Tahoma" w:hAnsi="Tahoma" w:cs="Tahoma"/>
          <w:sz w:val="16"/>
          <w:szCs w:val="16"/>
        </w:rPr>
        <w:t xml:space="preserve">pozdějších právních předpisů, tuto </w:t>
      </w:r>
      <w:r w:rsidR="009416F9" w:rsidRPr="00226F1B">
        <w:rPr>
          <w:rFonts w:ascii="Tahoma" w:hAnsi="Tahoma" w:cs="Tahoma"/>
          <w:sz w:val="16"/>
          <w:szCs w:val="16"/>
        </w:rPr>
        <w:t xml:space="preserve">smlouvu o </w:t>
      </w:r>
      <w:r w:rsidR="0012380F" w:rsidRPr="00226F1B">
        <w:rPr>
          <w:rFonts w:ascii="Tahoma" w:hAnsi="Tahoma" w:cs="Tahoma"/>
          <w:sz w:val="16"/>
          <w:szCs w:val="16"/>
        </w:rPr>
        <w:t>skladování</w:t>
      </w:r>
      <w:r w:rsidR="009416F9" w:rsidRPr="00226F1B">
        <w:rPr>
          <w:rFonts w:ascii="Tahoma" w:hAnsi="Tahoma" w:cs="Tahoma"/>
          <w:sz w:val="16"/>
          <w:szCs w:val="16"/>
        </w:rPr>
        <w:t xml:space="preserve"> krevní plazmy</w:t>
      </w:r>
      <w:r w:rsidR="008F27F5" w:rsidRPr="00226F1B">
        <w:rPr>
          <w:rFonts w:ascii="Tahoma" w:hAnsi="Tahoma" w:cs="Tahoma"/>
          <w:sz w:val="16"/>
          <w:szCs w:val="16"/>
        </w:rPr>
        <w:t xml:space="preserve"> (dále jen „</w:t>
      </w:r>
      <w:r w:rsidR="008F27F5" w:rsidRPr="00226F1B">
        <w:rPr>
          <w:rFonts w:ascii="Tahoma" w:hAnsi="Tahoma" w:cs="Tahoma"/>
          <w:b/>
          <w:sz w:val="16"/>
          <w:szCs w:val="16"/>
        </w:rPr>
        <w:t>Smlouva</w:t>
      </w:r>
      <w:r w:rsidR="008F27F5" w:rsidRPr="00226F1B">
        <w:rPr>
          <w:rFonts w:ascii="Tahoma" w:hAnsi="Tahoma" w:cs="Tahoma"/>
          <w:sz w:val="16"/>
          <w:szCs w:val="16"/>
        </w:rPr>
        <w:t>“)</w:t>
      </w:r>
      <w:r w:rsidRPr="00226F1B">
        <w:rPr>
          <w:rFonts w:ascii="Tahoma" w:hAnsi="Tahoma" w:cs="Tahoma"/>
          <w:sz w:val="16"/>
          <w:szCs w:val="16"/>
        </w:rPr>
        <w:t>:</w:t>
      </w:r>
    </w:p>
    <w:p w14:paraId="6933460F" w14:textId="77777777" w:rsidR="00040DB0" w:rsidRPr="00226F1B" w:rsidRDefault="00040DB0" w:rsidP="00226F1B">
      <w:pPr>
        <w:pStyle w:val="odstavecheading"/>
        <w:rPr>
          <w:rFonts w:ascii="Tahoma" w:hAnsi="Tahoma" w:cs="Tahoma"/>
          <w:b/>
          <w:bCs/>
          <w:sz w:val="16"/>
          <w:szCs w:val="16"/>
        </w:rPr>
      </w:pPr>
    </w:p>
    <w:p w14:paraId="6F138AA8" w14:textId="77777777" w:rsidR="00040DB0" w:rsidRPr="00226F1B" w:rsidRDefault="005C0F4C" w:rsidP="00226F1B">
      <w:pPr>
        <w:pStyle w:val="odstavechnadpis"/>
        <w:rPr>
          <w:rFonts w:ascii="Tahoma" w:hAnsi="Tahoma" w:cs="Tahoma"/>
          <w:b/>
          <w:bCs/>
          <w:caps/>
          <w:smallCaps w:val="0"/>
          <w:sz w:val="16"/>
          <w:szCs w:val="16"/>
        </w:rPr>
      </w:pPr>
      <w:r w:rsidRPr="00226F1B">
        <w:rPr>
          <w:rFonts w:ascii="Tahoma" w:hAnsi="Tahoma" w:cs="Tahoma"/>
          <w:b/>
          <w:bCs/>
          <w:caps/>
          <w:smallCaps w:val="0"/>
          <w:sz w:val="16"/>
          <w:szCs w:val="16"/>
        </w:rPr>
        <w:t>Účel smlouvy</w:t>
      </w:r>
    </w:p>
    <w:p w14:paraId="5BBB4DBC" w14:textId="264FF59E" w:rsidR="002738E5"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8F27F5" w:rsidRPr="00226F1B">
        <w:rPr>
          <w:rFonts w:ascii="Tahoma" w:hAnsi="Tahoma" w:cs="Tahoma"/>
          <w:sz w:val="16"/>
          <w:szCs w:val="16"/>
        </w:rPr>
        <w:instrText xml:space="preserve"> LISTNUM  VýchozíArabskéČíslování \l 1  </w:instrText>
      </w:r>
      <w:r w:rsidRPr="00226F1B">
        <w:rPr>
          <w:rFonts w:ascii="Tahoma" w:hAnsi="Tahoma" w:cs="Tahoma"/>
          <w:sz w:val="16"/>
          <w:szCs w:val="16"/>
        </w:rPr>
        <w:fldChar w:fldCharType="end"/>
      </w:r>
      <w:r w:rsidR="008F27F5" w:rsidRPr="00226F1B">
        <w:rPr>
          <w:rFonts w:ascii="Tahoma" w:hAnsi="Tahoma" w:cs="Tahoma"/>
          <w:sz w:val="16"/>
          <w:szCs w:val="16"/>
        </w:rPr>
        <w:tab/>
        <w:t>S</w:t>
      </w:r>
      <w:r w:rsidR="00040DB0" w:rsidRPr="00226F1B">
        <w:rPr>
          <w:rFonts w:ascii="Tahoma" w:hAnsi="Tahoma" w:cs="Tahoma"/>
          <w:sz w:val="16"/>
          <w:szCs w:val="16"/>
        </w:rPr>
        <w:t xml:space="preserve">mluvní </w:t>
      </w:r>
      <w:r w:rsidR="005C0F4C" w:rsidRPr="00226F1B">
        <w:rPr>
          <w:rFonts w:ascii="Tahoma" w:hAnsi="Tahoma" w:cs="Tahoma"/>
          <w:sz w:val="16"/>
          <w:szCs w:val="16"/>
        </w:rPr>
        <w:t>strany konstatují</w:t>
      </w:r>
      <w:r w:rsidR="009416F9" w:rsidRPr="00226F1B">
        <w:rPr>
          <w:rFonts w:ascii="Tahoma" w:hAnsi="Tahoma" w:cs="Tahoma"/>
          <w:sz w:val="16"/>
          <w:szCs w:val="16"/>
        </w:rPr>
        <w:t>, že</w:t>
      </w:r>
      <w:r w:rsidR="0012380F" w:rsidRPr="00226F1B">
        <w:rPr>
          <w:rFonts w:ascii="Tahoma" w:hAnsi="Tahoma" w:cs="Tahoma"/>
          <w:sz w:val="16"/>
          <w:szCs w:val="16"/>
        </w:rPr>
        <w:t xml:space="preserve"> ukladatel má zájem </w:t>
      </w:r>
      <w:r w:rsidR="002738E5" w:rsidRPr="00226F1B">
        <w:rPr>
          <w:rFonts w:ascii="Tahoma" w:hAnsi="Tahoma" w:cs="Tahoma"/>
          <w:sz w:val="16"/>
          <w:szCs w:val="16"/>
        </w:rPr>
        <w:t>o uskladnění</w:t>
      </w:r>
      <w:r w:rsidR="0012380F" w:rsidRPr="00226F1B">
        <w:rPr>
          <w:rFonts w:ascii="Tahoma" w:hAnsi="Tahoma" w:cs="Tahoma"/>
          <w:sz w:val="16"/>
          <w:szCs w:val="16"/>
        </w:rPr>
        <w:t xml:space="preserve"> archivační</w:t>
      </w:r>
      <w:r w:rsidR="002738E5" w:rsidRPr="00226F1B">
        <w:rPr>
          <w:rFonts w:ascii="Tahoma" w:hAnsi="Tahoma" w:cs="Tahoma"/>
          <w:sz w:val="16"/>
          <w:szCs w:val="16"/>
        </w:rPr>
        <w:t>ch</w:t>
      </w:r>
      <w:r w:rsidR="0012380F" w:rsidRPr="00226F1B">
        <w:rPr>
          <w:rFonts w:ascii="Tahoma" w:hAnsi="Tahoma" w:cs="Tahoma"/>
          <w:sz w:val="16"/>
          <w:szCs w:val="16"/>
        </w:rPr>
        <w:t xml:space="preserve"> vzork</w:t>
      </w:r>
      <w:r w:rsidR="002738E5" w:rsidRPr="00226F1B">
        <w:rPr>
          <w:rFonts w:ascii="Tahoma" w:hAnsi="Tahoma" w:cs="Tahoma"/>
          <w:sz w:val="16"/>
          <w:szCs w:val="16"/>
        </w:rPr>
        <w:t>ů odebrané krevní plasmy</w:t>
      </w:r>
      <w:r w:rsidR="0012380F" w:rsidRPr="00226F1B">
        <w:rPr>
          <w:rFonts w:ascii="Tahoma" w:hAnsi="Tahoma" w:cs="Tahoma"/>
          <w:sz w:val="16"/>
          <w:szCs w:val="16"/>
        </w:rPr>
        <w:t xml:space="preserve"> o objemu 4 ml ve zkumavce. Počet zkumavek v krabici 1600 kusů a počet krabic 500 kusů. Přibližně 3500 l</w:t>
      </w:r>
      <w:r w:rsidR="002738E5" w:rsidRPr="00226F1B">
        <w:rPr>
          <w:rFonts w:ascii="Tahoma" w:hAnsi="Tahoma" w:cs="Tahoma"/>
          <w:sz w:val="16"/>
          <w:szCs w:val="16"/>
        </w:rPr>
        <w:t>, tj. v</w:t>
      </w:r>
      <w:r w:rsidR="0012380F" w:rsidRPr="00226F1B">
        <w:rPr>
          <w:rFonts w:ascii="Tahoma" w:hAnsi="Tahoma" w:cs="Tahoma"/>
          <w:sz w:val="16"/>
          <w:szCs w:val="16"/>
        </w:rPr>
        <w:t> přepočtu na palety</w:t>
      </w:r>
      <w:r w:rsidR="002738E5" w:rsidRPr="00226F1B">
        <w:rPr>
          <w:rFonts w:ascii="Tahoma" w:hAnsi="Tahoma" w:cs="Tahoma"/>
          <w:sz w:val="16"/>
          <w:szCs w:val="16"/>
        </w:rPr>
        <w:t xml:space="preserve"> cca</w:t>
      </w:r>
      <w:r w:rsidR="0012380F" w:rsidRPr="00226F1B">
        <w:rPr>
          <w:rFonts w:ascii="Tahoma" w:hAnsi="Tahoma" w:cs="Tahoma"/>
          <w:sz w:val="16"/>
          <w:szCs w:val="16"/>
        </w:rPr>
        <w:t xml:space="preserve"> 20 palet. </w:t>
      </w:r>
    </w:p>
    <w:p w14:paraId="3BA20521" w14:textId="77777777" w:rsidR="002738E5" w:rsidRPr="00226F1B" w:rsidRDefault="002738E5" w:rsidP="00226F1B">
      <w:pPr>
        <w:pStyle w:val="odstavecnormal"/>
        <w:jc w:val="both"/>
        <w:rPr>
          <w:rFonts w:ascii="Tahoma" w:hAnsi="Tahoma" w:cs="Tahoma"/>
          <w:sz w:val="16"/>
          <w:szCs w:val="16"/>
        </w:rPr>
      </w:pPr>
    </w:p>
    <w:p w14:paraId="51ABA90A" w14:textId="77777777" w:rsidR="0012380F" w:rsidRPr="00226F1B" w:rsidRDefault="0012380F" w:rsidP="00226F1B">
      <w:pPr>
        <w:jc w:val="both"/>
        <w:rPr>
          <w:rFonts w:ascii="Tahoma" w:hAnsi="Tahoma" w:cs="Tahoma"/>
          <w:sz w:val="16"/>
          <w:szCs w:val="16"/>
        </w:rPr>
      </w:pPr>
    </w:p>
    <w:p w14:paraId="4180CD9C" w14:textId="77777777" w:rsidR="00040DB0" w:rsidRPr="00226F1B" w:rsidRDefault="00271568" w:rsidP="00226F1B">
      <w:pPr>
        <w:pStyle w:val="odstavechnadpis"/>
        <w:rPr>
          <w:rFonts w:ascii="Tahoma" w:hAnsi="Tahoma" w:cs="Tahoma"/>
          <w:b/>
          <w:bCs/>
          <w:sz w:val="16"/>
          <w:szCs w:val="16"/>
        </w:rPr>
      </w:pPr>
      <w:r w:rsidRPr="00226F1B">
        <w:rPr>
          <w:rFonts w:ascii="Tahoma" w:hAnsi="Tahoma" w:cs="Tahoma"/>
          <w:b/>
          <w:bCs/>
          <w:sz w:val="16"/>
          <w:szCs w:val="16"/>
        </w:rPr>
        <w:t>PŘEDMĚT SMLOUVY</w:t>
      </w:r>
    </w:p>
    <w:p w14:paraId="055C9F82" w14:textId="5013CB51" w:rsidR="00E8129F"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5B210D" w:rsidRPr="00226F1B">
        <w:rPr>
          <w:rFonts w:ascii="Tahoma" w:hAnsi="Tahoma" w:cs="Tahoma"/>
          <w:sz w:val="16"/>
          <w:szCs w:val="16"/>
        </w:rPr>
        <w:instrText xml:space="preserve"> LISTNUM  VýchozíArabskéČíslování \l 1 \s 1 </w:instrText>
      </w:r>
      <w:r w:rsidRPr="00226F1B">
        <w:rPr>
          <w:rFonts w:ascii="Tahoma" w:hAnsi="Tahoma" w:cs="Tahoma"/>
          <w:sz w:val="16"/>
          <w:szCs w:val="16"/>
        </w:rPr>
        <w:fldChar w:fldCharType="end"/>
      </w:r>
      <w:r w:rsidR="005B210D" w:rsidRPr="00226F1B">
        <w:rPr>
          <w:rFonts w:ascii="Tahoma" w:hAnsi="Tahoma" w:cs="Tahoma"/>
          <w:sz w:val="16"/>
          <w:szCs w:val="16"/>
        </w:rPr>
        <w:tab/>
      </w:r>
      <w:r w:rsidR="009F59AF" w:rsidRPr="00226F1B">
        <w:rPr>
          <w:rFonts w:ascii="Tahoma" w:hAnsi="Tahoma" w:cs="Tahoma"/>
          <w:sz w:val="16"/>
          <w:szCs w:val="16"/>
        </w:rPr>
        <w:t>Skladovatel</w:t>
      </w:r>
      <w:r w:rsidR="00C105B9" w:rsidRPr="00226F1B">
        <w:rPr>
          <w:rFonts w:ascii="Tahoma" w:hAnsi="Tahoma" w:cs="Tahoma"/>
          <w:sz w:val="16"/>
          <w:szCs w:val="16"/>
        </w:rPr>
        <w:t xml:space="preserve"> se zavazuje </w:t>
      </w:r>
      <w:r w:rsidR="00E8129F" w:rsidRPr="00226F1B">
        <w:rPr>
          <w:rFonts w:ascii="Tahoma" w:hAnsi="Tahoma" w:cs="Tahoma"/>
          <w:sz w:val="16"/>
          <w:szCs w:val="16"/>
        </w:rPr>
        <w:t>převzít od ukladatele vzorky</w:t>
      </w:r>
      <w:r w:rsidR="002738E5" w:rsidRPr="00226F1B">
        <w:rPr>
          <w:rFonts w:ascii="Tahoma" w:hAnsi="Tahoma" w:cs="Tahoma"/>
          <w:sz w:val="16"/>
          <w:szCs w:val="16"/>
        </w:rPr>
        <w:t xml:space="preserve"> krevní plasmy v rozsahu čl. I. bod 1.</w:t>
      </w:r>
      <w:r w:rsidR="00EB496B" w:rsidRPr="00226F1B">
        <w:rPr>
          <w:rFonts w:ascii="Tahoma" w:hAnsi="Tahoma" w:cs="Tahoma"/>
          <w:sz w:val="16"/>
          <w:szCs w:val="16"/>
        </w:rPr>
        <w:t xml:space="preserve"> (dále</w:t>
      </w:r>
      <w:r w:rsidR="00581F40" w:rsidRPr="00226F1B">
        <w:rPr>
          <w:rFonts w:ascii="Tahoma" w:hAnsi="Tahoma" w:cs="Tahoma"/>
          <w:sz w:val="16"/>
          <w:szCs w:val="16"/>
        </w:rPr>
        <w:t xml:space="preserve"> též</w:t>
      </w:r>
      <w:r w:rsidR="00EB496B" w:rsidRPr="00226F1B">
        <w:rPr>
          <w:rFonts w:ascii="Tahoma" w:hAnsi="Tahoma" w:cs="Tahoma"/>
          <w:sz w:val="16"/>
          <w:szCs w:val="16"/>
        </w:rPr>
        <w:t xml:space="preserve"> jen „</w:t>
      </w:r>
      <w:r w:rsidR="00EB496B" w:rsidRPr="00226F1B">
        <w:rPr>
          <w:rFonts w:ascii="Tahoma" w:hAnsi="Tahoma" w:cs="Tahoma"/>
          <w:b/>
          <w:sz w:val="16"/>
          <w:szCs w:val="16"/>
        </w:rPr>
        <w:t>zboží</w:t>
      </w:r>
      <w:r w:rsidR="00EB496B" w:rsidRPr="00226F1B">
        <w:rPr>
          <w:rFonts w:ascii="Tahoma" w:hAnsi="Tahoma" w:cs="Tahoma"/>
          <w:sz w:val="16"/>
          <w:szCs w:val="16"/>
        </w:rPr>
        <w:t>“)</w:t>
      </w:r>
      <w:r w:rsidR="00E8129F" w:rsidRPr="00226F1B">
        <w:rPr>
          <w:rFonts w:ascii="Tahoma" w:hAnsi="Tahoma" w:cs="Tahoma"/>
          <w:sz w:val="16"/>
          <w:szCs w:val="16"/>
        </w:rPr>
        <w:t xml:space="preserve"> tak, aby j</w:t>
      </w:r>
      <w:r w:rsidR="002738E5" w:rsidRPr="00226F1B">
        <w:rPr>
          <w:rFonts w:ascii="Tahoma" w:hAnsi="Tahoma" w:cs="Tahoma"/>
          <w:sz w:val="16"/>
          <w:szCs w:val="16"/>
        </w:rPr>
        <w:t>e</w:t>
      </w:r>
      <w:r w:rsidR="00687D6F" w:rsidRPr="00226F1B">
        <w:rPr>
          <w:rFonts w:ascii="Tahoma" w:hAnsi="Tahoma" w:cs="Tahoma"/>
          <w:sz w:val="16"/>
          <w:szCs w:val="16"/>
        </w:rPr>
        <w:t>j</w:t>
      </w:r>
      <w:r w:rsidR="00E8129F" w:rsidRPr="00226F1B">
        <w:rPr>
          <w:rFonts w:ascii="Tahoma" w:hAnsi="Tahoma" w:cs="Tahoma"/>
          <w:sz w:val="16"/>
          <w:szCs w:val="16"/>
        </w:rPr>
        <w:t xml:space="preserve"> uložil a opatroval. Skladovatel bude přebírat pouze </w:t>
      </w:r>
      <w:r w:rsidR="002738E5" w:rsidRPr="00226F1B">
        <w:rPr>
          <w:rFonts w:ascii="Tahoma" w:hAnsi="Tahoma" w:cs="Tahoma"/>
          <w:sz w:val="16"/>
          <w:szCs w:val="16"/>
        </w:rPr>
        <w:t xml:space="preserve">vzorky krevní plasmy odebrané ukladatelem a které jsou </w:t>
      </w:r>
      <w:r w:rsidR="00271568" w:rsidRPr="00226F1B">
        <w:rPr>
          <w:rFonts w:ascii="Tahoma" w:hAnsi="Tahoma" w:cs="Tahoma"/>
          <w:sz w:val="16"/>
          <w:szCs w:val="16"/>
        </w:rPr>
        <w:t>ve vlastnictví ukladatele.</w:t>
      </w:r>
    </w:p>
    <w:p w14:paraId="4B764BEE" w14:textId="23ACC62C" w:rsidR="00F87435"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E8129F" w:rsidRPr="00226F1B">
        <w:rPr>
          <w:rFonts w:ascii="Tahoma" w:hAnsi="Tahoma" w:cs="Tahoma"/>
          <w:sz w:val="16"/>
          <w:szCs w:val="16"/>
        </w:rPr>
        <w:instrText xml:space="preserve"> LISTNUM  VýchozíArabskéČíslování \l 1  </w:instrText>
      </w:r>
      <w:r w:rsidRPr="00226F1B">
        <w:rPr>
          <w:rFonts w:ascii="Tahoma" w:hAnsi="Tahoma" w:cs="Tahoma"/>
          <w:sz w:val="16"/>
          <w:szCs w:val="16"/>
        </w:rPr>
        <w:fldChar w:fldCharType="end"/>
      </w:r>
      <w:r w:rsidR="00E8129F" w:rsidRPr="00226F1B">
        <w:rPr>
          <w:rFonts w:ascii="Tahoma" w:hAnsi="Tahoma" w:cs="Tahoma"/>
          <w:sz w:val="16"/>
          <w:szCs w:val="16"/>
        </w:rPr>
        <w:tab/>
        <w:t>Ukladatel se</w:t>
      </w:r>
      <w:r w:rsidR="00C105B9" w:rsidRPr="00226F1B">
        <w:rPr>
          <w:rFonts w:ascii="Tahoma" w:hAnsi="Tahoma" w:cs="Tahoma"/>
          <w:sz w:val="16"/>
          <w:szCs w:val="16"/>
        </w:rPr>
        <w:t xml:space="preserve"> zavazuje za tuto službu uhradit odměnu</w:t>
      </w:r>
      <w:r w:rsidR="00E8129F" w:rsidRPr="00226F1B">
        <w:rPr>
          <w:rFonts w:ascii="Tahoma" w:hAnsi="Tahoma" w:cs="Tahoma"/>
          <w:sz w:val="16"/>
          <w:szCs w:val="16"/>
        </w:rPr>
        <w:t xml:space="preserve"> (skladné) dle čl. </w:t>
      </w:r>
      <w:r w:rsidRPr="00226F1B">
        <w:rPr>
          <w:rFonts w:ascii="Tahoma" w:hAnsi="Tahoma" w:cs="Tahoma"/>
          <w:sz w:val="16"/>
          <w:szCs w:val="16"/>
        </w:rPr>
        <w:fldChar w:fldCharType="begin"/>
      </w:r>
      <w:r w:rsidR="00E8129F" w:rsidRPr="00226F1B">
        <w:rPr>
          <w:rFonts w:ascii="Tahoma" w:hAnsi="Tahoma" w:cs="Tahoma"/>
          <w:sz w:val="16"/>
          <w:szCs w:val="16"/>
        </w:rPr>
        <w:instrText xml:space="preserve"> REF _Ref478634793 \r \h </w:instrText>
      </w:r>
      <w:r w:rsidR="007D6FAA" w:rsidRPr="00226F1B">
        <w:rPr>
          <w:rFonts w:ascii="Tahoma" w:hAnsi="Tahoma" w:cs="Tahoma"/>
          <w:sz w:val="16"/>
          <w:szCs w:val="16"/>
        </w:rPr>
        <w:instrText xml:space="preserve"> \* MERGEFORMAT </w:instrText>
      </w:r>
      <w:r w:rsidRPr="00226F1B">
        <w:rPr>
          <w:rFonts w:ascii="Tahoma" w:hAnsi="Tahoma" w:cs="Tahoma"/>
          <w:sz w:val="16"/>
          <w:szCs w:val="16"/>
        </w:rPr>
      </w:r>
      <w:r w:rsidRPr="00226F1B">
        <w:rPr>
          <w:rFonts w:ascii="Tahoma" w:hAnsi="Tahoma" w:cs="Tahoma"/>
          <w:sz w:val="16"/>
          <w:szCs w:val="16"/>
        </w:rPr>
        <w:fldChar w:fldCharType="separate"/>
      </w:r>
      <w:r w:rsidR="00977232">
        <w:rPr>
          <w:rFonts w:ascii="Tahoma" w:hAnsi="Tahoma" w:cs="Tahoma"/>
          <w:sz w:val="16"/>
          <w:szCs w:val="16"/>
        </w:rPr>
        <w:t>III</w:t>
      </w:r>
      <w:r w:rsidRPr="00226F1B">
        <w:rPr>
          <w:rFonts w:ascii="Tahoma" w:hAnsi="Tahoma" w:cs="Tahoma"/>
          <w:sz w:val="16"/>
          <w:szCs w:val="16"/>
        </w:rPr>
        <w:fldChar w:fldCharType="end"/>
      </w:r>
      <w:r w:rsidR="00E8129F" w:rsidRPr="00226F1B">
        <w:rPr>
          <w:rFonts w:ascii="Tahoma" w:hAnsi="Tahoma" w:cs="Tahoma"/>
          <w:sz w:val="16"/>
          <w:szCs w:val="16"/>
        </w:rPr>
        <w:t xml:space="preserve"> této </w:t>
      </w:r>
      <w:r w:rsidR="00242248" w:rsidRPr="00226F1B">
        <w:rPr>
          <w:rFonts w:ascii="Tahoma" w:hAnsi="Tahoma" w:cs="Tahoma"/>
          <w:sz w:val="16"/>
          <w:szCs w:val="16"/>
        </w:rPr>
        <w:t>S</w:t>
      </w:r>
      <w:r w:rsidR="00E8129F" w:rsidRPr="00226F1B">
        <w:rPr>
          <w:rFonts w:ascii="Tahoma" w:hAnsi="Tahoma" w:cs="Tahoma"/>
          <w:sz w:val="16"/>
          <w:szCs w:val="16"/>
        </w:rPr>
        <w:t>mlouvy</w:t>
      </w:r>
      <w:r w:rsidR="00F87435" w:rsidRPr="00226F1B">
        <w:rPr>
          <w:rFonts w:ascii="Tahoma" w:hAnsi="Tahoma" w:cs="Tahoma"/>
          <w:sz w:val="16"/>
          <w:szCs w:val="16"/>
        </w:rPr>
        <w:t>.</w:t>
      </w:r>
    </w:p>
    <w:p w14:paraId="65A810DF" w14:textId="77777777" w:rsidR="00F87435" w:rsidRPr="00226F1B" w:rsidRDefault="00F87435" w:rsidP="00226F1B">
      <w:pPr>
        <w:jc w:val="both"/>
        <w:rPr>
          <w:rFonts w:ascii="Tahoma" w:hAnsi="Tahoma" w:cs="Tahoma"/>
          <w:sz w:val="16"/>
          <w:szCs w:val="16"/>
        </w:rPr>
      </w:pPr>
    </w:p>
    <w:p w14:paraId="059C6F06" w14:textId="0095D368" w:rsidR="00E331FD" w:rsidRPr="00226F1B" w:rsidRDefault="00F87435" w:rsidP="009448E1">
      <w:pPr>
        <w:jc w:val="both"/>
        <w:rPr>
          <w:rFonts w:ascii="Tahoma" w:hAnsi="Tahoma" w:cs="Tahoma"/>
          <w:sz w:val="16"/>
          <w:szCs w:val="16"/>
        </w:rPr>
      </w:pPr>
      <w:r w:rsidRPr="00226F1B">
        <w:rPr>
          <w:rFonts w:ascii="Tahoma" w:hAnsi="Tahoma" w:cs="Tahoma"/>
          <w:sz w:val="16"/>
          <w:szCs w:val="16"/>
        </w:rPr>
        <w:t xml:space="preserve">3. </w:t>
      </w:r>
      <w:r w:rsidR="00FE1367" w:rsidRPr="00226F1B">
        <w:rPr>
          <w:rFonts w:ascii="Tahoma" w:hAnsi="Tahoma" w:cs="Tahoma"/>
          <w:sz w:val="16"/>
          <w:szCs w:val="16"/>
        </w:rPr>
        <w:tab/>
        <w:t xml:space="preserve">Plnění z této Smlouvy budou uskutečňována dle dílčích </w:t>
      </w:r>
      <w:r w:rsidR="002738E5" w:rsidRPr="00226F1B">
        <w:rPr>
          <w:rFonts w:ascii="Tahoma" w:hAnsi="Tahoma" w:cs="Tahoma"/>
          <w:sz w:val="16"/>
          <w:szCs w:val="16"/>
        </w:rPr>
        <w:t>závozů odebraných vzorků</w:t>
      </w:r>
      <w:r w:rsidR="00687D6F" w:rsidRPr="00226F1B">
        <w:rPr>
          <w:rFonts w:ascii="Tahoma" w:hAnsi="Tahoma" w:cs="Tahoma"/>
          <w:sz w:val="16"/>
          <w:szCs w:val="16"/>
        </w:rPr>
        <w:t xml:space="preserve">. </w:t>
      </w:r>
      <w:r w:rsidR="00E331FD" w:rsidRPr="00226F1B">
        <w:rPr>
          <w:rFonts w:ascii="Tahoma" w:hAnsi="Tahoma" w:cs="Tahoma"/>
          <w:sz w:val="16"/>
          <w:szCs w:val="16"/>
        </w:rPr>
        <w:t>Oznámení budou avizována předem na e-mail</w:t>
      </w:r>
      <w:r w:rsidR="00226F1B">
        <w:rPr>
          <w:rFonts w:ascii="Tahoma" w:hAnsi="Tahoma" w:cs="Tahoma"/>
          <w:sz w:val="16"/>
          <w:szCs w:val="16"/>
        </w:rPr>
        <w:t>:</w:t>
      </w:r>
      <w:r w:rsidR="00E331FD" w:rsidRPr="00226F1B">
        <w:rPr>
          <w:rFonts w:ascii="Tahoma" w:hAnsi="Tahoma" w:cs="Tahoma"/>
          <w:sz w:val="16"/>
          <w:szCs w:val="16"/>
        </w:rPr>
        <w:t xml:space="preserve"> </w:t>
      </w:r>
      <w:hyperlink r:id="rId12" w:history="1">
        <w:r w:rsidR="00E331FD" w:rsidRPr="00226F1B">
          <w:rPr>
            <w:rFonts w:ascii="Tahoma" w:hAnsi="Tahoma" w:cs="Tahoma"/>
            <w:sz w:val="16"/>
            <w:szCs w:val="16"/>
          </w:rPr>
          <w:t>vfn@vfn.cz</w:t>
        </w:r>
      </w:hyperlink>
      <w:r w:rsidR="00E331FD" w:rsidRPr="00226F1B">
        <w:rPr>
          <w:rFonts w:ascii="Tahoma" w:hAnsi="Tahoma" w:cs="Tahoma"/>
          <w:sz w:val="16"/>
          <w:szCs w:val="16"/>
        </w:rPr>
        <w:t>, nebo prostřednictvím telefonního spojení s pověřeným zaměstnancem skladovatel</w:t>
      </w:r>
      <w:r w:rsidRPr="00226F1B">
        <w:rPr>
          <w:rFonts w:ascii="Tahoma" w:hAnsi="Tahoma" w:cs="Tahoma"/>
          <w:sz w:val="16"/>
          <w:szCs w:val="16"/>
        </w:rPr>
        <w:t xml:space="preserve"> </w:t>
      </w:r>
      <w:r w:rsidR="00E331FD" w:rsidRPr="00226F1B">
        <w:rPr>
          <w:rFonts w:ascii="Tahoma" w:hAnsi="Tahoma" w:cs="Tahoma"/>
          <w:sz w:val="16"/>
          <w:szCs w:val="16"/>
        </w:rPr>
        <w:t>p</w:t>
      </w:r>
      <w:r w:rsidR="00F602EC" w:rsidRPr="00226F1B">
        <w:rPr>
          <w:rFonts w:ascii="Tahoma" w:hAnsi="Tahoma" w:cs="Tahoma"/>
          <w:sz w:val="16"/>
          <w:szCs w:val="16"/>
        </w:rPr>
        <w:t xml:space="preserve">an </w:t>
      </w:r>
      <w:r w:rsidR="009448E1">
        <w:rPr>
          <w:rFonts w:ascii="Tahoma" w:hAnsi="Tahoma" w:cs="Tahoma"/>
          <w:sz w:val="16"/>
          <w:szCs w:val="16"/>
        </w:rPr>
        <w:t>XXXXXXXXXXXXX</w:t>
      </w:r>
      <w:r w:rsidR="00624CBF">
        <w:rPr>
          <w:rFonts w:ascii="Tahoma" w:hAnsi="Tahoma" w:cs="Tahoma"/>
          <w:sz w:val="16"/>
          <w:szCs w:val="16"/>
        </w:rPr>
        <w:t xml:space="preserve">. </w:t>
      </w:r>
      <w:r w:rsidR="00E331FD" w:rsidRPr="00226F1B">
        <w:rPr>
          <w:rFonts w:ascii="Tahoma" w:hAnsi="Tahoma" w:cs="Tahoma"/>
          <w:sz w:val="16"/>
          <w:szCs w:val="16"/>
        </w:rPr>
        <w:t xml:space="preserve">Za ukladatele jsou kontaktní osobami pro řešení převozu a uskladnění: </w:t>
      </w:r>
      <w:r w:rsidR="009448E1">
        <w:rPr>
          <w:rFonts w:ascii="Tahoma" w:hAnsi="Tahoma" w:cs="Tahoma"/>
          <w:sz w:val="16"/>
          <w:szCs w:val="16"/>
        </w:rPr>
        <w:t>XXXXXXXXXXXXXXXXX</w:t>
      </w:r>
    </w:p>
    <w:p w14:paraId="5D5BF233" w14:textId="77777777" w:rsidR="00E8129F" w:rsidRPr="00226F1B" w:rsidRDefault="008F27F5" w:rsidP="00226F1B">
      <w:pPr>
        <w:pStyle w:val="odstavecheading"/>
        <w:ind w:left="284" w:firstLine="0"/>
        <w:rPr>
          <w:rFonts w:ascii="Tahoma" w:hAnsi="Tahoma" w:cs="Tahoma"/>
          <w:b/>
          <w:bCs/>
          <w:sz w:val="16"/>
          <w:szCs w:val="16"/>
        </w:rPr>
      </w:pPr>
      <w:r w:rsidRPr="00226F1B">
        <w:rPr>
          <w:rFonts w:ascii="Tahoma" w:hAnsi="Tahoma" w:cs="Tahoma"/>
          <w:b/>
          <w:bCs/>
          <w:sz w:val="16"/>
          <w:szCs w:val="16"/>
        </w:rPr>
        <w:tab/>
      </w:r>
    </w:p>
    <w:p w14:paraId="2B677122" w14:textId="77777777" w:rsidR="00145DFD" w:rsidRPr="00226F1B" w:rsidRDefault="00145DFD" w:rsidP="00226F1B">
      <w:pPr>
        <w:pStyle w:val="odstavecheading"/>
        <w:numPr>
          <w:ilvl w:val="0"/>
          <w:numId w:val="0"/>
        </w:numPr>
        <w:rPr>
          <w:rFonts w:ascii="Tahoma" w:hAnsi="Tahoma" w:cs="Tahoma"/>
          <w:b/>
          <w:bCs/>
          <w:sz w:val="16"/>
          <w:szCs w:val="16"/>
        </w:rPr>
      </w:pPr>
      <w:r w:rsidRPr="00226F1B">
        <w:rPr>
          <w:rFonts w:ascii="Tahoma" w:hAnsi="Tahoma" w:cs="Tahoma"/>
          <w:b/>
          <w:bCs/>
          <w:sz w:val="16"/>
          <w:szCs w:val="16"/>
        </w:rPr>
        <w:t xml:space="preserve">PODMÍNKY </w:t>
      </w:r>
      <w:r w:rsidR="00271568" w:rsidRPr="00226F1B">
        <w:rPr>
          <w:rFonts w:ascii="Tahoma" w:hAnsi="Tahoma" w:cs="Tahoma"/>
          <w:b/>
          <w:bCs/>
          <w:sz w:val="16"/>
          <w:szCs w:val="16"/>
        </w:rPr>
        <w:t>SKLADOVÁNÍ</w:t>
      </w:r>
    </w:p>
    <w:p w14:paraId="3A6C00B1" w14:textId="6CB61DD8" w:rsidR="00086AFB"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E8129F" w:rsidRPr="00226F1B">
        <w:rPr>
          <w:rFonts w:ascii="Tahoma" w:hAnsi="Tahoma" w:cs="Tahoma"/>
          <w:sz w:val="16"/>
          <w:szCs w:val="16"/>
        </w:rPr>
        <w:instrText xml:space="preserve"> LISTNUM  VýchozíArabskéČíslování \l 1 \s 1 </w:instrText>
      </w:r>
      <w:r w:rsidRPr="00226F1B">
        <w:rPr>
          <w:rFonts w:ascii="Tahoma" w:hAnsi="Tahoma" w:cs="Tahoma"/>
          <w:sz w:val="16"/>
          <w:szCs w:val="16"/>
        </w:rPr>
        <w:fldChar w:fldCharType="end"/>
      </w:r>
      <w:r w:rsidR="00E8129F" w:rsidRPr="00226F1B">
        <w:rPr>
          <w:rFonts w:ascii="Tahoma" w:hAnsi="Tahoma" w:cs="Tahoma"/>
          <w:sz w:val="16"/>
          <w:szCs w:val="16"/>
        </w:rPr>
        <w:tab/>
      </w:r>
      <w:r w:rsidR="00E8129F" w:rsidRPr="00226F1B">
        <w:rPr>
          <w:rFonts w:ascii="Tahoma" w:hAnsi="Tahoma" w:cs="Tahoma"/>
          <w:sz w:val="16"/>
          <w:szCs w:val="16"/>
        </w:rPr>
        <w:tab/>
      </w:r>
      <w:r w:rsidR="00271568" w:rsidRPr="00226F1B">
        <w:rPr>
          <w:rFonts w:ascii="Tahoma" w:hAnsi="Tahoma" w:cs="Tahoma"/>
          <w:sz w:val="16"/>
          <w:szCs w:val="16"/>
        </w:rPr>
        <w:t xml:space="preserve">Skladovatel </w:t>
      </w:r>
      <w:r w:rsidR="00E42233" w:rsidRPr="00226F1B">
        <w:rPr>
          <w:rFonts w:ascii="Tahoma" w:hAnsi="Tahoma" w:cs="Tahoma"/>
          <w:sz w:val="16"/>
          <w:szCs w:val="16"/>
        </w:rPr>
        <w:t xml:space="preserve">se zavazuje, že </w:t>
      </w:r>
      <w:r w:rsidR="00271568" w:rsidRPr="00226F1B">
        <w:rPr>
          <w:rFonts w:ascii="Tahoma" w:hAnsi="Tahoma" w:cs="Tahoma"/>
          <w:sz w:val="16"/>
          <w:szCs w:val="16"/>
        </w:rPr>
        <w:t xml:space="preserve">skladování  </w:t>
      </w:r>
      <w:r w:rsidR="00BF5FD7" w:rsidRPr="00226F1B">
        <w:rPr>
          <w:rFonts w:ascii="Tahoma" w:hAnsi="Tahoma" w:cs="Tahoma"/>
          <w:sz w:val="16"/>
          <w:szCs w:val="16"/>
        </w:rPr>
        <w:t>vzorků bude</w:t>
      </w:r>
      <w:r w:rsidR="00271568" w:rsidRPr="00226F1B">
        <w:rPr>
          <w:rFonts w:ascii="Tahoma" w:hAnsi="Tahoma" w:cs="Tahoma"/>
          <w:sz w:val="16"/>
          <w:szCs w:val="16"/>
        </w:rPr>
        <w:t xml:space="preserve"> zajištěno </w:t>
      </w:r>
      <w:r w:rsidR="00306949" w:rsidRPr="00226F1B">
        <w:rPr>
          <w:rFonts w:ascii="Tahoma" w:hAnsi="Tahoma" w:cs="Tahoma"/>
          <w:sz w:val="16"/>
          <w:szCs w:val="16"/>
        </w:rPr>
        <w:t xml:space="preserve">v souladu se </w:t>
      </w:r>
      <w:r w:rsidR="00306949" w:rsidRPr="00226F1B">
        <w:rPr>
          <w:rFonts w:ascii="Tahoma" w:hAnsi="Tahoma" w:cs="Tahoma"/>
          <w:b/>
          <w:sz w:val="16"/>
          <w:szCs w:val="16"/>
        </w:rPr>
        <w:t>Směrnicí 2002/98/ES</w:t>
      </w:r>
      <w:r w:rsidR="00306949" w:rsidRPr="00226F1B">
        <w:rPr>
          <w:rFonts w:ascii="Tahoma" w:hAnsi="Tahoma" w:cs="Tahoma"/>
          <w:sz w:val="16"/>
          <w:szCs w:val="16"/>
        </w:rPr>
        <w:t xml:space="preserve">, kterou se stanoví standardy jakosti a bezpečnosti pro odběr, vyšetření, zpracování, skladování a distribuci lidské krve a krevních složek a kterou se mění směrnice 2001/83/ES, a dále v souladu s </w:t>
      </w:r>
      <w:r w:rsidR="00306949" w:rsidRPr="00226F1B">
        <w:rPr>
          <w:rFonts w:ascii="Tahoma" w:hAnsi="Tahoma" w:cs="Tahoma"/>
          <w:b/>
          <w:sz w:val="16"/>
          <w:szCs w:val="16"/>
        </w:rPr>
        <w:t>pokynem Evropské komise pro Správnou výrobní praxi</w:t>
      </w:r>
      <w:r w:rsidR="00306949" w:rsidRPr="00226F1B">
        <w:rPr>
          <w:rFonts w:ascii="Tahoma" w:hAnsi="Tahoma" w:cs="Tahoma"/>
          <w:sz w:val="16"/>
          <w:szCs w:val="16"/>
        </w:rPr>
        <w:t xml:space="preserve"> pro humánní a veterinární medicinské výrobky, v aktualizované verzi a též v souladu s </w:t>
      </w:r>
      <w:r w:rsidR="00306949" w:rsidRPr="00226F1B">
        <w:rPr>
          <w:rFonts w:ascii="Tahoma" w:hAnsi="Tahoma" w:cs="Tahoma"/>
          <w:b/>
          <w:sz w:val="16"/>
          <w:szCs w:val="16"/>
        </w:rPr>
        <w:t>Evropským lékopisem</w:t>
      </w:r>
      <w:r w:rsidR="00306949" w:rsidRPr="00226F1B">
        <w:rPr>
          <w:rFonts w:ascii="Tahoma" w:hAnsi="Tahoma" w:cs="Tahoma"/>
          <w:sz w:val="16"/>
          <w:szCs w:val="16"/>
        </w:rPr>
        <w:t>: Human Plasma for Fractionation monography, v aktualizované verzi (dále vše společně jen „</w:t>
      </w:r>
      <w:r w:rsidR="00306949" w:rsidRPr="00226F1B">
        <w:rPr>
          <w:rFonts w:ascii="Tahoma" w:hAnsi="Tahoma" w:cs="Tahoma"/>
          <w:b/>
          <w:sz w:val="16"/>
          <w:szCs w:val="16"/>
        </w:rPr>
        <w:t>SVP</w:t>
      </w:r>
      <w:r w:rsidR="00306949" w:rsidRPr="00226F1B">
        <w:rPr>
          <w:rFonts w:ascii="Tahoma" w:hAnsi="Tahoma" w:cs="Tahoma"/>
          <w:sz w:val="16"/>
          <w:szCs w:val="16"/>
        </w:rPr>
        <w:t>“)</w:t>
      </w:r>
      <w:r w:rsidR="00E331FD" w:rsidRPr="00226F1B">
        <w:rPr>
          <w:rFonts w:ascii="Tahoma" w:hAnsi="Tahoma" w:cs="Tahoma"/>
          <w:sz w:val="16"/>
          <w:szCs w:val="16"/>
        </w:rPr>
        <w:t xml:space="preserve"> . Skladovatel prohlašuje, že sklad – komorový mrazák </w:t>
      </w:r>
      <w:r w:rsidR="00853117">
        <w:rPr>
          <w:rFonts w:ascii="Tahoma" w:hAnsi="Tahoma" w:cs="Tahoma"/>
          <w:sz w:val="16"/>
          <w:szCs w:val="16"/>
        </w:rPr>
        <w:t xml:space="preserve">č. </w:t>
      </w:r>
      <w:r w:rsidR="00092068">
        <w:rPr>
          <w:rFonts w:ascii="Tahoma" w:hAnsi="Tahoma" w:cs="Tahoma"/>
          <w:sz w:val="16"/>
          <w:szCs w:val="16"/>
        </w:rPr>
        <w:t>2.</w:t>
      </w:r>
      <w:r w:rsidR="00734222">
        <w:rPr>
          <w:rFonts w:ascii="Tahoma" w:hAnsi="Tahoma" w:cs="Tahoma"/>
          <w:sz w:val="16"/>
          <w:szCs w:val="16"/>
        </w:rPr>
        <w:t>11</w:t>
      </w:r>
      <w:r w:rsidR="00853117">
        <w:rPr>
          <w:rFonts w:ascii="Tahoma" w:hAnsi="Tahoma" w:cs="Tahoma"/>
          <w:sz w:val="16"/>
          <w:szCs w:val="16"/>
        </w:rPr>
        <w:t xml:space="preserve"> (inv. </w:t>
      </w:r>
      <w:r w:rsidR="00F755C3">
        <w:rPr>
          <w:rFonts w:ascii="Tahoma" w:hAnsi="Tahoma" w:cs="Tahoma"/>
          <w:sz w:val="16"/>
          <w:szCs w:val="16"/>
        </w:rPr>
        <w:t>č</w:t>
      </w:r>
      <w:r w:rsidR="00853117">
        <w:rPr>
          <w:rFonts w:ascii="Tahoma" w:hAnsi="Tahoma" w:cs="Tahoma"/>
          <w:sz w:val="16"/>
          <w:szCs w:val="16"/>
        </w:rPr>
        <w:t xml:space="preserve">íslo </w:t>
      </w:r>
      <w:r w:rsidR="00F755C3">
        <w:rPr>
          <w:rFonts w:ascii="Tahoma" w:hAnsi="Tahoma" w:cs="Tahoma"/>
          <w:sz w:val="16"/>
          <w:szCs w:val="16"/>
        </w:rPr>
        <w:t>M10/00639) a č. 1.03 (inv. č</w:t>
      </w:r>
      <w:r w:rsidR="00676171">
        <w:rPr>
          <w:rFonts w:ascii="Tahoma" w:hAnsi="Tahoma" w:cs="Tahoma"/>
          <w:sz w:val="16"/>
          <w:szCs w:val="16"/>
        </w:rPr>
        <w:t xml:space="preserve">íslo M8277535) </w:t>
      </w:r>
      <w:r w:rsidR="00E331FD" w:rsidRPr="00226F1B">
        <w:rPr>
          <w:rFonts w:ascii="Tahoma" w:hAnsi="Tahoma" w:cs="Tahoma"/>
          <w:sz w:val="16"/>
          <w:szCs w:val="16"/>
        </w:rPr>
        <w:t xml:space="preserve">je auditován a splňuje podmínky odběratele plasmy ukladatele spol. GRIFOLS. </w:t>
      </w:r>
    </w:p>
    <w:p w14:paraId="5C6349E2" w14:textId="6FD75B1A" w:rsidR="0072768A" w:rsidRPr="00226F1B" w:rsidRDefault="00106E87" w:rsidP="00226F1B">
      <w:pPr>
        <w:pStyle w:val="odstavecreferenced"/>
        <w:rPr>
          <w:rFonts w:ascii="Tahoma" w:hAnsi="Tahoma" w:cs="Tahoma"/>
          <w:color w:val="000000" w:themeColor="text1"/>
          <w:sz w:val="16"/>
          <w:szCs w:val="16"/>
        </w:rPr>
      </w:pPr>
      <w:r w:rsidRPr="00226F1B">
        <w:rPr>
          <w:rFonts w:ascii="Tahoma" w:hAnsi="Tahoma" w:cs="Tahoma"/>
          <w:color w:val="000000" w:themeColor="text1"/>
          <w:sz w:val="16"/>
          <w:szCs w:val="16"/>
        </w:rPr>
        <w:fldChar w:fldCharType="begin"/>
      </w:r>
      <w:r w:rsidR="00EB496B" w:rsidRPr="00226F1B">
        <w:rPr>
          <w:rFonts w:ascii="Tahoma" w:hAnsi="Tahoma" w:cs="Tahoma"/>
          <w:color w:val="000000" w:themeColor="text1"/>
          <w:sz w:val="16"/>
          <w:szCs w:val="16"/>
        </w:rPr>
        <w:instrText xml:space="preserve"> LISTNUM  VýchozíArabskéČíslování \l 1  </w:instrText>
      </w:r>
      <w:r w:rsidRPr="00226F1B">
        <w:rPr>
          <w:rFonts w:ascii="Tahoma" w:hAnsi="Tahoma" w:cs="Tahoma"/>
          <w:color w:val="000000" w:themeColor="text1"/>
          <w:sz w:val="16"/>
          <w:szCs w:val="16"/>
        </w:rPr>
        <w:fldChar w:fldCharType="end"/>
      </w:r>
      <w:r w:rsidR="00EB496B" w:rsidRPr="00226F1B">
        <w:rPr>
          <w:rFonts w:ascii="Tahoma" w:hAnsi="Tahoma" w:cs="Tahoma"/>
          <w:color w:val="000000" w:themeColor="text1"/>
          <w:sz w:val="16"/>
          <w:szCs w:val="16"/>
        </w:rPr>
        <w:tab/>
      </w:r>
      <w:r w:rsidR="00E331FD" w:rsidRPr="00226F1B">
        <w:rPr>
          <w:rFonts w:ascii="Tahoma" w:hAnsi="Tahoma" w:cs="Tahoma"/>
          <w:color w:val="000000" w:themeColor="text1"/>
          <w:sz w:val="16"/>
          <w:szCs w:val="16"/>
        </w:rPr>
        <w:t>Vzorky krevní plasmy</w:t>
      </w:r>
      <w:r w:rsidR="00271568" w:rsidRPr="00226F1B">
        <w:rPr>
          <w:rFonts w:ascii="Tahoma" w:hAnsi="Tahoma" w:cs="Tahoma"/>
          <w:color w:val="000000" w:themeColor="text1"/>
          <w:sz w:val="16"/>
          <w:szCs w:val="16"/>
        </w:rPr>
        <w:t xml:space="preserve"> ukladatele budou zřetelně odděleny od jiné krevní pla</w:t>
      </w:r>
      <w:r w:rsidR="00E331FD" w:rsidRPr="00226F1B">
        <w:rPr>
          <w:rFonts w:ascii="Tahoma" w:hAnsi="Tahoma" w:cs="Tahoma"/>
          <w:color w:val="000000" w:themeColor="text1"/>
          <w:sz w:val="16"/>
          <w:szCs w:val="16"/>
        </w:rPr>
        <w:t>s</w:t>
      </w:r>
      <w:r w:rsidR="00271568" w:rsidRPr="00226F1B">
        <w:rPr>
          <w:rFonts w:ascii="Tahoma" w:hAnsi="Tahoma" w:cs="Tahoma"/>
          <w:color w:val="000000" w:themeColor="text1"/>
          <w:sz w:val="16"/>
          <w:szCs w:val="16"/>
        </w:rPr>
        <w:t xml:space="preserve">my </w:t>
      </w:r>
      <w:r w:rsidR="0072768A" w:rsidRPr="00226F1B">
        <w:rPr>
          <w:rFonts w:ascii="Tahoma" w:hAnsi="Tahoma" w:cs="Tahoma"/>
          <w:color w:val="000000" w:themeColor="text1"/>
          <w:sz w:val="16"/>
          <w:szCs w:val="16"/>
        </w:rPr>
        <w:t xml:space="preserve">a budou </w:t>
      </w:r>
      <w:r w:rsidR="0072768A" w:rsidRPr="00226F1B">
        <w:rPr>
          <w:rFonts w:ascii="Tahoma" w:hAnsi="Tahoma" w:cs="Tahoma"/>
          <w:b/>
          <w:color w:val="000000" w:themeColor="text1"/>
          <w:sz w:val="16"/>
          <w:szCs w:val="16"/>
        </w:rPr>
        <w:t>uloženy</w:t>
      </w:r>
      <w:r w:rsidR="0072768A" w:rsidRPr="00226F1B">
        <w:rPr>
          <w:rFonts w:ascii="Tahoma" w:hAnsi="Tahoma" w:cs="Tahoma"/>
          <w:color w:val="000000" w:themeColor="text1"/>
          <w:sz w:val="16"/>
          <w:szCs w:val="16"/>
        </w:rPr>
        <w:t xml:space="preserve"> v zařízení na adrese skladovatele:</w:t>
      </w:r>
    </w:p>
    <w:p w14:paraId="10FCC8AF" w14:textId="77777777" w:rsidR="007F1D02" w:rsidRPr="00226F1B" w:rsidRDefault="007F1D02" w:rsidP="00226F1B">
      <w:pPr>
        <w:jc w:val="both"/>
        <w:rPr>
          <w:rFonts w:ascii="Tahoma" w:hAnsi="Tahoma" w:cs="Tahoma"/>
          <w:b/>
          <w:bCs/>
          <w:color w:val="000000" w:themeColor="text1"/>
          <w:sz w:val="16"/>
          <w:szCs w:val="16"/>
        </w:rPr>
      </w:pPr>
    </w:p>
    <w:p w14:paraId="68165D28" w14:textId="444B1F4E" w:rsidR="00E331FD" w:rsidRPr="00226F1B" w:rsidRDefault="00E331FD" w:rsidP="00226F1B">
      <w:pPr>
        <w:jc w:val="both"/>
        <w:rPr>
          <w:rFonts w:ascii="Tahoma" w:hAnsi="Tahoma" w:cs="Tahoma"/>
          <w:b/>
          <w:bCs/>
          <w:color w:val="000000" w:themeColor="text1"/>
          <w:sz w:val="16"/>
          <w:szCs w:val="16"/>
        </w:rPr>
      </w:pPr>
      <w:r w:rsidRPr="00226F1B">
        <w:rPr>
          <w:rFonts w:ascii="Tahoma" w:hAnsi="Tahoma" w:cs="Tahoma"/>
          <w:b/>
          <w:bCs/>
          <w:color w:val="000000" w:themeColor="text1"/>
          <w:sz w:val="16"/>
          <w:szCs w:val="16"/>
        </w:rPr>
        <w:t xml:space="preserve">Transfuzního oddělení VFN </w:t>
      </w:r>
    </w:p>
    <w:p w14:paraId="615D3014" w14:textId="77777777" w:rsidR="00E331FD" w:rsidRPr="00226F1B" w:rsidRDefault="00E331FD" w:rsidP="00226F1B">
      <w:pPr>
        <w:jc w:val="both"/>
        <w:rPr>
          <w:rFonts w:ascii="Tahoma" w:hAnsi="Tahoma" w:cs="Tahoma"/>
          <w:color w:val="000000" w:themeColor="text1"/>
          <w:sz w:val="16"/>
          <w:szCs w:val="16"/>
        </w:rPr>
      </w:pPr>
      <w:r w:rsidRPr="00226F1B">
        <w:rPr>
          <w:rFonts w:ascii="Tahoma" w:hAnsi="Tahoma" w:cs="Tahoma"/>
          <w:color w:val="000000" w:themeColor="text1"/>
          <w:sz w:val="16"/>
          <w:szCs w:val="16"/>
          <w:shd w:val="clear" w:color="auto" w:fill="FFFFFF"/>
        </w:rPr>
        <w:t>K Interně 640, 156 00 Praha 5 - Zbraslav</w:t>
      </w:r>
    </w:p>
    <w:p w14:paraId="4F0A6B7F" w14:textId="77777777" w:rsidR="00271568" w:rsidRPr="00226F1B" w:rsidRDefault="00271568" w:rsidP="00226F1B">
      <w:pPr>
        <w:pStyle w:val="odstavecnormal"/>
        <w:jc w:val="both"/>
        <w:rPr>
          <w:rFonts w:ascii="Tahoma" w:hAnsi="Tahoma" w:cs="Tahoma"/>
          <w:b/>
          <w:sz w:val="16"/>
          <w:szCs w:val="16"/>
        </w:rPr>
      </w:pPr>
    </w:p>
    <w:p w14:paraId="5DCAC71E" w14:textId="4EDA9DE5" w:rsidR="00145DFD"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EB496B" w:rsidRPr="00226F1B">
        <w:rPr>
          <w:rFonts w:ascii="Tahoma" w:hAnsi="Tahoma" w:cs="Tahoma"/>
          <w:sz w:val="16"/>
          <w:szCs w:val="16"/>
        </w:rPr>
        <w:instrText xml:space="preserve"> LISTNUM  VýchozíArabskéČíslování \l 1  </w:instrText>
      </w:r>
      <w:r w:rsidRPr="00226F1B">
        <w:rPr>
          <w:rFonts w:ascii="Tahoma" w:hAnsi="Tahoma" w:cs="Tahoma"/>
          <w:sz w:val="16"/>
          <w:szCs w:val="16"/>
        </w:rPr>
        <w:fldChar w:fldCharType="end"/>
      </w:r>
      <w:r w:rsidR="00EB496B" w:rsidRPr="00226F1B">
        <w:rPr>
          <w:rFonts w:ascii="Tahoma" w:hAnsi="Tahoma" w:cs="Tahoma"/>
          <w:sz w:val="16"/>
          <w:szCs w:val="16"/>
        </w:rPr>
        <w:tab/>
      </w:r>
      <w:r w:rsidR="004A39A4" w:rsidRPr="00226F1B">
        <w:rPr>
          <w:rFonts w:ascii="Tahoma" w:hAnsi="Tahoma" w:cs="Tahoma"/>
          <w:sz w:val="16"/>
          <w:szCs w:val="16"/>
        </w:rPr>
        <w:t>O</w:t>
      </w:r>
      <w:r w:rsidR="00145DFD" w:rsidRPr="00226F1B">
        <w:rPr>
          <w:rFonts w:ascii="Tahoma" w:hAnsi="Tahoma" w:cs="Tahoma"/>
          <w:sz w:val="16"/>
          <w:szCs w:val="16"/>
        </w:rPr>
        <w:t xml:space="preserve"> převzetí </w:t>
      </w:r>
      <w:r w:rsidR="004A39A4" w:rsidRPr="00226F1B">
        <w:rPr>
          <w:rFonts w:ascii="Tahoma" w:hAnsi="Tahoma" w:cs="Tahoma"/>
          <w:sz w:val="16"/>
          <w:szCs w:val="16"/>
        </w:rPr>
        <w:t xml:space="preserve">předmětu </w:t>
      </w:r>
      <w:r w:rsidR="00242248" w:rsidRPr="00226F1B">
        <w:rPr>
          <w:rFonts w:ascii="Tahoma" w:hAnsi="Tahoma" w:cs="Tahoma"/>
          <w:sz w:val="16"/>
          <w:szCs w:val="16"/>
        </w:rPr>
        <w:t xml:space="preserve">Smlouvy </w:t>
      </w:r>
      <w:r w:rsidR="004A39A4" w:rsidRPr="00226F1B">
        <w:rPr>
          <w:rFonts w:ascii="Tahoma" w:hAnsi="Tahoma" w:cs="Tahoma"/>
          <w:sz w:val="16"/>
          <w:szCs w:val="16"/>
        </w:rPr>
        <w:t xml:space="preserve">k uskladnění </w:t>
      </w:r>
      <w:r w:rsidR="00145DFD" w:rsidRPr="00226F1B">
        <w:rPr>
          <w:rFonts w:ascii="Tahoma" w:hAnsi="Tahoma" w:cs="Tahoma"/>
          <w:sz w:val="16"/>
          <w:szCs w:val="16"/>
        </w:rPr>
        <w:t>bude pořízen písemný zápis</w:t>
      </w:r>
      <w:r w:rsidR="00687D6F" w:rsidRPr="00226F1B">
        <w:rPr>
          <w:rFonts w:ascii="Tahoma" w:hAnsi="Tahoma" w:cs="Tahoma"/>
          <w:sz w:val="16"/>
          <w:szCs w:val="16"/>
        </w:rPr>
        <w:t xml:space="preserve"> </w:t>
      </w:r>
      <w:r w:rsidR="007F1D02" w:rsidRPr="00226F1B">
        <w:rPr>
          <w:rFonts w:ascii="Tahoma" w:hAnsi="Tahoma" w:cs="Tahoma"/>
          <w:sz w:val="16"/>
          <w:szCs w:val="16"/>
        </w:rPr>
        <w:t>(Protokol o přejímce plazmy)</w:t>
      </w:r>
    </w:p>
    <w:p w14:paraId="4745BDE3" w14:textId="77777777" w:rsidR="00145DFD"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EB496B" w:rsidRPr="00226F1B">
        <w:rPr>
          <w:rFonts w:ascii="Tahoma" w:hAnsi="Tahoma" w:cs="Tahoma"/>
          <w:sz w:val="16"/>
          <w:szCs w:val="16"/>
        </w:rPr>
        <w:instrText xml:space="preserve"> LISTNUM  VýchozíArabskéČíslování \l 1  </w:instrText>
      </w:r>
      <w:r w:rsidRPr="00226F1B">
        <w:rPr>
          <w:rFonts w:ascii="Tahoma" w:hAnsi="Tahoma" w:cs="Tahoma"/>
          <w:sz w:val="16"/>
          <w:szCs w:val="16"/>
        </w:rPr>
        <w:fldChar w:fldCharType="end"/>
      </w:r>
      <w:r w:rsidR="00EB496B" w:rsidRPr="00226F1B">
        <w:rPr>
          <w:rFonts w:ascii="Tahoma" w:hAnsi="Tahoma" w:cs="Tahoma"/>
          <w:sz w:val="16"/>
          <w:szCs w:val="16"/>
        </w:rPr>
        <w:tab/>
      </w:r>
      <w:r w:rsidR="00252F25" w:rsidRPr="00226F1B">
        <w:rPr>
          <w:rFonts w:ascii="Tahoma" w:hAnsi="Tahoma" w:cs="Tahoma"/>
          <w:sz w:val="16"/>
          <w:szCs w:val="16"/>
        </w:rPr>
        <w:t xml:space="preserve">Skladovatel je povinen umožnit ukladateli vstup do skladovacích prostor za účelem kontroly skladování předmětu </w:t>
      </w:r>
      <w:r w:rsidR="00242248" w:rsidRPr="00226F1B">
        <w:rPr>
          <w:rFonts w:ascii="Tahoma" w:hAnsi="Tahoma" w:cs="Tahoma"/>
          <w:sz w:val="16"/>
          <w:szCs w:val="16"/>
        </w:rPr>
        <w:t>Smlouvy</w:t>
      </w:r>
      <w:r w:rsidR="00DB3E18" w:rsidRPr="00226F1B">
        <w:rPr>
          <w:rFonts w:ascii="Tahoma" w:hAnsi="Tahoma" w:cs="Tahoma"/>
          <w:sz w:val="16"/>
          <w:szCs w:val="16"/>
        </w:rPr>
        <w:t>.</w:t>
      </w:r>
      <w:r w:rsidR="00306949" w:rsidRPr="00226F1B">
        <w:rPr>
          <w:rFonts w:ascii="Tahoma" w:hAnsi="Tahoma" w:cs="Tahoma"/>
          <w:sz w:val="16"/>
          <w:szCs w:val="16"/>
        </w:rPr>
        <w:t xml:space="preserve"> Na konkrétních podmínkách kontroly dle předchozí věty, zejména době vstupu ukladatele do skladovacích prostor, se skladovatel s ukladatelem předem domluví</w:t>
      </w:r>
      <w:r w:rsidR="00E331FD" w:rsidRPr="00226F1B">
        <w:rPr>
          <w:rFonts w:ascii="Tahoma" w:hAnsi="Tahoma" w:cs="Tahoma"/>
          <w:sz w:val="16"/>
          <w:szCs w:val="16"/>
        </w:rPr>
        <w:t>, kdy ukladatel prohlašuje, že vstup bude minimální.</w:t>
      </w:r>
    </w:p>
    <w:p w14:paraId="59928E32" w14:textId="77777777" w:rsidR="00271568" w:rsidRPr="00226F1B" w:rsidRDefault="00271568" w:rsidP="00226F1B">
      <w:pPr>
        <w:pStyle w:val="odstavecheading"/>
        <w:jc w:val="left"/>
        <w:rPr>
          <w:rFonts w:ascii="Tahoma" w:hAnsi="Tahoma" w:cs="Tahoma"/>
          <w:b/>
          <w:bCs/>
          <w:sz w:val="16"/>
          <w:szCs w:val="16"/>
        </w:rPr>
      </w:pPr>
      <w:bookmarkStart w:id="1" w:name="_Ref478634793"/>
    </w:p>
    <w:bookmarkEnd w:id="1"/>
    <w:p w14:paraId="6666011C" w14:textId="77777777" w:rsidR="00040DB0" w:rsidRPr="00226F1B" w:rsidRDefault="00EB496B" w:rsidP="00226F1B">
      <w:pPr>
        <w:pStyle w:val="odstavechnadpis"/>
        <w:rPr>
          <w:rFonts w:ascii="Tahoma" w:hAnsi="Tahoma" w:cs="Tahoma"/>
          <w:b/>
          <w:bCs/>
          <w:caps/>
          <w:smallCaps w:val="0"/>
          <w:color w:val="000000" w:themeColor="text1"/>
          <w:sz w:val="16"/>
          <w:szCs w:val="16"/>
        </w:rPr>
      </w:pPr>
      <w:r w:rsidRPr="00226F1B">
        <w:rPr>
          <w:rFonts w:ascii="Tahoma" w:hAnsi="Tahoma" w:cs="Tahoma"/>
          <w:b/>
          <w:bCs/>
          <w:caps/>
          <w:smallCaps w:val="0"/>
          <w:sz w:val="16"/>
          <w:szCs w:val="16"/>
        </w:rPr>
        <w:t xml:space="preserve">Skladné </w:t>
      </w:r>
      <w:r w:rsidR="00A641AD" w:rsidRPr="00226F1B">
        <w:rPr>
          <w:rFonts w:ascii="Tahoma" w:hAnsi="Tahoma" w:cs="Tahoma"/>
          <w:b/>
          <w:bCs/>
          <w:caps/>
          <w:smallCaps w:val="0"/>
          <w:sz w:val="16"/>
          <w:szCs w:val="16"/>
        </w:rPr>
        <w:t>a platební podmínky</w:t>
      </w:r>
    </w:p>
    <w:p w14:paraId="72456D0E" w14:textId="2D1BC6A4" w:rsidR="00EB496B" w:rsidRPr="00226F1B" w:rsidRDefault="00106E87" w:rsidP="00226F1B">
      <w:pPr>
        <w:pStyle w:val="odstavecreferenced"/>
        <w:rPr>
          <w:rFonts w:ascii="Tahoma" w:hAnsi="Tahoma" w:cs="Tahoma"/>
          <w:color w:val="000000" w:themeColor="text1"/>
          <w:sz w:val="16"/>
          <w:szCs w:val="16"/>
        </w:rPr>
      </w:pPr>
      <w:r w:rsidRPr="00226F1B">
        <w:rPr>
          <w:rFonts w:ascii="Tahoma" w:hAnsi="Tahoma" w:cs="Tahoma"/>
          <w:color w:val="000000" w:themeColor="text1"/>
          <w:sz w:val="16"/>
          <w:szCs w:val="16"/>
        </w:rPr>
        <w:fldChar w:fldCharType="begin"/>
      </w:r>
      <w:bookmarkStart w:id="2" w:name="_Ref436388301"/>
      <w:bookmarkEnd w:id="2"/>
      <w:r w:rsidR="00234B2B" w:rsidRPr="00226F1B">
        <w:rPr>
          <w:rFonts w:ascii="Tahoma" w:hAnsi="Tahoma" w:cs="Tahoma"/>
          <w:color w:val="000000" w:themeColor="text1"/>
          <w:sz w:val="16"/>
          <w:szCs w:val="16"/>
        </w:rPr>
        <w:instrText xml:space="preserve"> LISTNUM  VýchozíArabskéČíslování \l 1 \s 1 </w:instrText>
      </w:r>
      <w:r w:rsidRPr="00226F1B">
        <w:rPr>
          <w:rFonts w:ascii="Tahoma" w:hAnsi="Tahoma" w:cs="Tahoma"/>
          <w:color w:val="000000" w:themeColor="text1"/>
          <w:sz w:val="16"/>
          <w:szCs w:val="16"/>
        </w:rPr>
        <w:fldChar w:fldCharType="end"/>
      </w:r>
      <w:r w:rsidR="00234B2B" w:rsidRPr="00226F1B">
        <w:rPr>
          <w:rFonts w:ascii="Tahoma" w:hAnsi="Tahoma" w:cs="Tahoma"/>
          <w:color w:val="000000" w:themeColor="text1"/>
          <w:sz w:val="16"/>
          <w:szCs w:val="16"/>
        </w:rPr>
        <w:tab/>
      </w:r>
      <w:r w:rsidR="00EB496B" w:rsidRPr="00226F1B">
        <w:rPr>
          <w:rFonts w:ascii="Tahoma" w:hAnsi="Tahoma" w:cs="Tahoma"/>
          <w:color w:val="000000" w:themeColor="text1"/>
          <w:sz w:val="16"/>
          <w:szCs w:val="16"/>
        </w:rPr>
        <w:t xml:space="preserve">Strany sjednávají, že skladné za </w:t>
      </w:r>
      <w:r w:rsidR="00E331FD" w:rsidRPr="00226F1B">
        <w:rPr>
          <w:rFonts w:ascii="Tahoma" w:hAnsi="Tahoma" w:cs="Tahoma"/>
          <w:color w:val="000000" w:themeColor="text1"/>
          <w:sz w:val="16"/>
          <w:szCs w:val="16"/>
        </w:rPr>
        <w:t>každý měsíc činí</w:t>
      </w:r>
      <w:r w:rsidR="00A36E5E" w:rsidRPr="00226F1B">
        <w:rPr>
          <w:rFonts w:ascii="Tahoma" w:hAnsi="Tahoma" w:cs="Tahoma"/>
          <w:color w:val="000000" w:themeColor="text1"/>
          <w:sz w:val="16"/>
          <w:szCs w:val="16"/>
        </w:rPr>
        <w:t xml:space="preserve"> </w:t>
      </w:r>
      <w:r w:rsidR="00A36E5E" w:rsidRPr="007E075D">
        <w:rPr>
          <w:rFonts w:ascii="Tahoma" w:hAnsi="Tahoma" w:cs="Tahoma"/>
          <w:b/>
          <w:bCs/>
          <w:color w:val="000000" w:themeColor="text1"/>
          <w:sz w:val="16"/>
          <w:szCs w:val="16"/>
        </w:rPr>
        <w:t>35</w:t>
      </w:r>
      <w:r w:rsidR="007E075D" w:rsidRPr="007E075D">
        <w:rPr>
          <w:rFonts w:ascii="Tahoma" w:hAnsi="Tahoma" w:cs="Tahoma"/>
          <w:b/>
          <w:bCs/>
          <w:color w:val="000000" w:themeColor="text1"/>
          <w:sz w:val="16"/>
          <w:szCs w:val="16"/>
        </w:rPr>
        <w:t> </w:t>
      </w:r>
      <w:r w:rsidR="00A36E5E" w:rsidRPr="007E075D">
        <w:rPr>
          <w:rFonts w:ascii="Tahoma" w:hAnsi="Tahoma" w:cs="Tahoma"/>
          <w:b/>
          <w:bCs/>
          <w:color w:val="000000" w:themeColor="text1"/>
          <w:sz w:val="16"/>
          <w:szCs w:val="16"/>
        </w:rPr>
        <w:t>000</w:t>
      </w:r>
      <w:r w:rsidR="007E075D" w:rsidRPr="007E075D">
        <w:rPr>
          <w:rFonts w:ascii="Tahoma" w:hAnsi="Tahoma" w:cs="Tahoma"/>
          <w:b/>
          <w:bCs/>
          <w:color w:val="000000" w:themeColor="text1"/>
          <w:sz w:val="16"/>
          <w:szCs w:val="16"/>
        </w:rPr>
        <w:t xml:space="preserve"> </w:t>
      </w:r>
      <w:r w:rsidR="00E331FD" w:rsidRPr="007E075D">
        <w:rPr>
          <w:rFonts w:ascii="Tahoma" w:hAnsi="Tahoma" w:cs="Tahoma"/>
          <w:b/>
          <w:bCs/>
          <w:color w:val="000000" w:themeColor="text1"/>
          <w:sz w:val="16"/>
          <w:szCs w:val="16"/>
        </w:rPr>
        <w:t>Kč.</w:t>
      </w:r>
      <w:r w:rsidR="00295357" w:rsidRPr="00226F1B">
        <w:rPr>
          <w:rFonts w:ascii="Tahoma" w:hAnsi="Tahoma" w:cs="Tahoma"/>
          <w:color w:val="000000" w:themeColor="text1"/>
          <w:sz w:val="16"/>
          <w:szCs w:val="16"/>
        </w:rPr>
        <w:t xml:space="preserve"> </w:t>
      </w:r>
    </w:p>
    <w:p w14:paraId="6C75A2C7" w14:textId="41D4E5AC" w:rsidR="008A4979" w:rsidRPr="00226F1B" w:rsidRDefault="00106E87" w:rsidP="00226F1B">
      <w:pPr>
        <w:pStyle w:val="odstavecreferenced"/>
        <w:rPr>
          <w:rFonts w:ascii="Tahoma" w:hAnsi="Tahoma" w:cs="Tahoma"/>
          <w:color w:val="000000" w:themeColor="text1"/>
          <w:sz w:val="16"/>
          <w:szCs w:val="16"/>
        </w:rPr>
      </w:pPr>
      <w:r w:rsidRPr="00226F1B">
        <w:rPr>
          <w:rFonts w:ascii="Tahoma" w:hAnsi="Tahoma" w:cs="Tahoma"/>
          <w:color w:val="000000" w:themeColor="text1"/>
          <w:sz w:val="16"/>
          <w:szCs w:val="16"/>
        </w:rPr>
        <w:fldChar w:fldCharType="begin"/>
      </w:r>
      <w:r w:rsidR="00234B2B" w:rsidRPr="00226F1B">
        <w:rPr>
          <w:rFonts w:ascii="Tahoma" w:hAnsi="Tahoma" w:cs="Tahoma"/>
          <w:color w:val="000000" w:themeColor="text1"/>
          <w:sz w:val="16"/>
          <w:szCs w:val="16"/>
        </w:rPr>
        <w:instrText xml:space="preserve"> LISTNUM  VýchozíArabskéČíslování \l 1  </w:instrText>
      </w:r>
      <w:r w:rsidRPr="00226F1B">
        <w:rPr>
          <w:rFonts w:ascii="Tahoma" w:hAnsi="Tahoma" w:cs="Tahoma"/>
          <w:color w:val="000000" w:themeColor="text1"/>
          <w:sz w:val="16"/>
          <w:szCs w:val="16"/>
        </w:rPr>
        <w:fldChar w:fldCharType="end"/>
      </w:r>
      <w:r w:rsidR="00234B2B" w:rsidRPr="00226F1B">
        <w:rPr>
          <w:rFonts w:ascii="Tahoma" w:hAnsi="Tahoma" w:cs="Tahoma"/>
          <w:color w:val="000000" w:themeColor="text1"/>
          <w:sz w:val="16"/>
          <w:szCs w:val="16"/>
        </w:rPr>
        <w:tab/>
      </w:r>
      <w:r w:rsidR="004746ED" w:rsidRPr="00226F1B">
        <w:rPr>
          <w:rFonts w:ascii="Tahoma" w:hAnsi="Tahoma" w:cs="Tahoma"/>
          <w:color w:val="000000" w:themeColor="text1"/>
          <w:sz w:val="16"/>
          <w:szCs w:val="16"/>
        </w:rPr>
        <w:t xml:space="preserve">Skladovateli </w:t>
      </w:r>
      <w:r w:rsidR="00040DB0" w:rsidRPr="00226F1B">
        <w:rPr>
          <w:rFonts w:ascii="Tahoma" w:hAnsi="Tahoma" w:cs="Tahoma"/>
          <w:color w:val="000000" w:themeColor="text1"/>
          <w:sz w:val="16"/>
          <w:szCs w:val="16"/>
        </w:rPr>
        <w:t xml:space="preserve">vzniká právo účtovat </w:t>
      </w:r>
      <w:r w:rsidR="004746ED" w:rsidRPr="00226F1B">
        <w:rPr>
          <w:rFonts w:ascii="Tahoma" w:hAnsi="Tahoma" w:cs="Tahoma"/>
          <w:color w:val="000000" w:themeColor="text1"/>
          <w:sz w:val="16"/>
          <w:szCs w:val="16"/>
        </w:rPr>
        <w:t>ukladateli</w:t>
      </w:r>
      <w:r w:rsidR="00915554" w:rsidRPr="00226F1B">
        <w:rPr>
          <w:rFonts w:ascii="Tahoma" w:hAnsi="Tahoma" w:cs="Tahoma"/>
          <w:color w:val="000000" w:themeColor="text1"/>
          <w:sz w:val="16"/>
          <w:szCs w:val="16"/>
        </w:rPr>
        <w:t xml:space="preserve"> </w:t>
      </w:r>
      <w:r w:rsidR="0072052C" w:rsidRPr="00226F1B">
        <w:rPr>
          <w:rFonts w:ascii="Tahoma" w:hAnsi="Tahoma" w:cs="Tahoma"/>
          <w:color w:val="000000" w:themeColor="text1"/>
          <w:sz w:val="16"/>
          <w:szCs w:val="16"/>
        </w:rPr>
        <w:t>skladné</w:t>
      </w:r>
      <w:r w:rsidR="00915554" w:rsidRPr="00226F1B">
        <w:rPr>
          <w:rFonts w:ascii="Tahoma" w:hAnsi="Tahoma" w:cs="Tahoma"/>
          <w:color w:val="000000" w:themeColor="text1"/>
          <w:sz w:val="16"/>
          <w:szCs w:val="16"/>
        </w:rPr>
        <w:t xml:space="preserve"> </w:t>
      </w:r>
      <w:r w:rsidR="0072052C" w:rsidRPr="00226F1B">
        <w:rPr>
          <w:rFonts w:ascii="Tahoma" w:hAnsi="Tahoma" w:cs="Tahoma"/>
          <w:color w:val="000000" w:themeColor="text1"/>
          <w:sz w:val="16"/>
          <w:szCs w:val="16"/>
        </w:rPr>
        <w:t>dle</w:t>
      </w:r>
      <w:r w:rsidR="00040DB0" w:rsidRPr="00226F1B">
        <w:rPr>
          <w:rFonts w:ascii="Tahoma" w:hAnsi="Tahoma" w:cs="Tahoma"/>
          <w:color w:val="000000" w:themeColor="text1"/>
          <w:sz w:val="16"/>
          <w:szCs w:val="16"/>
        </w:rPr>
        <w:t xml:space="preserve"> čl.</w:t>
      </w:r>
      <w:r w:rsidR="005D16F6" w:rsidRPr="00226F1B">
        <w:rPr>
          <w:rFonts w:ascii="Tahoma" w:hAnsi="Tahoma" w:cs="Tahoma"/>
          <w:color w:val="000000" w:themeColor="text1"/>
          <w:sz w:val="16"/>
          <w:szCs w:val="16"/>
        </w:rPr>
        <w:t xml:space="preserve"> </w:t>
      </w:r>
      <w:r w:rsidRPr="00226F1B">
        <w:rPr>
          <w:rFonts w:ascii="Tahoma" w:hAnsi="Tahoma" w:cs="Tahoma"/>
          <w:color w:val="000000" w:themeColor="text1"/>
          <w:sz w:val="16"/>
          <w:szCs w:val="16"/>
        </w:rPr>
        <w:fldChar w:fldCharType="begin"/>
      </w:r>
      <w:r w:rsidR="0072052C" w:rsidRPr="00226F1B">
        <w:rPr>
          <w:rFonts w:ascii="Tahoma" w:hAnsi="Tahoma" w:cs="Tahoma"/>
          <w:color w:val="000000" w:themeColor="text1"/>
          <w:sz w:val="16"/>
          <w:szCs w:val="16"/>
        </w:rPr>
        <w:instrText xml:space="preserve"> REF _Ref478634793 \r \h </w:instrText>
      </w:r>
      <w:r w:rsidR="007D6FAA" w:rsidRPr="00226F1B">
        <w:rPr>
          <w:rFonts w:ascii="Tahoma" w:hAnsi="Tahoma" w:cs="Tahoma"/>
          <w:color w:val="000000" w:themeColor="text1"/>
          <w:sz w:val="16"/>
          <w:szCs w:val="16"/>
        </w:rPr>
        <w:instrText xml:space="preserve"> \* MERGEFORMAT </w:instrText>
      </w:r>
      <w:r w:rsidRPr="00226F1B">
        <w:rPr>
          <w:rFonts w:ascii="Tahoma" w:hAnsi="Tahoma" w:cs="Tahoma"/>
          <w:color w:val="000000" w:themeColor="text1"/>
          <w:sz w:val="16"/>
          <w:szCs w:val="16"/>
        </w:rPr>
      </w:r>
      <w:r w:rsidRPr="00226F1B">
        <w:rPr>
          <w:rFonts w:ascii="Tahoma" w:hAnsi="Tahoma" w:cs="Tahoma"/>
          <w:color w:val="000000" w:themeColor="text1"/>
          <w:sz w:val="16"/>
          <w:szCs w:val="16"/>
        </w:rPr>
        <w:fldChar w:fldCharType="separate"/>
      </w:r>
      <w:r w:rsidR="00977232">
        <w:rPr>
          <w:rFonts w:ascii="Tahoma" w:hAnsi="Tahoma" w:cs="Tahoma"/>
          <w:color w:val="000000" w:themeColor="text1"/>
          <w:sz w:val="16"/>
          <w:szCs w:val="16"/>
        </w:rPr>
        <w:t>III</w:t>
      </w:r>
      <w:r w:rsidRPr="00226F1B">
        <w:rPr>
          <w:rFonts w:ascii="Tahoma" w:hAnsi="Tahoma" w:cs="Tahoma"/>
          <w:color w:val="000000" w:themeColor="text1"/>
          <w:sz w:val="16"/>
          <w:szCs w:val="16"/>
        </w:rPr>
        <w:fldChar w:fldCharType="end"/>
      </w:r>
      <w:r w:rsidR="0072052C" w:rsidRPr="00226F1B">
        <w:rPr>
          <w:rFonts w:ascii="Tahoma" w:hAnsi="Tahoma" w:cs="Tahoma"/>
          <w:color w:val="000000" w:themeColor="text1"/>
          <w:sz w:val="16"/>
          <w:szCs w:val="16"/>
        </w:rPr>
        <w:t xml:space="preserve"> </w:t>
      </w:r>
      <w:r w:rsidR="005D16F6" w:rsidRPr="00226F1B">
        <w:rPr>
          <w:rFonts w:ascii="Tahoma" w:hAnsi="Tahoma" w:cs="Tahoma"/>
          <w:color w:val="000000" w:themeColor="text1"/>
          <w:sz w:val="16"/>
          <w:szCs w:val="16"/>
        </w:rPr>
        <w:t xml:space="preserve">odst. </w:t>
      </w:r>
      <w:r w:rsidR="009012D4" w:rsidRPr="00226F1B">
        <w:rPr>
          <w:rFonts w:ascii="Tahoma" w:hAnsi="Tahoma" w:cs="Tahoma"/>
          <w:sz w:val="16"/>
          <w:szCs w:val="16"/>
        </w:rPr>
        <w:fldChar w:fldCharType="begin"/>
      </w:r>
      <w:r w:rsidR="009012D4" w:rsidRPr="00226F1B">
        <w:rPr>
          <w:rFonts w:ascii="Tahoma" w:hAnsi="Tahoma" w:cs="Tahoma"/>
          <w:sz w:val="16"/>
          <w:szCs w:val="16"/>
        </w:rPr>
        <w:instrText xml:space="preserve"> REF _Ref436388301 \r \h  \* MERGEFORMAT </w:instrText>
      </w:r>
      <w:r w:rsidR="009012D4" w:rsidRPr="00226F1B">
        <w:rPr>
          <w:rFonts w:ascii="Tahoma" w:hAnsi="Tahoma" w:cs="Tahoma"/>
          <w:sz w:val="16"/>
          <w:szCs w:val="16"/>
        </w:rPr>
      </w:r>
      <w:r w:rsidR="009012D4" w:rsidRPr="00226F1B">
        <w:rPr>
          <w:rFonts w:ascii="Tahoma" w:hAnsi="Tahoma" w:cs="Tahoma"/>
          <w:sz w:val="16"/>
          <w:szCs w:val="16"/>
        </w:rPr>
        <w:fldChar w:fldCharType="separate"/>
      </w:r>
      <w:r w:rsidR="00977232">
        <w:rPr>
          <w:rFonts w:ascii="Tahoma" w:hAnsi="Tahoma" w:cs="Tahoma"/>
          <w:sz w:val="16"/>
          <w:szCs w:val="16"/>
        </w:rPr>
        <w:t>1</w:t>
      </w:r>
      <w:r w:rsidR="009012D4" w:rsidRPr="00226F1B">
        <w:rPr>
          <w:rFonts w:ascii="Tahoma" w:hAnsi="Tahoma" w:cs="Tahoma"/>
          <w:sz w:val="16"/>
          <w:szCs w:val="16"/>
        </w:rPr>
        <w:fldChar w:fldCharType="end"/>
      </w:r>
      <w:r w:rsidR="00040DB0" w:rsidRPr="00226F1B">
        <w:rPr>
          <w:rFonts w:ascii="Tahoma" w:hAnsi="Tahoma" w:cs="Tahoma"/>
          <w:color w:val="000000" w:themeColor="text1"/>
          <w:sz w:val="16"/>
          <w:szCs w:val="16"/>
        </w:rPr>
        <w:t xml:space="preserve"> této Smlouvy </w:t>
      </w:r>
      <w:r w:rsidR="008A4979" w:rsidRPr="00226F1B">
        <w:rPr>
          <w:rFonts w:ascii="Tahoma" w:hAnsi="Tahoma" w:cs="Tahoma"/>
          <w:color w:val="000000" w:themeColor="text1"/>
          <w:sz w:val="16"/>
          <w:szCs w:val="16"/>
        </w:rPr>
        <w:t xml:space="preserve">poslední pracovní den </w:t>
      </w:r>
      <w:r w:rsidR="0072052C" w:rsidRPr="00226F1B">
        <w:rPr>
          <w:rFonts w:ascii="Tahoma" w:hAnsi="Tahoma" w:cs="Tahoma"/>
          <w:color w:val="000000" w:themeColor="text1"/>
          <w:sz w:val="16"/>
          <w:szCs w:val="16"/>
        </w:rPr>
        <w:t xml:space="preserve">každého kalendářního </w:t>
      </w:r>
      <w:r w:rsidR="008A4979" w:rsidRPr="00226F1B">
        <w:rPr>
          <w:rFonts w:ascii="Tahoma" w:hAnsi="Tahoma" w:cs="Tahoma"/>
          <w:color w:val="000000" w:themeColor="text1"/>
          <w:sz w:val="16"/>
          <w:szCs w:val="16"/>
        </w:rPr>
        <w:t>měsíce.  Strany se dohodly na splatnosti faktury 14 dní ode dne vystavení</w:t>
      </w:r>
      <w:r w:rsidR="0072052C" w:rsidRPr="00226F1B">
        <w:rPr>
          <w:rFonts w:ascii="Tahoma" w:hAnsi="Tahoma" w:cs="Tahoma"/>
          <w:color w:val="000000" w:themeColor="text1"/>
          <w:sz w:val="16"/>
          <w:szCs w:val="16"/>
        </w:rPr>
        <w:t xml:space="preserve"> faktury.</w:t>
      </w:r>
    </w:p>
    <w:p w14:paraId="72D188FE" w14:textId="77777777" w:rsidR="002A7816" w:rsidRPr="00226F1B" w:rsidRDefault="002A7816" w:rsidP="00226F1B">
      <w:pPr>
        <w:pStyle w:val="odstavecnormal"/>
        <w:jc w:val="both"/>
      </w:pPr>
    </w:p>
    <w:p w14:paraId="77F28D52" w14:textId="77777777" w:rsidR="000829DC" w:rsidRPr="00226F1B" w:rsidRDefault="000829DC" w:rsidP="00226F1B">
      <w:pPr>
        <w:pStyle w:val="odstavecheading"/>
        <w:jc w:val="left"/>
        <w:rPr>
          <w:rFonts w:ascii="Tahoma" w:hAnsi="Tahoma" w:cs="Tahoma"/>
          <w:b/>
          <w:bCs/>
          <w:sz w:val="16"/>
          <w:szCs w:val="16"/>
        </w:rPr>
      </w:pPr>
    </w:p>
    <w:p w14:paraId="2F248BAF" w14:textId="77777777" w:rsidR="00040DB0" w:rsidRPr="00226F1B" w:rsidRDefault="00040DB0" w:rsidP="00226F1B">
      <w:pPr>
        <w:pStyle w:val="odstavechnadpis"/>
        <w:rPr>
          <w:rFonts w:ascii="Tahoma" w:hAnsi="Tahoma" w:cs="Tahoma"/>
          <w:b/>
          <w:bCs/>
          <w:caps/>
          <w:smallCaps w:val="0"/>
          <w:sz w:val="16"/>
          <w:szCs w:val="16"/>
        </w:rPr>
      </w:pPr>
      <w:r w:rsidRPr="00226F1B">
        <w:rPr>
          <w:rFonts w:ascii="Tahoma" w:hAnsi="Tahoma" w:cs="Tahoma"/>
          <w:b/>
          <w:bCs/>
          <w:caps/>
          <w:smallCaps w:val="0"/>
          <w:sz w:val="16"/>
          <w:szCs w:val="16"/>
        </w:rPr>
        <w:t xml:space="preserve">Odpovědnost za </w:t>
      </w:r>
      <w:r w:rsidR="008A17E6" w:rsidRPr="00226F1B">
        <w:rPr>
          <w:rFonts w:ascii="Tahoma" w:hAnsi="Tahoma" w:cs="Tahoma"/>
          <w:b/>
          <w:bCs/>
          <w:caps/>
          <w:smallCaps w:val="0"/>
          <w:sz w:val="16"/>
          <w:szCs w:val="16"/>
        </w:rPr>
        <w:t>škodu</w:t>
      </w:r>
    </w:p>
    <w:p w14:paraId="02D50A31" w14:textId="77777777" w:rsidR="007F1D02" w:rsidRPr="00226F1B" w:rsidRDefault="008A4979" w:rsidP="00226F1B">
      <w:pPr>
        <w:jc w:val="both"/>
        <w:rPr>
          <w:rFonts w:ascii="Tahoma" w:hAnsi="Tahoma" w:cs="Tahoma"/>
          <w:sz w:val="16"/>
          <w:szCs w:val="16"/>
        </w:rPr>
      </w:pPr>
      <w:r w:rsidRPr="00226F1B">
        <w:rPr>
          <w:rFonts w:ascii="Tahoma" w:hAnsi="Tahoma" w:cs="Tahoma"/>
          <w:sz w:val="16"/>
          <w:szCs w:val="16"/>
        </w:rPr>
        <w:t xml:space="preserve">Skladovatel </w:t>
      </w:r>
      <w:r w:rsidR="007F1D02" w:rsidRPr="00226F1B">
        <w:rPr>
          <w:rFonts w:ascii="Tahoma" w:hAnsi="Tahoma" w:cs="Tahoma"/>
          <w:sz w:val="16"/>
          <w:szCs w:val="16"/>
        </w:rPr>
        <w:t>ne</w:t>
      </w:r>
      <w:r w:rsidR="008A17E6" w:rsidRPr="00226F1B">
        <w:rPr>
          <w:rFonts w:ascii="Tahoma" w:hAnsi="Tahoma" w:cs="Tahoma"/>
          <w:sz w:val="16"/>
          <w:szCs w:val="16"/>
        </w:rPr>
        <w:t xml:space="preserve">odpovídá za </w:t>
      </w:r>
      <w:r w:rsidR="00BF5FD7" w:rsidRPr="00226F1B">
        <w:rPr>
          <w:rFonts w:ascii="Tahoma" w:hAnsi="Tahoma" w:cs="Tahoma"/>
          <w:sz w:val="16"/>
          <w:szCs w:val="16"/>
        </w:rPr>
        <w:t xml:space="preserve">škodu </w:t>
      </w:r>
      <w:r w:rsidR="008A17E6" w:rsidRPr="00226F1B">
        <w:rPr>
          <w:rFonts w:ascii="Tahoma" w:hAnsi="Tahoma" w:cs="Tahoma"/>
          <w:sz w:val="16"/>
          <w:szCs w:val="16"/>
        </w:rPr>
        <w:t xml:space="preserve">na </w:t>
      </w:r>
      <w:r w:rsidRPr="00226F1B">
        <w:rPr>
          <w:rFonts w:ascii="Tahoma" w:hAnsi="Tahoma" w:cs="Tahoma"/>
          <w:sz w:val="16"/>
          <w:szCs w:val="16"/>
        </w:rPr>
        <w:t>skladované</w:t>
      </w:r>
      <w:r w:rsidR="008A17E6" w:rsidRPr="00226F1B">
        <w:rPr>
          <w:rFonts w:ascii="Tahoma" w:hAnsi="Tahoma" w:cs="Tahoma"/>
          <w:sz w:val="16"/>
          <w:szCs w:val="16"/>
        </w:rPr>
        <w:t xml:space="preserve"> věci </w:t>
      </w:r>
      <w:r w:rsidR="00BF5FD7" w:rsidRPr="00226F1B">
        <w:rPr>
          <w:rFonts w:ascii="Tahoma" w:hAnsi="Tahoma" w:cs="Tahoma"/>
          <w:sz w:val="16"/>
          <w:szCs w:val="16"/>
        </w:rPr>
        <w:t xml:space="preserve">způsobenou </w:t>
      </w:r>
      <w:r w:rsidRPr="00226F1B">
        <w:rPr>
          <w:rFonts w:ascii="Tahoma" w:hAnsi="Tahoma" w:cs="Tahoma"/>
          <w:sz w:val="16"/>
          <w:szCs w:val="16"/>
        </w:rPr>
        <w:t>při skladování</w:t>
      </w:r>
      <w:r w:rsidR="00D34EBE" w:rsidRPr="00226F1B">
        <w:rPr>
          <w:rFonts w:ascii="Tahoma" w:hAnsi="Tahoma" w:cs="Tahoma"/>
          <w:sz w:val="16"/>
          <w:szCs w:val="16"/>
        </w:rPr>
        <w:t>.</w:t>
      </w:r>
      <w:r w:rsidR="0089162B" w:rsidRPr="00226F1B">
        <w:rPr>
          <w:rFonts w:ascii="Tahoma" w:hAnsi="Tahoma" w:cs="Tahoma"/>
          <w:sz w:val="16"/>
          <w:szCs w:val="16"/>
        </w:rPr>
        <w:t xml:space="preserve"> </w:t>
      </w:r>
      <w:r w:rsidR="007F1D02" w:rsidRPr="00226F1B">
        <w:rPr>
          <w:rFonts w:ascii="Tahoma" w:hAnsi="Tahoma" w:cs="Tahoma"/>
          <w:sz w:val="16"/>
          <w:szCs w:val="16"/>
        </w:rPr>
        <w:t xml:space="preserve">V případě vzniku události ovlivňující bezpečnost uskladněného zboží, budou neprodleně informovány kontaktní osoby ukladatele. </w:t>
      </w:r>
    </w:p>
    <w:p w14:paraId="280F8D05" w14:textId="23E2E932" w:rsidR="00C96D80" w:rsidRPr="00226F1B" w:rsidRDefault="00C96D80" w:rsidP="00226F1B">
      <w:pPr>
        <w:pStyle w:val="odstavecreferenced"/>
        <w:ind w:firstLine="0"/>
        <w:rPr>
          <w:rFonts w:ascii="Tahoma" w:hAnsi="Tahoma" w:cs="Tahoma"/>
          <w:sz w:val="16"/>
          <w:szCs w:val="16"/>
        </w:rPr>
      </w:pPr>
    </w:p>
    <w:p w14:paraId="77A1C77D" w14:textId="77777777" w:rsidR="006B4F16" w:rsidRPr="00226F1B" w:rsidRDefault="006B4F16" w:rsidP="00226F1B">
      <w:pPr>
        <w:pStyle w:val="odstavecheading"/>
        <w:jc w:val="left"/>
        <w:rPr>
          <w:rFonts w:ascii="Tahoma" w:hAnsi="Tahoma" w:cs="Tahoma"/>
          <w:b/>
          <w:bCs/>
          <w:sz w:val="16"/>
          <w:szCs w:val="16"/>
        </w:rPr>
      </w:pPr>
      <w:bookmarkStart w:id="3" w:name="_Ref472419302"/>
    </w:p>
    <w:p w14:paraId="146EFBFA" w14:textId="77777777" w:rsidR="006B4F16" w:rsidRPr="00226F1B" w:rsidRDefault="006B4F16" w:rsidP="00226F1B">
      <w:pPr>
        <w:pStyle w:val="odstavechnadpis"/>
        <w:rPr>
          <w:rFonts w:ascii="Tahoma" w:hAnsi="Tahoma" w:cs="Tahoma"/>
          <w:b/>
          <w:bCs/>
          <w:caps/>
          <w:smallCaps w:val="0"/>
          <w:sz w:val="16"/>
          <w:szCs w:val="16"/>
        </w:rPr>
      </w:pPr>
      <w:r w:rsidRPr="00226F1B">
        <w:rPr>
          <w:rFonts w:ascii="Tahoma" w:hAnsi="Tahoma" w:cs="Tahoma"/>
          <w:b/>
          <w:bCs/>
          <w:caps/>
          <w:smallCaps w:val="0"/>
          <w:sz w:val="16"/>
          <w:szCs w:val="16"/>
        </w:rPr>
        <w:t>Trvání a zánik smlouvy</w:t>
      </w:r>
    </w:p>
    <w:p w14:paraId="00C55926" w14:textId="77777777" w:rsidR="006B4F16"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6B4F16" w:rsidRPr="00226F1B">
        <w:rPr>
          <w:rFonts w:ascii="Tahoma" w:hAnsi="Tahoma" w:cs="Tahoma"/>
          <w:sz w:val="16"/>
          <w:szCs w:val="16"/>
        </w:rPr>
        <w:instrText xml:space="preserve"> LISTNUM  VýchozíArabskéČíslování \l 1 \s 1 </w:instrText>
      </w:r>
      <w:r w:rsidRPr="00226F1B">
        <w:rPr>
          <w:rFonts w:ascii="Tahoma" w:hAnsi="Tahoma" w:cs="Tahoma"/>
          <w:sz w:val="16"/>
          <w:szCs w:val="16"/>
        </w:rPr>
        <w:fldChar w:fldCharType="end"/>
      </w:r>
      <w:r w:rsidR="006B4F16" w:rsidRPr="00226F1B">
        <w:rPr>
          <w:rFonts w:ascii="Tahoma" w:hAnsi="Tahoma" w:cs="Tahoma"/>
          <w:sz w:val="16"/>
          <w:szCs w:val="16"/>
        </w:rPr>
        <w:tab/>
        <w:t xml:space="preserve">Tato Smlouva se uzavírá na dobu </w:t>
      </w:r>
      <w:r w:rsidR="00E331FD" w:rsidRPr="00226F1B">
        <w:rPr>
          <w:rFonts w:ascii="Tahoma" w:hAnsi="Tahoma" w:cs="Tahoma"/>
          <w:sz w:val="16"/>
          <w:szCs w:val="16"/>
        </w:rPr>
        <w:t>šesti měsíců</w:t>
      </w:r>
      <w:r w:rsidR="006B4F16" w:rsidRPr="00226F1B">
        <w:rPr>
          <w:rFonts w:ascii="Tahoma" w:hAnsi="Tahoma" w:cs="Tahoma"/>
          <w:sz w:val="16"/>
          <w:szCs w:val="16"/>
        </w:rPr>
        <w:t xml:space="preserve"> ode dne účinnosti této </w:t>
      </w:r>
      <w:r w:rsidR="00242248" w:rsidRPr="00226F1B">
        <w:rPr>
          <w:rFonts w:ascii="Tahoma" w:hAnsi="Tahoma" w:cs="Tahoma"/>
          <w:sz w:val="16"/>
          <w:szCs w:val="16"/>
        </w:rPr>
        <w:t>S</w:t>
      </w:r>
      <w:r w:rsidR="006B4F16" w:rsidRPr="00226F1B">
        <w:rPr>
          <w:rFonts w:ascii="Tahoma" w:hAnsi="Tahoma" w:cs="Tahoma"/>
          <w:sz w:val="16"/>
          <w:szCs w:val="16"/>
        </w:rPr>
        <w:t xml:space="preserve">mlouvy. Tato Smlouva se automaticky prodlužuje </w:t>
      </w:r>
      <w:r w:rsidR="00E331FD" w:rsidRPr="00226F1B">
        <w:rPr>
          <w:rFonts w:ascii="Tahoma" w:hAnsi="Tahoma" w:cs="Tahoma"/>
          <w:sz w:val="16"/>
          <w:szCs w:val="16"/>
        </w:rPr>
        <w:t xml:space="preserve">vždy </w:t>
      </w:r>
      <w:r w:rsidR="006B4F16" w:rsidRPr="00226F1B">
        <w:rPr>
          <w:rFonts w:ascii="Tahoma" w:hAnsi="Tahoma" w:cs="Tahoma"/>
          <w:sz w:val="16"/>
          <w:szCs w:val="16"/>
        </w:rPr>
        <w:t xml:space="preserve">o další jeden </w:t>
      </w:r>
      <w:r w:rsidR="00E331FD" w:rsidRPr="00226F1B">
        <w:rPr>
          <w:rFonts w:ascii="Tahoma" w:hAnsi="Tahoma" w:cs="Tahoma"/>
          <w:sz w:val="16"/>
          <w:szCs w:val="16"/>
        </w:rPr>
        <w:t>měsíc</w:t>
      </w:r>
      <w:r w:rsidR="006B4F16" w:rsidRPr="00226F1B">
        <w:rPr>
          <w:rFonts w:ascii="Tahoma" w:hAnsi="Tahoma" w:cs="Tahoma"/>
          <w:sz w:val="16"/>
          <w:szCs w:val="16"/>
        </w:rPr>
        <w:t xml:space="preserve">, pokud jedna ze smluvních stran písemně nesdělí druhé straně, že o prodloužení </w:t>
      </w:r>
      <w:r w:rsidR="00242248" w:rsidRPr="00226F1B">
        <w:rPr>
          <w:rFonts w:ascii="Tahoma" w:hAnsi="Tahoma" w:cs="Tahoma"/>
          <w:sz w:val="16"/>
          <w:szCs w:val="16"/>
        </w:rPr>
        <w:t>S</w:t>
      </w:r>
      <w:r w:rsidR="006B4F16" w:rsidRPr="00226F1B">
        <w:rPr>
          <w:rFonts w:ascii="Tahoma" w:hAnsi="Tahoma" w:cs="Tahoma"/>
          <w:sz w:val="16"/>
          <w:szCs w:val="16"/>
        </w:rPr>
        <w:t xml:space="preserve">mlouvy nemá zájem, a to nejméně jeden </w:t>
      </w:r>
      <w:r w:rsidR="00E331FD" w:rsidRPr="00226F1B">
        <w:rPr>
          <w:rFonts w:ascii="Tahoma" w:hAnsi="Tahoma" w:cs="Tahoma"/>
          <w:sz w:val="16"/>
          <w:szCs w:val="16"/>
        </w:rPr>
        <w:t>týden</w:t>
      </w:r>
      <w:r w:rsidR="006B4F16" w:rsidRPr="00226F1B">
        <w:rPr>
          <w:rFonts w:ascii="Tahoma" w:hAnsi="Tahoma" w:cs="Tahoma"/>
          <w:sz w:val="16"/>
          <w:szCs w:val="16"/>
        </w:rPr>
        <w:t xml:space="preserve"> před uplynutím sjednané doby účinnosti této </w:t>
      </w:r>
      <w:r w:rsidR="00242248" w:rsidRPr="00226F1B">
        <w:rPr>
          <w:rFonts w:ascii="Tahoma" w:hAnsi="Tahoma" w:cs="Tahoma"/>
          <w:sz w:val="16"/>
          <w:szCs w:val="16"/>
        </w:rPr>
        <w:t>S</w:t>
      </w:r>
      <w:r w:rsidR="006B4F16" w:rsidRPr="00226F1B">
        <w:rPr>
          <w:rFonts w:ascii="Tahoma" w:hAnsi="Tahoma" w:cs="Tahoma"/>
          <w:sz w:val="16"/>
          <w:szCs w:val="16"/>
        </w:rPr>
        <w:t xml:space="preserve">mlouvy anebo jeden </w:t>
      </w:r>
      <w:r w:rsidR="00E331FD" w:rsidRPr="00226F1B">
        <w:rPr>
          <w:rFonts w:ascii="Tahoma" w:hAnsi="Tahoma" w:cs="Tahoma"/>
          <w:sz w:val="16"/>
          <w:szCs w:val="16"/>
        </w:rPr>
        <w:t>týden</w:t>
      </w:r>
      <w:r w:rsidR="006B4F16" w:rsidRPr="00226F1B">
        <w:rPr>
          <w:rFonts w:ascii="Tahoma" w:hAnsi="Tahoma" w:cs="Tahoma"/>
          <w:sz w:val="16"/>
          <w:szCs w:val="16"/>
        </w:rPr>
        <w:t xml:space="preserve"> před koncem každé další prodloužené doby účinnosti této Smlouvy.</w:t>
      </w:r>
    </w:p>
    <w:p w14:paraId="2DF9CA8B" w14:textId="77777777" w:rsidR="006B4F16"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6B4F16" w:rsidRPr="00226F1B">
        <w:rPr>
          <w:rFonts w:ascii="Tahoma" w:hAnsi="Tahoma" w:cs="Tahoma"/>
          <w:sz w:val="16"/>
          <w:szCs w:val="16"/>
        </w:rPr>
        <w:instrText xml:space="preserve"> LISTNUM  VýchozíArabskéČíslování \l 1  </w:instrText>
      </w:r>
      <w:r w:rsidRPr="00226F1B">
        <w:rPr>
          <w:rFonts w:ascii="Tahoma" w:hAnsi="Tahoma" w:cs="Tahoma"/>
          <w:sz w:val="16"/>
          <w:szCs w:val="16"/>
        </w:rPr>
        <w:fldChar w:fldCharType="end"/>
      </w:r>
      <w:r w:rsidR="006B4F16" w:rsidRPr="00226F1B">
        <w:rPr>
          <w:rFonts w:ascii="Tahoma" w:hAnsi="Tahoma" w:cs="Tahoma"/>
          <w:sz w:val="16"/>
          <w:szCs w:val="16"/>
        </w:rPr>
        <w:tab/>
        <w:t xml:space="preserve">Závazky z této Smlouvy zanikají: </w:t>
      </w:r>
    </w:p>
    <w:p w14:paraId="62DBF1C4" w14:textId="77777777" w:rsidR="006B4F16" w:rsidRPr="00226F1B" w:rsidRDefault="006B4F16" w:rsidP="00226F1B">
      <w:pPr>
        <w:pStyle w:val="listletters"/>
        <w:jc w:val="both"/>
        <w:rPr>
          <w:rFonts w:ascii="Tahoma" w:hAnsi="Tahoma" w:cs="Tahoma"/>
          <w:sz w:val="16"/>
          <w:szCs w:val="16"/>
        </w:rPr>
      </w:pPr>
      <w:r w:rsidRPr="00226F1B">
        <w:rPr>
          <w:rFonts w:ascii="Tahoma" w:hAnsi="Tahoma" w:cs="Tahoma"/>
          <w:sz w:val="16"/>
          <w:szCs w:val="16"/>
        </w:rPr>
        <w:t>písemnou dohodou obou smluvních stran, a to ke dni uvedenému v takovéto dohodě, jinak ke dni následujícímu po dni uzavření takové dohody;</w:t>
      </w:r>
    </w:p>
    <w:p w14:paraId="2AD6C52F" w14:textId="77777777" w:rsidR="00295357" w:rsidRPr="00226F1B" w:rsidRDefault="00295357" w:rsidP="00226F1B">
      <w:pPr>
        <w:pStyle w:val="listletters"/>
        <w:numPr>
          <w:ilvl w:val="0"/>
          <w:numId w:val="0"/>
        </w:numPr>
        <w:ind w:left="720"/>
        <w:jc w:val="both"/>
        <w:rPr>
          <w:rFonts w:ascii="Tahoma" w:hAnsi="Tahoma" w:cs="Tahoma"/>
          <w:sz w:val="16"/>
          <w:szCs w:val="16"/>
        </w:rPr>
      </w:pPr>
    </w:p>
    <w:p w14:paraId="0C57571F" w14:textId="77777777" w:rsidR="006B4F16" w:rsidRPr="00226F1B" w:rsidRDefault="006B4F16" w:rsidP="00226F1B">
      <w:pPr>
        <w:pStyle w:val="odstavecheading"/>
        <w:jc w:val="left"/>
        <w:rPr>
          <w:rFonts w:ascii="Tahoma" w:hAnsi="Tahoma" w:cs="Tahoma"/>
          <w:b/>
          <w:bCs/>
          <w:sz w:val="16"/>
          <w:szCs w:val="16"/>
        </w:rPr>
      </w:pPr>
      <w:bookmarkStart w:id="4" w:name="_Ref479164158"/>
    </w:p>
    <w:bookmarkEnd w:id="4"/>
    <w:p w14:paraId="0DB5F8D6" w14:textId="77777777" w:rsidR="006B4F16" w:rsidRPr="00226F1B" w:rsidRDefault="006B4F16" w:rsidP="00226F1B">
      <w:pPr>
        <w:pStyle w:val="odstavechnadpis"/>
        <w:rPr>
          <w:rFonts w:ascii="Tahoma" w:hAnsi="Tahoma" w:cs="Tahoma"/>
          <w:b/>
          <w:bCs/>
          <w:caps/>
          <w:smallCaps w:val="0"/>
          <w:sz w:val="16"/>
          <w:szCs w:val="16"/>
        </w:rPr>
      </w:pPr>
      <w:r w:rsidRPr="00226F1B">
        <w:rPr>
          <w:rFonts w:ascii="Tahoma" w:hAnsi="Tahoma" w:cs="Tahoma"/>
          <w:b/>
          <w:bCs/>
          <w:caps/>
          <w:smallCaps w:val="0"/>
          <w:sz w:val="16"/>
          <w:szCs w:val="16"/>
        </w:rPr>
        <w:t>Doručování</w:t>
      </w:r>
    </w:p>
    <w:p w14:paraId="1917E28A" w14:textId="77777777" w:rsidR="006B4F16"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bookmarkStart w:id="5" w:name="_Ref478655722"/>
      <w:bookmarkEnd w:id="5"/>
      <w:r w:rsidR="006B4F16" w:rsidRPr="00226F1B">
        <w:rPr>
          <w:rFonts w:ascii="Tahoma" w:hAnsi="Tahoma" w:cs="Tahoma"/>
          <w:sz w:val="16"/>
          <w:szCs w:val="16"/>
        </w:rPr>
        <w:instrText xml:space="preserve"> LISTNUM  VýchozíArabskéČíslování \l 1 \s 1 </w:instrText>
      </w:r>
      <w:r w:rsidRPr="00226F1B">
        <w:rPr>
          <w:rFonts w:ascii="Tahoma" w:hAnsi="Tahoma" w:cs="Tahoma"/>
          <w:sz w:val="16"/>
          <w:szCs w:val="16"/>
        </w:rPr>
        <w:fldChar w:fldCharType="end"/>
      </w:r>
      <w:r w:rsidR="006B4F16" w:rsidRPr="00226F1B">
        <w:rPr>
          <w:rFonts w:ascii="Tahoma" w:hAnsi="Tahoma" w:cs="Tahoma"/>
          <w:sz w:val="16"/>
          <w:szCs w:val="16"/>
        </w:rPr>
        <w:tab/>
        <w:t xml:space="preserve">Obě smluvní strany se vzájemně dohodly, že veškeré právní </w:t>
      </w:r>
      <w:r w:rsidR="009655E0" w:rsidRPr="00226F1B">
        <w:rPr>
          <w:rFonts w:ascii="Tahoma" w:hAnsi="Tahoma" w:cs="Tahoma"/>
          <w:sz w:val="16"/>
          <w:szCs w:val="16"/>
        </w:rPr>
        <w:t>jednání</w:t>
      </w:r>
      <w:r w:rsidR="006B4F16" w:rsidRPr="00226F1B">
        <w:rPr>
          <w:rFonts w:ascii="Tahoma" w:hAnsi="Tahoma" w:cs="Tahoma"/>
          <w:sz w:val="16"/>
          <w:szCs w:val="16"/>
        </w:rPr>
        <w:t xml:space="preserve"> činěné podle této Smlouvy v</w:t>
      </w:r>
      <w:r w:rsidR="00BF5FD7" w:rsidRPr="00226F1B">
        <w:rPr>
          <w:rFonts w:ascii="Tahoma" w:hAnsi="Tahoma" w:cs="Tahoma"/>
          <w:sz w:val="16"/>
          <w:szCs w:val="16"/>
        </w:rPr>
        <w:t> </w:t>
      </w:r>
      <w:r w:rsidR="006B4F16" w:rsidRPr="00226F1B">
        <w:rPr>
          <w:rFonts w:ascii="Tahoma" w:hAnsi="Tahoma" w:cs="Tahoma"/>
          <w:sz w:val="16"/>
          <w:szCs w:val="16"/>
        </w:rPr>
        <w:t xml:space="preserve">písemné formě, jakož i další písemnosti, mohou být doručovány prostřednictvím provozovatele poštovních služeb anebo elektronicky, zpravidla e-mailem.  </w:t>
      </w:r>
    </w:p>
    <w:p w14:paraId="445A95D5" w14:textId="689C77EF" w:rsidR="006B4F16"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6B4F16" w:rsidRPr="00226F1B">
        <w:rPr>
          <w:rFonts w:ascii="Tahoma" w:hAnsi="Tahoma" w:cs="Tahoma"/>
          <w:sz w:val="16"/>
          <w:szCs w:val="16"/>
        </w:rPr>
        <w:instrText xml:space="preserve"> LISTNUM  VýchozíArabskéČíslování \l 1  </w:instrText>
      </w:r>
      <w:r w:rsidRPr="00226F1B">
        <w:rPr>
          <w:rFonts w:ascii="Tahoma" w:hAnsi="Tahoma" w:cs="Tahoma"/>
          <w:sz w:val="16"/>
          <w:szCs w:val="16"/>
        </w:rPr>
        <w:fldChar w:fldCharType="end"/>
      </w:r>
      <w:r w:rsidR="006B4F16" w:rsidRPr="00226F1B">
        <w:rPr>
          <w:rFonts w:ascii="Tahoma" w:hAnsi="Tahoma" w:cs="Tahoma"/>
          <w:sz w:val="16"/>
          <w:szCs w:val="16"/>
        </w:rPr>
        <w:tab/>
        <w:t xml:space="preserve">Smluvní strany prohlašují, že adresy uvedené v záhlaví této </w:t>
      </w:r>
      <w:r w:rsidR="00242248" w:rsidRPr="00226F1B">
        <w:rPr>
          <w:rFonts w:ascii="Tahoma" w:hAnsi="Tahoma" w:cs="Tahoma"/>
          <w:sz w:val="16"/>
          <w:szCs w:val="16"/>
        </w:rPr>
        <w:t>S</w:t>
      </w:r>
      <w:r w:rsidR="006B4F16" w:rsidRPr="00226F1B">
        <w:rPr>
          <w:rFonts w:ascii="Tahoma" w:hAnsi="Tahoma" w:cs="Tahoma"/>
          <w:sz w:val="16"/>
          <w:szCs w:val="16"/>
        </w:rPr>
        <w:t xml:space="preserve">mlouvy jsou současně adresami pro doručování. </w:t>
      </w:r>
      <w:r w:rsidR="0059561E" w:rsidRPr="00226F1B">
        <w:rPr>
          <w:rFonts w:ascii="Tahoma" w:hAnsi="Tahoma" w:cs="Tahoma"/>
          <w:sz w:val="16"/>
          <w:szCs w:val="16"/>
        </w:rPr>
        <w:t xml:space="preserve">Tím není dotčeno ujednání dle čl. </w:t>
      </w:r>
      <w:r w:rsidRPr="00226F1B">
        <w:rPr>
          <w:rFonts w:ascii="Tahoma" w:hAnsi="Tahoma" w:cs="Tahoma"/>
          <w:sz w:val="16"/>
          <w:szCs w:val="16"/>
        </w:rPr>
        <w:fldChar w:fldCharType="begin"/>
      </w:r>
      <w:r w:rsidR="00310722" w:rsidRPr="00226F1B">
        <w:rPr>
          <w:rFonts w:ascii="Tahoma" w:hAnsi="Tahoma" w:cs="Tahoma"/>
          <w:sz w:val="16"/>
          <w:szCs w:val="16"/>
        </w:rPr>
        <w:instrText xml:space="preserve"> REF _Ref479164158 \r \h </w:instrText>
      </w:r>
      <w:r w:rsidR="007D6FAA" w:rsidRPr="00226F1B">
        <w:rPr>
          <w:rFonts w:ascii="Tahoma" w:hAnsi="Tahoma" w:cs="Tahoma"/>
          <w:sz w:val="16"/>
          <w:szCs w:val="16"/>
        </w:rPr>
        <w:instrText xml:space="preserve"> \* MERGEFORMAT </w:instrText>
      </w:r>
      <w:r w:rsidRPr="00226F1B">
        <w:rPr>
          <w:rFonts w:ascii="Tahoma" w:hAnsi="Tahoma" w:cs="Tahoma"/>
          <w:sz w:val="16"/>
          <w:szCs w:val="16"/>
        </w:rPr>
      </w:r>
      <w:r w:rsidRPr="00226F1B">
        <w:rPr>
          <w:rFonts w:ascii="Tahoma" w:hAnsi="Tahoma" w:cs="Tahoma"/>
          <w:sz w:val="16"/>
          <w:szCs w:val="16"/>
        </w:rPr>
        <w:fldChar w:fldCharType="separate"/>
      </w:r>
      <w:r w:rsidR="00977232">
        <w:rPr>
          <w:rFonts w:ascii="Tahoma" w:hAnsi="Tahoma" w:cs="Tahoma"/>
          <w:sz w:val="16"/>
          <w:szCs w:val="16"/>
        </w:rPr>
        <w:t>VI</w:t>
      </w:r>
      <w:r w:rsidRPr="00226F1B">
        <w:rPr>
          <w:rFonts w:ascii="Tahoma" w:hAnsi="Tahoma" w:cs="Tahoma"/>
          <w:sz w:val="16"/>
          <w:szCs w:val="16"/>
        </w:rPr>
        <w:fldChar w:fldCharType="end"/>
      </w:r>
      <w:r w:rsidR="0059561E" w:rsidRPr="00226F1B">
        <w:rPr>
          <w:rFonts w:ascii="Tahoma" w:hAnsi="Tahoma" w:cs="Tahoma"/>
          <w:sz w:val="16"/>
          <w:szCs w:val="16"/>
        </w:rPr>
        <w:t xml:space="preserve"> odst. </w:t>
      </w:r>
      <w:r w:rsidRPr="00226F1B">
        <w:rPr>
          <w:rFonts w:ascii="Tahoma" w:hAnsi="Tahoma" w:cs="Tahoma"/>
          <w:sz w:val="16"/>
          <w:szCs w:val="16"/>
        </w:rPr>
        <w:fldChar w:fldCharType="begin"/>
      </w:r>
      <w:r w:rsidR="0059561E" w:rsidRPr="00226F1B">
        <w:rPr>
          <w:rFonts w:ascii="Tahoma" w:hAnsi="Tahoma" w:cs="Tahoma"/>
          <w:sz w:val="16"/>
          <w:szCs w:val="16"/>
        </w:rPr>
        <w:instrText xml:space="preserve"> REF _Ref478655722 \r \h </w:instrText>
      </w:r>
      <w:r w:rsidR="007D6FAA" w:rsidRPr="00226F1B">
        <w:rPr>
          <w:rFonts w:ascii="Tahoma" w:hAnsi="Tahoma" w:cs="Tahoma"/>
          <w:sz w:val="16"/>
          <w:szCs w:val="16"/>
        </w:rPr>
        <w:instrText xml:space="preserve"> \* MERGEFORMAT </w:instrText>
      </w:r>
      <w:r w:rsidRPr="00226F1B">
        <w:rPr>
          <w:rFonts w:ascii="Tahoma" w:hAnsi="Tahoma" w:cs="Tahoma"/>
          <w:sz w:val="16"/>
          <w:szCs w:val="16"/>
        </w:rPr>
      </w:r>
      <w:r w:rsidRPr="00226F1B">
        <w:rPr>
          <w:rFonts w:ascii="Tahoma" w:hAnsi="Tahoma" w:cs="Tahoma"/>
          <w:sz w:val="16"/>
          <w:szCs w:val="16"/>
        </w:rPr>
        <w:fldChar w:fldCharType="separate"/>
      </w:r>
      <w:r w:rsidR="00977232">
        <w:rPr>
          <w:rFonts w:ascii="Tahoma" w:hAnsi="Tahoma" w:cs="Tahoma"/>
          <w:sz w:val="16"/>
          <w:szCs w:val="16"/>
        </w:rPr>
        <w:t>1</w:t>
      </w:r>
      <w:r w:rsidRPr="00226F1B">
        <w:rPr>
          <w:rFonts w:ascii="Tahoma" w:hAnsi="Tahoma" w:cs="Tahoma"/>
          <w:sz w:val="16"/>
          <w:szCs w:val="16"/>
        </w:rPr>
        <w:fldChar w:fldCharType="end"/>
      </w:r>
      <w:r w:rsidR="0059561E" w:rsidRPr="00226F1B">
        <w:rPr>
          <w:rFonts w:ascii="Tahoma" w:hAnsi="Tahoma" w:cs="Tahoma"/>
          <w:sz w:val="16"/>
          <w:szCs w:val="16"/>
        </w:rPr>
        <w:t xml:space="preserve"> o možnosti doručování emailem.</w:t>
      </w:r>
    </w:p>
    <w:p w14:paraId="6232F414" w14:textId="77777777" w:rsidR="006B4F16" w:rsidRPr="00226F1B" w:rsidRDefault="00106E87" w:rsidP="00226F1B">
      <w:pPr>
        <w:pStyle w:val="odstavecreferenced"/>
        <w:rPr>
          <w:rFonts w:ascii="Tahoma" w:hAnsi="Tahoma" w:cs="Tahoma"/>
          <w:sz w:val="16"/>
          <w:szCs w:val="16"/>
        </w:rPr>
      </w:pPr>
      <w:r w:rsidRPr="00226F1B">
        <w:rPr>
          <w:rFonts w:ascii="Tahoma" w:hAnsi="Tahoma" w:cs="Tahoma"/>
          <w:sz w:val="16"/>
          <w:szCs w:val="16"/>
        </w:rPr>
        <w:lastRenderedPageBreak/>
        <w:fldChar w:fldCharType="begin"/>
      </w:r>
      <w:r w:rsidR="006B4F16" w:rsidRPr="00226F1B">
        <w:rPr>
          <w:rFonts w:ascii="Tahoma" w:hAnsi="Tahoma" w:cs="Tahoma"/>
          <w:sz w:val="16"/>
          <w:szCs w:val="16"/>
        </w:rPr>
        <w:instrText xml:space="preserve"> LISTNUM  VýchozíArabskéČíslování \l 1  </w:instrText>
      </w:r>
      <w:r w:rsidRPr="00226F1B">
        <w:rPr>
          <w:rFonts w:ascii="Tahoma" w:hAnsi="Tahoma" w:cs="Tahoma"/>
          <w:sz w:val="16"/>
          <w:szCs w:val="16"/>
        </w:rPr>
        <w:fldChar w:fldCharType="end"/>
      </w:r>
      <w:r w:rsidR="006B4F16" w:rsidRPr="00226F1B">
        <w:rPr>
          <w:rFonts w:ascii="Tahoma" w:hAnsi="Tahoma" w:cs="Tahoma"/>
          <w:sz w:val="16"/>
          <w:szCs w:val="16"/>
        </w:rPr>
        <w:tab/>
        <w:t xml:space="preserve">Smluvní strany se zavazují, že v případě změny sídla či adresy pro doručování se budou bez zbytečného odkladu o takovéto skutečnosti informovat. V případě porušení této povinnosti nesou odpovědnost za škodu, která v důsledku této skutečnosti vznikne. </w:t>
      </w:r>
    </w:p>
    <w:p w14:paraId="57CA8C17" w14:textId="77777777" w:rsidR="006B4F16" w:rsidRPr="00226F1B" w:rsidRDefault="006B4F16" w:rsidP="00226F1B">
      <w:pPr>
        <w:pStyle w:val="odstavecheading"/>
        <w:jc w:val="left"/>
        <w:rPr>
          <w:rFonts w:ascii="Tahoma" w:hAnsi="Tahoma" w:cs="Tahoma"/>
          <w:b/>
          <w:bCs/>
          <w:sz w:val="16"/>
          <w:szCs w:val="16"/>
        </w:rPr>
      </w:pPr>
    </w:p>
    <w:p w14:paraId="106D2C9E" w14:textId="77777777" w:rsidR="006B4F16" w:rsidRPr="00226F1B" w:rsidRDefault="006B4F16" w:rsidP="00226F1B">
      <w:pPr>
        <w:pStyle w:val="odstavechnadpis"/>
        <w:rPr>
          <w:rFonts w:ascii="Tahoma" w:hAnsi="Tahoma" w:cs="Tahoma"/>
          <w:b/>
          <w:bCs/>
          <w:caps/>
          <w:smallCaps w:val="0"/>
          <w:sz w:val="16"/>
          <w:szCs w:val="16"/>
        </w:rPr>
      </w:pPr>
      <w:r w:rsidRPr="00226F1B">
        <w:rPr>
          <w:rFonts w:ascii="Tahoma" w:hAnsi="Tahoma" w:cs="Tahoma"/>
          <w:b/>
          <w:bCs/>
          <w:caps/>
          <w:smallCaps w:val="0"/>
          <w:sz w:val="16"/>
          <w:szCs w:val="16"/>
        </w:rPr>
        <w:t>Společná ustanovení</w:t>
      </w:r>
    </w:p>
    <w:p w14:paraId="47557035" w14:textId="77777777" w:rsidR="006B4F16" w:rsidRPr="00226F1B" w:rsidRDefault="006B4F16" w:rsidP="00226F1B">
      <w:pPr>
        <w:pStyle w:val="odstavecreferenced"/>
        <w:rPr>
          <w:rFonts w:ascii="Tahoma" w:hAnsi="Tahoma" w:cs="Tahoma"/>
          <w:sz w:val="16"/>
          <w:szCs w:val="16"/>
        </w:rPr>
      </w:pPr>
      <w:r w:rsidRPr="00226F1B">
        <w:rPr>
          <w:rFonts w:ascii="Tahoma" w:hAnsi="Tahoma" w:cs="Tahoma"/>
          <w:sz w:val="16"/>
          <w:szCs w:val="16"/>
        </w:rPr>
        <w:t>1.</w:t>
      </w:r>
      <w:r w:rsidRPr="00226F1B">
        <w:rPr>
          <w:rFonts w:ascii="Tahoma" w:hAnsi="Tahoma" w:cs="Tahoma"/>
          <w:sz w:val="16"/>
          <w:szCs w:val="16"/>
        </w:rPr>
        <w:tab/>
        <w:t xml:space="preserve">Právní vztahy neupravené touto </w:t>
      </w:r>
      <w:r w:rsidR="00242248" w:rsidRPr="00226F1B">
        <w:rPr>
          <w:rFonts w:ascii="Tahoma" w:hAnsi="Tahoma" w:cs="Tahoma"/>
          <w:sz w:val="16"/>
          <w:szCs w:val="16"/>
        </w:rPr>
        <w:t>S</w:t>
      </w:r>
      <w:r w:rsidRPr="00226F1B">
        <w:rPr>
          <w:rFonts w:ascii="Tahoma" w:hAnsi="Tahoma" w:cs="Tahoma"/>
          <w:sz w:val="16"/>
          <w:szCs w:val="16"/>
        </w:rPr>
        <w:t xml:space="preserve">mlouvou se řídí prvním řádem České republiky, zejména pak příslušnými ustanoveními občanského zákoníku. </w:t>
      </w:r>
    </w:p>
    <w:p w14:paraId="33BE6DAF" w14:textId="77777777" w:rsidR="006B4F16" w:rsidRPr="00226F1B" w:rsidRDefault="006B4F16" w:rsidP="00226F1B">
      <w:pPr>
        <w:pStyle w:val="odstavecheading"/>
        <w:numPr>
          <w:ilvl w:val="0"/>
          <w:numId w:val="0"/>
        </w:numPr>
        <w:ind w:left="4537"/>
        <w:jc w:val="both"/>
        <w:rPr>
          <w:rFonts w:ascii="Tahoma" w:hAnsi="Tahoma" w:cs="Tahoma"/>
          <w:b/>
          <w:bCs/>
          <w:sz w:val="16"/>
          <w:szCs w:val="16"/>
        </w:rPr>
      </w:pPr>
      <w:r w:rsidRPr="00226F1B">
        <w:rPr>
          <w:rFonts w:ascii="Tahoma" w:hAnsi="Tahoma" w:cs="Tahoma"/>
          <w:b/>
          <w:bCs/>
          <w:sz w:val="16"/>
          <w:szCs w:val="16"/>
        </w:rPr>
        <w:t>X.</w:t>
      </w:r>
    </w:p>
    <w:p w14:paraId="2B82908B" w14:textId="2512E585" w:rsidR="006B4F16" w:rsidRPr="00226F1B" w:rsidRDefault="006B4F16" w:rsidP="00226F1B">
      <w:pPr>
        <w:pStyle w:val="odstavechnadpis"/>
        <w:rPr>
          <w:rFonts w:ascii="Tahoma" w:hAnsi="Tahoma" w:cs="Tahoma"/>
          <w:b/>
          <w:bCs/>
          <w:caps/>
          <w:smallCaps w:val="0"/>
          <w:sz w:val="16"/>
          <w:szCs w:val="16"/>
        </w:rPr>
      </w:pPr>
      <w:r w:rsidRPr="00226F1B">
        <w:rPr>
          <w:rFonts w:ascii="Tahoma" w:hAnsi="Tahoma" w:cs="Tahoma"/>
          <w:b/>
          <w:bCs/>
          <w:caps/>
          <w:smallCaps w:val="0"/>
          <w:sz w:val="16"/>
          <w:szCs w:val="16"/>
        </w:rPr>
        <w:t>Závěrečná ustanovení</w:t>
      </w:r>
    </w:p>
    <w:p w14:paraId="4AEFE04A" w14:textId="77777777" w:rsidR="006B4F16"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6B4F16" w:rsidRPr="00226F1B">
        <w:rPr>
          <w:rFonts w:ascii="Tahoma" w:hAnsi="Tahoma" w:cs="Tahoma"/>
          <w:sz w:val="16"/>
          <w:szCs w:val="16"/>
        </w:rPr>
        <w:instrText xml:space="preserve"> LISTNUM  VýchozíArabskéČíslování \l 1 \s 1 </w:instrText>
      </w:r>
      <w:r w:rsidRPr="00226F1B">
        <w:rPr>
          <w:rFonts w:ascii="Tahoma" w:hAnsi="Tahoma" w:cs="Tahoma"/>
          <w:sz w:val="16"/>
          <w:szCs w:val="16"/>
        </w:rPr>
        <w:fldChar w:fldCharType="end"/>
      </w:r>
      <w:r w:rsidR="006B4F16" w:rsidRPr="00226F1B">
        <w:rPr>
          <w:rFonts w:ascii="Tahoma" w:hAnsi="Tahoma" w:cs="Tahoma"/>
          <w:sz w:val="16"/>
          <w:szCs w:val="16"/>
        </w:rPr>
        <w:tab/>
        <w:t xml:space="preserve">Obsah této </w:t>
      </w:r>
      <w:r w:rsidR="00242248" w:rsidRPr="00226F1B">
        <w:rPr>
          <w:rFonts w:ascii="Tahoma" w:hAnsi="Tahoma" w:cs="Tahoma"/>
          <w:sz w:val="16"/>
          <w:szCs w:val="16"/>
        </w:rPr>
        <w:t>S</w:t>
      </w:r>
      <w:r w:rsidR="006B4F16" w:rsidRPr="00226F1B">
        <w:rPr>
          <w:rFonts w:ascii="Tahoma" w:hAnsi="Tahoma" w:cs="Tahoma"/>
          <w:sz w:val="16"/>
          <w:szCs w:val="16"/>
        </w:rPr>
        <w:t xml:space="preserve">mlouvy, s nímž jsou obě smluvní strany plně srozuměny, je vyjádřením jejich svobodného a vážného projevu vůle, na důkaz čehož připojují níže své podpisy. </w:t>
      </w:r>
    </w:p>
    <w:p w14:paraId="6F7C4EC5" w14:textId="0467B5E2" w:rsidR="006B4F16"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6B4F16" w:rsidRPr="00226F1B">
        <w:rPr>
          <w:rFonts w:ascii="Tahoma" w:hAnsi="Tahoma" w:cs="Tahoma"/>
          <w:sz w:val="16"/>
          <w:szCs w:val="16"/>
        </w:rPr>
        <w:instrText xml:space="preserve"> LISTNUM  VýchozíArabskéČíslování \l 1  </w:instrText>
      </w:r>
      <w:r w:rsidRPr="00226F1B">
        <w:rPr>
          <w:rFonts w:ascii="Tahoma" w:hAnsi="Tahoma" w:cs="Tahoma"/>
          <w:sz w:val="16"/>
          <w:szCs w:val="16"/>
        </w:rPr>
        <w:fldChar w:fldCharType="end"/>
      </w:r>
      <w:r w:rsidR="006B4F16" w:rsidRPr="00226F1B">
        <w:rPr>
          <w:rFonts w:ascii="Tahoma" w:hAnsi="Tahoma" w:cs="Tahoma"/>
          <w:sz w:val="16"/>
          <w:szCs w:val="16"/>
        </w:rPr>
        <w:tab/>
        <w:t xml:space="preserve">Tato Smlouva nabývá </w:t>
      </w:r>
      <w:r w:rsidR="00365D3E" w:rsidRPr="00226F1B">
        <w:rPr>
          <w:rFonts w:ascii="Tahoma" w:hAnsi="Tahoma" w:cs="Tahoma"/>
          <w:sz w:val="16"/>
          <w:szCs w:val="16"/>
        </w:rPr>
        <w:t xml:space="preserve">platnosti </w:t>
      </w:r>
      <w:r w:rsidR="006B4F16" w:rsidRPr="00226F1B">
        <w:rPr>
          <w:rFonts w:ascii="Tahoma" w:hAnsi="Tahoma" w:cs="Tahoma"/>
          <w:sz w:val="16"/>
          <w:szCs w:val="16"/>
        </w:rPr>
        <w:t xml:space="preserve">jejího </w:t>
      </w:r>
      <w:r w:rsidR="00FD0729" w:rsidRPr="00226F1B">
        <w:rPr>
          <w:rFonts w:ascii="Tahoma" w:hAnsi="Tahoma" w:cs="Tahoma"/>
          <w:sz w:val="16"/>
          <w:szCs w:val="16"/>
        </w:rPr>
        <w:t xml:space="preserve">dnem jejího </w:t>
      </w:r>
      <w:r w:rsidR="00365D3E" w:rsidRPr="00226F1B">
        <w:rPr>
          <w:rFonts w:ascii="Tahoma" w:hAnsi="Tahoma" w:cs="Tahoma"/>
          <w:sz w:val="16"/>
          <w:szCs w:val="16"/>
        </w:rPr>
        <w:t>podpisu oběma smluvními stranami</w:t>
      </w:r>
      <w:r w:rsidR="00FD0729" w:rsidRPr="00226F1B">
        <w:rPr>
          <w:rFonts w:ascii="Tahoma" w:hAnsi="Tahoma" w:cs="Tahoma"/>
          <w:sz w:val="16"/>
          <w:szCs w:val="16"/>
        </w:rPr>
        <w:t xml:space="preserve"> a účinnosti dnem uveřejnění v registru smluv</w:t>
      </w:r>
      <w:r w:rsidR="00365D3E" w:rsidRPr="00226F1B">
        <w:rPr>
          <w:rFonts w:ascii="Tahoma" w:hAnsi="Tahoma" w:cs="Tahoma"/>
          <w:sz w:val="16"/>
          <w:szCs w:val="16"/>
        </w:rPr>
        <w:t>.</w:t>
      </w:r>
      <w:r w:rsidR="006B4F16" w:rsidRPr="00226F1B">
        <w:rPr>
          <w:rFonts w:ascii="Tahoma" w:hAnsi="Tahoma" w:cs="Tahoma"/>
          <w:sz w:val="16"/>
          <w:szCs w:val="16"/>
        </w:rPr>
        <w:t xml:space="preserve"> </w:t>
      </w:r>
    </w:p>
    <w:p w14:paraId="0EE6DE3F" w14:textId="77777777" w:rsidR="006B4F16"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6B4F16" w:rsidRPr="00226F1B">
        <w:rPr>
          <w:rFonts w:ascii="Tahoma" w:hAnsi="Tahoma" w:cs="Tahoma"/>
          <w:sz w:val="16"/>
          <w:szCs w:val="16"/>
        </w:rPr>
        <w:instrText xml:space="preserve"> LISTNUM  VýchozíArabskéČíslování \l 1  </w:instrText>
      </w:r>
      <w:r w:rsidRPr="00226F1B">
        <w:rPr>
          <w:rFonts w:ascii="Tahoma" w:hAnsi="Tahoma" w:cs="Tahoma"/>
          <w:sz w:val="16"/>
          <w:szCs w:val="16"/>
        </w:rPr>
        <w:fldChar w:fldCharType="end"/>
      </w:r>
      <w:r w:rsidR="006B4F16" w:rsidRPr="00226F1B">
        <w:rPr>
          <w:rFonts w:ascii="Tahoma" w:hAnsi="Tahoma" w:cs="Tahoma"/>
          <w:sz w:val="16"/>
          <w:szCs w:val="16"/>
        </w:rPr>
        <w:tab/>
        <w:t>Tuto Smlouvu lze měnit či doplňovat pouze po vzájemné dohodě obou smluvních stran, a to pouze v písemné formě, číslovanými dodatky.</w:t>
      </w:r>
    </w:p>
    <w:p w14:paraId="49E8C1F8" w14:textId="77777777" w:rsidR="006B4F16"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6B4F16" w:rsidRPr="00226F1B">
        <w:rPr>
          <w:rFonts w:ascii="Tahoma" w:hAnsi="Tahoma" w:cs="Tahoma"/>
          <w:sz w:val="16"/>
          <w:szCs w:val="16"/>
        </w:rPr>
        <w:instrText xml:space="preserve"> LISTNUM  VýchozíArabskéČíslování \l 1  </w:instrText>
      </w:r>
      <w:r w:rsidRPr="00226F1B">
        <w:rPr>
          <w:rFonts w:ascii="Tahoma" w:hAnsi="Tahoma" w:cs="Tahoma"/>
          <w:sz w:val="16"/>
          <w:szCs w:val="16"/>
        </w:rPr>
        <w:fldChar w:fldCharType="end"/>
      </w:r>
      <w:r w:rsidR="006B4F16" w:rsidRPr="00226F1B">
        <w:rPr>
          <w:rFonts w:ascii="Tahoma" w:hAnsi="Tahoma" w:cs="Tahoma"/>
          <w:sz w:val="16"/>
          <w:szCs w:val="16"/>
        </w:rPr>
        <w:tab/>
        <w:t xml:space="preserve">Neplatnost nebo nevymahatelnost jakéhokoli ustanovení nebo jakéhokoli práva podle této </w:t>
      </w:r>
      <w:r w:rsidR="00242248" w:rsidRPr="00226F1B">
        <w:rPr>
          <w:rFonts w:ascii="Tahoma" w:hAnsi="Tahoma" w:cs="Tahoma"/>
          <w:sz w:val="16"/>
          <w:szCs w:val="16"/>
        </w:rPr>
        <w:t>S</w:t>
      </w:r>
      <w:r w:rsidR="006B4F16" w:rsidRPr="00226F1B">
        <w:rPr>
          <w:rFonts w:ascii="Tahoma" w:hAnsi="Tahoma" w:cs="Tahoma"/>
          <w:sz w:val="16"/>
          <w:szCs w:val="16"/>
        </w:rPr>
        <w:t>mlouvy nebude mít vliv na platnost nebo vymahatelnost kteréhokoli ze zbývajících ustanovení nebo práv. Neplatné nebo neúčinné ustanovení bude po vzájemném jednání smluvních stran nahrazeno ustanovením, které svým hospodářským účelem co nejvíce nahrazuje ustanovení neplatné či neúčinné.</w:t>
      </w:r>
    </w:p>
    <w:p w14:paraId="016631F2" w14:textId="77777777" w:rsidR="006B4F16" w:rsidRPr="00226F1B" w:rsidRDefault="00106E87" w:rsidP="00226F1B">
      <w:pPr>
        <w:pStyle w:val="odstavecreferenced"/>
        <w:rPr>
          <w:rFonts w:ascii="Tahoma" w:hAnsi="Tahoma" w:cs="Tahoma"/>
          <w:sz w:val="16"/>
          <w:szCs w:val="16"/>
        </w:rPr>
      </w:pPr>
      <w:r w:rsidRPr="00226F1B">
        <w:rPr>
          <w:rFonts w:ascii="Tahoma" w:hAnsi="Tahoma" w:cs="Tahoma"/>
          <w:sz w:val="16"/>
          <w:szCs w:val="16"/>
        </w:rPr>
        <w:fldChar w:fldCharType="begin"/>
      </w:r>
      <w:r w:rsidR="006B4F16" w:rsidRPr="00226F1B">
        <w:rPr>
          <w:rFonts w:ascii="Tahoma" w:hAnsi="Tahoma" w:cs="Tahoma"/>
          <w:sz w:val="16"/>
          <w:szCs w:val="16"/>
        </w:rPr>
        <w:instrText xml:space="preserve"> LISTNUM  VýchozíArabskéČíslování \l 1  </w:instrText>
      </w:r>
      <w:r w:rsidRPr="00226F1B">
        <w:rPr>
          <w:rFonts w:ascii="Tahoma" w:hAnsi="Tahoma" w:cs="Tahoma"/>
          <w:sz w:val="16"/>
          <w:szCs w:val="16"/>
        </w:rPr>
        <w:fldChar w:fldCharType="end"/>
      </w:r>
      <w:r w:rsidR="006B4F16" w:rsidRPr="00226F1B">
        <w:rPr>
          <w:rFonts w:ascii="Tahoma" w:hAnsi="Tahoma" w:cs="Tahoma"/>
          <w:sz w:val="16"/>
          <w:szCs w:val="16"/>
        </w:rPr>
        <w:tab/>
        <w:t xml:space="preserve">Tato Smlouva je vyhotovena ve dvou stejnopisech, z nichž každá ze smluvních stran obdrží po jednom stejnopisu. </w:t>
      </w:r>
    </w:p>
    <w:p w14:paraId="4896C524" w14:textId="77777777" w:rsidR="006B4F16" w:rsidRPr="00226F1B" w:rsidRDefault="006B4F16" w:rsidP="00226F1B">
      <w:pPr>
        <w:jc w:val="both"/>
        <w:rPr>
          <w:rFonts w:ascii="Tahoma" w:hAnsi="Tahoma" w:cs="Tahoma"/>
          <w:sz w:val="16"/>
          <w:szCs w:val="16"/>
        </w:rPr>
      </w:pPr>
    </w:p>
    <w:p w14:paraId="5B15C0B5" w14:textId="77777777" w:rsidR="00141DAF" w:rsidRPr="00226F1B" w:rsidRDefault="00141DAF" w:rsidP="00226F1B">
      <w:pPr>
        <w:jc w:val="both"/>
        <w:rPr>
          <w:rFonts w:ascii="Tahoma" w:hAnsi="Tahoma" w:cs="Tahoma"/>
          <w:sz w:val="16"/>
          <w:szCs w:val="16"/>
        </w:rPr>
      </w:pPr>
    </w:p>
    <w:p w14:paraId="6C8EC1C2" w14:textId="675E460E" w:rsidR="006B4F16" w:rsidRPr="00226F1B" w:rsidRDefault="006B4F16" w:rsidP="00226F1B">
      <w:pPr>
        <w:tabs>
          <w:tab w:val="left" w:pos="5245"/>
        </w:tabs>
        <w:jc w:val="both"/>
        <w:rPr>
          <w:rFonts w:ascii="Tahoma" w:hAnsi="Tahoma" w:cs="Tahoma"/>
          <w:sz w:val="16"/>
          <w:szCs w:val="16"/>
        </w:rPr>
      </w:pPr>
      <w:r w:rsidRPr="00226F1B">
        <w:rPr>
          <w:rFonts w:ascii="Tahoma" w:hAnsi="Tahoma" w:cs="Tahoma"/>
          <w:sz w:val="16"/>
          <w:szCs w:val="16"/>
        </w:rPr>
        <w:t>V Praze dne ____________</w:t>
      </w:r>
      <w:r w:rsidRPr="00226F1B">
        <w:rPr>
          <w:rFonts w:ascii="Tahoma" w:hAnsi="Tahoma" w:cs="Tahoma"/>
          <w:sz w:val="16"/>
          <w:szCs w:val="16"/>
        </w:rPr>
        <w:tab/>
      </w:r>
      <w:r w:rsidR="0016461D">
        <w:rPr>
          <w:rFonts w:ascii="Tahoma" w:hAnsi="Tahoma" w:cs="Tahoma"/>
          <w:sz w:val="16"/>
          <w:szCs w:val="16"/>
        </w:rPr>
        <w:tab/>
      </w:r>
      <w:r w:rsidR="0016461D">
        <w:rPr>
          <w:rFonts w:ascii="Tahoma" w:hAnsi="Tahoma" w:cs="Tahoma"/>
          <w:sz w:val="16"/>
          <w:szCs w:val="16"/>
        </w:rPr>
        <w:tab/>
      </w:r>
      <w:r w:rsidRPr="00226F1B">
        <w:rPr>
          <w:rFonts w:ascii="Tahoma" w:hAnsi="Tahoma" w:cs="Tahoma"/>
          <w:sz w:val="16"/>
          <w:szCs w:val="16"/>
        </w:rPr>
        <w:t>V Praze dne ____________</w:t>
      </w:r>
    </w:p>
    <w:p w14:paraId="3BAC1FCB" w14:textId="77777777" w:rsidR="006B4F16" w:rsidRPr="00226F1B" w:rsidRDefault="006B4F16" w:rsidP="00226F1B">
      <w:pPr>
        <w:jc w:val="both"/>
        <w:rPr>
          <w:rFonts w:ascii="Tahoma" w:hAnsi="Tahoma" w:cs="Tahoma"/>
          <w:sz w:val="16"/>
          <w:szCs w:val="16"/>
        </w:rPr>
      </w:pPr>
    </w:p>
    <w:p w14:paraId="554C9360" w14:textId="77777777" w:rsidR="006B4F16" w:rsidRPr="00226F1B" w:rsidRDefault="006B4F16" w:rsidP="00226F1B">
      <w:pPr>
        <w:jc w:val="both"/>
        <w:rPr>
          <w:rFonts w:ascii="Tahoma" w:hAnsi="Tahoma" w:cs="Tahoma"/>
          <w:sz w:val="16"/>
          <w:szCs w:val="16"/>
        </w:rPr>
      </w:pPr>
    </w:p>
    <w:p w14:paraId="75BEA18A" w14:textId="77777777" w:rsidR="00141DAF" w:rsidRPr="00226F1B" w:rsidRDefault="00141DAF" w:rsidP="00226F1B">
      <w:pPr>
        <w:jc w:val="both"/>
        <w:rPr>
          <w:rFonts w:ascii="Tahoma" w:hAnsi="Tahoma" w:cs="Tahoma"/>
          <w:sz w:val="16"/>
          <w:szCs w:val="16"/>
        </w:rPr>
      </w:pPr>
    </w:p>
    <w:p w14:paraId="2D4818E7" w14:textId="77777777" w:rsidR="00141DAF" w:rsidRPr="00226F1B" w:rsidRDefault="00141DAF" w:rsidP="00226F1B">
      <w:pPr>
        <w:jc w:val="both"/>
        <w:rPr>
          <w:rFonts w:ascii="Tahoma" w:hAnsi="Tahoma" w:cs="Tahoma"/>
          <w:sz w:val="16"/>
          <w:szCs w:val="16"/>
        </w:rPr>
      </w:pPr>
    </w:p>
    <w:bookmarkEnd w:id="3"/>
    <w:p w14:paraId="41F033CE" w14:textId="3058DD49" w:rsidR="00CF4911" w:rsidRPr="00226F1B" w:rsidRDefault="009655E0" w:rsidP="00226F1B">
      <w:pPr>
        <w:tabs>
          <w:tab w:val="center" w:pos="1843"/>
          <w:tab w:val="center" w:pos="5103"/>
          <w:tab w:val="center" w:pos="7797"/>
        </w:tabs>
        <w:jc w:val="both"/>
        <w:rPr>
          <w:rFonts w:ascii="Tahoma" w:hAnsi="Tahoma" w:cs="Tahoma"/>
          <w:sz w:val="16"/>
          <w:szCs w:val="16"/>
        </w:rPr>
      </w:pPr>
      <w:r w:rsidRPr="00226F1B">
        <w:rPr>
          <w:rFonts w:ascii="Tahoma" w:hAnsi="Tahoma" w:cs="Tahoma"/>
          <w:sz w:val="16"/>
          <w:szCs w:val="16"/>
        </w:rPr>
        <w:t xml:space="preserve">………………………………………………………………….          </w:t>
      </w:r>
      <w:r w:rsidR="0016461D">
        <w:rPr>
          <w:rFonts w:ascii="Tahoma" w:hAnsi="Tahoma" w:cs="Tahoma"/>
          <w:sz w:val="16"/>
          <w:szCs w:val="16"/>
        </w:rPr>
        <w:tab/>
      </w:r>
      <w:r w:rsidR="0016461D">
        <w:rPr>
          <w:rFonts w:ascii="Tahoma" w:hAnsi="Tahoma" w:cs="Tahoma"/>
          <w:sz w:val="16"/>
          <w:szCs w:val="16"/>
        </w:rPr>
        <w:tab/>
        <w:t>………</w:t>
      </w:r>
      <w:r w:rsidRPr="00226F1B">
        <w:rPr>
          <w:rFonts w:ascii="Tahoma" w:hAnsi="Tahoma" w:cs="Tahoma"/>
          <w:sz w:val="16"/>
          <w:szCs w:val="16"/>
        </w:rPr>
        <w:t>………………………………………………………………….</w:t>
      </w:r>
    </w:p>
    <w:p w14:paraId="3700302A" w14:textId="3C7FE106" w:rsidR="009655E0" w:rsidRPr="007D6FAA" w:rsidRDefault="009655E0" w:rsidP="0016461D">
      <w:pPr>
        <w:tabs>
          <w:tab w:val="center" w:pos="1843"/>
          <w:tab w:val="center" w:pos="5103"/>
          <w:tab w:val="center" w:pos="7797"/>
        </w:tabs>
        <w:jc w:val="center"/>
        <w:rPr>
          <w:rFonts w:ascii="Tahoma" w:hAnsi="Tahoma" w:cs="Tahoma"/>
          <w:sz w:val="16"/>
          <w:szCs w:val="16"/>
        </w:rPr>
      </w:pPr>
      <w:r w:rsidRPr="00226F1B">
        <w:rPr>
          <w:rFonts w:ascii="Tahoma" w:hAnsi="Tahoma" w:cs="Tahoma"/>
          <w:sz w:val="16"/>
          <w:szCs w:val="16"/>
        </w:rPr>
        <w:t>Skladovatel</w:t>
      </w:r>
      <w:r w:rsidRPr="00226F1B">
        <w:rPr>
          <w:rFonts w:ascii="Tahoma" w:hAnsi="Tahoma" w:cs="Tahoma"/>
          <w:sz w:val="16"/>
          <w:szCs w:val="16"/>
        </w:rPr>
        <w:tab/>
      </w:r>
      <w:r w:rsidRPr="00226F1B">
        <w:rPr>
          <w:rFonts w:ascii="Tahoma" w:hAnsi="Tahoma" w:cs="Tahoma"/>
          <w:sz w:val="16"/>
          <w:szCs w:val="16"/>
        </w:rPr>
        <w:tab/>
        <w:t xml:space="preserve">                           Ukladatel</w:t>
      </w:r>
    </w:p>
    <w:sectPr w:rsidR="009655E0" w:rsidRPr="007D6FAA" w:rsidSect="005A7CAF">
      <w:headerReference w:type="even" r:id="rId13"/>
      <w:headerReference w:type="default" r:id="rId14"/>
      <w:footerReference w:type="even" r:id="rId15"/>
      <w:footerReference w:type="default" r:id="rId16"/>
      <w:headerReference w:type="first" r:id="rId17"/>
      <w:footerReference w:type="first" r:id="rId18"/>
      <w:pgSz w:w="11909" w:h="16834"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8D4B1" w14:textId="77777777" w:rsidR="00EF7B83" w:rsidRDefault="00EF7B83">
      <w:r>
        <w:separator/>
      </w:r>
    </w:p>
  </w:endnote>
  <w:endnote w:type="continuationSeparator" w:id="0">
    <w:p w14:paraId="1D65A6B0" w14:textId="77777777" w:rsidR="00EF7B83" w:rsidRDefault="00EF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3AC8E" w14:textId="77777777" w:rsidR="00640114" w:rsidRDefault="006401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FC803" w14:textId="77777777" w:rsidR="00C105B9" w:rsidRDefault="00106E87" w:rsidP="003E6C26">
    <w:pPr>
      <w:pStyle w:val="Zpat"/>
      <w:spacing w:after="200"/>
    </w:pPr>
    <w:r>
      <w:fldChar w:fldCharType="begin"/>
    </w:r>
    <w:r w:rsidR="00C105B9">
      <w:instrText xml:space="preserve"> PAGE </w:instrText>
    </w:r>
    <w:r>
      <w:fldChar w:fldCharType="separate"/>
    </w:r>
    <w:r w:rsidR="00B61AB3">
      <w:rPr>
        <w:noProof/>
      </w:rPr>
      <w:t>1</w:t>
    </w:r>
    <w:r>
      <w:fldChar w:fldCharType="end"/>
    </w:r>
    <w:r w:rsidR="00C105B9">
      <w:t xml:space="preserve">  /  </w:t>
    </w:r>
    <w:r>
      <w:fldChar w:fldCharType="begin"/>
    </w:r>
    <w:r w:rsidR="00C14E84">
      <w:instrText xml:space="preserve"> NUMPAGES </w:instrText>
    </w:r>
    <w:r>
      <w:fldChar w:fldCharType="separate"/>
    </w:r>
    <w:r w:rsidR="00B61AB3">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022F1" w14:textId="77777777" w:rsidR="00C105B9" w:rsidRDefault="00C105B9" w:rsidP="00BF3524">
    <w:pPr>
      <w:pStyle w:val="Zpat"/>
      <w:tabs>
        <w:tab w:val="clear" w:pos="4536"/>
        <w:tab w:val="clear" w:pos="9072"/>
        <w:tab w:val="left" w:pos="3544"/>
        <w:tab w:val="left" w:pos="3969"/>
        <w:tab w:val="left" w:pos="7088"/>
        <w:tab w:val="right" w:pos="8931"/>
      </w:tabs>
      <w:spacing w:line="240" w:lineRule="auto"/>
      <w:jc w:val="left"/>
      <w:rPr>
        <w:rFonts w:cs="Times New Roman"/>
        <w:szCs w:val="20"/>
      </w:rPr>
    </w:pPr>
  </w:p>
  <w:p w14:paraId="26194C5F" w14:textId="77777777" w:rsidR="00C105B9" w:rsidRPr="00EF4138" w:rsidRDefault="00C105B9" w:rsidP="00BF3524">
    <w:pPr>
      <w:pStyle w:val="Zpat"/>
      <w:pBdr>
        <w:top w:val="single" w:sz="4" w:space="1" w:color="auto"/>
      </w:pBdr>
      <w:tabs>
        <w:tab w:val="clear" w:pos="4536"/>
        <w:tab w:val="clear" w:pos="9072"/>
        <w:tab w:val="left" w:pos="3544"/>
        <w:tab w:val="left" w:pos="3969"/>
        <w:tab w:val="left" w:pos="7088"/>
        <w:tab w:val="right" w:pos="8931"/>
      </w:tabs>
      <w:spacing w:line="240" w:lineRule="auto"/>
      <w:jc w:val="left"/>
      <w:rPr>
        <w:rFonts w:cs="Times New Roman"/>
        <w:szCs w:val="20"/>
      </w:rPr>
    </w:pPr>
    <w:r w:rsidRPr="00EF4138">
      <w:rPr>
        <w:rFonts w:cs="Times New Roman"/>
        <w:szCs w:val="20"/>
      </w:rPr>
      <w:t>U Prašné brány 3</w:t>
    </w:r>
    <w:r>
      <w:rPr>
        <w:rFonts w:cs="Times New Roman"/>
        <w:szCs w:val="20"/>
      </w:rPr>
      <w:tab/>
    </w:r>
    <w:r w:rsidRPr="00EF4138">
      <w:rPr>
        <w:rFonts w:cs="Times New Roman"/>
        <w:b/>
        <w:szCs w:val="20"/>
      </w:rPr>
      <w:t>telefonní centrála:</w:t>
    </w:r>
    <w:r>
      <w:rPr>
        <w:rFonts w:cs="Times New Roman"/>
        <w:szCs w:val="20"/>
      </w:rPr>
      <w:tab/>
    </w:r>
    <w:r w:rsidRPr="00EF4138">
      <w:rPr>
        <w:rFonts w:cs="Times New Roman"/>
        <w:b/>
        <w:szCs w:val="20"/>
      </w:rPr>
      <w:t>IČ:</w:t>
    </w:r>
    <w:r>
      <w:rPr>
        <w:rFonts w:cs="Times New Roman"/>
        <w:szCs w:val="20"/>
      </w:rPr>
      <w:tab/>
    </w:r>
    <w:r w:rsidRPr="00EF4138">
      <w:rPr>
        <w:rFonts w:cs="Times New Roman"/>
        <w:szCs w:val="20"/>
      </w:rPr>
      <w:t>66198241</w:t>
    </w:r>
  </w:p>
  <w:p w14:paraId="3393A3AA" w14:textId="77777777" w:rsidR="00C105B9" w:rsidRPr="00EF4138" w:rsidRDefault="00C105B9" w:rsidP="00BF3524">
    <w:pPr>
      <w:pStyle w:val="Zpat"/>
      <w:tabs>
        <w:tab w:val="clear" w:pos="4536"/>
        <w:tab w:val="clear" w:pos="9072"/>
        <w:tab w:val="left" w:pos="3544"/>
        <w:tab w:val="left" w:pos="3969"/>
        <w:tab w:val="left" w:pos="7088"/>
        <w:tab w:val="right" w:pos="8931"/>
      </w:tabs>
      <w:spacing w:line="240" w:lineRule="auto"/>
      <w:jc w:val="left"/>
      <w:rPr>
        <w:rFonts w:cs="Times New Roman"/>
        <w:szCs w:val="20"/>
      </w:rPr>
    </w:pPr>
    <w:r w:rsidRPr="00EF4138">
      <w:rPr>
        <w:rFonts w:cs="Times New Roman"/>
        <w:szCs w:val="20"/>
      </w:rPr>
      <w:t>110 00  Praha 1</w:t>
    </w:r>
    <w:r>
      <w:rPr>
        <w:rFonts w:cs="Times New Roman"/>
        <w:szCs w:val="20"/>
      </w:rPr>
      <w:tab/>
    </w:r>
    <w:r>
      <w:rPr>
        <w:rFonts w:cs="Times New Roman"/>
        <w:szCs w:val="20"/>
      </w:rPr>
      <w:tab/>
    </w:r>
    <w:r w:rsidRPr="00EF4138">
      <w:rPr>
        <w:rFonts w:cs="Times New Roman"/>
        <w:szCs w:val="20"/>
      </w:rPr>
      <w:t>+420 221 146 111</w:t>
    </w:r>
    <w:r>
      <w:rPr>
        <w:rFonts w:cs="Times New Roman"/>
        <w:szCs w:val="20"/>
      </w:rPr>
      <w:tab/>
    </w:r>
    <w:r w:rsidRPr="00EF4138">
      <w:rPr>
        <w:rFonts w:cs="Times New Roman"/>
        <w:b/>
        <w:szCs w:val="20"/>
      </w:rPr>
      <w:t>DIČ:</w:t>
    </w:r>
    <w:r>
      <w:rPr>
        <w:rFonts w:cs="Times New Roman"/>
        <w:szCs w:val="20"/>
      </w:rPr>
      <w:tab/>
    </w:r>
    <w:r w:rsidRPr="00EF4138">
      <w:rPr>
        <w:rFonts w:cs="Times New Roman"/>
        <w:szCs w:val="20"/>
      </w:rPr>
      <w:t>CZ5706211412</w:t>
    </w:r>
  </w:p>
  <w:p w14:paraId="41FA91B7" w14:textId="77777777" w:rsidR="00C105B9" w:rsidRPr="00EF4138" w:rsidRDefault="00C105B9" w:rsidP="00BF3524">
    <w:pPr>
      <w:pStyle w:val="Zpat"/>
      <w:tabs>
        <w:tab w:val="clear" w:pos="4536"/>
        <w:tab w:val="clear" w:pos="9072"/>
        <w:tab w:val="left" w:pos="3544"/>
        <w:tab w:val="left" w:pos="3969"/>
        <w:tab w:val="left" w:pos="7088"/>
        <w:tab w:val="right" w:pos="8931"/>
      </w:tabs>
      <w:spacing w:line="240" w:lineRule="auto"/>
      <w:jc w:val="left"/>
      <w:rPr>
        <w:rFonts w:cs="Times New Roman"/>
        <w:szCs w:val="20"/>
      </w:rPr>
    </w:pPr>
    <w:r w:rsidRPr="00EF4138">
      <w:rPr>
        <w:rFonts w:cs="Times New Roman"/>
        <w:b/>
        <w:szCs w:val="20"/>
      </w:rPr>
      <w:t>e-mail:</w:t>
    </w:r>
    <w:r>
      <w:rPr>
        <w:rFonts w:cs="Times New Roman"/>
        <w:szCs w:val="20"/>
      </w:rPr>
      <w:tab/>
    </w:r>
    <w:r w:rsidRPr="00EF4138">
      <w:rPr>
        <w:rFonts w:cs="Times New Roman"/>
        <w:b/>
        <w:szCs w:val="20"/>
      </w:rPr>
      <w:t>fax:</w:t>
    </w:r>
    <w:r>
      <w:rPr>
        <w:rFonts w:cs="Times New Roman"/>
        <w:szCs w:val="20"/>
      </w:rPr>
      <w:tab/>
    </w:r>
    <w:r w:rsidRPr="00EF4138">
      <w:rPr>
        <w:rFonts w:cs="Times New Roman"/>
        <w:szCs w:val="20"/>
      </w:rPr>
      <w:t>+420 222 328 205</w:t>
    </w:r>
    <w:r>
      <w:rPr>
        <w:rFonts w:cs="Times New Roman"/>
        <w:szCs w:val="20"/>
      </w:rPr>
      <w:tab/>
    </w:r>
    <w:r w:rsidRPr="00EF4138">
      <w:rPr>
        <w:rFonts w:cs="Times New Roman"/>
        <w:b/>
        <w:szCs w:val="20"/>
      </w:rPr>
      <w:t>č. reg. ČAK:</w:t>
    </w:r>
    <w:r>
      <w:rPr>
        <w:rFonts w:cs="Times New Roman"/>
        <w:szCs w:val="20"/>
      </w:rPr>
      <w:tab/>
    </w:r>
    <w:r w:rsidRPr="00EF4138">
      <w:rPr>
        <w:rFonts w:cs="Times New Roman"/>
        <w:szCs w:val="20"/>
      </w:rPr>
      <w:t>0425</w:t>
    </w:r>
  </w:p>
  <w:p w14:paraId="44B4F4F8" w14:textId="77777777" w:rsidR="00C105B9" w:rsidRPr="00EF4138" w:rsidRDefault="00C105B9" w:rsidP="00BF3524">
    <w:pPr>
      <w:pStyle w:val="Zpat"/>
      <w:tabs>
        <w:tab w:val="clear" w:pos="4536"/>
        <w:tab w:val="clear" w:pos="9072"/>
        <w:tab w:val="left" w:pos="3544"/>
        <w:tab w:val="left" w:pos="3969"/>
        <w:tab w:val="left" w:pos="7088"/>
        <w:tab w:val="right" w:pos="8931"/>
      </w:tabs>
      <w:spacing w:line="240" w:lineRule="auto"/>
      <w:jc w:val="left"/>
      <w:rPr>
        <w:rFonts w:cs="Times New Roman"/>
        <w:szCs w:val="20"/>
      </w:rPr>
    </w:pPr>
    <w:r w:rsidRPr="00EF4138">
      <w:rPr>
        <w:rFonts w:cs="Times New Roman"/>
        <w:szCs w:val="20"/>
      </w:rPr>
      <w:t>advokati@akssjm.cz</w:t>
    </w:r>
  </w:p>
  <w:p w14:paraId="6D269F9D" w14:textId="77777777" w:rsidR="00C105B9" w:rsidRDefault="00C105B9" w:rsidP="00BF3524">
    <w:pPr>
      <w:pStyle w:val="Zpat"/>
      <w:rPr>
        <w:szCs w:val="20"/>
      </w:rPr>
    </w:pPr>
  </w:p>
  <w:p w14:paraId="7DC63BD9" w14:textId="77777777" w:rsidR="00C105B9" w:rsidRPr="00BF3524" w:rsidRDefault="00C105B9" w:rsidP="00BF3524">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D5034" w14:textId="77777777" w:rsidR="00EF7B83" w:rsidRDefault="00EF7B83">
      <w:r>
        <w:separator/>
      </w:r>
    </w:p>
  </w:footnote>
  <w:footnote w:type="continuationSeparator" w:id="0">
    <w:p w14:paraId="632BE89C" w14:textId="77777777" w:rsidR="00EF7B83" w:rsidRDefault="00EF7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ECB25" w14:textId="77777777" w:rsidR="00640114" w:rsidRDefault="006401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49C4B" w14:textId="77777777" w:rsidR="00C105B9" w:rsidRPr="005A7CAF" w:rsidRDefault="00C105B9" w:rsidP="005A7CAF">
    <w:pPr>
      <w:tabs>
        <w:tab w:val="right" w:pos="9072"/>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2BA68" w14:textId="163DD001" w:rsidR="00C105B9" w:rsidRPr="00505396" w:rsidRDefault="009012D4" w:rsidP="001B13B8">
    <w:pPr>
      <w:spacing w:line="240" w:lineRule="auto"/>
      <w:rPr>
        <w:sz w:val="20"/>
      </w:rPr>
    </w:pPr>
    <w:r>
      <w:rPr>
        <w:vanish/>
      </w:rPr>
      <w:fldChar w:fldCharType="begin"/>
    </w:r>
    <w:r>
      <w:rPr>
        <w:vanish/>
      </w:rPr>
      <w:instrText xml:space="preserve"> FILENAME  \p  \* MERGEFORMAT </w:instrText>
    </w:r>
    <w:r>
      <w:rPr>
        <w:vanish/>
      </w:rPr>
      <w:fldChar w:fldCharType="separate"/>
    </w:r>
    <w:r w:rsidR="00977232" w:rsidRPr="00977232">
      <w:rPr>
        <w:noProof/>
        <w:vanish/>
        <w:sz w:val="20"/>
      </w:rPr>
      <w:t xml:space="preserve">https://vfnpraha.sharepoint.com/sites/app/prip/dokumentypripominkovani/PS2023-02382/PO_166_S_23_Plasma place - </w:t>
    </w:r>
    <w:r w:rsidR="00977232">
      <w:rPr>
        <w:noProof/>
        <w:vanish/>
      </w:rPr>
      <w:t>VFN- smlouva o skladování vzorků plasmy_final.docx</w:t>
    </w:r>
    <w:r>
      <w:rPr>
        <w:noProof/>
        <w:vanish/>
        <w:sz w:val="20"/>
      </w:rPr>
      <w:fldChar w:fldCharType="end"/>
    </w:r>
  </w:p>
  <w:p w14:paraId="17F5DA10" w14:textId="77777777" w:rsidR="00C105B9" w:rsidRPr="001B13B8" w:rsidRDefault="00C105B9" w:rsidP="001B13B8">
    <w:pPr>
      <w:spacing w:line="240" w:lineRule="auto"/>
      <w:rPr>
        <w:sz w:val="20"/>
      </w:rPr>
    </w:pPr>
  </w:p>
  <w:p w14:paraId="4DBB46B8" w14:textId="77777777" w:rsidR="00C105B9" w:rsidRPr="001B13B8" w:rsidRDefault="00C105B9" w:rsidP="001B13B8">
    <w:pPr>
      <w:spacing w:line="240" w:lineRule="auto"/>
      <w:rPr>
        <w:sz w:val="20"/>
      </w:rPr>
    </w:pPr>
  </w:p>
  <w:p w14:paraId="2494CF72" w14:textId="77777777" w:rsidR="00C105B9" w:rsidRDefault="00C105B9" w:rsidP="001B13B8">
    <w:pPr>
      <w:tabs>
        <w:tab w:val="left" w:pos="1701"/>
      </w:tabs>
      <w:spacing w:line="240" w:lineRule="auto"/>
      <w:jc w:val="center"/>
      <w:rPr>
        <w:sz w:val="16"/>
        <w:u w:val="single"/>
      </w:rPr>
    </w:pPr>
  </w:p>
  <w:p w14:paraId="7BE710A4" w14:textId="77777777" w:rsidR="00C105B9" w:rsidRDefault="00C105B9" w:rsidP="001B13B8">
    <w:pPr>
      <w:tabs>
        <w:tab w:val="left" w:pos="1701"/>
      </w:tabs>
      <w:spacing w:line="240" w:lineRule="auto"/>
      <w:jc w:val="center"/>
      <w:rPr>
        <w:sz w:val="16"/>
        <w:u w:val="single"/>
      </w:rPr>
    </w:pPr>
  </w:p>
  <w:p w14:paraId="6A7667AD" w14:textId="77777777" w:rsidR="00C105B9" w:rsidRDefault="00C105B9" w:rsidP="001B13B8">
    <w:pPr>
      <w:tabs>
        <w:tab w:val="left" w:pos="1701"/>
      </w:tabs>
      <w:spacing w:line="240" w:lineRule="auto"/>
      <w:jc w:val="center"/>
      <w:rPr>
        <w:sz w:val="16"/>
        <w:u w:val="single"/>
      </w:rPr>
    </w:pPr>
  </w:p>
  <w:p w14:paraId="5B743AAD" w14:textId="77777777" w:rsidR="00C105B9" w:rsidRPr="003C4A85" w:rsidRDefault="00C105B9" w:rsidP="001B13B8">
    <w:pPr>
      <w:tabs>
        <w:tab w:val="left" w:pos="1701"/>
      </w:tabs>
      <w:spacing w:line="240" w:lineRule="auto"/>
      <w:jc w:val="center"/>
      <w:rPr>
        <w:sz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9A8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7A2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325E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A27B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A700B0E"/>
    <w:lvl w:ilvl="0">
      <w:start w:val="1"/>
      <w:numFmt w:val="decimal"/>
      <w:lvlText w:val="%1."/>
      <w:lvlJc w:val="left"/>
      <w:pPr>
        <w:tabs>
          <w:tab w:val="num" w:pos="360"/>
        </w:tabs>
        <w:ind w:left="360" w:hanging="360"/>
      </w:pPr>
    </w:lvl>
  </w:abstractNum>
  <w:abstractNum w:abstractNumId="5" w15:restartNumberingAfterBreak="0">
    <w:nsid w:val="0A354C57"/>
    <w:multiLevelType w:val="hybridMultilevel"/>
    <w:tmpl w:val="EA0EB0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DFF2B04"/>
    <w:multiLevelType w:val="hybridMultilevel"/>
    <w:tmpl w:val="DD8E4B9A"/>
    <w:lvl w:ilvl="0" w:tplc="E5A0CE54">
      <w:numFmt w:val="bullet"/>
      <w:lvlText w:val="-"/>
      <w:lvlJc w:val="left"/>
      <w:pPr>
        <w:tabs>
          <w:tab w:val="num" w:pos="360"/>
        </w:tabs>
        <w:ind w:left="36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830AB"/>
    <w:multiLevelType w:val="hybridMultilevel"/>
    <w:tmpl w:val="1BB2CC6A"/>
    <w:lvl w:ilvl="0" w:tplc="723E3F7E">
      <w:start w:val="1"/>
      <w:numFmt w:val="bullet"/>
      <w:pStyle w:val="listbullets"/>
      <w:lvlText w:val="-"/>
      <w:lvlJc w:val="left"/>
      <w:pPr>
        <w:tabs>
          <w:tab w:val="num" w:pos="720"/>
        </w:tabs>
        <w:ind w:left="720" w:hanging="363"/>
      </w:pPr>
      <w:rPr>
        <w:rFonts w:ascii="Garamond" w:hAnsi="Garamond"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E0D8E"/>
    <w:multiLevelType w:val="hybridMultilevel"/>
    <w:tmpl w:val="B630C97E"/>
    <w:lvl w:ilvl="0" w:tplc="58042338">
      <w:start w:val="1"/>
      <w:numFmt w:val="bullet"/>
      <w:pStyle w:val="dukazydalsi"/>
      <w:lvlText w:val="-"/>
      <w:lvlJc w:val="left"/>
      <w:pPr>
        <w:tabs>
          <w:tab w:val="num" w:pos="720"/>
        </w:tabs>
        <w:ind w:left="720" w:hanging="360"/>
      </w:pPr>
      <w:rPr>
        <w:rFonts w:ascii="Times New Roman" w:hAnsi="Times New Roman" w:hint="default"/>
        <w:b w:val="0"/>
        <w:i/>
      </w:rPr>
    </w:lvl>
    <w:lvl w:ilvl="1" w:tplc="00841EA6">
      <w:start w:val="1"/>
      <w:numFmt w:val="bullet"/>
      <w:lvlRestart w:val="0"/>
      <w:lvlText w:val="-"/>
      <w:lvlJc w:val="left"/>
      <w:pPr>
        <w:tabs>
          <w:tab w:val="num" w:pos="1443"/>
        </w:tabs>
        <w:ind w:left="1443" w:hanging="363"/>
      </w:pPr>
      <w:rPr>
        <w:rFonts w:ascii="Arial"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672ED"/>
    <w:multiLevelType w:val="multilevel"/>
    <w:tmpl w:val="BB02AEA0"/>
    <w:lvl w:ilvl="0">
      <w:start w:val="1"/>
      <w:numFmt w:val="upperRoman"/>
      <w:lvlText w:val="%1."/>
      <w:lvlJc w:val="right"/>
      <w:pPr>
        <w:ind w:left="502"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2."/>
      <w:lvlJc w:val="left"/>
      <w:pPr>
        <w:tabs>
          <w:tab w:val="num" w:pos="1080"/>
        </w:tabs>
        <w:ind w:left="72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3AA50BC"/>
    <w:multiLevelType w:val="hybridMultilevel"/>
    <w:tmpl w:val="7D081DB0"/>
    <w:lvl w:ilvl="0" w:tplc="473C2E3A">
      <w:start w:val="1"/>
      <w:numFmt w:val="upperRoman"/>
      <w:pStyle w:val="odstavecheading"/>
      <w:lvlText w:val="%1."/>
      <w:lvlJc w:val="right"/>
      <w:pPr>
        <w:ind w:left="489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AF7F42"/>
    <w:multiLevelType w:val="multilevel"/>
    <w:tmpl w:val="D3CCB210"/>
    <w:lvl w:ilvl="0">
      <w:start w:val="1"/>
      <w:numFmt w:val="upperRoman"/>
      <w:suff w:val="nothing"/>
      <w:lvlText w:val="Článek %1."/>
      <w:lvlJc w:val="left"/>
      <w:pPr>
        <w:ind w:left="360" w:hanging="360"/>
      </w:pPr>
      <w:rPr>
        <w:rFonts w:ascii="Arial" w:hAnsi="Arial" w:cs="Arial" w:hint="default"/>
      </w:rPr>
    </w:lvl>
    <w:lvl w:ilvl="1">
      <w:start w:val="1"/>
      <w:numFmt w:val="decimal"/>
      <w:isLgl/>
      <w:lvlText w:val="%1.%2."/>
      <w:lvlJc w:val="left"/>
      <w:pPr>
        <w:ind w:left="720" w:hanging="360"/>
      </w:pPr>
      <w:rPr>
        <w:b w:val="0"/>
        <w:bCs w:val="0"/>
        <w:i w:val="0"/>
        <w:iCs w:val="0"/>
        <w: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F8420AA"/>
    <w:multiLevelType w:val="hybridMultilevel"/>
    <w:tmpl w:val="F2AC3A7E"/>
    <w:lvl w:ilvl="0" w:tplc="A54E4F5C">
      <w:start w:val="1"/>
      <w:numFmt w:val="lowerLetter"/>
      <w:pStyle w:val="listletters"/>
      <w:lvlText w:val="%1)"/>
      <w:lvlJc w:val="left"/>
      <w:pPr>
        <w:tabs>
          <w:tab w:val="num" w:pos="720"/>
        </w:tabs>
        <w:ind w:left="720" w:hanging="360"/>
      </w:pPr>
      <w:rPr>
        <w:rFonts w:hint="default"/>
        <w:b w:val="0"/>
        <w:i w:val="0"/>
      </w:rPr>
    </w:lvl>
    <w:lvl w:ilvl="1" w:tplc="00841EA6">
      <w:start w:val="1"/>
      <w:numFmt w:val="bullet"/>
      <w:lvlRestart w:val="0"/>
      <w:lvlText w:val="-"/>
      <w:lvlJc w:val="left"/>
      <w:pPr>
        <w:tabs>
          <w:tab w:val="num" w:pos="1443"/>
        </w:tabs>
        <w:ind w:left="1443" w:hanging="363"/>
      </w:pPr>
      <w:rPr>
        <w:rFonts w:ascii="Arial"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525818"/>
    <w:multiLevelType w:val="singleLevel"/>
    <w:tmpl w:val="C5168A62"/>
    <w:lvl w:ilvl="0">
      <w:start w:val="110"/>
      <w:numFmt w:val="decimal"/>
      <w:pStyle w:val="Nadpis6"/>
      <w:lvlText w:val="%1"/>
      <w:lvlJc w:val="left"/>
      <w:pPr>
        <w:tabs>
          <w:tab w:val="num" w:pos="5430"/>
        </w:tabs>
        <w:ind w:left="5430" w:hanging="480"/>
      </w:pPr>
      <w:rPr>
        <w:rFonts w:hint="default"/>
      </w:rPr>
    </w:lvl>
  </w:abstractNum>
  <w:abstractNum w:abstractNumId="15" w15:restartNumberingAfterBreak="0">
    <w:nsid w:val="68D3216B"/>
    <w:multiLevelType w:val="hybridMultilevel"/>
    <w:tmpl w:val="10525850"/>
    <w:lvl w:ilvl="0" w:tplc="7F623FF6">
      <w:start w:val="1"/>
      <w:numFmt w:val="decimal"/>
      <w:pStyle w:val="listnumbers"/>
      <w:lvlText w:val="%1."/>
      <w:lvlJc w:val="left"/>
      <w:pPr>
        <w:tabs>
          <w:tab w:val="num" w:pos="720"/>
        </w:tabs>
        <w:ind w:left="720" w:hanging="363"/>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7C521CA0"/>
    <w:multiLevelType w:val="hybridMultilevel"/>
    <w:tmpl w:val="DD64D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9"/>
  </w:num>
  <w:num w:numId="4">
    <w:abstractNumId w:val="15"/>
  </w:num>
  <w:num w:numId="5">
    <w:abstractNumId w:val="13"/>
  </w:num>
  <w:num w:numId="6">
    <w:abstractNumId w:val="10"/>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5"/>
  </w:num>
  <w:num w:numId="15">
    <w:abstractNumId w:val="5"/>
  </w:num>
  <w:num w:numId="16">
    <w:abstractNumId w:val="16"/>
  </w:num>
  <w:num w:numId="17">
    <w:abstractNumId w:val="6"/>
  </w:num>
  <w:num w:numId="1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B0"/>
    <w:rsid w:val="00001AF6"/>
    <w:rsid w:val="00011C7A"/>
    <w:rsid w:val="00021D3F"/>
    <w:rsid w:val="000220AF"/>
    <w:rsid w:val="000234FA"/>
    <w:rsid w:val="00025FDB"/>
    <w:rsid w:val="00026496"/>
    <w:rsid w:val="00031D3B"/>
    <w:rsid w:val="000408C1"/>
    <w:rsid w:val="00040DB0"/>
    <w:rsid w:val="0006754D"/>
    <w:rsid w:val="00077426"/>
    <w:rsid w:val="000829DC"/>
    <w:rsid w:val="00082AA0"/>
    <w:rsid w:val="00083D64"/>
    <w:rsid w:val="000866AD"/>
    <w:rsid w:val="00086AFB"/>
    <w:rsid w:val="00087D06"/>
    <w:rsid w:val="00087FD1"/>
    <w:rsid w:val="00092068"/>
    <w:rsid w:val="00093E46"/>
    <w:rsid w:val="00096A2E"/>
    <w:rsid w:val="000B1E14"/>
    <w:rsid w:val="000B3717"/>
    <w:rsid w:val="000B77A0"/>
    <w:rsid w:val="000C57DE"/>
    <w:rsid w:val="000D0748"/>
    <w:rsid w:val="000D350F"/>
    <w:rsid w:val="000D4D77"/>
    <w:rsid w:val="000D68E6"/>
    <w:rsid w:val="000E0085"/>
    <w:rsid w:val="000F2D5C"/>
    <w:rsid w:val="000F65D4"/>
    <w:rsid w:val="000F6AA5"/>
    <w:rsid w:val="001026A6"/>
    <w:rsid w:val="00102862"/>
    <w:rsid w:val="001033D5"/>
    <w:rsid w:val="0010591E"/>
    <w:rsid w:val="00106E87"/>
    <w:rsid w:val="001079D1"/>
    <w:rsid w:val="00114167"/>
    <w:rsid w:val="0012226C"/>
    <w:rsid w:val="0012380F"/>
    <w:rsid w:val="00141DAF"/>
    <w:rsid w:val="00145DFD"/>
    <w:rsid w:val="001547B0"/>
    <w:rsid w:val="0016461D"/>
    <w:rsid w:val="00171EBF"/>
    <w:rsid w:val="00173DAC"/>
    <w:rsid w:val="0018144E"/>
    <w:rsid w:val="001860F9"/>
    <w:rsid w:val="00193A90"/>
    <w:rsid w:val="001972A0"/>
    <w:rsid w:val="001A609F"/>
    <w:rsid w:val="001A720F"/>
    <w:rsid w:val="001B13B8"/>
    <w:rsid w:val="001B720F"/>
    <w:rsid w:val="001B7F91"/>
    <w:rsid w:val="001C1D6E"/>
    <w:rsid w:val="001C4427"/>
    <w:rsid w:val="001C525A"/>
    <w:rsid w:val="001C65C4"/>
    <w:rsid w:val="001D4D64"/>
    <w:rsid w:val="001E3ED4"/>
    <w:rsid w:val="001E527D"/>
    <w:rsid w:val="001F11D5"/>
    <w:rsid w:val="001F1DBA"/>
    <w:rsid w:val="0020348F"/>
    <w:rsid w:val="002055A3"/>
    <w:rsid w:val="00210597"/>
    <w:rsid w:val="00213578"/>
    <w:rsid w:val="00217CF9"/>
    <w:rsid w:val="00217D8B"/>
    <w:rsid w:val="00217F25"/>
    <w:rsid w:val="0022160B"/>
    <w:rsid w:val="00221C8D"/>
    <w:rsid w:val="00226F1B"/>
    <w:rsid w:val="00230054"/>
    <w:rsid w:val="00233B3A"/>
    <w:rsid w:val="00234B2B"/>
    <w:rsid w:val="00242248"/>
    <w:rsid w:val="00242824"/>
    <w:rsid w:val="0024362E"/>
    <w:rsid w:val="002471CA"/>
    <w:rsid w:val="00251EDD"/>
    <w:rsid w:val="00252F25"/>
    <w:rsid w:val="00257663"/>
    <w:rsid w:val="00271568"/>
    <w:rsid w:val="00272D58"/>
    <w:rsid w:val="002738E5"/>
    <w:rsid w:val="002747D5"/>
    <w:rsid w:val="00281EA1"/>
    <w:rsid w:val="00285C45"/>
    <w:rsid w:val="0029526D"/>
    <w:rsid w:val="00295357"/>
    <w:rsid w:val="002A506B"/>
    <w:rsid w:val="002A7816"/>
    <w:rsid w:val="002B3272"/>
    <w:rsid w:val="002C34CC"/>
    <w:rsid w:val="002C4BE1"/>
    <w:rsid w:val="002D5A7B"/>
    <w:rsid w:val="002E2EBB"/>
    <w:rsid w:val="002F417E"/>
    <w:rsid w:val="00300081"/>
    <w:rsid w:val="00300A6D"/>
    <w:rsid w:val="00302E4E"/>
    <w:rsid w:val="00306949"/>
    <w:rsid w:val="003104AD"/>
    <w:rsid w:val="00310722"/>
    <w:rsid w:val="0032001E"/>
    <w:rsid w:val="00324400"/>
    <w:rsid w:val="00327115"/>
    <w:rsid w:val="00341A3D"/>
    <w:rsid w:val="00363D39"/>
    <w:rsid w:val="00365D3E"/>
    <w:rsid w:val="003720F1"/>
    <w:rsid w:val="00385274"/>
    <w:rsid w:val="00396236"/>
    <w:rsid w:val="003A2626"/>
    <w:rsid w:val="003A38BE"/>
    <w:rsid w:val="003A68B2"/>
    <w:rsid w:val="003B25E2"/>
    <w:rsid w:val="003C0CE7"/>
    <w:rsid w:val="003C4A85"/>
    <w:rsid w:val="003D386B"/>
    <w:rsid w:val="003E38EB"/>
    <w:rsid w:val="003E4863"/>
    <w:rsid w:val="003E5537"/>
    <w:rsid w:val="003E6C26"/>
    <w:rsid w:val="003F10B9"/>
    <w:rsid w:val="003F1404"/>
    <w:rsid w:val="003F36C1"/>
    <w:rsid w:val="003F64C3"/>
    <w:rsid w:val="00405283"/>
    <w:rsid w:val="0041355D"/>
    <w:rsid w:val="00414E21"/>
    <w:rsid w:val="00416DA2"/>
    <w:rsid w:val="0042165D"/>
    <w:rsid w:val="004246B6"/>
    <w:rsid w:val="00425B11"/>
    <w:rsid w:val="004306ED"/>
    <w:rsid w:val="004354F7"/>
    <w:rsid w:val="0045318C"/>
    <w:rsid w:val="00455F8E"/>
    <w:rsid w:val="00457EB4"/>
    <w:rsid w:val="00466828"/>
    <w:rsid w:val="00466B83"/>
    <w:rsid w:val="00471F76"/>
    <w:rsid w:val="004746ED"/>
    <w:rsid w:val="00480339"/>
    <w:rsid w:val="00483F9C"/>
    <w:rsid w:val="0048652F"/>
    <w:rsid w:val="00490CA7"/>
    <w:rsid w:val="004A1484"/>
    <w:rsid w:val="004A39A4"/>
    <w:rsid w:val="004A4C37"/>
    <w:rsid w:val="004B3652"/>
    <w:rsid w:val="004B379C"/>
    <w:rsid w:val="004B5EDC"/>
    <w:rsid w:val="004C0528"/>
    <w:rsid w:val="004C425A"/>
    <w:rsid w:val="004D1D78"/>
    <w:rsid w:val="004D7D82"/>
    <w:rsid w:val="004E199E"/>
    <w:rsid w:val="004E7D7B"/>
    <w:rsid w:val="004F04C1"/>
    <w:rsid w:val="004F0656"/>
    <w:rsid w:val="004F36F8"/>
    <w:rsid w:val="004F6431"/>
    <w:rsid w:val="00505396"/>
    <w:rsid w:val="00522239"/>
    <w:rsid w:val="00524E8E"/>
    <w:rsid w:val="00536DEF"/>
    <w:rsid w:val="00541B3E"/>
    <w:rsid w:val="00543C3F"/>
    <w:rsid w:val="00547BA7"/>
    <w:rsid w:val="0055497F"/>
    <w:rsid w:val="005616EC"/>
    <w:rsid w:val="00581F40"/>
    <w:rsid w:val="005845DA"/>
    <w:rsid w:val="0059255F"/>
    <w:rsid w:val="00595292"/>
    <w:rsid w:val="0059561E"/>
    <w:rsid w:val="005A28C3"/>
    <w:rsid w:val="005A412E"/>
    <w:rsid w:val="005A65EF"/>
    <w:rsid w:val="005A735B"/>
    <w:rsid w:val="005A7CAF"/>
    <w:rsid w:val="005B210D"/>
    <w:rsid w:val="005C0F4C"/>
    <w:rsid w:val="005D16F6"/>
    <w:rsid w:val="005D29B8"/>
    <w:rsid w:val="005D3B11"/>
    <w:rsid w:val="005D5651"/>
    <w:rsid w:val="005F584C"/>
    <w:rsid w:val="005F7D47"/>
    <w:rsid w:val="00601BC9"/>
    <w:rsid w:val="00601DF0"/>
    <w:rsid w:val="00616449"/>
    <w:rsid w:val="00620B96"/>
    <w:rsid w:val="00624CBF"/>
    <w:rsid w:val="00636BA4"/>
    <w:rsid w:val="00637D5B"/>
    <w:rsid w:val="00640114"/>
    <w:rsid w:val="00642158"/>
    <w:rsid w:val="00642F1A"/>
    <w:rsid w:val="00643406"/>
    <w:rsid w:val="0064508B"/>
    <w:rsid w:val="00646010"/>
    <w:rsid w:val="006504AD"/>
    <w:rsid w:val="0065381C"/>
    <w:rsid w:val="006576C4"/>
    <w:rsid w:val="00666D1B"/>
    <w:rsid w:val="00667CD5"/>
    <w:rsid w:val="00670D43"/>
    <w:rsid w:val="00670D6F"/>
    <w:rsid w:val="00676171"/>
    <w:rsid w:val="00681497"/>
    <w:rsid w:val="00683B3C"/>
    <w:rsid w:val="006859C7"/>
    <w:rsid w:val="00685C18"/>
    <w:rsid w:val="00687D6F"/>
    <w:rsid w:val="006A5FCE"/>
    <w:rsid w:val="006B1BB1"/>
    <w:rsid w:val="006B4577"/>
    <w:rsid w:val="006B4F16"/>
    <w:rsid w:val="006C49A3"/>
    <w:rsid w:val="006D3464"/>
    <w:rsid w:val="006D4DD8"/>
    <w:rsid w:val="006E0E60"/>
    <w:rsid w:val="006F15B9"/>
    <w:rsid w:val="006F160D"/>
    <w:rsid w:val="00704BD6"/>
    <w:rsid w:val="00706A06"/>
    <w:rsid w:val="0072049B"/>
    <w:rsid w:val="0072052C"/>
    <w:rsid w:val="00722C56"/>
    <w:rsid w:val="0072768A"/>
    <w:rsid w:val="00730644"/>
    <w:rsid w:val="00734222"/>
    <w:rsid w:val="00734917"/>
    <w:rsid w:val="00737563"/>
    <w:rsid w:val="00740D00"/>
    <w:rsid w:val="00740E29"/>
    <w:rsid w:val="007500C8"/>
    <w:rsid w:val="00756EF3"/>
    <w:rsid w:val="00763D7C"/>
    <w:rsid w:val="007679E7"/>
    <w:rsid w:val="007837DE"/>
    <w:rsid w:val="00793A15"/>
    <w:rsid w:val="007A0186"/>
    <w:rsid w:val="007B442F"/>
    <w:rsid w:val="007B7FDD"/>
    <w:rsid w:val="007C4428"/>
    <w:rsid w:val="007C645D"/>
    <w:rsid w:val="007D4197"/>
    <w:rsid w:val="007D61CE"/>
    <w:rsid w:val="007D6FAA"/>
    <w:rsid w:val="007E075D"/>
    <w:rsid w:val="007E18AE"/>
    <w:rsid w:val="007F113F"/>
    <w:rsid w:val="007F1D02"/>
    <w:rsid w:val="007F3A4F"/>
    <w:rsid w:val="00801E2F"/>
    <w:rsid w:val="00806179"/>
    <w:rsid w:val="008065C5"/>
    <w:rsid w:val="008068FC"/>
    <w:rsid w:val="00823A5F"/>
    <w:rsid w:val="00823B57"/>
    <w:rsid w:val="00824F65"/>
    <w:rsid w:val="008254DA"/>
    <w:rsid w:val="00835CD3"/>
    <w:rsid w:val="00843170"/>
    <w:rsid w:val="00843E1B"/>
    <w:rsid w:val="008461D4"/>
    <w:rsid w:val="00853117"/>
    <w:rsid w:val="008617C7"/>
    <w:rsid w:val="008752A9"/>
    <w:rsid w:val="00881BF0"/>
    <w:rsid w:val="008822BD"/>
    <w:rsid w:val="0089054D"/>
    <w:rsid w:val="0089162B"/>
    <w:rsid w:val="00895C42"/>
    <w:rsid w:val="008967B1"/>
    <w:rsid w:val="008A1502"/>
    <w:rsid w:val="008A17E6"/>
    <w:rsid w:val="008A4979"/>
    <w:rsid w:val="008B456C"/>
    <w:rsid w:val="008C1650"/>
    <w:rsid w:val="008D6BFF"/>
    <w:rsid w:val="008E3077"/>
    <w:rsid w:val="008F048B"/>
    <w:rsid w:val="008F0BC1"/>
    <w:rsid w:val="008F0F75"/>
    <w:rsid w:val="008F27F5"/>
    <w:rsid w:val="008F470D"/>
    <w:rsid w:val="009012D4"/>
    <w:rsid w:val="009021F7"/>
    <w:rsid w:val="0090329B"/>
    <w:rsid w:val="009125AD"/>
    <w:rsid w:val="00913303"/>
    <w:rsid w:val="0091453E"/>
    <w:rsid w:val="00914D7C"/>
    <w:rsid w:val="00915554"/>
    <w:rsid w:val="00927F0F"/>
    <w:rsid w:val="00935B42"/>
    <w:rsid w:val="009416F9"/>
    <w:rsid w:val="009448E1"/>
    <w:rsid w:val="00953806"/>
    <w:rsid w:val="00954943"/>
    <w:rsid w:val="009615D6"/>
    <w:rsid w:val="00961EC9"/>
    <w:rsid w:val="009655E0"/>
    <w:rsid w:val="009703B6"/>
    <w:rsid w:val="00977232"/>
    <w:rsid w:val="00984A2E"/>
    <w:rsid w:val="00994DBB"/>
    <w:rsid w:val="00996EF9"/>
    <w:rsid w:val="009970DF"/>
    <w:rsid w:val="00997725"/>
    <w:rsid w:val="009A6902"/>
    <w:rsid w:val="009C3CE5"/>
    <w:rsid w:val="009C675C"/>
    <w:rsid w:val="009D135D"/>
    <w:rsid w:val="009D1DDC"/>
    <w:rsid w:val="009D2307"/>
    <w:rsid w:val="009D3162"/>
    <w:rsid w:val="009E7721"/>
    <w:rsid w:val="009E7C59"/>
    <w:rsid w:val="009E7D2A"/>
    <w:rsid w:val="009F45BB"/>
    <w:rsid w:val="009F59AF"/>
    <w:rsid w:val="00A00AA3"/>
    <w:rsid w:val="00A0688F"/>
    <w:rsid w:val="00A111D0"/>
    <w:rsid w:val="00A14403"/>
    <w:rsid w:val="00A20B3B"/>
    <w:rsid w:val="00A35CEA"/>
    <w:rsid w:val="00A36E5E"/>
    <w:rsid w:val="00A55C9A"/>
    <w:rsid w:val="00A641AD"/>
    <w:rsid w:val="00A66145"/>
    <w:rsid w:val="00A675C5"/>
    <w:rsid w:val="00A72225"/>
    <w:rsid w:val="00A72B05"/>
    <w:rsid w:val="00A76D5A"/>
    <w:rsid w:val="00A90146"/>
    <w:rsid w:val="00AA0F81"/>
    <w:rsid w:val="00AA246C"/>
    <w:rsid w:val="00AA2DCF"/>
    <w:rsid w:val="00AC379B"/>
    <w:rsid w:val="00AC74A6"/>
    <w:rsid w:val="00AE0BA9"/>
    <w:rsid w:val="00B05184"/>
    <w:rsid w:val="00B07BC7"/>
    <w:rsid w:val="00B07E51"/>
    <w:rsid w:val="00B13175"/>
    <w:rsid w:val="00B16D0A"/>
    <w:rsid w:val="00B274D1"/>
    <w:rsid w:val="00B27966"/>
    <w:rsid w:val="00B27B69"/>
    <w:rsid w:val="00B36842"/>
    <w:rsid w:val="00B37A8B"/>
    <w:rsid w:val="00B4008C"/>
    <w:rsid w:val="00B466CA"/>
    <w:rsid w:val="00B47FD0"/>
    <w:rsid w:val="00B52DC8"/>
    <w:rsid w:val="00B575AD"/>
    <w:rsid w:val="00B60F3C"/>
    <w:rsid w:val="00B61AB3"/>
    <w:rsid w:val="00B646EC"/>
    <w:rsid w:val="00B7185D"/>
    <w:rsid w:val="00B8701B"/>
    <w:rsid w:val="00B94679"/>
    <w:rsid w:val="00BA01A3"/>
    <w:rsid w:val="00BA52B9"/>
    <w:rsid w:val="00BA7E57"/>
    <w:rsid w:val="00BB1C0C"/>
    <w:rsid w:val="00BB38C7"/>
    <w:rsid w:val="00BB3C17"/>
    <w:rsid w:val="00BD27B8"/>
    <w:rsid w:val="00BF3524"/>
    <w:rsid w:val="00BF5FD7"/>
    <w:rsid w:val="00C03072"/>
    <w:rsid w:val="00C03E6A"/>
    <w:rsid w:val="00C079D7"/>
    <w:rsid w:val="00C105B9"/>
    <w:rsid w:val="00C11BA9"/>
    <w:rsid w:val="00C11BC4"/>
    <w:rsid w:val="00C14E84"/>
    <w:rsid w:val="00C2218C"/>
    <w:rsid w:val="00C304E6"/>
    <w:rsid w:val="00C31405"/>
    <w:rsid w:val="00C335F1"/>
    <w:rsid w:val="00C33BD9"/>
    <w:rsid w:val="00C33E61"/>
    <w:rsid w:val="00C3785B"/>
    <w:rsid w:val="00C441C3"/>
    <w:rsid w:val="00C448B8"/>
    <w:rsid w:val="00C54A47"/>
    <w:rsid w:val="00C63D05"/>
    <w:rsid w:val="00C70B8A"/>
    <w:rsid w:val="00C77F78"/>
    <w:rsid w:val="00C81C2F"/>
    <w:rsid w:val="00C820C7"/>
    <w:rsid w:val="00C822EF"/>
    <w:rsid w:val="00C868E9"/>
    <w:rsid w:val="00C96D80"/>
    <w:rsid w:val="00C96F1A"/>
    <w:rsid w:val="00CA7E9E"/>
    <w:rsid w:val="00CB7FD7"/>
    <w:rsid w:val="00CC1CE8"/>
    <w:rsid w:val="00CE1E0C"/>
    <w:rsid w:val="00CE36D7"/>
    <w:rsid w:val="00CE5A25"/>
    <w:rsid w:val="00CE7781"/>
    <w:rsid w:val="00CF4911"/>
    <w:rsid w:val="00CF7EB4"/>
    <w:rsid w:val="00D05A02"/>
    <w:rsid w:val="00D22CE9"/>
    <w:rsid w:val="00D34EBE"/>
    <w:rsid w:val="00D442A3"/>
    <w:rsid w:val="00D4540D"/>
    <w:rsid w:val="00D47975"/>
    <w:rsid w:val="00D52BAD"/>
    <w:rsid w:val="00D534C6"/>
    <w:rsid w:val="00D57C18"/>
    <w:rsid w:val="00D62A53"/>
    <w:rsid w:val="00D64D0A"/>
    <w:rsid w:val="00D65BF6"/>
    <w:rsid w:val="00D73ECB"/>
    <w:rsid w:val="00D75F3E"/>
    <w:rsid w:val="00D76BF5"/>
    <w:rsid w:val="00D829DF"/>
    <w:rsid w:val="00D87521"/>
    <w:rsid w:val="00D87E9C"/>
    <w:rsid w:val="00D924BF"/>
    <w:rsid w:val="00D92CF1"/>
    <w:rsid w:val="00DB1816"/>
    <w:rsid w:val="00DB1DEA"/>
    <w:rsid w:val="00DB3E18"/>
    <w:rsid w:val="00DB741E"/>
    <w:rsid w:val="00DC3B75"/>
    <w:rsid w:val="00DC485F"/>
    <w:rsid w:val="00DC4A1C"/>
    <w:rsid w:val="00DC50B1"/>
    <w:rsid w:val="00DC6FA1"/>
    <w:rsid w:val="00DD252C"/>
    <w:rsid w:val="00DD7FCC"/>
    <w:rsid w:val="00DE114E"/>
    <w:rsid w:val="00DE786E"/>
    <w:rsid w:val="00DE7E87"/>
    <w:rsid w:val="00E01183"/>
    <w:rsid w:val="00E04E7D"/>
    <w:rsid w:val="00E106DB"/>
    <w:rsid w:val="00E14860"/>
    <w:rsid w:val="00E17157"/>
    <w:rsid w:val="00E331FD"/>
    <w:rsid w:val="00E36B3F"/>
    <w:rsid w:val="00E36C7A"/>
    <w:rsid w:val="00E41370"/>
    <w:rsid w:val="00E42233"/>
    <w:rsid w:val="00E461D5"/>
    <w:rsid w:val="00E51EC4"/>
    <w:rsid w:val="00E54C00"/>
    <w:rsid w:val="00E6412E"/>
    <w:rsid w:val="00E66182"/>
    <w:rsid w:val="00E66F21"/>
    <w:rsid w:val="00E77087"/>
    <w:rsid w:val="00E771E2"/>
    <w:rsid w:val="00E8129F"/>
    <w:rsid w:val="00E81F62"/>
    <w:rsid w:val="00E832F5"/>
    <w:rsid w:val="00E85023"/>
    <w:rsid w:val="00E85365"/>
    <w:rsid w:val="00E871D7"/>
    <w:rsid w:val="00E87C68"/>
    <w:rsid w:val="00E91F12"/>
    <w:rsid w:val="00E95ADA"/>
    <w:rsid w:val="00E962C5"/>
    <w:rsid w:val="00EA71E0"/>
    <w:rsid w:val="00EB1CE6"/>
    <w:rsid w:val="00EB496B"/>
    <w:rsid w:val="00EB7B32"/>
    <w:rsid w:val="00EC2683"/>
    <w:rsid w:val="00EC3127"/>
    <w:rsid w:val="00EE0353"/>
    <w:rsid w:val="00EE4AF6"/>
    <w:rsid w:val="00EE7C17"/>
    <w:rsid w:val="00EF09B1"/>
    <w:rsid w:val="00EF38DC"/>
    <w:rsid w:val="00EF4138"/>
    <w:rsid w:val="00EF7B83"/>
    <w:rsid w:val="00F05FF9"/>
    <w:rsid w:val="00F164A6"/>
    <w:rsid w:val="00F20165"/>
    <w:rsid w:val="00F20A94"/>
    <w:rsid w:val="00F30881"/>
    <w:rsid w:val="00F3180E"/>
    <w:rsid w:val="00F35706"/>
    <w:rsid w:val="00F373AC"/>
    <w:rsid w:val="00F40A0D"/>
    <w:rsid w:val="00F41457"/>
    <w:rsid w:val="00F418CA"/>
    <w:rsid w:val="00F429C6"/>
    <w:rsid w:val="00F524C2"/>
    <w:rsid w:val="00F56791"/>
    <w:rsid w:val="00F602EC"/>
    <w:rsid w:val="00F611AA"/>
    <w:rsid w:val="00F63394"/>
    <w:rsid w:val="00F71210"/>
    <w:rsid w:val="00F755C3"/>
    <w:rsid w:val="00F835C7"/>
    <w:rsid w:val="00F85ACA"/>
    <w:rsid w:val="00F87435"/>
    <w:rsid w:val="00FB0366"/>
    <w:rsid w:val="00FB3BD7"/>
    <w:rsid w:val="00FB5756"/>
    <w:rsid w:val="00FC0EA9"/>
    <w:rsid w:val="00FC2A6D"/>
    <w:rsid w:val="00FC434D"/>
    <w:rsid w:val="00FD0729"/>
    <w:rsid w:val="00FE1367"/>
    <w:rsid w:val="00FE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4840E"/>
  <w15:docId w15:val="{33FA2D5B-8F37-4B0C-BCE6-F5A9CAF9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575AD"/>
    <w:pPr>
      <w:spacing w:line="300" w:lineRule="auto"/>
    </w:pPr>
    <w:rPr>
      <w:rFonts w:ascii="Cambria" w:eastAsiaTheme="minorHAnsi" w:hAnsi="Cambria"/>
      <w:sz w:val="22"/>
      <w:lang w:eastAsia="en-US"/>
    </w:rPr>
  </w:style>
  <w:style w:type="paragraph" w:styleId="Nadpis1">
    <w:name w:val="heading 1"/>
    <w:basedOn w:val="Normln"/>
    <w:next w:val="Normln"/>
    <w:qFormat/>
    <w:rsid w:val="001033D5"/>
    <w:pPr>
      <w:keepNext/>
      <w:outlineLvl w:val="0"/>
    </w:pPr>
    <w:rPr>
      <w:b/>
      <w:sz w:val="28"/>
      <w:lang w:eastAsia="cs-CZ"/>
    </w:rPr>
  </w:style>
  <w:style w:type="paragraph" w:styleId="Nadpis2">
    <w:name w:val="heading 2"/>
    <w:basedOn w:val="Normln"/>
    <w:next w:val="Normln"/>
    <w:semiHidden/>
    <w:qFormat/>
    <w:rsid w:val="001033D5"/>
    <w:pPr>
      <w:keepNext/>
      <w:spacing w:before="120" w:line="240" w:lineRule="atLeast"/>
      <w:outlineLvl w:val="1"/>
    </w:pPr>
  </w:style>
  <w:style w:type="paragraph" w:styleId="Nadpis3">
    <w:name w:val="heading 3"/>
    <w:basedOn w:val="Normln"/>
    <w:next w:val="Normln"/>
    <w:semiHidden/>
    <w:qFormat/>
    <w:rsid w:val="001033D5"/>
    <w:pPr>
      <w:keepNext/>
      <w:outlineLvl w:val="2"/>
    </w:pPr>
  </w:style>
  <w:style w:type="paragraph" w:styleId="Nadpis4">
    <w:name w:val="heading 4"/>
    <w:basedOn w:val="Normln"/>
    <w:next w:val="Normln"/>
    <w:semiHidden/>
    <w:qFormat/>
    <w:rsid w:val="001033D5"/>
    <w:pPr>
      <w:keepNext/>
      <w:jc w:val="center"/>
      <w:outlineLvl w:val="3"/>
    </w:pPr>
    <w:rPr>
      <w:rFonts w:ascii="Arial" w:hAnsi="Arial"/>
      <w:b/>
      <w:sz w:val="36"/>
    </w:rPr>
  </w:style>
  <w:style w:type="paragraph" w:styleId="Nadpis5">
    <w:name w:val="heading 5"/>
    <w:basedOn w:val="Normln"/>
    <w:next w:val="Normln"/>
    <w:semiHidden/>
    <w:qFormat/>
    <w:rsid w:val="001033D5"/>
    <w:pPr>
      <w:keepNext/>
      <w:ind w:left="720" w:hanging="720"/>
      <w:outlineLvl w:val="4"/>
    </w:pPr>
  </w:style>
  <w:style w:type="paragraph" w:styleId="Nadpis6">
    <w:name w:val="heading 6"/>
    <w:basedOn w:val="Normln"/>
    <w:next w:val="Normln"/>
    <w:semiHidden/>
    <w:qFormat/>
    <w:rsid w:val="001033D5"/>
    <w:pPr>
      <w:keepNext/>
      <w:numPr>
        <w:numId w:val="1"/>
      </w:numPr>
      <w:outlineLvl w:val="5"/>
    </w:pPr>
  </w:style>
  <w:style w:type="paragraph" w:styleId="Nadpis7">
    <w:name w:val="heading 7"/>
    <w:basedOn w:val="Normln"/>
    <w:next w:val="Normln"/>
    <w:semiHidden/>
    <w:qFormat/>
    <w:rsid w:val="001033D5"/>
    <w:pPr>
      <w:keepNext/>
      <w:ind w:left="5760"/>
      <w:outlineLvl w:val="6"/>
    </w:pPr>
  </w:style>
  <w:style w:type="paragraph" w:styleId="Nadpis8">
    <w:name w:val="heading 8"/>
    <w:basedOn w:val="Normln"/>
    <w:next w:val="Normln"/>
    <w:semiHidden/>
    <w:qFormat/>
    <w:rsid w:val="001033D5"/>
    <w:pPr>
      <w:keepNext/>
      <w:jc w:val="center"/>
      <w:outlineLvl w:val="7"/>
    </w:pPr>
    <w:rPr>
      <w:rFonts w:ascii="Arial" w:hAnsi="Arial"/>
      <w:b/>
    </w:rPr>
  </w:style>
  <w:style w:type="paragraph" w:styleId="Nadpis9">
    <w:name w:val="heading 9"/>
    <w:basedOn w:val="Normln"/>
    <w:next w:val="Normln"/>
    <w:semiHidden/>
    <w:qFormat/>
    <w:rsid w:val="001033D5"/>
    <w:pPr>
      <w:keepNext/>
      <w:jc w:val="center"/>
      <w:outlineLvl w:val="8"/>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kazy">
    <w:name w:val="dukazy"/>
    <w:basedOn w:val="Normln"/>
    <w:next w:val="Normln"/>
    <w:rsid w:val="00F05FF9"/>
    <w:pPr>
      <w:tabs>
        <w:tab w:val="left" w:pos="794"/>
      </w:tabs>
      <w:spacing w:before="240"/>
      <w:ind w:left="993" w:hanging="993"/>
    </w:pPr>
    <w:rPr>
      <w:rFonts w:cs="Arial"/>
      <w:i/>
    </w:rPr>
  </w:style>
  <w:style w:type="paragraph" w:customStyle="1" w:styleId="listbullets">
    <w:name w:val="list_bullets"/>
    <w:basedOn w:val="Normln"/>
    <w:rsid w:val="00F05FF9"/>
    <w:pPr>
      <w:numPr>
        <w:numId w:val="2"/>
      </w:numPr>
      <w:spacing w:before="120"/>
    </w:pPr>
    <w:rPr>
      <w:rFonts w:cs="Arial"/>
    </w:rPr>
  </w:style>
  <w:style w:type="paragraph" w:customStyle="1" w:styleId="dukazydalsi">
    <w:name w:val="dukazy_dalsi"/>
    <w:basedOn w:val="listbullets"/>
    <w:rsid w:val="00F05FF9"/>
    <w:pPr>
      <w:numPr>
        <w:numId w:val="3"/>
      </w:numPr>
      <w:spacing w:before="80"/>
    </w:pPr>
    <w:rPr>
      <w:i/>
    </w:rPr>
  </w:style>
  <w:style w:type="paragraph" w:customStyle="1" w:styleId="nadpis">
    <w:name w:val="nadpis"/>
    <w:basedOn w:val="Normln"/>
    <w:next w:val="Normln"/>
    <w:rsid w:val="00F05FF9"/>
    <w:pPr>
      <w:tabs>
        <w:tab w:val="left" w:pos="1800"/>
      </w:tabs>
      <w:spacing w:before="240" w:after="240"/>
      <w:contextualSpacing/>
    </w:pPr>
    <w:rPr>
      <w:rFonts w:ascii="Consolas" w:hAnsi="Consolas"/>
      <w:b/>
      <w:bCs/>
      <w:smallCaps/>
      <w:spacing w:val="20"/>
      <w:sz w:val="28"/>
      <w:szCs w:val="28"/>
    </w:rPr>
  </w:style>
  <w:style w:type="character" w:styleId="Odkaznavysvtlivky">
    <w:name w:val="endnote reference"/>
    <w:semiHidden/>
    <w:rsid w:val="001033D5"/>
    <w:rPr>
      <w:rFonts w:ascii="Cambria" w:hAnsi="Cambria"/>
      <w:vertAlign w:val="superscript"/>
    </w:rPr>
  </w:style>
  <w:style w:type="paragraph" w:customStyle="1" w:styleId="listnumbers">
    <w:name w:val="list_numbers"/>
    <w:basedOn w:val="Normln"/>
    <w:rsid w:val="00F05FF9"/>
    <w:pPr>
      <w:numPr>
        <w:numId w:val="4"/>
      </w:numPr>
      <w:spacing w:before="120"/>
    </w:pPr>
  </w:style>
  <w:style w:type="paragraph" w:customStyle="1" w:styleId="listletters">
    <w:name w:val="list_letters"/>
    <w:basedOn w:val="Normln"/>
    <w:rsid w:val="004F36F8"/>
    <w:pPr>
      <w:numPr>
        <w:numId w:val="5"/>
      </w:numPr>
      <w:spacing w:before="120"/>
    </w:pPr>
    <w:rPr>
      <w:rFonts w:cs="Arial"/>
    </w:rPr>
  </w:style>
  <w:style w:type="paragraph" w:customStyle="1" w:styleId="odstavecnormal">
    <w:name w:val="odstavec_normal"/>
    <w:basedOn w:val="Normln"/>
    <w:rsid w:val="00F05FF9"/>
    <w:pPr>
      <w:spacing w:before="240"/>
    </w:pPr>
    <w:rPr>
      <w:rFonts w:cs="Arial"/>
    </w:rPr>
  </w:style>
  <w:style w:type="paragraph" w:customStyle="1" w:styleId="odstavecreferenced">
    <w:name w:val="odstavec_referenced"/>
    <w:basedOn w:val="odstavecnormal"/>
    <w:next w:val="odstavecnormal"/>
    <w:rsid w:val="006B1BB1"/>
    <w:pPr>
      <w:ind w:hanging="426"/>
      <w:jc w:val="both"/>
    </w:pPr>
  </w:style>
  <w:style w:type="paragraph" w:customStyle="1" w:styleId="odstavecheading">
    <w:name w:val="odstavec_heading"/>
    <w:basedOn w:val="odstavecnormal"/>
    <w:next w:val="odstavechnadpis"/>
    <w:qFormat/>
    <w:rsid w:val="001A609F"/>
    <w:pPr>
      <w:keepNext/>
      <w:numPr>
        <w:numId w:val="12"/>
      </w:numPr>
      <w:spacing w:before="360"/>
      <w:jc w:val="center"/>
    </w:pPr>
  </w:style>
  <w:style w:type="paragraph" w:styleId="Textkomente">
    <w:name w:val="annotation text"/>
    <w:basedOn w:val="Normln"/>
    <w:link w:val="TextkomenteChar"/>
    <w:semiHidden/>
    <w:rsid w:val="001033D5"/>
    <w:rPr>
      <w:sz w:val="20"/>
    </w:rPr>
  </w:style>
  <w:style w:type="paragraph" w:styleId="Textpoznpodarou">
    <w:name w:val="footnote text"/>
    <w:basedOn w:val="Normln"/>
    <w:semiHidden/>
    <w:rsid w:val="00F05FF9"/>
    <w:pPr>
      <w:ind w:left="284" w:hanging="284"/>
    </w:pPr>
    <w:rPr>
      <w:sz w:val="20"/>
    </w:rPr>
  </w:style>
  <w:style w:type="paragraph" w:styleId="Textvysvtlivek">
    <w:name w:val="endnote text"/>
    <w:basedOn w:val="Normln"/>
    <w:semiHidden/>
    <w:rsid w:val="001033D5"/>
    <w:rPr>
      <w:sz w:val="20"/>
    </w:rPr>
  </w:style>
  <w:style w:type="paragraph" w:styleId="Zhlav">
    <w:name w:val="header"/>
    <w:basedOn w:val="Normln"/>
    <w:semiHidden/>
    <w:rsid w:val="00F05FF9"/>
    <w:pPr>
      <w:tabs>
        <w:tab w:val="center" w:pos="4536"/>
        <w:tab w:val="right" w:pos="9072"/>
      </w:tabs>
    </w:pPr>
  </w:style>
  <w:style w:type="paragraph" w:styleId="Zpat">
    <w:name w:val="footer"/>
    <w:basedOn w:val="Normln"/>
    <w:semiHidden/>
    <w:rsid w:val="00F05FF9"/>
    <w:pPr>
      <w:tabs>
        <w:tab w:val="center" w:pos="4536"/>
        <w:tab w:val="right" w:pos="9072"/>
      </w:tabs>
      <w:jc w:val="center"/>
    </w:pPr>
    <w:rPr>
      <w:rFonts w:cs="Courier New"/>
      <w:sz w:val="20"/>
      <w:szCs w:val="16"/>
    </w:rPr>
  </w:style>
  <w:style w:type="character" w:styleId="Znakapoznpodarou">
    <w:name w:val="footnote reference"/>
    <w:semiHidden/>
    <w:rsid w:val="00F05FF9"/>
    <w:rPr>
      <w:rFonts w:ascii="Times New Roman" w:hAnsi="Times New Roman"/>
      <w:vertAlign w:val="superscript"/>
    </w:rPr>
  </w:style>
  <w:style w:type="paragraph" w:customStyle="1" w:styleId="odstavechnadpis">
    <w:name w:val="odstavec_h_nadpis"/>
    <w:basedOn w:val="Normln"/>
    <w:next w:val="odstavecnormal"/>
    <w:rsid w:val="001A609F"/>
    <w:pPr>
      <w:keepNext/>
      <w:spacing w:before="120"/>
      <w:jc w:val="center"/>
    </w:pPr>
    <w:rPr>
      <w:rFonts w:cs="Arial"/>
      <w:smallCaps/>
    </w:rPr>
  </w:style>
  <w:style w:type="paragraph" w:customStyle="1" w:styleId="petit">
    <w:name w:val="petit"/>
    <w:basedOn w:val="odstavecnormal"/>
    <w:next w:val="odstavecnormal"/>
    <w:rsid w:val="00F05FF9"/>
    <w:pPr>
      <w:jc w:val="center"/>
    </w:pPr>
    <w:rPr>
      <w:b/>
      <w:spacing w:val="80"/>
    </w:rPr>
  </w:style>
  <w:style w:type="paragraph" w:styleId="Odstavecseseznamem">
    <w:name w:val="List Paragraph"/>
    <w:basedOn w:val="Normln"/>
    <w:uiPriority w:val="34"/>
    <w:qFormat/>
    <w:rsid w:val="00F05FF9"/>
    <w:pPr>
      <w:ind w:left="720"/>
      <w:contextualSpacing/>
    </w:pPr>
  </w:style>
  <w:style w:type="character" w:styleId="Odkaznakoment">
    <w:name w:val="annotation reference"/>
    <w:basedOn w:val="Standardnpsmoodstavce"/>
    <w:uiPriority w:val="99"/>
    <w:unhideWhenUsed/>
    <w:rsid w:val="00DC485F"/>
    <w:rPr>
      <w:sz w:val="16"/>
      <w:szCs w:val="16"/>
    </w:rPr>
  </w:style>
  <w:style w:type="paragraph" w:styleId="Pedmtkomente">
    <w:name w:val="annotation subject"/>
    <w:basedOn w:val="Textkomente"/>
    <w:next w:val="Textkomente"/>
    <w:link w:val="PedmtkomenteChar"/>
    <w:semiHidden/>
    <w:unhideWhenUsed/>
    <w:rsid w:val="00DC485F"/>
    <w:pPr>
      <w:spacing w:line="240" w:lineRule="auto"/>
    </w:pPr>
    <w:rPr>
      <w:b/>
      <w:bCs/>
    </w:rPr>
  </w:style>
  <w:style w:type="character" w:customStyle="1" w:styleId="TextkomenteChar">
    <w:name w:val="Text komentáře Char"/>
    <w:basedOn w:val="Standardnpsmoodstavce"/>
    <w:link w:val="Textkomente"/>
    <w:semiHidden/>
    <w:rsid w:val="00DC485F"/>
    <w:rPr>
      <w:rFonts w:ascii="Cambria" w:eastAsiaTheme="minorHAnsi" w:hAnsi="Cambria"/>
      <w:lang w:eastAsia="en-US"/>
    </w:rPr>
  </w:style>
  <w:style w:type="character" w:customStyle="1" w:styleId="PedmtkomenteChar">
    <w:name w:val="Předmět komentáře Char"/>
    <w:basedOn w:val="TextkomenteChar"/>
    <w:link w:val="Pedmtkomente"/>
    <w:semiHidden/>
    <w:rsid w:val="00DC485F"/>
    <w:rPr>
      <w:rFonts w:ascii="Cambria" w:eastAsiaTheme="minorHAnsi" w:hAnsi="Cambria"/>
      <w:b/>
      <w:bCs/>
      <w:lang w:eastAsia="en-US"/>
    </w:rPr>
  </w:style>
  <w:style w:type="paragraph" w:styleId="Textbubliny">
    <w:name w:val="Balloon Text"/>
    <w:basedOn w:val="Normln"/>
    <w:link w:val="TextbublinyChar"/>
    <w:semiHidden/>
    <w:unhideWhenUsed/>
    <w:rsid w:val="00DC485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DC485F"/>
    <w:rPr>
      <w:rFonts w:ascii="Segoe UI" w:eastAsiaTheme="minorHAnsi" w:hAnsi="Segoe UI" w:cs="Segoe UI"/>
      <w:sz w:val="18"/>
      <w:szCs w:val="18"/>
      <w:lang w:eastAsia="en-US"/>
    </w:rPr>
  </w:style>
  <w:style w:type="character" w:styleId="Hypertextovodkaz">
    <w:name w:val="Hyperlink"/>
    <w:basedOn w:val="Standardnpsmoodstavce"/>
    <w:unhideWhenUsed/>
    <w:rsid w:val="00171EBF"/>
    <w:rPr>
      <w:color w:val="0000FF" w:themeColor="hyperlink"/>
      <w:u w:val="single"/>
    </w:rPr>
  </w:style>
  <w:style w:type="paragraph" w:styleId="Revize">
    <w:name w:val="Revision"/>
    <w:hidden/>
    <w:uiPriority w:val="99"/>
    <w:semiHidden/>
    <w:rsid w:val="008E3077"/>
    <w:rPr>
      <w:rFonts w:ascii="Cambria" w:eastAsiaTheme="minorHAnsi" w:hAnsi="Cambria"/>
      <w:sz w:val="22"/>
      <w:lang w:eastAsia="en-US"/>
    </w:rPr>
  </w:style>
  <w:style w:type="paragraph" w:styleId="Zkladntextodsazen">
    <w:name w:val="Body Text Indent"/>
    <w:basedOn w:val="Normln"/>
    <w:link w:val="ZkladntextodsazenChar"/>
    <w:semiHidden/>
    <w:unhideWhenUsed/>
    <w:rsid w:val="00083D64"/>
    <w:pPr>
      <w:spacing w:after="120"/>
      <w:ind w:left="283"/>
    </w:pPr>
  </w:style>
  <w:style w:type="character" w:customStyle="1" w:styleId="ZkladntextodsazenChar">
    <w:name w:val="Základní text odsazený Char"/>
    <w:basedOn w:val="Standardnpsmoodstavce"/>
    <w:link w:val="Zkladntextodsazen"/>
    <w:semiHidden/>
    <w:rsid w:val="00083D64"/>
    <w:rPr>
      <w:rFonts w:ascii="Cambria" w:eastAsiaTheme="minorHAnsi" w:hAnsi="Cambria"/>
      <w:sz w:val="22"/>
      <w:lang w:eastAsia="en-US"/>
    </w:rPr>
  </w:style>
  <w:style w:type="paragraph" w:styleId="Zkladntext-prvnodsazen2">
    <w:name w:val="Body Text First Indent 2"/>
    <w:basedOn w:val="Zkladntextodsazen"/>
    <w:link w:val="Zkladntext-prvnodsazen2Char"/>
    <w:semiHidden/>
    <w:unhideWhenUsed/>
    <w:rsid w:val="00083D64"/>
    <w:pPr>
      <w:spacing w:after="0"/>
      <w:ind w:left="360" w:firstLine="360"/>
    </w:pPr>
  </w:style>
  <w:style w:type="character" w:customStyle="1" w:styleId="Zkladntext-prvnodsazen2Char">
    <w:name w:val="Základní text - první odsazený 2 Char"/>
    <w:basedOn w:val="ZkladntextodsazenChar"/>
    <w:link w:val="Zkladntext-prvnodsazen2"/>
    <w:semiHidden/>
    <w:rsid w:val="00083D64"/>
    <w:rPr>
      <w:rFonts w:ascii="Cambria" w:eastAsiaTheme="minorHAnsi" w:hAnsi="Cambria"/>
      <w:sz w:val="22"/>
      <w:lang w:eastAsia="en-US"/>
    </w:rPr>
  </w:style>
  <w:style w:type="paragraph" w:styleId="Zkladntext3">
    <w:name w:val="Body Text 3"/>
    <w:basedOn w:val="Normln"/>
    <w:link w:val="Zkladntext3Char"/>
    <w:semiHidden/>
    <w:unhideWhenUsed/>
    <w:rsid w:val="00083D64"/>
    <w:pPr>
      <w:spacing w:after="120"/>
    </w:pPr>
    <w:rPr>
      <w:sz w:val="16"/>
      <w:szCs w:val="16"/>
    </w:rPr>
  </w:style>
  <w:style w:type="character" w:customStyle="1" w:styleId="Zkladntext3Char">
    <w:name w:val="Základní text 3 Char"/>
    <w:basedOn w:val="Standardnpsmoodstavce"/>
    <w:link w:val="Zkladntext3"/>
    <w:semiHidden/>
    <w:rsid w:val="00083D64"/>
    <w:rPr>
      <w:rFonts w:ascii="Cambria" w:eastAsiaTheme="minorHAnsi" w:hAnsi="Cambria"/>
      <w:sz w:val="16"/>
      <w:szCs w:val="16"/>
      <w:lang w:eastAsia="en-US"/>
    </w:rPr>
  </w:style>
  <w:style w:type="character" w:styleId="Siln">
    <w:name w:val="Strong"/>
    <w:basedOn w:val="Standardnpsmoodstavce"/>
    <w:uiPriority w:val="22"/>
    <w:qFormat/>
    <w:rsid w:val="0012380F"/>
    <w:rPr>
      <w:b/>
      <w:bCs/>
    </w:rPr>
  </w:style>
  <w:style w:type="character" w:styleId="Nevyeenzmnka">
    <w:name w:val="Unresolved Mention"/>
    <w:basedOn w:val="Standardnpsmoodstavce"/>
    <w:uiPriority w:val="99"/>
    <w:semiHidden/>
    <w:unhideWhenUsed/>
    <w:rsid w:val="00E33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301478">
      <w:bodyDiv w:val="1"/>
      <w:marLeft w:val="0"/>
      <w:marRight w:val="0"/>
      <w:marTop w:val="0"/>
      <w:marBottom w:val="0"/>
      <w:divBdr>
        <w:top w:val="none" w:sz="0" w:space="0" w:color="auto"/>
        <w:left w:val="none" w:sz="0" w:space="0" w:color="auto"/>
        <w:bottom w:val="none" w:sz="0" w:space="0" w:color="auto"/>
        <w:right w:val="none" w:sz="0" w:space="0" w:color="auto"/>
      </w:divBdr>
    </w:div>
    <w:div w:id="1167089341">
      <w:bodyDiv w:val="1"/>
      <w:marLeft w:val="0"/>
      <w:marRight w:val="0"/>
      <w:marTop w:val="0"/>
      <w:marBottom w:val="0"/>
      <w:divBdr>
        <w:top w:val="none" w:sz="0" w:space="0" w:color="auto"/>
        <w:left w:val="none" w:sz="0" w:space="0" w:color="auto"/>
        <w:bottom w:val="none" w:sz="0" w:space="0" w:color="auto"/>
        <w:right w:val="none" w:sz="0" w:space="0" w:color="auto"/>
      </w:divBdr>
    </w:div>
    <w:div w:id="1325012950">
      <w:bodyDiv w:val="1"/>
      <w:marLeft w:val="0"/>
      <w:marRight w:val="0"/>
      <w:marTop w:val="0"/>
      <w:marBottom w:val="0"/>
      <w:divBdr>
        <w:top w:val="none" w:sz="0" w:space="0" w:color="auto"/>
        <w:left w:val="none" w:sz="0" w:space="0" w:color="auto"/>
        <w:bottom w:val="none" w:sz="0" w:space="0" w:color="auto"/>
        <w:right w:val="none" w:sz="0" w:space="0" w:color="auto"/>
      </w:divBdr>
      <w:divsChild>
        <w:div w:id="923220971">
          <w:marLeft w:val="0"/>
          <w:marRight w:val="0"/>
          <w:marTop w:val="0"/>
          <w:marBottom w:val="0"/>
          <w:divBdr>
            <w:top w:val="none" w:sz="0" w:space="0" w:color="auto"/>
            <w:left w:val="none" w:sz="0" w:space="0" w:color="auto"/>
            <w:bottom w:val="none" w:sz="0" w:space="0" w:color="auto"/>
            <w:right w:val="none" w:sz="0" w:space="0" w:color="auto"/>
          </w:divBdr>
          <w:divsChild>
            <w:div w:id="9076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fn@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o\Documents\_header%20templates\_pracovn&#237;%20verze%20bez%20loga%202014.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236</RequestID>
    <PocetZnRetezec xmlns="acca34e4-9ecd-41c8-99eb-d6aa654aaa55">3</PocetZnRetezec>
    <Block_WF xmlns="acca34e4-9ecd-41c8-99eb-d6aa654aaa55">0</Block_WF>
    <ZkracenyRetezec xmlns="acca34e4-9ecd-41c8-99eb-d6aa654aaa55">236-166/166-23_RS.docx</ZkracenyRetezec>
    <Smazat xmlns="acca34e4-9ecd-41c8-99eb-d6aa654aaa55">&lt;a href="/sites/evidencesmluv/_layouts/15/IniWrkflIP.aspx?List=%7bCE30C7C5-C907-4538-821C-CE5B191189D5%7d&amp;amp;ID=306&amp;amp;ItemGuid=%7b8651DDAC-C905-4523-9967-BB2440549633%7d&amp;amp;TemplateID=%7bd3f8102e-f4a5-4901-b93c-fb146a9d820d%7d"&gt;&lt;img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095CC-DC7D-4EC8-9DD2-A759C467CB6F}">
  <ds:schemaRefs>
    <ds:schemaRef ds:uri="http://schemas.microsoft.com/sharepoint/events"/>
  </ds:schemaRefs>
</ds:datastoreItem>
</file>

<file path=customXml/itemProps2.xml><?xml version="1.0" encoding="utf-8"?>
<ds:datastoreItem xmlns:ds="http://schemas.openxmlformats.org/officeDocument/2006/customXml" ds:itemID="{015571B2-A723-41A5-895D-3FE72A2649F0}"/>
</file>

<file path=customXml/itemProps3.xml><?xml version="1.0" encoding="utf-8"?>
<ds:datastoreItem xmlns:ds="http://schemas.openxmlformats.org/officeDocument/2006/customXml" ds:itemID="{5230632E-5B4C-46A2-92EB-1FE53FA65A21}">
  <ds:schemaRefs>
    <ds:schemaRef ds:uri="9e62e060-e4df-48a7-a9f4-f192c9c6f41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s>
</ds:datastoreItem>
</file>

<file path=customXml/itemProps4.xml><?xml version="1.0" encoding="utf-8"?>
<ds:datastoreItem xmlns:ds="http://schemas.openxmlformats.org/officeDocument/2006/customXml" ds:itemID="{272EC902-4CD0-4515-93A1-46D2096E6E37}">
  <ds:schemaRefs>
    <ds:schemaRef ds:uri="http://schemas.microsoft.com/sharepoint/v3/contenttype/forms"/>
  </ds:schemaRefs>
</ds:datastoreItem>
</file>

<file path=customXml/itemProps5.xml><?xml version="1.0" encoding="utf-8"?>
<ds:datastoreItem xmlns:ds="http://schemas.openxmlformats.org/officeDocument/2006/customXml" ds:itemID="{AB8E68AD-219C-4820-980B-24937E6B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_pracovní verze bez loga 2014</Template>
  <TotalTime>0</TotalTime>
  <Pages>3</Pages>
  <Words>904</Words>
  <Characters>6371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Grifols</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Laco</dc:creator>
  <cp:lastModifiedBy>Kotusová Zuzana, Bc. DiS.</cp:lastModifiedBy>
  <cp:revision>2</cp:revision>
  <cp:lastPrinted>2023-03-21T12:03:00Z</cp:lastPrinted>
  <dcterms:created xsi:type="dcterms:W3CDTF">2023-03-22T14:08:00Z</dcterms:created>
  <dcterms:modified xsi:type="dcterms:W3CDTF">2023-03-22T14:08:00Z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f2d30a80-e9e5-49c7-bf2a-bd7e3619f394</vt:lpwstr>
  </property>
  <property fmtid="{D5CDD505-2E9C-101B-9397-08002B2CF9AE}" pid="4" name="MSIP_Label_2063cd7f-2d21-486a-9f29-9c1683fdd175_Enabled">
    <vt:lpwstr>true</vt:lpwstr>
  </property>
  <property fmtid="{D5CDD505-2E9C-101B-9397-08002B2CF9AE}" pid="5" name="MSIP_Label_2063cd7f-2d21-486a-9f29-9c1683fdd175_SetDate">
    <vt:lpwstr>2023-03-21T11:50:07Z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2b5d4ad6-3d00-4605-a274-1c44175f2f03</vt:lpwstr>
  </property>
  <property fmtid="{D5CDD505-2E9C-101B-9397-08002B2CF9AE}" pid="10" name="MSIP_Label_2063cd7f-2d21-486a-9f29-9c1683fdd175_ContentBits">
    <vt:lpwstr>0</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