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FBB1" w14:textId="77777777" w:rsidR="005C61EA" w:rsidRDefault="005C61EA" w:rsidP="005C61EA">
      <w:pPr>
        <w:overflowPunct w:val="0"/>
        <w:autoSpaceDE w:val="0"/>
        <w:autoSpaceDN w:val="0"/>
        <w:adjustRightInd w:val="0"/>
        <w:spacing w:line="288" w:lineRule="auto"/>
        <w:jc w:val="center"/>
        <w:rPr>
          <w:rFonts w:ascii="Arial" w:hAnsi="Arial" w:cs="Arial"/>
          <w:b/>
          <w:sz w:val="28"/>
          <w:szCs w:val="28"/>
          <w:lang w:val="pl-PL"/>
        </w:rPr>
      </w:pPr>
      <w:r w:rsidRPr="0048125C">
        <w:rPr>
          <w:rFonts w:ascii="Arial" w:hAnsi="Arial" w:cs="Arial"/>
          <w:b/>
          <w:sz w:val="28"/>
          <w:szCs w:val="28"/>
          <w:lang w:val="pl-PL"/>
        </w:rPr>
        <w:t>Účastnická smlouva</w:t>
      </w:r>
    </w:p>
    <w:p w14:paraId="63A28393"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lang w:val="pl-PL"/>
        </w:rPr>
      </w:pPr>
    </w:p>
    <w:p w14:paraId="7B10B1E7" w14:textId="2D960620" w:rsidR="005C61EA" w:rsidRPr="0048125C" w:rsidRDefault="005C61EA" w:rsidP="005C61EA">
      <w:pPr>
        <w:overflowPunct w:val="0"/>
        <w:autoSpaceDE w:val="0"/>
        <w:autoSpaceDN w:val="0"/>
        <w:adjustRightInd w:val="0"/>
        <w:spacing w:line="288" w:lineRule="auto"/>
        <w:jc w:val="center"/>
        <w:rPr>
          <w:rFonts w:ascii="Arial" w:hAnsi="Arial" w:cs="Arial"/>
          <w:b/>
          <w:sz w:val="22"/>
          <w:szCs w:val="22"/>
          <w:lang w:eastAsia="ar-SA"/>
        </w:rPr>
      </w:pPr>
      <w:r w:rsidRPr="0048125C">
        <w:rPr>
          <w:rFonts w:cs="Arial"/>
          <w:b/>
          <w:bCs/>
          <w:szCs w:val="20"/>
        </w:rPr>
        <w:t>„</w:t>
      </w:r>
      <w:r w:rsidRPr="0048125C">
        <w:rPr>
          <w:rFonts w:ascii="Arial" w:hAnsi="Arial" w:cs="Arial"/>
          <w:b/>
          <w:bCs/>
          <w:szCs w:val="20"/>
        </w:rPr>
        <w:t>Dodavatel originálního spotřebního materiálu do tiskáren, kopírovacích a multifunkčních zařízení bez požadavku na poskytování náhradního plnění“</w:t>
      </w:r>
    </w:p>
    <w:p w14:paraId="4A85EDBE" w14:textId="77777777" w:rsidR="005C61EA" w:rsidRPr="0048125C" w:rsidRDefault="005C61EA" w:rsidP="005C61EA">
      <w:pPr>
        <w:overflowPunct w:val="0"/>
        <w:autoSpaceDE w:val="0"/>
        <w:autoSpaceDN w:val="0"/>
        <w:adjustRightInd w:val="0"/>
        <w:spacing w:line="288" w:lineRule="auto"/>
        <w:jc w:val="center"/>
        <w:rPr>
          <w:rFonts w:ascii="Arial" w:hAnsi="Arial" w:cs="Arial"/>
          <w:b/>
          <w:sz w:val="28"/>
          <w:szCs w:val="28"/>
          <w:u w:val="single"/>
          <w:lang w:val="pl-PL"/>
        </w:rPr>
      </w:pPr>
    </w:p>
    <w:p w14:paraId="0EFE718F" w14:textId="77777777" w:rsidR="005C61EA" w:rsidRPr="0048125C" w:rsidRDefault="005C61EA" w:rsidP="005C61EA">
      <w:pPr>
        <w:overflowPunct w:val="0"/>
        <w:autoSpaceDE w:val="0"/>
        <w:autoSpaceDN w:val="0"/>
        <w:adjustRightInd w:val="0"/>
        <w:jc w:val="center"/>
        <w:rPr>
          <w:rFonts w:ascii="Arial" w:hAnsi="Arial" w:cs="Arial"/>
          <w:bCs/>
          <w:szCs w:val="20"/>
        </w:rPr>
      </w:pPr>
      <w:r w:rsidRPr="0048125C">
        <w:rPr>
          <w:rFonts w:ascii="Arial" w:hAnsi="Arial" w:cs="Arial"/>
          <w:bCs/>
          <w:szCs w:val="20"/>
        </w:rPr>
        <w:t xml:space="preserve">uzavřená podle </w:t>
      </w:r>
      <w:bookmarkStart w:id="0" w:name="OLE_LINK2"/>
      <w:bookmarkStart w:id="1" w:name="OLE_LINK1"/>
      <w:r w:rsidRPr="0048125C">
        <w:rPr>
          <w:rFonts w:ascii="Arial" w:hAnsi="Arial" w:cs="Arial"/>
          <w:bCs/>
          <w:szCs w:val="20"/>
        </w:rPr>
        <w:t>§</w:t>
      </w:r>
      <w:bookmarkEnd w:id="0"/>
      <w:bookmarkEnd w:id="1"/>
      <w:r w:rsidRPr="0048125C">
        <w:rPr>
          <w:rFonts w:ascii="Arial" w:hAnsi="Arial" w:cs="Arial"/>
          <w:bCs/>
          <w:szCs w:val="20"/>
        </w:rPr>
        <w:t xml:space="preserve"> 1746 odst. 2 zákona č. 89/2012 Sb., občanský zákoník, ve znění pozdějších předpisů</w:t>
      </w:r>
    </w:p>
    <w:p w14:paraId="52574521" w14:textId="77777777" w:rsidR="005C61EA" w:rsidRPr="0048125C" w:rsidRDefault="005C61EA" w:rsidP="005C61EA">
      <w:pPr>
        <w:overflowPunct w:val="0"/>
        <w:autoSpaceDE w:val="0"/>
        <w:autoSpaceDN w:val="0"/>
        <w:adjustRightInd w:val="0"/>
        <w:jc w:val="center"/>
        <w:rPr>
          <w:rFonts w:ascii="Arial" w:hAnsi="Arial" w:cs="Arial"/>
          <w:bCs/>
          <w:szCs w:val="20"/>
        </w:rPr>
      </w:pPr>
    </w:p>
    <w:p w14:paraId="7903D615" w14:textId="77777777" w:rsidR="005C61EA" w:rsidRPr="0048125C" w:rsidRDefault="005C61EA" w:rsidP="005C61EA">
      <w:pPr>
        <w:overflowPunct w:val="0"/>
        <w:autoSpaceDE w:val="0"/>
        <w:autoSpaceDN w:val="0"/>
        <w:adjustRightInd w:val="0"/>
        <w:jc w:val="center"/>
        <w:rPr>
          <w:rFonts w:ascii="Arial" w:hAnsi="Arial" w:cs="Arial"/>
          <w:szCs w:val="20"/>
          <w:lang w:eastAsia="ar-SA"/>
        </w:rPr>
      </w:pPr>
      <w:r w:rsidRPr="0048125C">
        <w:rPr>
          <w:rFonts w:ascii="Arial" w:hAnsi="Arial" w:cs="Arial"/>
          <w:szCs w:val="20"/>
          <w:lang w:eastAsia="ar-SA"/>
        </w:rPr>
        <w:t>mezi smluvními stranami:</w:t>
      </w:r>
    </w:p>
    <w:p w14:paraId="2338CE54" w14:textId="77777777" w:rsidR="005C61EA" w:rsidRPr="0048125C" w:rsidRDefault="005C61EA" w:rsidP="005C61EA">
      <w:pPr>
        <w:overflowPunct w:val="0"/>
        <w:autoSpaceDE w:val="0"/>
        <w:autoSpaceDN w:val="0"/>
        <w:adjustRightInd w:val="0"/>
        <w:jc w:val="center"/>
        <w:rPr>
          <w:rFonts w:ascii="Garamond" w:hAnsi="Garamond" w:cs="Arial"/>
          <w:lang w:val="pl-PL"/>
        </w:rPr>
      </w:pPr>
    </w:p>
    <w:p w14:paraId="5550392B" w14:textId="77777777" w:rsidR="005C61EA" w:rsidRPr="0048125C" w:rsidRDefault="005C61EA" w:rsidP="005C61EA">
      <w:pPr>
        <w:overflowPunct w:val="0"/>
        <w:autoSpaceDE w:val="0"/>
        <w:autoSpaceDN w:val="0"/>
        <w:adjustRightInd w:val="0"/>
        <w:spacing w:line="288" w:lineRule="auto"/>
        <w:rPr>
          <w:rFonts w:ascii="Garamond" w:hAnsi="Garamond" w:cs="Arial"/>
          <w:lang w:val="pl-PL"/>
        </w:rPr>
      </w:pPr>
    </w:p>
    <w:p w14:paraId="01ADF97F" w14:textId="77777777" w:rsidR="005C61EA" w:rsidRDefault="005C61EA" w:rsidP="005C61EA">
      <w:pPr>
        <w:rPr>
          <w:rFonts w:ascii="Arial" w:hAnsi="Arial" w:cs="Arial"/>
          <w:b/>
          <w:lang w:eastAsia="ar-SA"/>
        </w:rPr>
      </w:pPr>
      <w:r w:rsidRPr="00475DCB">
        <w:rPr>
          <w:rFonts w:ascii="Arial" w:hAnsi="Arial" w:cs="Arial"/>
          <w:b/>
          <w:lang w:eastAsia="ar-SA"/>
        </w:rPr>
        <w:t>1. smluvní strana</w:t>
      </w:r>
    </w:p>
    <w:p w14:paraId="0A492C92" w14:textId="77777777" w:rsidR="005C61EA" w:rsidRPr="00475DCB" w:rsidRDefault="005C61EA" w:rsidP="005C61EA">
      <w:pPr>
        <w:rPr>
          <w:rFonts w:ascii="Arial" w:hAnsi="Arial" w:cs="Arial"/>
          <w:b/>
          <w:lang w:eastAsia="ar-SA"/>
        </w:rPr>
      </w:pPr>
    </w:p>
    <w:p w14:paraId="343F8FB2" w14:textId="318DD669" w:rsidR="005C61EA" w:rsidRPr="00475DCB" w:rsidRDefault="005C61EA" w:rsidP="005C61EA">
      <w:pPr>
        <w:spacing w:line="276" w:lineRule="auto"/>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sidR="007D1815" w:rsidRPr="007D1815">
        <w:rPr>
          <w:rFonts w:ascii="Arial" w:hAnsi="Arial" w:cs="Arial"/>
          <w:b/>
        </w:rPr>
        <w:t>Vlastivědné muzeum v Šumperku,</w:t>
      </w:r>
      <w:r w:rsidR="007D1815">
        <w:rPr>
          <w:rFonts w:ascii="Arial" w:hAnsi="Arial" w:cs="Arial"/>
          <w:b/>
        </w:rPr>
        <w:t xml:space="preserve"> přísp. org.</w:t>
      </w:r>
    </w:p>
    <w:p w14:paraId="0578620C" w14:textId="296747B2" w:rsidR="005C61EA" w:rsidRPr="00475DCB" w:rsidRDefault="005C61EA" w:rsidP="005C61EA">
      <w:pPr>
        <w:spacing w:line="276" w:lineRule="auto"/>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7D1815">
        <w:rPr>
          <w:rFonts w:ascii="Arial" w:hAnsi="Arial" w:cs="Arial"/>
        </w:rPr>
        <w:t>Hlavní třída 22</w:t>
      </w:r>
    </w:p>
    <w:p w14:paraId="76560809" w14:textId="10DEB3AB" w:rsidR="005C61EA" w:rsidRPr="00475DCB" w:rsidRDefault="005C61EA" w:rsidP="005C61EA">
      <w:pPr>
        <w:spacing w:line="276" w:lineRule="auto"/>
        <w:rPr>
          <w:rFonts w:ascii="Arial" w:hAnsi="Arial" w:cs="Arial"/>
        </w:rPr>
      </w:pPr>
      <w:r w:rsidRPr="00475DCB">
        <w:rPr>
          <w:rFonts w:ascii="Arial" w:hAnsi="Arial" w:cs="Arial"/>
        </w:rPr>
        <w:t xml:space="preserve">IČ: </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7D1815">
        <w:rPr>
          <w:rFonts w:ascii="Arial" w:hAnsi="Arial" w:cs="Arial"/>
        </w:rPr>
        <w:t>0098311</w:t>
      </w:r>
    </w:p>
    <w:p w14:paraId="5D7F4721" w14:textId="77777777" w:rsidR="005C61EA" w:rsidRPr="00475DCB" w:rsidRDefault="005C61EA" w:rsidP="005C61EA">
      <w:pPr>
        <w:spacing w:line="276" w:lineRule="auto"/>
        <w:rPr>
          <w:rFonts w:ascii="Arial" w:hAnsi="Arial" w:cs="Arial"/>
        </w:rPr>
      </w:pPr>
      <w:r w:rsidRPr="00475DCB">
        <w:rPr>
          <w:rFonts w:ascii="Arial" w:hAnsi="Arial" w:cs="Arial"/>
        </w:rPr>
        <w:t xml:space="preserve">DIČ: </w:t>
      </w:r>
      <w:r w:rsidRPr="00475DCB">
        <w:rPr>
          <w:rFonts w:ascii="Arial" w:hAnsi="Arial" w:cs="Arial"/>
        </w:rPr>
        <w:tab/>
        <w:t xml:space="preserve">                                </w:t>
      </w:r>
    </w:p>
    <w:p w14:paraId="76D896F9" w14:textId="270EBA30" w:rsidR="005C61EA" w:rsidRPr="00577223" w:rsidRDefault="005C61EA" w:rsidP="005C61EA">
      <w:pPr>
        <w:spacing w:line="276" w:lineRule="auto"/>
        <w:rPr>
          <w:rFonts w:ascii="Arial" w:hAnsi="Arial" w:cs="Arial"/>
          <w:szCs w:val="20"/>
        </w:rPr>
      </w:pPr>
      <w:r w:rsidRPr="00475DCB">
        <w:rPr>
          <w:rFonts w:ascii="Arial" w:hAnsi="Arial" w:cs="Arial"/>
        </w:rPr>
        <w:t>Zastoupený:</w:t>
      </w:r>
      <w:r w:rsidRPr="00475DCB">
        <w:rPr>
          <w:rFonts w:ascii="Arial" w:hAnsi="Arial" w:cs="Arial"/>
        </w:rPr>
        <w:tab/>
      </w:r>
      <w:r w:rsidRPr="00475DCB">
        <w:rPr>
          <w:rFonts w:ascii="Arial" w:hAnsi="Arial" w:cs="Arial"/>
        </w:rPr>
        <w:tab/>
      </w:r>
      <w:r w:rsidRPr="00475DCB">
        <w:rPr>
          <w:rFonts w:ascii="Arial" w:hAnsi="Arial" w:cs="Arial"/>
        </w:rPr>
        <w:tab/>
      </w:r>
      <w:r w:rsidR="00577223">
        <w:rPr>
          <w:rFonts w:ascii="Arial" w:hAnsi="Arial" w:cs="Arial"/>
        </w:rPr>
        <w:t>PhDr. Marie Gronychová</w:t>
      </w:r>
    </w:p>
    <w:p w14:paraId="6E24D46D" w14:textId="77777777" w:rsidR="005C61EA" w:rsidRPr="00475DCB" w:rsidRDefault="005C61EA" w:rsidP="005C61EA">
      <w:pPr>
        <w:rPr>
          <w:rFonts w:ascii="Arial" w:hAnsi="Arial" w:cs="Arial"/>
        </w:rPr>
      </w:pPr>
      <w:r w:rsidRPr="00475DCB">
        <w:rPr>
          <w:rFonts w:ascii="Arial" w:hAnsi="Arial" w:cs="Arial"/>
        </w:rPr>
        <w:t>Osoba oprávněná jednat ve věcech technických:</w:t>
      </w:r>
    </w:p>
    <w:p w14:paraId="15F6511C" w14:textId="4A9F5E58" w:rsidR="005C61EA" w:rsidRPr="00475DCB" w:rsidRDefault="005C61EA" w:rsidP="005C61EA">
      <w:pPr>
        <w:tabs>
          <w:tab w:val="left" w:pos="2835"/>
        </w:tabs>
        <w:ind w:left="2835"/>
        <w:jc w:val="both"/>
        <w:rPr>
          <w:rFonts w:ascii="Arial" w:hAnsi="Arial" w:cs="Arial"/>
          <w:i/>
        </w:rPr>
      </w:pPr>
      <w:r w:rsidRPr="00475DCB">
        <w:rPr>
          <w:rFonts w:ascii="Arial" w:hAnsi="Arial" w:cs="Arial"/>
          <w:i/>
        </w:rPr>
        <w:t>jméno</w:t>
      </w:r>
      <w:r w:rsidR="007D1815">
        <w:rPr>
          <w:rFonts w:ascii="Arial" w:hAnsi="Arial" w:cs="Arial"/>
          <w:i/>
        </w:rPr>
        <w:t>: Pavel Zeman</w:t>
      </w:r>
    </w:p>
    <w:p w14:paraId="25926E39" w14:textId="31BD5289" w:rsidR="005C61EA" w:rsidRPr="00475DCB" w:rsidRDefault="005C61EA" w:rsidP="005C61EA">
      <w:pPr>
        <w:tabs>
          <w:tab w:val="left" w:pos="2835"/>
        </w:tabs>
        <w:ind w:left="2835"/>
        <w:jc w:val="both"/>
        <w:rPr>
          <w:rFonts w:ascii="Arial" w:hAnsi="Arial" w:cs="Arial"/>
        </w:rPr>
      </w:pPr>
      <w:r w:rsidRPr="00475DCB">
        <w:rPr>
          <w:rFonts w:ascii="Arial" w:hAnsi="Arial" w:cs="Arial"/>
        </w:rPr>
        <w:t xml:space="preserve">telefon: </w:t>
      </w:r>
      <w:r w:rsidR="007D1815">
        <w:rPr>
          <w:rFonts w:ascii="Arial" w:hAnsi="Arial" w:cs="Arial"/>
        </w:rPr>
        <w:t>583363070</w:t>
      </w:r>
    </w:p>
    <w:p w14:paraId="7D9B4C62" w14:textId="6CEAE50E" w:rsidR="005C61EA" w:rsidRPr="00475DCB" w:rsidRDefault="005C61EA" w:rsidP="005C61EA">
      <w:pPr>
        <w:tabs>
          <w:tab w:val="left" w:pos="2835"/>
        </w:tabs>
        <w:ind w:left="2835"/>
        <w:jc w:val="both"/>
        <w:rPr>
          <w:rFonts w:ascii="Arial" w:hAnsi="Arial" w:cs="Arial"/>
        </w:rPr>
      </w:pPr>
      <w:r w:rsidRPr="00475DCB">
        <w:rPr>
          <w:rFonts w:ascii="Arial" w:hAnsi="Arial" w:cs="Arial"/>
        </w:rPr>
        <w:t xml:space="preserve">e-mail:  </w:t>
      </w:r>
      <w:r w:rsidR="007D1815">
        <w:rPr>
          <w:rFonts w:ascii="Arial" w:hAnsi="Arial" w:cs="Arial"/>
        </w:rPr>
        <w:t>pavel.zeman@muzeum-sumperk.cz</w:t>
      </w:r>
    </w:p>
    <w:p w14:paraId="49CE36F9" w14:textId="224D47FA" w:rsidR="005C61EA" w:rsidRPr="00475DCB" w:rsidRDefault="005C61EA" w:rsidP="005C61EA">
      <w:pPr>
        <w:spacing w:before="60"/>
        <w:rPr>
          <w:rFonts w:ascii="Arial" w:hAnsi="Arial" w:cs="Arial"/>
        </w:rPr>
      </w:pPr>
      <w:r w:rsidRPr="00475DCB">
        <w:rPr>
          <w:rFonts w:ascii="Arial" w:hAnsi="Arial" w:cs="Arial"/>
        </w:rPr>
        <w:t>Bankovní spojení:</w:t>
      </w:r>
      <w:r w:rsidRPr="00475DCB">
        <w:rPr>
          <w:rFonts w:ascii="Arial" w:hAnsi="Arial" w:cs="Arial"/>
        </w:rPr>
        <w:tab/>
      </w:r>
      <w:r w:rsidRPr="00475DCB">
        <w:rPr>
          <w:rFonts w:ascii="Arial" w:hAnsi="Arial" w:cs="Arial"/>
        </w:rPr>
        <w:tab/>
      </w:r>
      <w:r w:rsidR="00577223">
        <w:rPr>
          <w:rFonts w:ascii="Arial" w:hAnsi="Arial" w:cs="Arial"/>
        </w:rPr>
        <w:t xml:space="preserve">č. ú.: KB Šumperk, </w:t>
      </w:r>
      <w:r w:rsidR="00577223" w:rsidRPr="00FD0F53">
        <w:rPr>
          <w:rFonts w:ascii="Arial" w:hAnsi="Arial" w:cs="Arial"/>
        </w:rPr>
        <w:t>333-841/0100</w:t>
      </w:r>
    </w:p>
    <w:p w14:paraId="071FD38A" w14:textId="77777777" w:rsidR="005C61EA" w:rsidRPr="00475DCB" w:rsidRDefault="005C61EA" w:rsidP="005C61EA">
      <w:pPr>
        <w:spacing w:line="276" w:lineRule="auto"/>
        <w:rPr>
          <w:rFonts w:ascii="Arial" w:hAnsi="Arial" w:cs="Arial"/>
        </w:rPr>
      </w:pPr>
    </w:p>
    <w:p w14:paraId="6B0309E1" w14:textId="77777777" w:rsidR="005C61EA" w:rsidRPr="00475DCB" w:rsidRDefault="005C61EA" w:rsidP="005C61EA">
      <w:pPr>
        <w:spacing w:line="276" w:lineRule="auto"/>
        <w:rPr>
          <w:rFonts w:ascii="Arial" w:hAnsi="Arial" w:cs="Arial"/>
          <w:snapToGrid w:val="0"/>
        </w:rPr>
      </w:pPr>
      <w:r w:rsidRPr="00475DCB">
        <w:rPr>
          <w:rFonts w:ascii="Arial" w:hAnsi="Arial" w:cs="Arial"/>
        </w:rPr>
        <w:t>(dále jen „</w:t>
      </w:r>
      <w:r w:rsidRPr="00475DCB">
        <w:rPr>
          <w:rFonts w:ascii="Arial" w:hAnsi="Arial" w:cs="Arial"/>
          <w:b/>
          <w:snapToGrid w:val="0"/>
        </w:rPr>
        <w:t>Objednatel</w:t>
      </w:r>
      <w:r w:rsidRPr="00475DCB">
        <w:rPr>
          <w:rFonts w:ascii="Arial" w:hAnsi="Arial" w:cs="Arial"/>
          <w:snapToGrid w:val="0"/>
        </w:rPr>
        <w:t>“)</w:t>
      </w:r>
    </w:p>
    <w:p w14:paraId="6E9EF825" w14:textId="77777777" w:rsidR="005C61EA" w:rsidRPr="0048125C" w:rsidRDefault="005C61EA" w:rsidP="005C61EA">
      <w:pPr>
        <w:overflowPunct w:val="0"/>
        <w:autoSpaceDE w:val="0"/>
        <w:autoSpaceDN w:val="0"/>
        <w:adjustRightInd w:val="0"/>
        <w:spacing w:line="276" w:lineRule="auto"/>
        <w:rPr>
          <w:rFonts w:ascii="Arial" w:hAnsi="Arial" w:cs="Arial"/>
          <w:szCs w:val="20"/>
        </w:rPr>
      </w:pPr>
    </w:p>
    <w:p w14:paraId="5F171852"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140CD8DC" w14:textId="77777777" w:rsidR="0048125C" w:rsidRP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a</w:t>
      </w:r>
    </w:p>
    <w:p w14:paraId="4BE825F2"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24048D55" w14:textId="77777777" w:rsidR="0048125C" w:rsidRPr="0048125C" w:rsidRDefault="0048125C" w:rsidP="0048125C">
      <w:pPr>
        <w:overflowPunct w:val="0"/>
        <w:autoSpaceDE w:val="0"/>
        <w:autoSpaceDN w:val="0"/>
        <w:adjustRightInd w:val="0"/>
        <w:spacing w:line="276" w:lineRule="auto"/>
        <w:rPr>
          <w:rFonts w:ascii="Arial" w:hAnsi="Arial" w:cs="Arial"/>
          <w:szCs w:val="20"/>
        </w:rPr>
      </w:pPr>
    </w:p>
    <w:p w14:paraId="5DAEB63E" w14:textId="77777777" w:rsid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2. smluvní strana</w:t>
      </w:r>
    </w:p>
    <w:p w14:paraId="16BCB118" w14:textId="77777777" w:rsidR="005C61EA" w:rsidRPr="0048125C" w:rsidRDefault="005C61EA" w:rsidP="0048125C">
      <w:pPr>
        <w:overflowPunct w:val="0"/>
        <w:autoSpaceDE w:val="0"/>
        <w:autoSpaceDN w:val="0"/>
        <w:adjustRightInd w:val="0"/>
        <w:spacing w:line="276" w:lineRule="auto"/>
        <w:rPr>
          <w:rFonts w:ascii="Arial" w:hAnsi="Arial" w:cs="Arial"/>
          <w:szCs w:val="20"/>
        </w:rPr>
      </w:pPr>
    </w:p>
    <w:p w14:paraId="0BE84353" w14:textId="77777777" w:rsidR="0048125C" w:rsidRPr="00404478" w:rsidRDefault="0048125C" w:rsidP="0048125C">
      <w:pPr>
        <w:tabs>
          <w:tab w:val="left" w:pos="2835"/>
        </w:tabs>
        <w:spacing w:before="60"/>
        <w:rPr>
          <w:rFonts w:ascii="Arial" w:hAnsi="Arial" w:cs="Arial"/>
        </w:rPr>
      </w:pPr>
      <w:r w:rsidRPr="00404478">
        <w:rPr>
          <w:rFonts w:ascii="Arial" w:hAnsi="Arial" w:cs="Arial"/>
        </w:rPr>
        <w:t>Obchodní firma/jméno:</w:t>
      </w:r>
      <w:r>
        <w:rPr>
          <w:rFonts w:ascii="Arial" w:hAnsi="Arial" w:cs="Arial"/>
        </w:rPr>
        <w:tab/>
      </w:r>
      <w:r w:rsidRPr="00404478">
        <w:rPr>
          <w:rFonts w:ascii="Arial" w:hAnsi="Arial" w:cs="Arial"/>
          <w:b/>
        </w:rPr>
        <w:t>C SYSTEM CZ a.s.</w:t>
      </w:r>
    </w:p>
    <w:p w14:paraId="686B8DE2" w14:textId="77777777" w:rsidR="0048125C" w:rsidRPr="00404478" w:rsidRDefault="0048125C" w:rsidP="0048125C">
      <w:pPr>
        <w:spacing w:before="60"/>
        <w:rPr>
          <w:rFonts w:ascii="Arial" w:hAnsi="Arial" w:cs="Arial"/>
        </w:rPr>
      </w:pPr>
      <w:r w:rsidRPr="00404478">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Otakara Ševčíka 840/10, Brno PSČ 636 00</w:t>
      </w:r>
    </w:p>
    <w:p w14:paraId="012F02ED" w14:textId="77777777" w:rsidR="0048125C" w:rsidRPr="00404478" w:rsidRDefault="0048125C" w:rsidP="0048125C">
      <w:pPr>
        <w:spacing w:before="60"/>
        <w:rPr>
          <w:rFonts w:ascii="Arial" w:hAnsi="Arial" w:cs="Arial"/>
        </w:rPr>
      </w:pPr>
      <w:r w:rsidRPr="00404478">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Pr="00404478">
        <w:rPr>
          <w:rFonts w:ascii="Arial" w:hAnsi="Arial" w:cs="Arial"/>
        </w:rPr>
        <w:t>27675645</w:t>
      </w:r>
    </w:p>
    <w:p w14:paraId="03900030" w14:textId="77777777" w:rsidR="0048125C" w:rsidRDefault="0048125C" w:rsidP="0048125C">
      <w:pPr>
        <w:spacing w:before="60"/>
        <w:rPr>
          <w:rFonts w:ascii="Arial" w:hAnsi="Arial" w:cs="Arial"/>
        </w:rPr>
      </w:pPr>
      <w:r w:rsidRPr="00404478">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 xml:space="preserve">CZ </w:t>
      </w:r>
      <w:r w:rsidRPr="00404478">
        <w:rPr>
          <w:rFonts w:ascii="Arial" w:hAnsi="Arial" w:cs="Arial"/>
        </w:rPr>
        <w:t>27675645</w:t>
      </w:r>
    </w:p>
    <w:p w14:paraId="6C9E7A0A" w14:textId="77777777" w:rsidR="005C61EA" w:rsidRPr="00404478" w:rsidRDefault="005C61EA" w:rsidP="0048125C">
      <w:pPr>
        <w:spacing w:before="60"/>
        <w:rPr>
          <w:rFonts w:ascii="Arial" w:hAnsi="Arial" w:cs="Arial"/>
        </w:rPr>
      </w:pPr>
    </w:p>
    <w:p w14:paraId="4663ECDB" w14:textId="77777777" w:rsidR="0048125C" w:rsidRPr="00404478" w:rsidRDefault="0048125C" w:rsidP="0048125C">
      <w:pPr>
        <w:spacing w:before="60"/>
        <w:ind w:left="2835" w:hanging="2835"/>
        <w:rPr>
          <w:rFonts w:ascii="Arial" w:hAnsi="Arial" w:cs="Arial"/>
          <w:i/>
          <w:sz w:val="20"/>
          <w:szCs w:val="20"/>
        </w:rPr>
      </w:pPr>
      <w:r w:rsidRPr="00404478">
        <w:rPr>
          <w:rFonts w:ascii="Arial" w:hAnsi="Arial" w:cs="Arial"/>
        </w:rPr>
        <w:t>Zastoupen(a/o):</w:t>
      </w:r>
      <w:r w:rsidRPr="00404478">
        <w:rPr>
          <w:rFonts w:ascii="Arial" w:hAnsi="Arial" w:cs="Arial"/>
        </w:rPr>
        <w:tab/>
      </w:r>
      <w:r>
        <w:rPr>
          <w:rFonts w:ascii="Arial" w:hAnsi="Arial" w:cs="Arial"/>
        </w:rPr>
        <w:t>Simonou Nečasovou, předsedkyní představenstva</w:t>
      </w:r>
      <w:r w:rsidRPr="00404478">
        <w:rPr>
          <w:rFonts w:ascii="Arial" w:hAnsi="Arial" w:cs="Arial"/>
        </w:rPr>
        <w:t xml:space="preserve"> </w:t>
      </w:r>
    </w:p>
    <w:p w14:paraId="02827479" w14:textId="77777777" w:rsidR="0048125C" w:rsidRPr="00404478" w:rsidRDefault="0048125C" w:rsidP="0048125C">
      <w:pPr>
        <w:spacing w:before="60"/>
        <w:rPr>
          <w:rFonts w:ascii="Arial" w:hAnsi="Arial" w:cs="Arial"/>
        </w:rPr>
      </w:pPr>
      <w:r w:rsidRPr="00404478">
        <w:rPr>
          <w:rFonts w:ascii="Arial" w:hAnsi="Arial" w:cs="Arial"/>
        </w:rPr>
        <w:t xml:space="preserve">Bankovní spojení: </w:t>
      </w:r>
      <w:r>
        <w:rPr>
          <w:rFonts w:ascii="Arial" w:hAnsi="Arial" w:cs="Arial"/>
        </w:rPr>
        <w:tab/>
      </w:r>
      <w:r>
        <w:rPr>
          <w:rFonts w:ascii="Arial" w:hAnsi="Arial" w:cs="Arial"/>
        </w:rPr>
        <w:tab/>
        <w:t>Komerční banka, a.s., č. ú.: 35-4770570227/0100</w:t>
      </w:r>
    </w:p>
    <w:p w14:paraId="61BAF130" w14:textId="77777777" w:rsidR="0048125C" w:rsidRPr="00404478" w:rsidRDefault="0048125C" w:rsidP="0048125C">
      <w:pPr>
        <w:tabs>
          <w:tab w:val="left" w:pos="360"/>
        </w:tabs>
        <w:spacing w:before="60"/>
        <w:jc w:val="both"/>
        <w:rPr>
          <w:rFonts w:ascii="Arial" w:hAnsi="Arial" w:cs="Arial"/>
          <w:sz w:val="22"/>
        </w:rPr>
      </w:pPr>
      <w:r w:rsidRPr="00404478">
        <w:rPr>
          <w:rFonts w:ascii="Arial" w:hAnsi="Arial" w:cs="Arial"/>
          <w:sz w:val="22"/>
        </w:rPr>
        <w:t>Zapsán v obchodním rejstříku vedeném Krajským soudem v Brně, oddíl B, vložka 4576</w:t>
      </w:r>
    </w:p>
    <w:p w14:paraId="5BC3B739" w14:textId="77777777" w:rsidR="0048125C" w:rsidRPr="00404478" w:rsidRDefault="0048125C" w:rsidP="0048125C">
      <w:pPr>
        <w:spacing w:before="60"/>
        <w:rPr>
          <w:rFonts w:ascii="Arial" w:hAnsi="Arial" w:cs="Arial"/>
        </w:rPr>
      </w:pPr>
      <w:r w:rsidRPr="00404478">
        <w:rPr>
          <w:rFonts w:ascii="Arial" w:hAnsi="Arial" w:cs="Arial"/>
        </w:rPr>
        <w:t>Email:</w:t>
      </w:r>
      <w:r w:rsidRPr="00404478">
        <w:rPr>
          <w:rFonts w:ascii="Arial" w:hAnsi="Arial" w:cs="Arial"/>
        </w:rPr>
        <w:tab/>
      </w:r>
      <w:r w:rsidRPr="00404478">
        <w:rPr>
          <w:rFonts w:ascii="Arial" w:hAnsi="Arial" w:cs="Arial"/>
        </w:rPr>
        <w:tab/>
      </w:r>
      <w:r w:rsidRPr="00404478">
        <w:rPr>
          <w:rFonts w:ascii="Arial" w:hAnsi="Arial" w:cs="Arial"/>
        </w:rPr>
        <w:tab/>
      </w:r>
      <w:r w:rsidRPr="00404478">
        <w:rPr>
          <w:rFonts w:ascii="Arial" w:hAnsi="Arial" w:cs="Arial"/>
        </w:rPr>
        <w:tab/>
      </w:r>
      <w:r>
        <w:rPr>
          <w:rFonts w:ascii="Arial" w:hAnsi="Arial" w:cs="Arial"/>
        </w:rPr>
        <w:t>monika.marsova@csystem.cz</w:t>
      </w:r>
    </w:p>
    <w:p w14:paraId="7DDEC0D0" w14:textId="570A0D3D" w:rsidR="0048125C" w:rsidRPr="0048125C" w:rsidRDefault="0048125C" w:rsidP="0048125C">
      <w:pPr>
        <w:overflowPunct w:val="0"/>
        <w:autoSpaceDE w:val="0"/>
        <w:autoSpaceDN w:val="0"/>
        <w:adjustRightInd w:val="0"/>
        <w:spacing w:before="60" w:line="276" w:lineRule="auto"/>
        <w:rPr>
          <w:rFonts w:ascii="Arial" w:hAnsi="Arial" w:cs="Arial"/>
          <w:i/>
          <w:szCs w:val="20"/>
        </w:rPr>
      </w:pPr>
      <w:r w:rsidRPr="00404478">
        <w:rPr>
          <w:rFonts w:ascii="Arial" w:hAnsi="Arial" w:cs="Arial"/>
        </w:rPr>
        <w:t>Telefon:</w:t>
      </w:r>
      <w:r w:rsidRPr="00404478">
        <w:rPr>
          <w:rFonts w:ascii="Arial" w:hAnsi="Arial" w:cs="Arial"/>
        </w:rPr>
        <w:tab/>
      </w:r>
      <w:r>
        <w:rPr>
          <w:rFonts w:ascii="Arial" w:hAnsi="Arial" w:cs="Arial"/>
        </w:rPr>
        <w:tab/>
      </w:r>
      <w:r>
        <w:rPr>
          <w:rFonts w:ascii="Arial" w:hAnsi="Arial" w:cs="Arial"/>
        </w:rPr>
        <w:tab/>
        <w:t>531 140 140</w:t>
      </w:r>
    </w:p>
    <w:p w14:paraId="6597D955" w14:textId="77777777" w:rsidR="0048125C" w:rsidRPr="0048125C" w:rsidRDefault="0048125C" w:rsidP="0048125C">
      <w:pPr>
        <w:overflowPunct w:val="0"/>
        <w:autoSpaceDE w:val="0"/>
        <w:autoSpaceDN w:val="0"/>
        <w:adjustRightInd w:val="0"/>
        <w:spacing w:line="276" w:lineRule="auto"/>
        <w:rPr>
          <w:rFonts w:ascii="Arial" w:hAnsi="Arial" w:cs="Arial"/>
          <w:sz w:val="22"/>
          <w:szCs w:val="20"/>
        </w:rPr>
      </w:pPr>
      <w:r w:rsidRPr="0048125C">
        <w:rPr>
          <w:rFonts w:ascii="Arial" w:hAnsi="Arial" w:cs="Arial"/>
          <w:szCs w:val="20"/>
          <w:lang w:eastAsia="ar-SA"/>
        </w:rPr>
        <w:t>(dále jen „</w:t>
      </w:r>
      <w:r w:rsidRPr="0048125C">
        <w:rPr>
          <w:rFonts w:ascii="Arial" w:hAnsi="Arial" w:cs="Arial"/>
          <w:b/>
          <w:szCs w:val="20"/>
          <w:lang w:eastAsia="ar-SA"/>
        </w:rPr>
        <w:t>Dodavatel</w:t>
      </w:r>
      <w:r w:rsidRPr="0048125C">
        <w:rPr>
          <w:rFonts w:ascii="Arial" w:hAnsi="Arial" w:cs="Arial"/>
          <w:szCs w:val="20"/>
          <w:lang w:eastAsia="ar-SA"/>
        </w:rPr>
        <w:t>“)</w:t>
      </w:r>
    </w:p>
    <w:p w14:paraId="1D846C95" w14:textId="27396B07" w:rsidR="0048125C" w:rsidRPr="0048125C" w:rsidRDefault="005C61EA" w:rsidP="005C61EA">
      <w:pPr>
        <w:tabs>
          <w:tab w:val="left" w:pos="3825"/>
        </w:tabs>
        <w:overflowPunct w:val="0"/>
        <w:autoSpaceDE w:val="0"/>
        <w:autoSpaceDN w:val="0"/>
        <w:adjustRightInd w:val="0"/>
        <w:spacing w:after="120" w:line="288" w:lineRule="auto"/>
        <w:rPr>
          <w:rFonts w:ascii="Arial" w:hAnsi="Arial" w:cs="Arial"/>
          <w:b/>
          <w:caps/>
        </w:rPr>
      </w:pPr>
      <w:r>
        <w:rPr>
          <w:rFonts w:ascii="Garamond" w:hAnsi="Garamond"/>
          <w:b/>
        </w:rPr>
        <w:tab/>
      </w:r>
      <w:r w:rsidR="0048125C" w:rsidRPr="0048125C">
        <w:rPr>
          <w:rFonts w:ascii="Arial" w:hAnsi="Arial" w:cs="Arial"/>
          <w:b/>
          <w:caps/>
        </w:rPr>
        <w:t>Preambule</w:t>
      </w:r>
    </w:p>
    <w:p w14:paraId="06C17C89" w14:textId="0D751A66" w:rsidR="0048125C" w:rsidRPr="0048125C" w:rsidRDefault="0048125C" w:rsidP="0048125C">
      <w:pPr>
        <w:overflowPunct w:val="0"/>
        <w:autoSpaceDE w:val="0"/>
        <w:autoSpaceDN w:val="0"/>
        <w:adjustRightInd w:val="0"/>
        <w:spacing w:line="276" w:lineRule="auto"/>
        <w:jc w:val="both"/>
        <w:rPr>
          <w:rFonts w:ascii="Arial" w:hAnsi="Arial" w:cs="Arial"/>
        </w:rPr>
      </w:pPr>
      <w:r w:rsidRPr="0048125C">
        <w:rPr>
          <w:rFonts w:ascii="Arial" w:hAnsi="Arial" w:cs="Arial"/>
        </w:rPr>
        <w:lastRenderedPageBreak/>
        <w:t>Tato účastnická smlouva (dále též jen „smlouva“) je mezi smluvními stranami uzavírána na podkladě Rámcové smlouvy „</w:t>
      </w:r>
      <w:r w:rsidRPr="0048125C">
        <w:rPr>
          <w:rFonts w:ascii="Arial" w:hAnsi="Arial" w:cs="Arial"/>
          <w:b/>
          <w:bCs/>
          <w:szCs w:val="20"/>
        </w:rPr>
        <w:t xml:space="preserve">Dodavatel originálního spotřebního materiálu do tiskáren, kopírovacích a multifunkčních zařízení pro Olomoucký kraj a jeho příspěvkové organizace bez požadavku na poskytování náhradního plnění“ </w:t>
      </w:r>
      <w:r w:rsidRPr="0048125C">
        <w:rPr>
          <w:rFonts w:ascii="Arial" w:hAnsi="Arial" w:cs="Arial"/>
        </w:rPr>
        <w:t>uzavřené dne</w:t>
      </w:r>
      <w:r w:rsidR="00A85075">
        <w:rPr>
          <w:rFonts w:ascii="Arial" w:hAnsi="Arial" w:cs="Arial"/>
        </w:rPr>
        <w:t xml:space="preserve"> </w:t>
      </w:r>
      <w:r w:rsidR="00CD7763">
        <w:rPr>
          <w:rFonts w:ascii="Arial" w:hAnsi="Arial" w:cs="Arial"/>
        </w:rPr>
        <w:t>18</w:t>
      </w:r>
      <w:r w:rsidR="00A85075">
        <w:rPr>
          <w:rFonts w:ascii="Arial" w:hAnsi="Arial" w:cs="Arial"/>
        </w:rPr>
        <w:t xml:space="preserve">. 5. 2017 </w:t>
      </w:r>
      <w:r w:rsidRPr="0048125C">
        <w:rPr>
          <w:rFonts w:ascii="Arial" w:hAnsi="Arial" w:cs="Arial"/>
        </w:rPr>
        <w:t>mezi Dodavatelem, Centrálním zadavatelem a  (dále též jen „Rámcová smlouva“).</w:t>
      </w:r>
    </w:p>
    <w:p w14:paraId="47D34E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Předmět smlouvy</w:t>
      </w:r>
    </w:p>
    <w:p w14:paraId="10750126"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rPr>
      </w:pPr>
      <w:r w:rsidRPr="0048125C">
        <w:rPr>
          <w:rFonts w:ascii="Arial" w:hAnsi="Arial" w:cs="Arial"/>
        </w:rPr>
        <w:t xml:space="preserve">Dodavatel se touto smlouvou zavazuje poskytovat Objednateli </w:t>
      </w:r>
      <w:r w:rsidRPr="0048125C">
        <w:rPr>
          <w:rFonts w:ascii="Arial" w:eastAsia="Calibri" w:hAnsi="Arial" w:cs="Arial"/>
          <w:lang w:eastAsia="en-US"/>
        </w:rPr>
        <w:t>dodávky originálního spotřebního materiálu do tiskáren, kopírovacích a multifunkčních zařízení bez požadavku na poskytování náhradního plnění (dále také „zboží“)</w:t>
      </w:r>
      <w:r w:rsidRPr="0048125C">
        <w:rPr>
          <w:rFonts w:ascii="Arial" w:hAnsi="Arial" w:cs="Arial"/>
        </w:rPr>
        <w:t xml:space="preserve"> dle specifikace Rámcové smlouvy a Objednatel se zavazuje za řádně a včas dodané zboží zaplatit Dodavateli sjednanou cenu. </w:t>
      </w:r>
    </w:p>
    <w:p w14:paraId="73B9B5D7"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Doba, místo a způsob předání dodávky</w:t>
      </w:r>
    </w:p>
    <w:p w14:paraId="3681EB4C"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příloze č. 1 této smlouvy. </w:t>
      </w:r>
    </w:p>
    <w:p w14:paraId="312C958E"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Řádné předání a převzetí zboží bude stvrzeno záznamem o poskytnutí plnění (Dodacím listem) podepsaným oběma smluvními stranami a uvedení data předání a převzetí zboží. Za Objednatele jsou k jeho podpisu oprávněni zaměstnanci uvedení v příloze č. 1 této smlouvy.</w:t>
      </w:r>
    </w:p>
    <w:p w14:paraId="1672455A" w14:textId="77777777"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Dodavatel je povinen předat zboží na pracovišti Objednatele uvedeném v objednávce. Jedná se o pracoviště na níže uvedených adresách: </w:t>
      </w:r>
    </w:p>
    <w:p w14:paraId="38DB3C3A" w14:textId="478D02BB" w:rsidR="0048125C" w:rsidRPr="00C24E3F" w:rsidRDefault="009D07DE" w:rsidP="009D07DE">
      <w:pPr>
        <w:pStyle w:val="Odstavecseseznamem"/>
        <w:numPr>
          <w:ilvl w:val="0"/>
          <w:numId w:val="43"/>
        </w:numPr>
        <w:overflowPunct w:val="0"/>
        <w:autoSpaceDE w:val="0"/>
        <w:autoSpaceDN w:val="0"/>
        <w:adjustRightInd w:val="0"/>
        <w:spacing w:before="120" w:after="120" w:line="276" w:lineRule="auto"/>
        <w:jc w:val="both"/>
        <w:rPr>
          <w:rFonts w:ascii="Arial" w:hAnsi="Arial" w:cs="Arial"/>
          <w:i/>
        </w:rPr>
      </w:pPr>
      <w:r w:rsidRPr="00C24E3F">
        <w:rPr>
          <w:rFonts w:ascii="Arial" w:hAnsi="Arial" w:cs="Arial"/>
          <w:i/>
        </w:rPr>
        <w:t xml:space="preserve">Vlastivědné muzeum v Šumperku, přísp. org. Hlavní třída 22, 787 01 Šumperk </w:t>
      </w:r>
    </w:p>
    <w:p w14:paraId="66C4E7A3"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Dodávky zboží lze za souhlasu obou smluvních stran uskutečnit i do jiného místa Objednatele.</w:t>
      </w:r>
    </w:p>
    <w:p w14:paraId="2AF73414"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Objednávky bude Objednatel činit e-mailem, listinou formou či jiným vhodným způsobem na kontaktní údaje Dodavatele uvedené v příloze č. 2 této smlouvy.</w:t>
      </w:r>
    </w:p>
    <w:p w14:paraId="6895B144" w14:textId="77777777" w:rsidR="0048125C" w:rsidRPr="0048125C" w:rsidRDefault="0048125C" w:rsidP="0048125C">
      <w:pPr>
        <w:spacing w:after="200" w:line="276" w:lineRule="auto"/>
        <w:rPr>
          <w:rFonts w:ascii="Arial" w:hAnsi="Arial" w:cs="Arial"/>
          <w:color w:val="C00000"/>
        </w:rPr>
      </w:pPr>
      <w:r w:rsidRPr="0048125C">
        <w:rPr>
          <w:rFonts w:ascii="Arial" w:hAnsi="Arial" w:cs="Arial"/>
          <w:color w:val="C00000"/>
        </w:rPr>
        <w:br w:type="page"/>
      </w:r>
    </w:p>
    <w:p w14:paraId="51BE5AEA"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lastRenderedPageBreak/>
        <w:t>Povinnosti smluvních stran</w:t>
      </w:r>
    </w:p>
    <w:p w14:paraId="0EB29B5A"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4FE8516"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V případě rozporu mezi ustanoveními této smlouvy a Rámcové smlouvy mají přednost příslušná ustanovení účastnické smlouvy.</w:t>
      </w:r>
    </w:p>
    <w:p w14:paraId="6344A270"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Ujednání o ceně ZBOŽÍ</w:t>
      </w:r>
    </w:p>
    <w:p w14:paraId="5B188FDB"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Cena zboží je stanovena na základě položkové specifikace zboží včetně ceníku uvedené v příloze č. 2 Rámcové smlouvy. Tato cena je cenou konečnou a závaznou a Dodavatel není oprávněn tuto částku překročit. Sjednaná cena zboží zahrnuje veškeré a konečné náklady spojené s plněním. </w:t>
      </w:r>
    </w:p>
    <w:p w14:paraId="5853B759"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Splatnost ceny, způsob fakturace, náležitosti faktur a ostatní ustanovení týkající se ceny zboží a platebních podmínek jsou upraveny v čl. 6 Rámcové smlouvy. </w:t>
      </w:r>
    </w:p>
    <w:p w14:paraId="1EADB5AA" w14:textId="77777777"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Dodavatel není oprávněn účtovat Objednateli cenu dopravy, pokud objednávka dosáhne částku 1 000 Kč s DPH. </w:t>
      </w:r>
    </w:p>
    <w:p w14:paraId="091EF68E"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 xml:space="preserve">Záruční doba, odpovědnost za vady, podmínky reklamace </w:t>
      </w:r>
    </w:p>
    <w:p w14:paraId="03E5571E"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Dodavatel odpovídá za výkon všech činností a plnění závazků dle této smlouvy s veškerou péčí řádného hospodáře.</w:t>
      </w:r>
    </w:p>
    <w:p w14:paraId="104BCFDA"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 xml:space="preserve">Dodavatel poskytuje na dodané zboží dle této smlouvy záruku za jakost sjednanou po dobu uvedenou v čl. 8 Rámcové smlouvy ode dne předání a  převzetí zboží Dodavatelem Objednateli. </w:t>
      </w:r>
    </w:p>
    <w:p w14:paraId="47718947" w14:textId="77777777"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V ostatním se odkazuje na čl. 3 a 8 Rámcové smlouvy.</w:t>
      </w:r>
    </w:p>
    <w:p w14:paraId="69AC53A3" w14:textId="77777777"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outlineLvl w:val="0"/>
        <w:rPr>
          <w:rFonts w:ascii="Arial" w:hAnsi="Arial" w:cs="Arial"/>
          <w:caps/>
        </w:rPr>
      </w:pPr>
      <w:r w:rsidRPr="0048125C">
        <w:rPr>
          <w:rFonts w:ascii="Arial" w:hAnsi="Arial" w:cs="Arial"/>
          <w:b/>
          <w:caps/>
        </w:rPr>
        <w:t>Sankce</w:t>
      </w:r>
    </w:p>
    <w:p w14:paraId="1311952B" w14:textId="77777777"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24945D40" w14:textId="77777777" w:rsidR="0048125C" w:rsidRPr="0048125C" w:rsidRDefault="0048125C" w:rsidP="0048125C">
      <w:pPr>
        <w:numPr>
          <w:ilvl w:val="0"/>
          <w:numId w:val="42"/>
        </w:numPr>
        <w:overflowPunct w:val="0"/>
        <w:autoSpaceDE w:val="0"/>
        <w:autoSpaceDN w:val="0"/>
        <w:adjustRightInd w:val="0"/>
        <w:spacing w:before="360" w:after="120"/>
        <w:ind w:left="284" w:hanging="284"/>
        <w:jc w:val="center"/>
        <w:rPr>
          <w:rFonts w:ascii="Arial" w:hAnsi="Arial" w:cs="Arial"/>
          <w:b/>
          <w:caps/>
        </w:rPr>
      </w:pPr>
      <w:r w:rsidRPr="0048125C">
        <w:rPr>
          <w:rFonts w:ascii="Arial" w:hAnsi="Arial" w:cs="Arial"/>
          <w:b/>
          <w:caps/>
        </w:rPr>
        <w:t>Ostatní a závěrečná ustanovení</w:t>
      </w:r>
    </w:p>
    <w:p w14:paraId="6ACA36CA" w14:textId="77777777" w:rsidR="0048125C" w:rsidRPr="0048125C" w:rsidRDefault="0048125C" w:rsidP="0048125C">
      <w:pPr>
        <w:keepNext/>
        <w:numPr>
          <w:ilvl w:val="1"/>
          <w:numId w:val="42"/>
        </w:numPr>
        <w:overflowPunct w:val="0"/>
        <w:autoSpaceDE w:val="0"/>
        <w:autoSpaceDN w:val="0"/>
        <w:adjustRightInd w:val="0"/>
        <w:spacing w:line="276" w:lineRule="auto"/>
        <w:ind w:left="567"/>
        <w:jc w:val="both"/>
        <w:rPr>
          <w:rFonts w:ascii="Arial" w:hAnsi="Arial" w:cs="Arial"/>
        </w:rPr>
      </w:pPr>
      <w:r w:rsidRPr="0048125C">
        <w:rPr>
          <w:rFonts w:ascii="Arial" w:hAnsi="Arial" w:cs="Arial"/>
          <w:szCs w:val="20"/>
        </w:rPr>
        <w:t xml:space="preserve">Tato smlouva vznikla dohodou smluvních stran o celém jejím obsahu. </w:t>
      </w:r>
      <w:r w:rsidRPr="0048125C">
        <w:rPr>
          <w:rFonts w:ascii="Arial" w:hAnsi="Arial" w:cs="Arial"/>
        </w:rPr>
        <w:t>Právní vztahy smluvních stran vzniklé z této smlouvy i právní vztahy smluvních stran v této smlouvě výslovně neupravené se řídí platnými předpisy ČR. Zejména příslušnými ustanoveními občanského zákoníku v platném znění.</w:t>
      </w:r>
    </w:p>
    <w:p w14:paraId="6AA4DBB7" w14:textId="77777777" w:rsidR="0048125C" w:rsidRPr="0048125C" w:rsidRDefault="0048125C" w:rsidP="0048125C">
      <w:pPr>
        <w:numPr>
          <w:ilvl w:val="1"/>
          <w:numId w:val="42"/>
        </w:numPr>
        <w:overflowPunct w:val="0"/>
        <w:autoSpaceDE w:val="0"/>
        <w:autoSpaceDN w:val="0"/>
        <w:adjustRightInd w:val="0"/>
        <w:spacing w:line="276" w:lineRule="auto"/>
        <w:ind w:left="567"/>
        <w:jc w:val="both"/>
        <w:outlineLvl w:val="1"/>
        <w:rPr>
          <w:rFonts w:ascii="Arial" w:hAnsi="Arial" w:cs="Arial"/>
        </w:rPr>
      </w:pPr>
      <w:r w:rsidRPr="0048125C">
        <w:rPr>
          <w:rFonts w:ascii="Arial" w:hAnsi="Arial" w:cs="Arial"/>
        </w:rPr>
        <w:t xml:space="preserve">Smluvní strany </w:t>
      </w:r>
      <w:r w:rsidRPr="0048125C">
        <w:rPr>
          <w:rFonts w:ascii="Arial" w:hAnsi="Arial" w:cs="Arial"/>
          <w:snapToGrid w:val="0"/>
          <w:szCs w:val="20"/>
        </w:rPr>
        <w:t xml:space="preserve">sjednávají pro všechny spory vzniklé ze smlouvy, k jejichž řešení mají pravomoc soudy, že tyto spory budou </w:t>
      </w:r>
      <w:r w:rsidRPr="0048125C">
        <w:rPr>
          <w:rFonts w:ascii="Arial" w:hAnsi="Arial" w:cs="Arial"/>
          <w:szCs w:val="20"/>
        </w:rPr>
        <w:t>rozhodovány obecnými soudy České republiky, jakožto soudy výlučně příslušnými.</w:t>
      </w:r>
    </w:p>
    <w:p w14:paraId="518DF0E4"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Změnit nebo doplnit tuto smlouvu mohou smluvní strany pouze formou písemných dodatků, které budou vzestupně číslovány, výslovně prohlášeny za dodatek této smlouvy a podepsány oprávněnými zástupci smluvních stran.</w:t>
      </w:r>
    </w:p>
    <w:p w14:paraId="4D5F4CDE" w14:textId="77777777" w:rsidR="0048125C" w:rsidRPr="0048125C" w:rsidRDefault="0048125C" w:rsidP="0048125C">
      <w:pPr>
        <w:numPr>
          <w:ilvl w:val="1"/>
          <w:numId w:val="42"/>
        </w:numPr>
        <w:overflowPunct w:val="0"/>
        <w:autoSpaceDE w:val="0"/>
        <w:autoSpaceDN w:val="0"/>
        <w:adjustRightInd w:val="0"/>
        <w:spacing w:line="276" w:lineRule="auto"/>
        <w:ind w:left="567"/>
        <w:jc w:val="both"/>
        <w:rPr>
          <w:rFonts w:ascii="Arial" w:hAnsi="Arial" w:cs="Arial"/>
          <w:szCs w:val="20"/>
        </w:rPr>
      </w:pPr>
      <w:r w:rsidRPr="0048125C">
        <w:rPr>
          <w:rFonts w:ascii="Arial" w:hAnsi="Arial" w:cs="Arial"/>
          <w:szCs w:val="20"/>
        </w:rPr>
        <w:lastRenderedPageBreak/>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C14CC05" w14:textId="77777777"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szCs w:val="20"/>
        </w:rPr>
      </w:pPr>
      <w:r w:rsidRPr="0048125C">
        <w:rPr>
          <w:rFonts w:ascii="Arial" w:hAnsi="Arial" w:cs="Arial"/>
          <w:iCs/>
          <w:szCs w:val="20"/>
        </w:rPr>
        <w:t xml:space="preserve">S ohledem na povinnost uveřejnění této smlouvy v registru smluv dle zákona č. 340/2015 Sb., </w:t>
      </w:r>
      <w:r w:rsidRPr="0048125C">
        <w:rPr>
          <w:rFonts w:ascii="Arial" w:hAnsi="Arial" w:cs="Arial"/>
          <w:iCs/>
          <w:noProof/>
          <w:szCs w:val="20"/>
        </w:rPr>
        <w:t>o </w:t>
      </w:r>
      <w:r w:rsidRPr="0048125C">
        <w:rPr>
          <w:rFonts w:ascii="Arial" w:hAnsi="Arial" w:cs="Arial"/>
          <w:iCs/>
          <w:szCs w:val="20"/>
        </w:rPr>
        <w:t>zvláštních podmínkách účinnosti některých smluv, uveřejňování těchto smluv a o registru smluv, ve znění pozdějších předpisů, se smluvní strany dohodly, že uveřejnění této smlouvy v registru smluv zajistí Objednatel.</w:t>
      </w:r>
    </w:p>
    <w:p w14:paraId="24E3C0D2"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Tato smlouva nabývá platnosti a účinnosti dnem podpisu oběma smluvními stranami a končí dnem vypršení účinnosti Rámcové smlouvy.</w:t>
      </w:r>
    </w:p>
    <w:p w14:paraId="50690C6F"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tato smlouva byla sepsána na základě jejich pravé, vážné a svobodné vůle, na důkaz čehož připojují své vlastnoruční podpisy.</w:t>
      </w:r>
    </w:p>
    <w:p w14:paraId="690ED77D"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Tato smlouva je vyhotovena ve třech stejnopisech, z nichž Objednatel obdrží dvě vyhotovení a Dodavatel jedno.</w:t>
      </w:r>
    </w:p>
    <w:p w14:paraId="796DB617"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souhlasí s případným zveřejněním textu této smlouvy v souladu se zákonem č. 106/1999 Sb., o svobodném přístupu k informacím, ve znění pozdějších předpisů.</w:t>
      </w:r>
    </w:p>
    <w:p w14:paraId="0147729A" w14:textId="77777777"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Přílohy tvoří nedílnou součást smlouvy.</w:t>
      </w:r>
    </w:p>
    <w:p w14:paraId="2D041CA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1 – Oprávnění zaměstnanci Objednatele</w:t>
      </w:r>
    </w:p>
    <w:p w14:paraId="11CC9D3B"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2 – Kontaktní osoby Dodavatele</w:t>
      </w:r>
    </w:p>
    <w:p w14:paraId="71B8A81A" w14:textId="77777777"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p>
    <w:p w14:paraId="5415D076"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r w:rsidRPr="0048125C">
        <w:rPr>
          <w:rFonts w:ascii="Arial" w:hAnsi="Arial" w:cs="Arial"/>
          <w:snapToGrid w:val="0"/>
          <w:szCs w:val="20"/>
        </w:rPr>
        <w:t>V ….………. dne ….……….............                 V ..……………….. dne………………..</w:t>
      </w:r>
    </w:p>
    <w:p w14:paraId="63EB2D62"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03905BB"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9DBDD0"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C879719"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8BC7F4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26CE2BF"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3643AC8D" w14:textId="77777777"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14:paraId="5D3F7E07" w14:textId="77777777" w:rsidR="0048125C" w:rsidRPr="0048125C" w:rsidRDefault="0048125C" w:rsidP="0048125C">
      <w:pPr>
        <w:keepNext/>
        <w:tabs>
          <w:tab w:val="left" w:pos="708"/>
        </w:tabs>
        <w:snapToGrid w:val="0"/>
        <w:jc w:val="both"/>
        <w:outlineLvl w:val="1"/>
        <w:rPr>
          <w:rFonts w:ascii="Arial" w:hAnsi="Arial" w:cs="Arial"/>
        </w:rPr>
      </w:pPr>
      <w:r w:rsidRPr="0048125C">
        <w:rPr>
          <w:rFonts w:ascii="Arial" w:hAnsi="Arial" w:cs="Arial"/>
        </w:rPr>
        <w:t>……………………………………….                   ………………………………………….</w:t>
      </w:r>
    </w:p>
    <w:p w14:paraId="1C145045" w14:textId="6AEF871E" w:rsidR="0048125C" w:rsidRPr="0048125C" w:rsidRDefault="0048125C" w:rsidP="0048125C">
      <w:pPr>
        <w:keepNext/>
        <w:tabs>
          <w:tab w:val="left" w:pos="708"/>
        </w:tabs>
        <w:snapToGrid w:val="0"/>
        <w:jc w:val="both"/>
        <w:outlineLvl w:val="1"/>
        <w:rPr>
          <w:rFonts w:ascii="Arial" w:hAnsi="Arial" w:cs="Arial"/>
          <w:i/>
        </w:rPr>
      </w:pPr>
      <w:r w:rsidRPr="0048125C">
        <w:rPr>
          <w:rFonts w:ascii="Arial" w:hAnsi="Arial" w:cs="Arial"/>
        </w:rPr>
        <w:t xml:space="preserve">          </w:t>
      </w:r>
      <w:r w:rsidRPr="0048125C">
        <w:rPr>
          <w:rFonts w:ascii="Arial" w:hAnsi="Arial" w:cs="Arial"/>
        </w:rPr>
        <w:tab/>
        <w:t xml:space="preserve">      </w:t>
      </w:r>
      <w:r w:rsidRPr="0048125C">
        <w:rPr>
          <w:rFonts w:ascii="Arial" w:hAnsi="Arial" w:cs="Arial"/>
          <w:i/>
          <w:sz w:val="22"/>
        </w:rPr>
        <w:t>Olomoucký kraj</w:t>
      </w:r>
      <w:r w:rsidRPr="0048125C">
        <w:rPr>
          <w:rFonts w:ascii="Arial" w:hAnsi="Arial" w:cs="Arial"/>
          <w:i/>
        </w:rPr>
        <w:tab/>
        <w:t xml:space="preserve">   </w:t>
      </w:r>
      <w:r w:rsidRPr="0048125C">
        <w:rPr>
          <w:rFonts w:ascii="Arial" w:hAnsi="Arial" w:cs="Arial"/>
          <w:i/>
        </w:rPr>
        <w:tab/>
      </w:r>
      <w:r w:rsidRPr="0048125C">
        <w:rPr>
          <w:rFonts w:ascii="Arial" w:hAnsi="Arial" w:cs="Arial"/>
          <w:i/>
        </w:rPr>
        <w:tab/>
      </w:r>
      <w:r>
        <w:rPr>
          <w:rFonts w:ascii="Arial" w:hAnsi="Arial" w:cs="Arial"/>
          <w:i/>
        </w:rPr>
        <w:tab/>
      </w:r>
      <w:r>
        <w:rPr>
          <w:rFonts w:ascii="Arial" w:hAnsi="Arial" w:cs="Arial"/>
          <w:i/>
        </w:rPr>
        <w:tab/>
      </w:r>
      <w:r>
        <w:rPr>
          <w:rFonts w:ascii="Arial" w:hAnsi="Arial" w:cs="Arial"/>
          <w:i/>
        </w:rPr>
        <w:tab/>
      </w:r>
      <w:r w:rsidRPr="0048125C">
        <w:rPr>
          <w:rFonts w:ascii="Arial" w:hAnsi="Arial" w:cs="Arial"/>
          <w:i/>
        </w:rPr>
        <w:t>Dodavatel</w:t>
      </w:r>
      <w:r w:rsidRPr="0048125C">
        <w:rPr>
          <w:rFonts w:ascii="Arial" w:hAnsi="Arial" w:cs="Arial"/>
          <w:i/>
          <w:sz w:val="22"/>
        </w:rPr>
        <w:tab/>
      </w:r>
      <w:r w:rsidRPr="0048125C">
        <w:rPr>
          <w:rFonts w:ascii="Arial" w:hAnsi="Arial" w:cs="Arial"/>
          <w:i/>
          <w:sz w:val="22"/>
        </w:rPr>
        <w:tab/>
      </w:r>
      <w:r w:rsidRPr="0048125C">
        <w:rPr>
          <w:rFonts w:ascii="Arial" w:hAnsi="Arial" w:cs="Arial"/>
          <w:i/>
          <w:sz w:val="22"/>
        </w:rPr>
        <w:tab/>
      </w:r>
      <w:r w:rsidRPr="0048125C">
        <w:rPr>
          <w:rFonts w:ascii="Arial" w:hAnsi="Arial" w:cs="Arial"/>
          <w:i/>
          <w:sz w:val="22"/>
        </w:rPr>
        <w:tab/>
      </w:r>
    </w:p>
    <w:p w14:paraId="525831C5" w14:textId="77777777" w:rsidR="0048125C" w:rsidRPr="0048125C" w:rsidRDefault="0048125C" w:rsidP="0048125C">
      <w:pPr>
        <w:spacing w:line="276" w:lineRule="auto"/>
        <w:rPr>
          <w:szCs w:val="20"/>
        </w:rPr>
      </w:pPr>
    </w:p>
    <w:p w14:paraId="1EF9FB89" w14:textId="77777777" w:rsidR="005C61EA" w:rsidRDefault="005C61EA" w:rsidP="0048125C">
      <w:pPr>
        <w:spacing w:after="200" w:line="276" w:lineRule="auto"/>
        <w:sectPr w:rsidR="005C61EA" w:rsidSect="005C61EA">
          <w:footerReference w:type="even" r:id="rId8"/>
          <w:footerReference w:type="default" r:id="rId9"/>
          <w:headerReference w:type="first" r:id="rId10"/>
          <w:footerReference w:type="first" r:id="rId11"/>
          <w:pgSz w:w="11906" w:h="16838" w:code="9"/>
          <w:pgMar w:top="1418" w:right="1418" w:bottom="1418" w:left="1418" w:header="709" w:footer="438" w:gutter="0"/>
          <w:cols w:space="708"/>
          <w:docGrid w:linePitch="360"/>
        </w:sectPr>
      </w:pPr>
    </w:p>
    <w:p w14:paraId="0E1D5AEB"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14:paraId="52BCCDD4" w14:textId="2B34ADBD" w:rsidR="00C95C23" w:rsidRDefault="00C95C23" w:rsidP="0048125C">
      <w:pPr>
        <w:spacing w:after="200" w:line="276" w:lineRule="auto"/>
      </w:pPr>
    </w:p>
    <w:p w14:paraId="64DB1237" w14:textId="1AD82949" w:rsidR="005C61EA" w:rsidRPr="00C24E3F" w:rsidRDefault="00C24E3F" w:rsidP="00C24E3F">
      <w:pPr>
        <w:autoSpaceDE w:val="0"/>
        <w:autoSpaceDN w:val="0"/>
        <w:adjustRightInd w:val="0"/>
        <w:jc w:val="both"/>
        <w:rPr>
          <w:rFonts w:ascii="Arial" w:hAnsi="Arial" w:cs="Arial"/>
        </w:rPr>
        <w:sectPr w:rsidR="005C61EA" w:rsidRPr="00C24E3F" w:rsidSect="00FD18E6">
          <w:pgSz w:w="11906" w:h="16838" w:code="9"/>
          <w:pgMar w:top="1418" w:right="1418" w:bottom="1418" w:left="1418" w:header="709" w:footer="438" w:gutter="0"/>
          <w:pgNumType w:start="127"/>
          <w:cols w:space="708"/>
          <w:docGrid w:linePitch="360"/>
        </w:sectPr>
      </w:pPr>
      <w:r w:rsidRPr="00C24E3F">
        <w:rPr>
          <w:rFonts w:ascii="Arial" w:hAnsi="Arial" w:cs="Arial"/>
        </w:rPr>
        <w:t>Pavel Zeman</w:t>
      </w:r>
      <w:r>
        <w:rPr>
          <w:rFonts w:ascii="Arial" w:hAnsi="Arial" w:cs="Arial"/>
        </w:rPr>
        <w:tab/>
      </w:r>
      <w:r>
        <w:rPr>
          <w:rFonts w:ascii="Arial" w:hAnsi="Arial" w:cs="Arial"/>
        </w:rPr>
        <w:tab/>
        <w:t>Tel.: 583 363 070, pavel.zeman@muzeum-sumperk.cz</w:t>
      </w:r>
      <w:bookmarkStart w:id="2" w:name="_GoBack"/>
      <w:bookmarkEnd w:id="2"/>
    </w:p>
    <w:p w14:paraId="71B2571C" w14:textId="77777777"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2 – Kontaktní osoby Dodavatele</w:t>
      </w:r>
    </w:p>
    <w:p w14:paraId="2D664C80" w14:textId="77777777" w:rsidR="005C61EA" w:rsidRDefault="005C61EA" w:rsidP="005C61EA">
      <w:pPr>
        <w:autoSpaceDE w:val="0"/>
        <w:autoSpaceDN w:val="0"/>
        <w:adjustRightInd w:val="0"/>
        <w:spacing w:after="120"/>
        <w:jc w:val="both"/>
        <w:rPr>
          <w:rFonts w:ascii="Arial" w:hAnsi="Arial" w:cs="Arial"/>
        </w:rPr>
      </w:pPr>
    </w:p>
    <w:p w14:paraId="6F1D0CB9" w14:textId="77777777" w:rsidR="005C61EA" w:rsidRDefault="005C61EA" w:rsidP="005C61EA">
      <w:pPr>
        <w:autoSpaceDE w:val="0"/>
        <w:autoSpaceDN w:val="0"/>
        <w:adjustRightInd w:val="0"/>
        <w:spacing w:after="120"/>
        <w:jc w:val="both"/>
        <w:rPr>
          <w:rFonts w:ascii="Arial" w:hAnsi="Arial" w:cs="Arial"/>
        </w:rPr>
      </w:pPr>
    </w:p>
    <w:p w14:paraId="4D895A55" w14:textId="77777777" w:rsidR="005C61EA" w:rsidRDefault="005C61EA" w:rsidP="005C61EA">
      <w:pPr>
        <w:autoSpaceDE w:val="0"/>
        <w:autoSpaceDN w:val="0"/>
        <w:adjustRightInd w:val="0"/>
        <w:jc w:val="both"/>
        <w:rPr>
          <w:rFonts w:ascii="Arial" w:hAnsi="Arial" w:cs="Arial"/>
        </w:rPr>
      </w:pPr>
      <w:r>
        <w:rPr>
          <w:rFonts w:ascii="Arial" w:hAnsi="Arial" w:cs="Arial"/>
        </w:rPr>
        <w:t>Monika Maršová</w:t>
      </w:r>
      <w:r>
        <w:rPr>
          <w:rFonts w:ascii="Arial" w:hAnsi="Arial" w:cs="Arial"/>
        </w:rPr>
        <w:tab/>
      </w:r>
      <w:r>
        <w:rPr>
          <w:rFonts w:ascii="Arial" w:hAnsi="Arial" w:cs="Arial"/>
        </w:rPr>
        <w:tab/>
      </w:r>
      <w:r>
        <w:rPr>
          <w:rFonts w:ascii="Arial" w:hAnsi="Arial" w:cs="Arial"/>
        </w:rPr>
        <w:tab/>
        <w:t>Tel:</w:t>
      </w:r>
      <w:r>
        <w:rPr>
          <w:rFonts w:ascii="Arial" w:hAnsi="Arial" w:cs="Arial"/>
        </w:rPr>
        <w:tab/>
        <w:t>532 140 140</w:t>
      </w:r>
      <w:r>
        <w:rPr>
          <w:rFonts w:ascii="Arial" w:hAnsi="Arial" w:cs="Arial"/>
        </w:rPr>
        <w:tab/>
      </w:r>
    </w:p>
    <w:p w14:paraId="5C2ED920" w14:textId="22C377F9" w:rsidR="005C61EA" w:rsidRPr="005C61EA" w:rsidRDefault="005C61EA" w:rsidP="005C61EA">
      <w:pPr>
        <w:autoSpaceDE w:val="0"/>
        <w:autoSpaceDN w:val="0"/>
        <w:adjustRightInd w:val="0"/>
        <w:ind w:left="2832" w:firstLine="708"/>
        <w:jc w:val="both"/>
        <w:rPr>
          <w:rFonts w:ascii="Arial" w:hAnsi="Arial" w:cs="Arial"/>
          <w:color w:val="000000"/>
        </w:rPr>
      </w:pPr>
      <w:r>
        <w:rPr>
          <w:rFonts w:ascii="Arial" w:hAnsi="Arial" w:cs="Arial"/>
        </w:rPr>
        <w:t>Email:</w:t>
      </w:r>
      <w:r>
        <w:rPr>
          <w:rFonts w:ascii="Arial" w:hAnsi="Arial" w:cs="Arial"/>
        </w:rPr>
        <w:tab/>
        <w:t>monika.marsova@csystem.cz</w:t>
      </w:r>
    </w:p>
    <w:p w14:paraId="6F953B49" w14:textId="77777777" w:rsidR="005C61EA" w:rsidRPr="005C61EA" w:rsidRDefault="005C61EA" w:rsidP="005C61EA">
      <w:pPr>
        <w:autoSpaceDE w:val="0"/>
        <w:autoSpaceDN w:val="0"/>
        <w:adjustRightInd w:val="0"/>
        <w:rPr>
          <w:rFonts w:ascii="Arial" w:hAnsi="Arial" w:cs="Arial"/>
          <w:color w:val="2F5497"/>
          <w:sz w:val="25"/>
          <w:szCs w:val="25"/>
        </w:rPr>
      </w:pPr>
    </w:p>
    <w:sectPr w:rsidR="005C61EA" w:rsidRPr="005C61EA" w:rsidSect="00FD18E6">
      <w:pgSz w:w="11906" w:h="16838" w:code="9"/>
      <w:pgMar w:top="1418" w:right="1418" w:bottom="1418" w:left="1418" w:header="709" w:footer="438"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32EF" w14:textId="77777777" w:rsidR="00982D5C" w:rsidRDefault="00982D5C">
      <w:r>
        <w:separator/>
      </w:r>
    </w:p>
  </w:endnote>
  <w:endnote w:type="continuationSeparator" w:id="0">
    <w:p w14:paraId="3E6D73B3" w14:textId="77777777" w:rsidR="00982D5C" w:rsidRDefault="0098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770"/>
      <w:docPartObj>
        <w:docPartGallery w:val="Page Numbers (Bottom of Page)"/>
        <w:docPartUnique/>
      </w:docPartObj>
    </w:sdtPr>
    <w:sdtEndPr/>
    <w:sdtContent>
      <w:sdt>
        <w:sdtPr>
          <w:id w:val="1728636285"/>
          <w:docPartObj>
            <w:docPartGallery w:val="Page Numbers (Top of Page)"/>
            <w:docPartUnique/>
          </w:docPartObj>
        </w:sdtPr>
        <w:sdtEndPr/>
        <w:sdtContent>
          <w:p w14:paraId="4A353D7F" w14:textId="47C35651" w:rsidR="005C61EA" w:rsidRDefault="005C61EA">
            <w:pPr>
              <w:pStyle w:val="Zpat"/>
              <w:jc w:val="center"/>
            </w:pPr>
            <w:r>
              <w:t xml:space="preserve">Stránka </w:t>
            </w:r>
            <w:r>
              <w:rPr>
                <w:b/>
                <w:bCs/>
              </w:rPr>
              <w:fldChar w:fldCharType="begin"/>
            </w:r>
            <w:r>
              <w:rPr>
                <w:b/>
                <w:bCs/>
              </w:rPr>
              <w:instrText>PAGE</w:instrText>
            </w:r>
            <w:r>
              <w:rPr>
                <w:b/>
                <w:bCs/>
              </w:rPr>
              <w:fldChar w:fldCharType="separate"/>
            </w:r>
            <w:r w:rsidR="00C24E3F">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C24E3F">
              <w:rPr>
                <w:b/>
                <w:bCs/>
                <w:noProof/>
              </w:rPr>
              <w:t>6</w:t>
            </w:r>
            <w:r>
              <w:rPr>
                <w:b/>
                <w:bCs/>
              </w:rPr>
              <w:fldChar w:fldCharType="end"/>
            </w:r>
          </w:p>
        </w:sdtContent>
      </w:sdt>
    </w:sdtContent>
  </w:sdt>
  <w:p w14:paraId="10EA247C" w14:textId="77777777" w:rsidR="005C61EA" w:rsidRDefault="005C61E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A80FB5">
      <w:rPr>
        <w:rFonts w:ascii="Arial" w:hAnsi="Arial" w:cs="Arial"/>
        <w:noProof/>
        <w:sz w:val="20"/>
        <w:szCs w:val="20"/>
      </w:rPr>
      <w:t>4</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83F3" w14:textId="77777777" w:rsidR="00982D5C" w:rsidRDefault="00982D5C">
      <w:r>
        <w:separator/>
      </w:r>
    </w:p>
  </w:footnote>
  <w:footnote w:type="continuationSeparator" w:id="0">
    <w:p w14:paraId="7D15D991" w14:textId="77777777" w:rsidR="00982D5C" w:rsidRDefault="0098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926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7216"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4"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9"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6"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8"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7"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2"/>
  </w:num>
  <w:num w:numId="4">
    <w:abstractNumId w:val="28"/>
  </w:num>
  <w:num w:numId="5">
    <w:abstractNumId w:val="5"/>
  </w:num>
  <w:num w:numId="6">
    <w:abstractNumId w:val="6"/>
    <w:lvlOverride w:ilvl="0">
      <w:startOverride w:val="1"/>
    </w:lvlOverride>
  </w:num>
  <w:num w:numId="7">
    <w:abstractNumId w:val="6"/>
  </w:num>
  <w:num w:numId="8">
    <w:abstractNumId w:val="3"/>
  </w:num>
  <w:num w:numId="9">
    <w:abstractNumId w:val="18"/>
  </w:num>
  <w:num w:numId="10">
    <w:abstractNumId w:val="30"/>
  </w:num>
  <w:num w:numId="11">
    <w:abstractNumId w:val="32"/>
  </w:num>
  <w:num w:numId="1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4"/>
  </w:num>
  <w:num w:numId="19">
    <w:abstractNumId w:val="37"/>
  </w:num>
  <w:num w:numId="20">
    <w:abstractNumId w:val="16"/>
  </w:num>
  <w:num w:numId="21">
    <w:abstractNumId w:val="23"/>
  </w:num>
  <w:num w:numId="22">
    <w:abstractNumId w:val="7"/>
  </w:num>
  <w:num w:numId="23">
    <w:abstractNumId w:val="9"/>
  </w:num>
  <w:num w:numId="24">
    <w:abstractNumId w:val="17"/>
  </w:num>
  <w:num w:numId="25">
    <w:abstractNumId w:val="33"/>
  </w:num>
  <w:num w:numId="26">
    <w:abstractNumId w:val="14"/>
  </w:num>
  <w:num w:numId="27">
    <w:abstractNumId w:val="8"/>
  </w:num>
  <w:num w:numId="28">
    <w:abstractNumId w:val="6"/>
  </w:num>
  <w:num w:numId="29">
    <w:abstractNumId w:val="25"/>
  </w:num>
  <w:num w:numId="30">
    <w:abstractNumId w:val="2"/>
  </w:num>
  <w:num w:numId="31">
    <w:abstractNumId w:val="20"/>
  </w:num>
  <w:num w:numId="32">
    <w:abstractNumId w:val="36"/>
  </w:num>
  <w:num w:numId="33">
    <w:abstractNumId w:val="21"/>
  </w:num>
  <w:num w:numId="34">
    <w:abstractNumId w:val="11"/>
  </w:num>
  <w:num w:numId="35">
    <w:abstractNumId w:val="26"/>
  </w:num>
  <w:num w:numId="36">
    <w:abstractNumId w:val="4"/>
  </w:num>
  <w:num w:numId="37">
    <w:abstractNumId w:val="29"/>
  </w:num>
  <w:num w:numId="38">
    <w:abstractNumId w:val="19"/>
  </w:num>
  <w:num w:numId="39">
    <w:abstractNumId w:val="15"/>
  </w:num>
  <w:num w:numId="40">
    <w:abstractNumId w:val="1"/>
  </w:num>
  <w:num w:numId="41">
    <w:abstractNumId w:val="1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2184"/>
    <w:rsid w:val="000253D4"/>
    <w:rsid w:val="00030A6C"/>
    <w:rsid w:val="0003403F"/>
    <w:rsid w:val="00034B47"/>
    <w:rsid w:val="00041781"/>
    <w:rsid w:val="000516E8"/>
    <w:rsid w:val="000540AB"/>
    <w:rsid w:val="00055D37"/>
    <w:rsid w:val="00063971"/>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5CA4"/>
    <w:rsid w:val="00391BB1"/>
    <w:rsid w:val="003A1896"/>
    <w:rsid w:val="003B40A8"/>
    <w:rsid w:val="003B48A3"/>
    <w:rsid w:val="003C0246"/>
    <w:rsid w:val="003C07C2"/>
    <w:rsid w:val="003C0AB2"/>
    <w:rsid w:val="003C2623"/>
    <w:rsid w:val="003D46B7"/>
    <w:rsid w:val="003D65B0"/>
    <w:rsid w:val="003E1F7F"/>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8125C"/>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77223"/>
    <w:rsid w:val="00582C9F"/>
    <w:rsid w:val="00587C36"/>
    <w:rsid w:val="00591904"/>
    <w:rsid w:val="005920BB"/>
    <w:rsid w:val="00594CDA"/>
    <w:rsid w:val="005A26C8"/>
    <w:rsid w:val="005A78AE"/>
    <w:rsid w:val="005B41FA"/>
    <w:rsid w:val="005C61EA"/>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1815"/>
    <w:rsid w:val="007D472F"/>
    <w:rsid w:val="007D488F"/>
    <w:rsid w:val="007D6E70"/>
    <w:rsid w:val="00800D52"/>
    <w:rsid w:val="008065F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2B91"/>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6234"/>
    <w:rsid w:val="00967D92"/>
    <w:rsid w:val="00972CBF"/>
    <w:rsid w:val="00982D5C"/>
    <w:rsid w:val="00983824"/>
    <w:rsid w:val="00985584"/>
    <w:rsid w:val="0099753C"/>
    <w:rsid w:val="009B34ED"/>
    <w:rsid w:val="009C7050"/>
    <w:rsid w:val="009D04AD"/>
    <w:rsid w:val="009D07DE"/>
    <w:rsid w:val="009D47EC"/>
    <w:rsid w:val="009D605C"/>
    <w:rsid w:val="009E0484"/>
    <w:rsid w:val="009E65B2"/>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80FB5"/>
    <w:rsid w:val="00A85075"/>
    <w:rsid w:val="00A94CF2"/>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AA5"/>
    <w:rsid w:val="00C13995"/>
    <w:rsid w:val="00C13BB4"/>
    <w:rsid w:val="00C1574D"/>
    <w:rsid w:val="00C17C66"/>
    <w:rsid w:val="00C17CD7"/>
    <w:rsid w:val="00C24E3F"/>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D7763"/>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D18E6"/>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5978143F-1F82-42FE-933C-01C47A26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5883">
      <w:bodyDiv w:val="1"/>
      <w:marLeft w:val="0"/>
      <w:marRight w:val="0"/>
      <w:marTop w:val="0"/>
      <w:marBottom w:val="0"/>
      <w:divBdr>
        <w:top w:val="none" w:sz="0" w:space="0" w:color="auto"/>
        <w:left w:val="none" w:sz="0" w:space="0" w:color="auto"/>
        <w:bottom w:val="none" w:sz="0" w:space="0" w:color="auto"/>
        <w:right w:val="none" w:sz="0" w:space="0" w:color="auto"/>
      </w:divBdr>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F1EE-BCF9-498E-998A-F3CD3792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1092</Words>
  <Characters>6445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7522</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Muzeum</cp:lastModifiedBy>
  <cp:revision>5</cp:revision>
  <cp:lastPrinted>2017-03-22T11:30:00Z</cp:lastPrinted>
  <dcterms:created xsi:type="dcterms:W3CDTF">2017-05-19T08:00:00Z</dcterms:created>
  <dcterms:modified xsi:type="dcterms:W3CDTF">2017-05-19T08:03:00Z</dcterms:modified>
</cp:coreProperties>
</file>