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3A372E">
        <w:rPr>
          <w:caps/>
          <w:noProof/>
          <w:spacing w:val="8"/>
          <w:sz w:val="18"/>
          <w:szCs w:val="18"/>
        </w:rPr>
        <w:t>57/23/5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3A372E" w:rsidRDefault="003A372E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3A372E" w:rsidRPr="006B44F3" w:rsidRDefault="003A372E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3A372E">
        <w:rPr>
          <w:rFonts w:cs="Arial"/>
          <w:caps/>
          <w:noProof/>
          <w:spacing w:val="8"/>
          <w:sz w:val="18"/>
          <w:szCs w:val="18"/>
        </w:rPr>
        <w:t>9. 3. 2023</w:t>
      </w:r>
    </w:p>
    <w:p w:rsidR="000B7B21" w:rsidRPr="006B44F3" w:rsidRDefault="003A372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Miroslav Hnilička</w:t>
      </w:r>
    </w:p>
    <w:p w:rsidR="00D849F9" w:rsidRPr="006B44F3" w:rsidRDefault="003A372E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Neškaredice 85</w:t>
      </w:r>
    </w:p>
    <w:p w:rsidR="00253892" w:rsidRPr="006B44F3" w:rsidRDefault="003A372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284 01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Kutná Hora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3A372E">
        <w:rPr>
          <w:b/>
          <w:noProof/>
          <w:sz w:val="18"/>
          <w:szCs w:val="18"/>
        </w:rPr>
        <w:t>62950045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3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3A372E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1.Přeprava strojů na akcí Dožínky na Letné 2023</w:t>
            </w:r>
          </w:p>
        </w:tc>
        <w:tc>
          <w:tcPr>
            <w:tcW w:w="0" w:type="auto"/>
          </w:tcPr>
          <w:p w:rsidR="00253892" w:rsidRPr="006B44F3" w:rsidRDefault="003A372E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3A372E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3A372E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60 500,00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3A372E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60 500,00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3A372E" w:rsidRDefault="003A372E" w:rsidP="007151A9">
      <w:pPr>
        <w:rPr>
          <w:sz w:val="18"/>
          <w:szCs w:val="18"/>
        </w:rPr>
      </w:pPr>
      <w:r>
        <w:rPr>
          <w:sz w:val="18"/>
          <w:szCs w:val="18"/>
        </w:rPr>
        <w:t>Přebprava 8 kusů traktorů na akci Dožínky na Letné 2023</w:t>
      </w:r>
    </w:p>
    <w:p w:rsidR="00D92786" w:rsidRPr="007151A9" w:rsidRDefault="003A372E" w:rsidP="007151A9">
      <w:pPr>
        <w:rPr>
          <w:sz w:val="18"/>
          <w:szCs w:val="18"/>
        </w:rPr>
      </w:pPr>
      <w:r>
        <w:rPr>
          <w:sz w:val="18"/>
          <w:szCs w:val="18"/>
        </w:rPr>
        <w:t>Převoz na akci 1.9.2023 odvoz 3.9.2023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3A372E">
        <w:rPr>
          <w:rFonts w:cs="Arial"/>
          <w:caps/>
          <w:noProof/>
          <w:spacing w:val="8"/>
          <w:sz w:val="18"/>
          <w:szCs w:val="18"/>
        </w:rPr>
        <w:t>1. 9. 2023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3A372E">
        <w:rPr>
          <w:rFonts w:cs="Arial"/>
          <w:b/>
          <w:noProof/>
          <w:sz w:val="18"/>
          <w:szCs w:val="18"/>
        </w:rPr>
        <w:t>60 500,00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6876" w:rsidRDefault="00E56876">
      <w:r>
        <w:separator/>
      </w:r>
    </w:p>
  </w:endnote>
  <w:endnote w:type="continuationSeparator" w:id="0">
    <w:p w:rsidR="00E56876" w:rsidRDefault="00E5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6876" w:rsidRDefault="00E56876">
      <w:r>
        <w:separator/>
      </w:r>
    </w:p>
  </w:footnote>
  <w:footnote w:type="continuationSeparator" w:id="0">
    <w:p w:rsidR="00E56876" w:rsidRDefault="00E5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3A372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89497">
    <w:abstractNumId w:val="8"/>
  </w:num>
  <w:num w:numId="2" w16cid:durableId="667716">
    <w:abstractNumId w:val="1"/>
  </w:num>
  <w:num w:numId="3" w16cid:durableId="1440566460">
    <w:abstractNumId w:val="3"/>
  </w:num>
  <w:num w:numId="4" w16cid:durableId="465926774">
    <w:abstractNumId w:val="0"/>
  </w:num>
  <w:num w:numId="5" w16cid:durableId="1416634271">
    <w:abstractNumId w:val="4"/>
  </w:num>
  <w:num w:numId="6" w16cid:durableId="1509712449">
    <w:abstractNumId w:val="6"/>
  </w:num>
  <w:num w:numId="7" w16cid:durableId="743379812">
    <w:abstractNumId w:val="5"/>
  </w:num>
  <w:num w:numId="8" w16cid:durableId="1539561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74208916">
    <w:abstractNumId w:val="7"/>
  </w:num>
  <w:num w:numId="10" w16cid:durableId="414405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E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A372E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56876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D71D05"/>
  <w15:chartTrackingRefBased/>
  <w15:docId w15:val="{8D9B348D-CF0D-42F5-984C-CD9AA35E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2023-03-20T14:33:00Z</dcterms:created>
  <dcterms:modified xsi:type="dcterms:W3CDTF">2023-03-20T14:33:00Z</dcterms:modified>
</cp:coreProperties>
</file>