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165" w14:textId="77777777" w:rsidR="004E627D" w:rsidRDefault="00BD3C0A" w:rsidP="008E7CD8">
      <w:pPr>
        <w:ind w:right="565"/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14:paraId="4ED435C1" w14:textId="77777777" w:rsidR="00BD3C0A" w:rsidRPr="00BD3C0A" w:rsidRDefault="00BD3C0A" w:rsidP="008E7CD8">
      <w:pPr>
        <w:ind w:right="56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14:paraId="3E1F1172" w14:textId="77777777" w:rsidR="00BD3C0A" w:rsidRDefault="00BD3C0A" w:rsidP="008E7CD8">
      <w:pPr>
        <w:ind w:right="56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14:paraId="48ED1536" w14:textId="77777777" w:rsidR="00BD3C0A" w:rsidRDefault="005767D6" w:rsidP="008E7CD8">
      <w:pPr>
        <w:pStyle w:val="Odstavecseseznamem"/>
        <w:numPr>
          <w:ilvl w:val="0"/>
          <w:numId w:val="1"/>
        </w:num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14:paraId="4A538771" w14:textId="77777777" w:rsidR="007324A9" w:rsidRPr="007324A9" w:rsidRDefault="007324A9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14:paraId="017FD731" w14:textId="77777777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14:paraId="206F1DD0" w14:textId="77777777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14:paraId="61D77214" w14:textId="77777777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E2D85" w:rsidRPr="00010760">
        <w:rPr>
          <w:rFonts w:ascii="Times New Roman" w:hAnsi="Times New Roman" w:cs="Times New Roman"/>
          <w:sz w:val="24"/>
          <w:szCs w:val="24"/>
          <w:highlight w:val="black"/>
        </w:rPr>
        <w:t>3710462 / 0800</w:t>
      </w:r>
    </w:p>
    <w:p w14:paraId="2140537B" w14:textId="77777777" w:rsidR="00BD3C0A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 xml:space="preserve">Ing. Milan Hejduk, </w:t>
      </w:r>
      <w:r w:rsidR="00FA5BE9">
        <w:rPr>
          <w:rFonts w:ascii="Times New Roman" w:hAnsi="Times New Roman" w:cs="Times New Roman"/>
          <w:sz w:val="24"/>
          <w:szCs w:val="24"/>
        </w:rPr>
        <w:t>ředitel svazku</w:t>
      </w:r>
    </w:p>
    <w:p w14:paraId="3BCF4830" w14:textId="77777777" w:rsidR="00FA5BE9" w:rsidRPr="00DB662C" w:rsidRDefault="00FA5BE9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1A111D40" w14:textId="77777777" w:rsidR="00BD3C0A" w:rsidRPr="00DB662C" w:rsidRDefault="00E8037E" w:rsidP="008E7CD8">
      <w:pPr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14:paraId="1D9BE27D" w14:textId="77777777" w:rsidR="00BD3C0A" w:rsidRPr="00DB662C" w:rsidRDefault="00BD3C0A" w:rsidP="008E7CD8">
      <w:pPr>
        <w:ind w:left="360"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14:paraId="004C9EC5" w14:textId="77777777" w:rsidR="00BD3C0A" w:rsidRPr="00DB662C" w:rsidRDefault="00A72291" w:rsidP="008E7CD8">
      <w:pPr>
        <w:pStyle w:val="Odstavecseseznamem"/>
        <w:numPr>
          <w:ilvl w:val="0"/>
          <w:numId w:val="1"/>
        </w:numPr>
        <w:spacing w:after="0"/>
        <w:ind w:left="714" w:right="565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Jaroslav Kosáček</w:t>
      </w:r>
    </w:p>
    <w:p w14:paraId="16739860" w14:textId="77777777" w:rsidR="00BD3C0A" w:rsidRPr="00DB662C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A72291">
        <w:rPr>
          <w:rFonts w:ascii="Times New Roman" w:hAnsi="Times New Roman" w:cs="Times New Roman"/>
          <w:sz w:val="24"/>
          <w:szCs w:val="24"/>
        </w:rPr>
        <w:t>Na Výsluní 1156, 514 01 Jilemnice</w:t>
      </w:r>
    </w:p>
    <w:p w14:paraId="6BA9662D" w14:textId="77777777" w:rsidR="00BD3C0A" w:rsidRPr="004D498E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 : </w:t>
      </w:r>
      <w:r w:rsidR="00A72291">
        <w:rPr>
          <w:rFonts w:ascii="Times New Roman" w:hAnsi="Times New Roman" w:cs="Times New Roman"/>
          <w:sz w:val="24"/>
          <w:szCs w:val="24"/>
        </w:rPr>
        <w:t>602164415</w:t>
      </w:r>
    </w:p>
    <w:p w14:paraId="5CC1C99C" w14:textId="112D1244" w:rsidR="00BD3C0A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8C0660" w:rsidRPr="004D498E">
        <w:rPr>
          <w:rFonts w:ascii="Times New Roman" w:hAnsi="Times New Roman" w:cs="Times New Roman"/>
          <w:sz w:val="24"/>
          <w:szCs w:val="24"/>
        </w:rPr>
        <w:t>Jaroslav Kosáček</w:t>
      </w: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27992" w14:textId="0EFC9E7A" w:rsidR="00B546D4" w:rsidRPr="004D498E" w:rsidRDefault="00B546D4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autorizace je řešena formou smlouvy o spolupráci s p. Martinem Hanušem, ČKAIT 23334</w:t>
      </w:r>
    </w:p>
    <w:p w14:paraId="11603C11" w14:textId="77777777" w:rsidR="00BD3C0A" w:rsidRPr="004D498E" w:rsidRDefault="00E8037E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4D498E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4D498E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4D498E">
        <w:rPr>
          <w:rFonts w:ascii="Times New Roman" w:hAnsi="Times New Roman" w:cs="Times New Roman"/>
          <w:sz w:val="24"/>
          <w:szCs w:val="24"/>
        </w:rPr>
        <w:t>)</w:t>
      </w:r>
    </w:p>
    <w:p w14:paraId="33ED1C36" w14:textId="77777777" w:rsidR="00E8037E" w:rsidRPr="004D498E" w:rsidRDefault="00E8037E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2A601AC3" w14:textId="77777777"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 w:rsidRPr="004D498E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tuto </w:t>
      </w:r>
    </w:p>
    <w:p w14:paraId="43EF67D5" w14:textId="77777777"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526F2AAC" w14:textId="77777777" w:rsidR="00613DE1" w:rsidRPr="004D498E" w:rsidRDefault="00613DE1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0DC4EF97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14:paraId="572824EF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DBDB1" w14:textId="77777777" w:rsidR="00613DE1" w:rsidRPr="004D498E" w:rsidRDefault="00613DE1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31D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I.</w:t>
      </w:r>
    </w:p>
    <w:p w14:paraId="663561C5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14:paraId="28F4B249" w14:textId="77777777" w:rsidR="00585B60" w:rsidRPr="004D498E" w:rsidRDefault="00585B60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86DB0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</w:t>
      </w:r>
      <w:r w:rsidR="007324A9"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 w:rsidRPr="004D498E">
        <w:rPr>
          <w:rFonts w:ascii="Times New Roman" w:hAnsi="Times New Roman" w:cs="Times New Roman"/>
          <w:sz w:val="24"/>
          <w:szCs w:val="24"/>
        </w:rPr>
        <w:t>edující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14:paraId="49E904D7" w14:textId="069F2567" w:rsidR="00585B60" w:rsidRPr="004D498E" w:rsidRDefault="00585B60" w:rsidP="00461B8F">
      <w:pPr>
        <w:pStyle w:val="Textvbloku"/>
        <w:ind w:left="0"/>
        <w:rPr>
          <w:rFonts w:ascii="Times New Roman" w:hAnsi="Times New Roman"/>
          <w:sz w:val="24"/>
          <w:szCs w:val="24"/>
        </w:rPr>
      </w:pPr>
      <w:r w:rsidRPr="004D498E">
        <w:rPr>
          <w:rFonts w:ascii="Times New Roman" w:hAnsi="Times New Roman"/>
          <w:sz w:val="24"/>
          <w:szCs w:val="24"/>
        </w:rPr>
        <w:t>Zajištění technického dozoru stav</w:t>
      </w:r>
      <w:r w:rsidR="00AD63E6" w:rsidRPr="004D498E">
        <w:rPr>
          <w:rFonts w:ascii="Times New Roman" w:hAnsi="Times New Roman"/>
          <w:sz w:val="24"/>
          <w:szCs w:val="24"/>
        </w:rPr>
        <w:t>eb</w:t>
      </w:r>
      <w:r w:rsidR="007324A9" w:rsidRPr="004D498E">
        <w:rPr>
          <w:rFonts w:ascii="Times New Roman" w:hAnsi="Times New Roman"/>
          <w:sz w:val="24"/>
          <w:szCs w:val="24"/>
        </w:rPr>
        <w:t>níka</w:t>
      </w:r>
      <w:r w:rsidR="008E7CD8">
        <w:rPr>
          <w:rFonts w:ascii="Times New Roman" w:hAnsi="Times New Roman"/>
          <w:sz w:val="24"/>
          <w:szCs w:val="24"/>
        </w:rPr>
        <w:t xml:space="preserve"> </w:t>
      </w:r>
      <w:r w:rsidR="00B546D4">
        <w:rPr>
          <w:rFonts w:ascii="Times New Roman" w:hAnsi="Times New Roman"/>
          <w:sz w:val="24"/>
          <w:szCs w:val="24"/>
        </w:rPr>
        <w:t xml:space="preserve">1. stavební sezony </w:t>
      </w:r>
      <w:r w:rsidR="008E7CD8">
        <w:rPr>
          <w:rFonts w:ascii="Times New Roman" w:hAnsi="Times New Roman"/>
          <w:sz w:val="24"/>
          <w:szCs w:val="24"/>
        </w:rPr>
        <w:t>akce</w:t>
      </w:r>
      <w:r w:rsidR="00AD63E6" w:rsidRPr="004D498E">
        <w:rPr>
          <w:rFonts w:ascii="Times New Roman" w:hAnsi="Times New Roman"/>
          <w:sz w:val="24"/>
          <w:szCs w:val="24"/>
        </w:rPr>
        <w:t>:</w:t>
      </w:r>
      <w:r w:rsidR="008E7CD8">
        <w:rPr>
          <w:rFonts w:ascii="Times New Roman" w:hAnsi="Times New Roman"/>
          <w:sz w:val="24"/>
          <w:szCs w:val="24"/>
        </w:rPr>
        <w:t xml:space="preserve"> </w:t>
      </w:r>
      <w:r w:rsidR="008E7CD8" w:rsidRPr="002B480E">
        <w:rPr>
          <w:rFonts w:ascii="Times New Roman" w:hAnsi="Times New Roman"/>
          <w:b/>
          <w:snapToGrid/>
          <w:sz w:val="24"/>
          <w:szCs w:val="24"/>
          <w:lang w:val="x-none" w:eastAsia="x-none"/>
        </w:rPr>
        <w:t>„</w:t>
      </w:r>
      <w:r w:rsidR="00461B8F" w:rsidRPr="002B480E">
        <w:rPr>
          <w:rFonts w:ascii="Times New Roman" w:hAnsi="Times New Roman"/>
          <w:b/>
          <w:snapToGrid/>
          <w:sz w:val="24"/>
          <w:szCs w:val="24"/>
          <w:lang w:val="x-none" w:eastAsia="x-none"/>
        </w:rPr>
        <w:t xml:space="preserve">Jilemnice – obnova VH sítí </w:t>
      </w:r>
      <w:r w:rsidR="00A503A3">
        <w:rPr>
          <w:rFonts w:ascii="Times New Roman" w:hAnsi="Times New Roman"/>
          <w:b/>
          <w:snapToGrid/>
          <w:sz w:val="24"/>
          <w:szCs w:val="24"/>
          <w:lang w:eastAsia="x-none"/>
        </w:rPr>
        <w:t xml:space="preserve">a komunikace </w:t>
      </w:r>
      <w:r w:rsidR="00461B8F" w:rsidRPr="002B480E">
        <w:rPr>
          <w:rFonts w:ascii="Times New Roman" w:hAnsi="Times New Roman"/>
          <w:b/>
          <w:snapToGrid/>
          <w:sz w:val="24"/>
          <w:szCs w:val="24"/>
          <w:lang w:val="x-none" w:eastAsia="x-none"/>
        </w:rPr>
        <w:t xml:space="preserve">v ulici </w:t>
      </w:r>
      <w:r w:rsidR="00A503A3">
        <w:rPr>
          <w:rFonts w:ascii="Times New Roman" w:hAnsi="Times New Roman"/>
          <w:b/>
          <w:snapToGrid/>
          <w:sz w:val="24"/>
          <w:szCs w:val="24"/>
          <w:lang w:eastAsia="x-none"/>
        </w:rPr>
        <w:t>Na Drahách</w:t>
      </w:r>
      <w:r w:rsidR="00AD63E6" w:rsidRPr="002B480E">
        <w:rPr>
          <w:rFonts w:ascii="Times New Roman" w:hAnsi="Times New Roman"/>
          <w:b/>
          <w:snapToGrid/>
          <w:sz w:val="24"/>
          <w:szCs w:val="24"/>
          <w:lang w:val="x-none" w:eastAsia="x-none"/>
        </w:rPr>
        <w:t>“</w:t>
      </w:r>
      <w:r w:rsidR="00E51327" w:rsidRPr="004D498E">
        <w:rPr>
          <w:rFonts w:ascii="Times New Roman" w:hAnsi="Times New Roman"/>
          <w:sz w:val="24"/>
          <w:szCs w:val="24"/>
          <w:shd w:val="clear" w:color="auto" w:fill="FFFFFF"/>
        </w:rPr>
        <w:t xml:space="preserve">, dle projektové dokumentace </w:t>
      </w:r>
      <w:r w:rsidR="00AC7753" w:rsidRPr="004D498E">
        <w:rPr>
          <w:rFonts w:ascii="Times New Roman" w:hAnsi="Times New Roman"/>
          <w:sz w:val="24"/>
          <w:szCs w:val="24"/>
          <w:shd w:val="clear" w:color="auto" w:fill="FFFFFF"/>
        </w:rPr>
        <w:t>VIS Hradec Králové a veřejného popt</w:t>
      </w:r>
      <w:r w:rsidR="0013158E" w:rsidRPr="004D498E">
        <w:rPr>
          <w:rFonts w:ascii="Times New Roman" w:hAnsi="Times New Roman"/>
          <w:sz w:val="24"/>
          <w:szCs w:val="24"/>
          <w:shd w:val="clear" w:color="auto" w:fill="FFFFFF"/>
        </w:rPr>
        <w:t>ávkového řízení na dodavatele a rozpočtem díla</w:t>
      </w:r>
      <w:r w:rsidR="00E51327" w:rsidRPr="004D498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D498E">
        <w:rPr>
          <w:rFonts w:ascii="Times New Roman" w:hAnsi="Times New Roman"/>
          <w:sz w:val="24"/>
          <w:szCs w:val="24"/>
        </w:rPr>
        <w:t xml:space="preserve">a to nejpozději do </w:t>
      </w:r>
      <w:r w:rsidR="00461B8F">
        <w:rPr>
          <w:rFonts w:ascii="Times New Roman" w:hAnsi="Times New Roman"/>
          <w:sz w:val="24"/>
          <w:szCs w:val="24"/>
        </w:rPr>
        <w:t>1</w:t>
      </w:r>
      <w:r w:rsidR="00A503A3">
        <w:rPr>
          <w:rFonts w:ascii="Times New Roman" w:hAnsi="Times New Roman"/>
          <w:sz w:val="24"/>
          <w:szCs w:val="24"/>
        </w:rPr>
        <w:t>1</w:t>
      </w:r>
      <w:r w:rsidR="0013158E" w:rsidRPr="004D498E">
        <w:rPr>
          <w:rFonts w:ascii="Times New Roman" w:hAnsi="Times New Roman"/>
          <w:sz w:val="24"/>
          <w:szCs w:val="24"/>
        </w:rPr>
        <w:t>/202</w:t>
      </w:r>
      <w:r w:rsidR="00A503A3">
        <w:rPr>
          <w:rFonts w:ascii="Times New Roman" w:hAnsi="Times New Roman"/>
          <w:sz w:val="24"/>
          <w:szCs w:val="24"/>
        </w:rPr>
        <w:t>3</w:t>
      </w:r>
      <w:r w:rsidR="007324A9" w:rsidRPr="004D498E">
        <w:rPr>
          <w:rFonts w:ascii="Times New Roman" w:hAnsi="Times New Roman"/>
          <w:sz w:val="24"/>
          <w:szCs w:val="24"/>
        </w:rPr>
        <w:t>.</w:t>
      </w:r>
    </w:p>
    <w:p w14:paraId="0B6B7F5B" w14:textId="77777777" w:rsidR="00E51327" w:rsidRPr="004D498E" w:rsidRDefault="00E513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60171F8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14:paraId="707DFB80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2C26577C" w14:textId="77777777" w:rsidR="008F6056" w:rsidRDefault="008F6056" w:rsidP="008E7CD8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F6FECC" w14:textId="77777777" w:rsidR="00613DE1" w:rsidRPr="004D498E" w:rsidRDefault="00613DE1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7F99AE46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II.</w:t>
      </w:r>
    </w:p>
    <w:p w14:paraId="45BFAF49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14:paraId="65B46719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1348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14:paraId="4CC48BE5" w14:textId="5E10DC65" w:rsidR="00585B60" w:rsidRPr="004D498E" w:rsidRDefault="00585B60" w:rsidP="001E3FF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odměnu, která činí</w:t>
      </w:r>
      <w:r w:rsidR="001E3FF3">
        <w:rPr>
          <w:rFonts w:ascii="Times New Roman" w:hAnsi="Times New Roman" w:cs="Times New Roman"/>
          <w:sz w:val="24"/>
          <w:szCs w:val="24"/>
        </w:rPr>
        <w:t xml:space="preserve"> maximálně</w:t>
      </w:r>
      <w:r w:rsidR="00AD63E6" w:rsidRPr="004D498E">
        <w:rPr>
          <w:rFonts w:ascii="Times New Roman" w:hAnsi="Times New Roman" w:cs="Times New Roman"/>
          <w:sz w:val="24"/>
          <w:szCs w:val="24"/>
        </w:rPr>
        <w:t xml:space="preserve">: </w:t>
      </w:r>
      <w:r w:rsidR="00D321CB">
        <w:rPr>
          <w:rFonts w:ascii="Times New Roman" w:hAnsi="Times New Roman" w:cs="Times New Roman"/>
          <w:b/>
          <w:sz w:val="24"/>
          <w:szCs w:val="24"/>
        </w:rPr>
        <w:t>475.280</w:t>
      </w:r>
      <w:r w:rsidRPr="004D498E">
        <w:rPr>
          <w:rFonts w:ascii="Times New Roman" w:hAnsi="Times New Roman" w:cs="Times New Roman"/>
          <w:b/>
          <w:sz w:val="24"/>
          <w:szCs w:val="24"/>
        </w:rPr>
        <w:t>,- Kč</w:t>
      </w:r>
      <w:r w:rsidRPr="004D498E">
        <w:rPr>
          <w:rFonts w:ascii="Times New Roman" w:hAnsi="Times New Roman" w:cs="Times New Roman"/>
          <w:sz w:val="24"/>
          <w:szCs w:val="24"/>
        </w:rPr>
        <w:t xml:space="preserve"> (</w:t>
      </w:r>
      <w:r w:rsidRPr="00D321CB">
        <w:rPr>
          <w:rFonts w:ascii="Times New Roman" w:hAnsi="Times New Roman" w:cs="Times New Roman"/>
          <w:sz w:val="24"/>
          <w:szCs w:val="24"/>
        </w:rPr>
        <w:t xml:space="preserve">slovy: </w:t>
      </w:r>
      <w:proofErr w:type="spellStart"/>
      <w:r w:rsidR="00D321CB" w:rsidRPr="00D321CB">
        <w:rPr>
          <w:rFonts w:ascii="Times New Roman" w:hAnsi="Times New Roman" w:cs="Times New Roman"/>
          <w:sz w:val="24"/>
          <w:szCs w:val="24"/>
        </w:rPr>
        <w:t>čtyřistasedmdesátpěttisícdvěstěosmdesát</w:t>
      </w:r>
      <w:proofErr w:type="spellEnd"/>
      <w:r w:rsidR="00B831D6" w:rsidRPr="00D321CB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321CB">
        <w:rPr>
          <w:rFonts w:ascii="Times New Roman" w:hAnsi="Times New Roman" w:cs="Times New Roman"/>
          <w:sz w:val="24"/>
          <w:szCs w:val="24"/>
        </w:rPr>
        <w:t>korun</w:t>
      </w:r>
      <w:r w:rsidRPr="00D321CB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 w:rsidRPr="00D321CB">
        <w:rPr>
          <w:rFonts w:ascii="Times New Roman" w:hAnsi="Times New Roman" w:cs="Times New Roman"/>
          <w:sz w:val="24"/>
          <w:szCs w:val="24"/>
        </w:rPr>
        <w:t>.</w:t>
      </w:r>
    </w:p>
    <w:p w14:paraId="2B37A8C2" w14:textId="77777777" w:rsidR="00887AE6" w:rsidRPr="004D498E" w:rsidRDefault="00887AE6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1151E8C8" w14:textId="77777777" w:rsidR="00B942A2" w:rsidRPr="004D498E" w:rsidRDefault="00B942A2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14:paraId="0E5BED04" w14:textId="77777777" w:rsidR="00EE33EC" w:rsidRPr="004D498E" w:rsidRDefault="00EE33EC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7355ACF1" w14:textId="4053B782" w:rsidR="00B546D4" w:rsidRDefault="00A86247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 w:rsidRPr="004D498E">
        <w:rPr>
          <w:b w:val="0"/>
          <w:bCs w:val="0"/>
          <w:sz w:val="24"/>
          <w:lang w:val="cs-CZ"/>
        </w:rPr>
        <w:t xml:space="preserve"> </w:t>
      </w:r>
      <w:r w:rsidRPr="004D498E">
        <w:rPr>
          <w:bCs w:val="0"/>
          <w:sz w:val="24"/>
          <w:lang w:val="cs-CZ"/>
        </w:rPr>
        <w:t>Zá</w:t>
      </w:r>
      <w:r w:rsidR="00B942A2" w:rsidRPr="004D498E">
        <w:rPr>
          <w:bCs w:val="0"/>
          <w:sz w:val="24"/>
        </w:rPr>
        <w:t>kladní činnost</w:t>
      </w:r>
      <w:r w:rsidR="00B942A2" w:rsidRPr="004D498E">
        <w:rPr>
          <w:b w:val="0"/>
          <w:bCs w:val="0"/>
          <w:sz w:val="24"/>
        </w:rPr>
        <w:t xml:space="preserve"> </w:t>
      </w:r>
      <w:r w:rsidR="00B546D4">
        <w:rPr>
          <w:b w:val="0"/>
          <w:bCs w:val="0"/>
          <w:sz w:val="24"/>
          <w:lang w:val="cs-CZ"/>
        </w:rPr>
        <w:t>1. stavební sezóny</w:t>
      </w:r>
    </w:p>
    <w:p w14:paraId="393AB471" w14:textId="7C49EDCE" w:rsidR="00B546D4" w:rsidRPr="00B546D4" w:rsidRDefault="00A503A3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2,5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 xml:space="preserve"> hod. denně na stavbě tj.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73B8E">
        <w:rPr>
          <w:rFonts w:ascii="Times New Roman" w:hAnsi="Times New Roman" w:cs="Times New Roman"/>
          <w:bCs/>
          <w:sz w:val="24"/>
          <w:szCs w:val="24"/>
        </w:rPr>
        <w:t>0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 xml:space="preserve"> týdnů x 5 dní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500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14:paraId="1C292FF7" w14:textId="16C8CC34" w:rsidR="00B546D4" w:rsidRPr="00B546D4" w:rsidRDefault="00B546D4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1 hod denně na stavbě o víkendu </w:t>
      </w:r>
      <w:r w:rsidR="00A503A3">
        <w:rPr>
          <w:rFonts w:ascii="Times New Roman" w:hAnsi="Times New Roman" w:cs="Times New Roman"/>
          <w:bCs/>
          <w:sz w:val="24"/>
          <w:szCs w:val="24"/>
        </w:rPr>
        <w:t>4</w:t>
      </w:r>
      <w:r w:rsidR="006C1B48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týdnů 1 hod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6C1B48">
        <w:rPr>
          <w:rFonts w:ascii="Times New Roman" w:hAnsi="Times New Roman" w:cs="Times New Roman"/>
          <w:bCs/>
          <w:sz w:val="24"/>
          <w:szCs w:val="24"/>
        </w:rPr>
        <w:t>4</w:t>
      </w:r>
      <w:r w:rsidR="00A503A3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14:paraId="7321D332" w14:textId="3C0747F5" w:rsidR="00B546D4" w:rsidRPr="00B546D4" w:rsidRDefault="00B546D4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Administrativa </w:t>
      </w:r>
      <w:r w:rsidR="00A503A3">
        <w:rPr>
          <w:rFonts w:ascii="Times New Roman" w:hAnsi="Times New Roman" w:cs="Times New Roman"/>
          <w:bCs/>
          <w:sz w:val="24"/>
          <w:szCs w:val="24"/>
        </w:rPr>
        <w:t>4</w:t>
      </w:r>
      <w:r w:rsidR="006C1B48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týdnů x </w:t>
      </w:r>
      <w:r w:rsidR="001E4FA4">
        <w:rPr>
          <w:rFonts w:ascii="Times New Roman" w:hAnsi="Times New Roman" w:cs="Times New Roman"/>
          <w:bCs/>
          <w:sz w:val="24"/>
          <w:szCs w:val="24"/>
        </w:rPr>
        <w:t>5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 týdně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A503A3">
        <w:rPr>
          <w:rFonts w:ascii="Times New Roman" w:hAnsi="Times New Roman" w:cs="Times New Roman"/>
          <w:bCs/>
          <w:sz w:val="24"/>
          <w:szCs w:val="24"/>
        </w:rPr>
        <w:t>20</w:t>
      </w:r>
      <w:r w:rsidR="001E4FA4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14:paraId="46CBCAFD" w14:textId="3D308A63" w:rsidR="00B546D4" w:rsidRDefault="00B546D4" w:rsidP="00B546D4">
      <w:pPr>
        <w:pStyle w:val="Odstavecseseznamem"/>
        <w:tabs>
          <w:tab w:val="left" w:pos="6237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Kontrolní dny </w:t>
      </w:r>
      <w:r w:rsidR="00A503A3">
        <w:rPr>
          <w:rFonts w:ascii="Times New Roman" w:hAnsi="Times New Roman" w:cs="Times New Roman"/>
          <w:bCs/>
          <w:sz w:val="24"/>
          <w:szCs w:val="24"/>
        </w:rPr>
        <w:t>4</w:t>
      </w:r>
      <w:r w:rsidR="006C1B48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B546D4">
        <w:rPr>
          <w:rFonts w:ascii="Times New Roman" w:hAnsi="Times New Roman" w:cs="Times New Roman"/>
          <w:bCs/>
          <w:sz w:val="24"/>
          <w:szCs w:val="24"/>
        </w:rPr>
        <w:t>týdnů x 2hod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A503A3">
        <w:rPr>
          <w:rFonts w:ascii="Times New Roman" w:hAnsi="Times New Roman" w:cs="Times New Roman"/>
          <w:bCs/>
          <w:sz w:val="24"/>
          <w:szCs w:val="24"/>
        </w:rPr>
        <w:t>8</w:t>
      </w:r>
      <w:r w:rsidR="006C1B48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14:paraId="628109F4" w14:textId="0EA77A92" w:rsidR="00A86247" w:rsidRPr="00B546D4" w:rsidRDefault="00613DE1" w:rsidP="00B546D4">
      <w:pPr>
        <w:pStyle w:val="Odstavecseseznamem"/>
        <w:tabs>
          <w:tab w:val="left" w:pos="6237"/>
        </w:tabs>
        <w:ind w:left="360" w:right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6D4">
        <w:rPr>
          <w:rFonts w:ascii="Times New Roman" w:hAnsi="Times New Roman" w:cs="Times New Roman"/>
          <w:sz w:val="24"/>
        </w:rPr>
        <w:t>Požadovaný rozsah činnosti TDS je</w:t>
      </w:r>
      <w:r w:rsidR="00EE5957" w:rsidRPr="00B546D4">
        <w:rPr>
          <w:rFonts w:ascii="Times New Roman" w:hAnsi="Times New Roman" w:cs="Times New Roman"/>
          <w:sz w:val="24"/>
        </w:rPr>
        <w:t xml:space="preserve"> kalkulován v rozsahu </w:t>
      </w:r>
      <w:r w:rsidR="00A503A3">
        <w:rPr>
          <w:rFonts w:ascii="Times New Roman" w:hAnsi="Times New Roman" w:cs="Times New Roman"/>
          <w:sz w:val="24"/>
        </w:rPr>
        <w:t>4</w:t>
      </w:r>
      <w:r w:rsidR="00DD6785">
        <w:rPr>
          <w:rFonts w:ascii="Times New Roman" w:hAnsi="Times New Roman" w:cs="Times New Roman"/>
          <w:sz w:val="24"/>
        </w:rPr>
        <w:t>0</w:t>
      </w:r>
      <w:r w:rsidR="00EE5957" w:rsidRPr="00B546D4">
        <w:rPr>
          <w:rFonts w:ascii="Times New Roman" w:hAnsi="Times New Roman" w:cs="Times New Roman"/>
          <w:sz w:val="24"/>
        </w:rPr>
        <w:t xml:space="preserve"> týdnů </w:t>
      </w:r>
      <w:r w:rsidRPr="00B546D4">
        <w:rPr>
          <w:rFonts w:ascii="Times New Roman" w:hAnsi="Times New Roman" w:cs="Times New Roman"/>
          <w:sz w:val="24"/>
        </w:rPr>
        <w:t xml:space="preserve">a obsahuje období od předání staveniště po jeho očekávané vyklizení. </w:t>
      </w:r>
      <w:r w:rsidR="00887AE6" w:rsidRPr="00B546D4">
        <w:rPr>
          <w:rFonts w:ascii="Times New Roman" w:hAnsi="Times New Roman" w:cs="Times New Roman"/>
          <w:sz w:val="24"/>
        </w:rPr>
        <w:t xml:space="preserve">Požadovaný rozsah </w:t>
      </w:r>
      <w:r w:rsidR="00B546D4">
        <w:rPr>
          <w:rFonts w:ascii="Times New Roman" w:hAnsi="Times New Roman" w:cs="Times New Roman"/>
          <w:sz w:val="24"/>
        </w:rPr>
        <w:t xml:space="preserve">základní </w:t>
      </w:r>
      <w:r w:rsidR="00887AE6" w:rsidRPr="00B546D4">
        <w:rPr>
          <w:rFonts w:ascii="Times New Roman" w:hAnsi="Times New Roman" w:cs="Times New Roman"/>
          <w:sz w:val="24"/>
        </w:rPr>
        <w:t xml:space="preserve">činnosti pro tuto akci je </w:t>
      </w:r>
      <w:r w:rsidR="00D321CB">
        <w:rPr>
          <w:rFonts w:ascii="Times New Roman" w:hAnsi="Times New Roman" w:cs="Times New Roman"/>
          <w:b/>
          <w:bCs/>
          <w:sz w:val="24"/>
        </w:rPr>
        <w:t>820</w:t>
      </w:r>
      <w:r w:rsidR="00CA3C7B" w:rsidRPr="00B546D4">
        <w:rPr>
          <w:rFonts w:ascii="Times New Roman" w:hAnsi="Times New Roman" w:cs="Times New Roman"/>
          <w:b/>
          <w:bCs/>
          <w:sz w:val="24"/>
        </w:rPr>
        <w:t xml:space="preserve"> hodin</w:t>
      </w:r>
      <w:r w:rsidR="00F858F6" w:rsidRPr="00B546D4">
        <w:rPr>
          <w:rFonts w:ascii="Times New Roman" w:hAnsi="Times New Roman" w:cs="Times New Roman"/>
          <w:b/>
          <w:bCs/>
          <w:sz w:val="24"/>
        </w:rPr>
        <w:t>.</w:t>
      </w:r>
    </w:p>
    <w:p w14:paraId="0B67CD28" w14:textId="77777777" w:rsidR="00F53D6E" w:rsidRPr="004D498E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4D498E">
        <w:rPr>
          <w:bCs w:val="0"/>
          <w:sz w:val="24"/>
          <w:lang w:val="cs-CZ"/>
        </w:rPr>
        <w:t>Činnost před předáním staveniště</w:t>
      </w:r>
      <w:r w:rsidRPr="004D498E">
        <w:rPr>
          <w:b w:val="0"/>
          <w:bCs w:val="0"/>
          <w:sz w:val="24"/>
          <w:lang w:val="cs-CZ"/>
        </w:rPr>
        <w:t xml:space="preserve"> – projednání harmonogramu s dodavatelem, příprava </w:t>
      </w:r>
      <w:r w:rsidR="00F53D6E" w:rsidRPr="004D498E">
        <w:rPr>
          <w:b w:val="0"/>
          <w:bCs w:val="0"/>
          <w:sz w:val="24"/>
          <w:lang w:val="cs-CZ"/>
        </w:rPr>
        <w:t xml:space="preserve"> </w:t>
      </w:r>
    </w:p>
    <w:p w14:paraId="28362025" w14:textId="07C3F84B" w:rsidR="009F2D22" w:rsidRPr="004D498E" w:rsidRDefault="00B942A2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  <w:lang w:val="cs-CZ"/>
        </w:rPr>
      </w:pPr>
      <w:r w:rsidRPr="004D498E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="00E51327" w:rsidRPr="004D498E">
        <w:rPr>
          <w:b w:val="0"/>
          <w:bCs w:val="0"/>
          <w:sz w:val="24"/>
          <w:lang w:val="cs-CZ"/>
        </w:rPr>
        <w:t xml:space="preserve">Požadovaný rozsah činností </w:t>
      </w:r>
      <w:r w:rsidR="00D321CB">
        <w:rPr>
          <w:bCs w:val="0"/>
          <w:sz w:val="24"/>
          <w:lang w:val="cs-CZ"/>
        </w:rPr>
        <w:t>1</w:t>
      </w:r>
      <w:r w:rsidR="008E7CD8">
        <w:rPr>
          <w:bCs w:val="0"/>
          <w:sz w:val="24"/>
          <w:lang w:val="cs-CZ"/>
        </w:rPr>
        <w:t>0</w:t>
      </w:r>
      <w:r w:rsidR="00E51327" w:rsidRPr="004D498E">
        <w:rPr>
          <w:bCs w:val="0"/>
          <w:sz w:val="24"/>
          <w:lang w:val="cs-CZ"/>
        </w:rPr>
        <w:t xml:space="preserve"> hodin.</w:t>
      </w:r>
    </w:p>
    <w:p w14:paraId="3F7BF027" w14:textId="77777777" w:rsidR="00E51327" w:rsidRPr="004D498E" w:rsidRDefault="00E51327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  <w:lang w:val="cs-CZ"/>
        </w:rPr>
      </w:pPr>
    </w:p>
    <w:p w14:paraId="10B8D14D" w14:textId="3A01158E" w:rsidR="00E51327" w:rsidRDefault="00E51327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4D498E">
        <w:rPr>
          <w:bCs w:val="0"/>
          <w:sz w:val="24"/>
          <w:lang w:val="cs-CZ"/>
        </w:rPr>
        <w:t>Řešení nečekaných komplikacích zjištěných v průběhu stavby</w:t>
      </w:r>
      <w:r w:rsidRPr="004D498E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města, dále dohled nad průběhem provádění prací ostatních síťařů – rozsah požadovaných činností je </w:t>
      </w:r>
      <w:r w:rsidR="00D321CB">
        <w:rPr>
          <w:bCs w:val="0"/>
          <w:sz w:val="24"/>
          <w:lang w:val="cs-CZ"/>
        </w:rPr>
        <w:t>2</w:t>
      </w:r>
      <w:r w:rsidR="00B546D4">
        <w:rPr>
          <w:bCs w:val="0"/>
          <w:sz w:val="24"/>
          <w:lang w:val="cs-CZ"/>
        </w:rPr>
        <w:t>0</w:t>
      </w:r>
      <w:r w:rsidRPr="004D498E">
        <w:rPr>
          <w:bCs w:val="0"/>
          <w:sz w:val="24"/>
          <w:lang w:val="cs-CZ"/>
        </w:rPr>
        <w:t xml:space="preserve"> hodin.</w:t>
      </w:r>
      <w:r w:rsidRPr="004D498E">
        <w:rPr>
          <w:b w:val="0"/>
          <w:bCs w:val="0"/>
          <w:sz w:val="24"/>
          <w:lang w:val="cs-CZ"/>
        </w:rPr>
        <w:t xml:space="preserve"> </w:t>
      </w:r>
    </w:p>
    <w:p w14:paraId="1A87586D" w14:textId="77777777" w:rsidR="000267D0" w:rsidRPr="004D498E" w:rsidRDefault="000267D0" w:rsidP="00D321CB">
      <w:pPr>
        <w:pStyle w:val="Zkladntext"/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</w:p>
    <w:p w14:paraId="1D33377A" w14:textId="59C74C9E" w:rsidR="00B546D4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4D498E">
        <w:rPr>
          <w:bCs w:val="0"/>
          <w:sz w:val="24"/>
          <w:lang w:val="cs-CZ"/>
        </w:rPr>
        <w:t xml:space="preserve">Činnost po </w:t>
      </w:r>
      <w:r w:rsidR="000267D0" w:rsidRPr="004D498E">
        <w:rPr>
          <w:bCs w:val="0"/>
          <w:sz w:val="24"/>
          <w:lang w:val="cs-CZ"/>
        </w:rPr>
        <w:t>ukončení stavby</w:t>
      </w:r>
      <w:r w:rsidRPr="004D498E">
        <w:rPr>
          <w:b w:val="0"/>
          <w:bCs w:val="0"/>
          <w:sz w:val="24"/>
          <w:lang w:val="cs-CZ"/>
        </w:rPr>
        <w:t xml:space="preserve"> – </w:t>
      </w:r>
      <w:r w:rsidR="000267D0" w:rsidRPr="004D498E">
        <w:rPr>
          <w:b w:val="0"/>
          <w:bCs w:val="0"/>
          <w:sz w:val="24"/>
          <w:lang w:val="cs-CZ"/>
        </w:rPr>
        <w:t xml:space="preserve">jde zejména o </w:t>
      </w:r>
      <w:r w:rsidR="00B546D4">
        <w:rPr>
          <w:b w:val="0"/>
          <w:bCs w:val="0"/>
          <w:sz w:val="24"/>
          <w:lang w:val="cs-CZ"/>
        </w:rPr>
        <w:t xml:space="preserve">dokončení prací a vyklizení staveniště po </w:t>
      </w:r>
      <w:r w:rsidR="001E4FA4">
        <w:rPr>
          <w:b w:val="0"/>
          <w:bCs w:val="0"/>
          <w:sz w:val="24"/>
          <w:lang w:val="cs-CZ"/>
        </w:rPr>
        <w:t>dokončení díla, protokolární předání, odstraňování vad a nedodělků, kolaudace stavby a předání dokumentace.</w:t>
      </w:r>
      <w:r w:rsidR="00B546D4">
        <w:rPr>
          <w:b w:val="0"/>
          <w:bCs w:val="0"/>
          <w:sz w:val="24"/>
          <w:lang w:val="cs-CZ"/>
        </w:rPr>
        <w:t xml:space="preserve"> Požadovaný rozsah činností je </w:t>
      </w:r>
      <w:r w:rsidR="00D321CB">
        <w:rPr>
          <w:sz w:val="24"/>
          <w:lang w:val="cs-CZ"/>
        </w:rPr>
        <w:t>64</w:t>
      </w:r>
      <w:r w:rsidR="00B546D4" w:rsidRPr="00B546D4">
        <w:rPr>
          <w:sz w:val="24"/>
          <w:lang w:val="cs-CZ"/>
        </w:rPr>
        <w:t xml:space="preserve"> hodin.</w:t>
      </w:r>
      <w:r w:rsidR="00B546D4">
        <w:rPr>
          <w:b w:val="0"/>
          <w:bCs w:val="0"/>
          <w:sz w:val="24"/>
          <w:lang w:val="cs-CZ"/>
        </w:rPr>
        <w:t xml:space="preserve"> </w:t>
      </w:r>
    </w:p>
    <w:p w14:paraId="2CC660B9" w14:textId="77777777" w:rsidR="00B942A2" w:rsidRPr="004D498E" w:rsidRDefault="00B942A2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</w:rPr>
      </w:pPr>
    </w:p>
    <w:p w14:paraId="517957FF" w14:textId="794D0AEE"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sz w:val="24"/>
          <w:lang w:val="cs-CZ"/>
        </w:rPr>
      </w:pPr>
      <w:r w:rsidRPr="004D498E">
        <w:rPr>
          <w:bCs w:val="0"/>
          <w:sz w:val="24"/>
        </w:rPr>
        <w:t>Celková minimální četnost výkonu TD</w:t>
      </w:r>
      <w:r w:rsidR="00DB662C" w:rsidRPr="004D498E">
        <w:rPr>
          <w:bCs w:val="0"/>
          <w:sz w:val="24"/>
          <w:lang w:val="cs-CZ"/>
        </w:rPr>
        <w:t>S</w:t>
      </w:r>
      <w:r w:rsidRPr="004D498E">
        <w:rPr>
          <w:bCs w:val="0"/>
          <w:sz w:val="24"/>
        </w:rPr>
        <w:t xml:space="preserve"> je </w:t>
      </w:r>
      <w:r w:rsidR="00D321CB">
        <w:rPr>
          <w:bCs w:val="0"/>
          <w:sz w:val="24"/>
          <w:lang w:val="cs-CZ"/>
        </w:rPr>
        <w:t>914</w:t>
      </w:r>
      <w:r w:rsidRPr="004D498E">
        <w:rPr>
          <w:bCs w:val="0"/>
          <w:sz w:val="24"/>
        </w:rPr>
        <w:t xml:space="preserve"> </w:t>
      </w:r>
      <w:r w:rsidRPr="004D498E">
        <w:rPr>
          <w:sz w:val="24"/>
        </w:rPr>
        <w:t>hodin.</w:t>
      </w:r>
      <w:r w:rsidR="009F0FFB" w:rsidRPr="004D498E">
        <w:rPr>
          <w:sz w:val="24"/>
          <w:lang w:val="cs-CZ"/>
        </w:rPr>
        <w:t xml:space="preserve"> </w:t>
      </w:r>
      <w:r w:rsidRPr="004D498E">
        <w:rPr>
          <w:sz w:val="24"/>
          <w:lang w:val="cs-CZ"/>
        </w:rPr>
        <w:t>Cena výkonu TD</w:t>
      </w:r>
      <w:r w:rsidR="00B45DE8" w:rsidRPr="004D498E">
        <w:rPr>
          <w:sz w:val="24"/>
          <w:lang w:val="cs-CZ"/>
        </w:rPr>
        <w:t>S</w:t>
      </w:r>
      <w:r w:rsidRPr="004D498E">
        <w:rPr>
          <w:sz w:val="24"/>
          <w:lang w:val="cs-CZ"/>
        </w:rPr>
        <w:t xml:space="preserve"> je </w:t>
      </w:r>
      <w:r w:rsidR="00D321CB">
        <w:rPr>
          <w:sz w:val="24"/>
          <w:lang w:val="cs-CZ"/>
        </w:rPr>
        <w:t>520</w:t>
      </w:r>
      <w:r w:rsidR="00B45DE8" w:rsidRPr="004D498E">
        <w:rPr>
          <w:sz w:val="24"/>
          <w:lang w:val="cs-CZ"/>
        </w:rPr>
        <w:t>,-</w:t>
      </w:r>
      <w:r w:rsidR="00A62F8E" w:rsidRPr="004D498E">
        <w:rPr>
          <w:sz w:val="24"/>
          <w:lang w:val="cs-CZ"/>
        </w:rPr>
        <w:t xml:space="preserve"> Kč/hod</w:t>
      </w:r>
      <w:r w:rsidR="00114D9F" w:rsidRPr="004D498E">
        <w:rPr>
          <w:sz w:val="24"/>
          <w:lang w:val="cs-CZ"/>
        </w:rPr>
        <w:t>.</w:t>
      </w:r>
    </w:p>
    <w:p w14:paraId="3731B3B8" w14:textId="77777777"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sz w:val="24"/>
          <w:lang w:val="cs-CZ"/>
        </w:rPr>
      </w:pPr>
    </w:p>
    <w:p w14:paraId="08C86AC5" w14:textId="77777777"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  <w:lang w:val="cs-CZ"/>
        </w:rPr>
      </w:pPr>
      <w:r w:rsidRPr="004D498E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4D498E">
        <w:rPr>
          <w:b w:val="0"/>
          <w:sz w:val="24"/>
          <w:lang w:val="cs-CZ"/>
        </w:rPr>
        <w:t>.</w:t>
      </w:r>
    </w:p>
    <w:p w14:paraId="0BB4C1A4" w14:textId="77777777"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</w:rPr>
      </w:pPr>
    </w:p>
    <w:p w14:paraId="30755B4A" w14:textId="55D5C08C" w:rsidR="00585B60" w:rsidRPr="004D498E" w:rsidRDefault="00613DE1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</w:t>
      </w:r>
      <w:r w:rsidR="00DB662C" w:rsidRPr="004D498E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4D498E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4D498E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4D498E">
        <w:rPr>
          <w:rFonts w:ascii="Times New Roman" w:hAnsi="Times New Roman" w:cs="Times New Roman"/>
          <w:sz w:val="24"/>
          <w:szCs w:val="24"/>
        </w:rPr>
        <w:t>a je splatná do</w:t>
      </w: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B45DE8" w:rsidRPr="004D498E">
        <w:rPr>
          <w:rFonts w:ascii="Times New Roman" w:hAnsi="Times New Roman" w:cs="Times New Roman"/>
          <w:sz w:val="24"/>
          <w:szCs w:val="24"/>
        </w:rPr>
        <w:t>30</w:t>
      </w:r>
      <w:r w:rsidR="00A70527" w:rsidRPr="004D498E">
        <w:rPr>
          <w:rFonts w:ascii="Times New Roman" w:hAnsi="Times New Roman" w:cs="Times New Roman"/>
          <w:sz w:val="24"/>
          <w:szCs w:val="24"/>
        </w:rPr>
        <w:t>-ti dnů. Podkladem pro fakturaci</w:t>
      </w: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4D498E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4D498E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formou emailového podkladu</w:t>
      </w:r>
      <w:r w:rsidR="00D321CB">
        <w:rPr>
          <w:rFonts w:ascii="Times New Roman" w:hAnsi="Times New Roman" w:cs="Times New Roman"/>
          <w:sz w:val="24"/>
          <w:szCs w:val="24"/>
        </w:rPr>
        <w:t xml:space="preserve"> zpracovaný přehledně v excelu</w:t>
      </w:r>
      <w:r w:rsidR="00A70527" w:rsidRPr="004D498E">
        <w:rPr>
          <w:rFonts w:ascii="Times New Roman" w:hAnsi="Times New Roman" w:cs="Times New Roman"/>
          <w:sz w:val="24"/>
          <w:szCs w:val="24"/>
        </w:rPr>
        <w:t>.</w:t>
      </w:r>
    </w:p>
    <w:p w14:paraId="213BEDE4" w14:textId="77777777"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AA31F5" w14:textId="0B371781"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  <w:r w:rsidR="00DB662C"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 v zákonné výši.</w:t>
      </w:r>
      <w:r w:rsidR="00613DE1" w:rsidRPr="004D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B49E9" w14:textId="77777777"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A9AF0DD" w14:textId="4F505B7D" w:rsidR="008F6056" w:rsidRDefault="008F6056" w:rsidP="008E7CD8">
      <w:pPr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2A6F2" w14:textId="031D49E2" w:rsidR="001E3FF3" w:rsidRDefault="001E3FF3" w:rsidP="008E7CD8">
      <w:pPr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818AE" w14:textId="77777777" w:rsidR="001E3FF3" w:rsidRDefault="001E3FF3" w:rsidP="008E7CD8">
      <w:pPr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70942" w14:textId="77777777" w:rsidR="008F6056" w:rsidRPr="004D498E" w:rsidRDefault="008F6056" w:rsidP="008E7CD8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ADA95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1430430C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Plná moc</w:t>
      </w:r>
    </w:p>
    <w:p w14:paraId="1A88F0B0" w14:textId="77777777"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</w:rPr>
      </w:pPr>
    </w:p>
    <w:p w14:paraId="1CFE0BB7" w14:textId="701AFDB3" w:rsidR="00A70527" w:rsidRPr="004248AD" w:rsidRDefault="00A70527" w:rsidP="004248A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8AD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 smlouvy jako jeho zástupce, aby ho zastupoval při zajištění technického dozoru stav</w:t>
      </w:r>
      <w:r w:rsidR="00622679" w:rsidRPr="004248AD">
        <w:rPr>
          <w:rFonts w:ascii="Times New Roman" w:hAnsi="Times New Roman" w:cs="Times New Roman"/>
          <w:sz w:val="24"/>
          <w:szCs w:val="24"/>
        </w:rPr>
        <w:t>ebníka</w:t>
      </w:r>
      <w:r w:rsidR="00A86247" w:rsidRPr="004248AD">
        <w:rPr>
          <w:rFonts w:ascii="Times New Roman" w:hAnsi="Times New Roman" w:cs="Times New Roman"/>
          <w:sz w:val="24"/>
          <w:szCs w:val="24"/>
        </w:rPr>
        <w:t xml:space="preserve"> </w:t>
      </w:r>
      <w:r w:rsidR="00A86247" w:rsidRPr="0042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248AD" w:rsidRPr="0042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321CB" w:rsidRPr="002B480E">
        <w:rPr>
          <w:rFonts w:ascii="Times New Roman" w:hAnsi="Times New Roman"/>
          <w:b/>
          <w:sz w:val="24"/>
          <w:szCs w:val="24"/>
          <w:lang w:val="x-none" w:eastAsia="x-none"/>
        </w:rPr>
        <w:t xml:space="preserve">Jilemnice – obnova VH sítí </w:t>
      </w:r>
      <w:r w:rsidR="00D321CB">
        <w:rPr>
          <w:rFonts w:ascii="Times New Roman" w:hAnsi="Times New Roman"/>
          <w:b/>
          <w:sz w:val="24"/>
          <w:szCs w:val="24"/>
          <w:lang w:eastAsia="x-none"/>
        </w:rPr>
        <w:t xml:space="preserve">a komunikace </w:t>
      </w:r>
      <w:r w:rsidR="00D321CB" w:rsidRPr="002B480E">
        <w:rPr>
          <w:rFonts w:ascii="Times New Roman" w:hAnsi="Times New Roman"/>
          <w:b/>
          <w:sz w:val="24"/>
          <w:szCs w:val="24"/>
          <w:lang w:val="x-none" w:eastAsia="x-none"/>
        </w:rPr>
        <w:t xml:space="preserve">v ulici </w:t>
      </w:r>
      <w:r w:rsidR="00D321CB">
        <w:rPr>
          <w:rFonts w:ascii="Times New Roman" w:hAnsi="Times New Roman"/>
          <w:b/>
          <w:sz w:val="24"/>
          <w:szCs w:val="24"/>
          <w:lang w:eastAsia="x-none"/>
        </w:rPr>
        <w:t>Na Drahách</w:t>
      </w:r>
      <w:r w:rsidR="00A86247" w:rsidRPr="0042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 </w:t>
      </w:r>
      <w:r w:rsidRPr="004248AD">
        <w:rPr>
          <w:rFonts w:ascii="Times New Roman" w:hAnsi="Times New Roman" w:cs="Times New Roman"/>
          <w:sz w:val="24"/>
          <w:szCs w:val="24"/>
        </w:rPr>
        <w:t>a v jednáních s realizací stavby souvisejících</w:t>
      </w:r>
      <w:r w:rsidR="008E7CD8" w:rsidRPr="004248AD">
        <w:rPr>
          <w:rFonts w:ascii="Times New Roman" w:hAnsi="Times New Roman" w:cs="Times New Roman"/>
          <w:sz w:val="24"/>
          <w:szCs w:val="24"/>
        </w:rPr>
        <w:t xml:space="preserve"> včetně jednání s orgány státní správy za účelem vydání kolaudace díla</w:t>
      </w:r>
      <w:r w:rsidRPr="00424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42BD8" w14:textId="77777777"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14:paraId="75E2D86E" w14:textId="77777777"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95E16F" w14:textId="77777777" w:rsidR="00A70527" w:rsidRPr="004D498E" w:rsidRDefault="00A70527" w:rsidP="008E7CD8">
      <w:pPr>
        <w:pStyle w:val="Odstavecseseznamem"/>
        <w:numPr>
          <w:ilvl w:val="0"/>
          <w:numId w:val="23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14:paraId="02F62157" w14:textId="77777777" w:rsidR="00613DE1" w:rsidRPr="004D498E" w:rsidRDefault="00613DE1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9BB0E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IV.</w:t>
      </w:r>
    </w:p>
    <w:p w14:paraId="6E39E79F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14:paraId="3E779FF2" w14:textId="77777777"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C9CCB" w14:textId="36B1CD05"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 ustanovit náhradníka. Příkazník je povinen plnit příkaz poctivě a pečlivě podle svých schopností. Je povinen přitom použít každého prostředku, které ho vyžaduje povaha obstarávané záležitosti, jakož i takového, který se shoduje s vůlí příkazce.</w:t>
      </w:r>
    </w:p>
    <w:p w14:paraId="1697C7C7" w14:textId="77777777"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57D7E154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14:paraId="0FEC2AA9" w14:textId="77777777" w:rsidR="00A70527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4D498E">
        <w:rPr>
          <w:rFonts w:ascii="Times New Roman" w:hAnsi="Times New Roman" w:cs="Times New Roman"/>
          <w:sz w:val="24"/>
          <w:szCs w:val="24"/>
        </w:rPr>
        <w:t>p</w:t>
      </w:r>
      <w:r w:rsidRPr="004D498E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14:paraId="722D5262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4FBE7442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14:paraId="587EEF27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14:paraId="18A98995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3B0FC783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14:paraId="6765B0C6" w14:textId="77777777"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59B38126" w14:textId="4F056A2D" w:rsidR="00BC0255" w:rsidRPr="004D498E" w:rsidRDefault="00BC0255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 převést na příkazce užitek z prováděného příkazu; po jeho provedení je povinen předložit vyúčtování.</w:t>
      </w:r>
    </w:p>
    <w:p w14:paraId="566E6EDD" w14:textId="77777777"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659FE8E1" w14:textId="77777777"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4D498E">
        <w:rPr>
          <w:rFonts w:ascii="Times New Roman" w:hAnsi="Times New Roman" w:cs="Times New Roman"/>
          <w:sz w:val="24"/>
          <w:szCs w:val="24"/>
        </w:rPr>
        <w:t>D</w:t>
      </w:r>
      <w:r w:rsidRPr="004D498E">
        <w:rPr>
          <w:rFonts w:ascii="Times New Roman" w:hAnsi="Times New Roman" w:cs="Times New Roman"/>
          <w:sz w:val="24"/>
          <w:szCs w:val="24"/>
        </w:rPr>
        <w:t>alší závazky příkazníka:</w:t>
      </w:r>
    </w:p>
    <w:p w14:paraId="55D32FA7" w14:textId="04EE1B6F" w:rsidR="00B1180B" w:rsidRPr="00D321CB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21CB">
        <w:rPr>
          <w:rFonts w:ascii="Times New Roman" w:hAnsi="Times New Roman" w:cs="Times New Roman"/>
          <w:sz w:val="24"/>
          <w:szCs w:val="24"/>
        </w:rPr>
        <w:t>základní kontrola projektové dokumentace a cenové nabídky před zahájením stavby a průběžná kontrola v průběhu realizace stavby</w:t>
      </w:r>
    </w:p>
    <w:p w14:paraId="21D7F409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14:paraId="74B9B2FD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14:paraId="13149D2F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14:paraId="18DEBE90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14:paraId="34414D6A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14:paraId="4843B0B3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 w:rsidRPr="004D498E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14:paraId="67DEB105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14:paraId="6539FF88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14:paraId="7D0CE1C3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lastRenderedPageBreak/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14:paraId="723E027A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14:paraId="4FF20046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14:paraId="1201644F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14:paraId="5A71ED3C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14:paraId="5FA6FC06" w14:textId="77777777" w:rsidR="00B93F99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14:paraId="241F5B3B" w14:textId="77777777" w:rsidR="00482B18" w:rsidRPr="004D498E" w:rsidRDefault="00B93F99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 w:rsidRPr="004D498E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14:paraId="61FBB33C" w14:textId="77777777" w:rsidR="00B43C1B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 w:rsidRPr="004D49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17E59C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14:paraId="7FD038DB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14:paraId="722229AF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14:paraId="23A60FCB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 w:rsidRPr="004D498E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14:paraId="34B8A3E8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14:paraId="2A74C7DC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14:paraId="5D240ED3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14:paraId="4B598E91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14:paraId="45BF2951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14:paraId="51A0DDB2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14:paraId="2365C444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14:paraId="12272CF0" w14:textId="77777777" w:rsidR="00456D38" w:rsidRPr="004D498E" w:rsidRDefault="00456D38" w:rsidP="008E7CD8">
      <w:pPr>
        <w:pStyle w:val="Odstavecseseznamem"/>
        <w:spacing w:after="0"/>
        <w:ind w:left="142"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14:paraId="03F3AA90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převzetí, kompletace a evidence dokumentace dokončených částí stavby</w:t>
      </w:r>
    </w:p>
    <w:p w14:paraId="35E312B5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 w:rsidRPr="004D498E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14:paraId="63516CAA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14:paraId="45C29777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14:paraId="553984AC" w14:textId="1E4E90E7" w:rsidR="00907468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14:paraId="4719BDCB" w14:textId="3B90D3CF" w:rsidR="00906C79" w:rsidRPr="004D498E" w:rsidRDefault="00906C79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kontrolní prohlídky díla do 12 měsíců od dokončení a protokolárního předání díla</w:t>
      </w:r>
    </w:p>
    <w:p w14:paraId="1AA3AF86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zajištění přípravy stavby pro kolaudační řízení (oznámení o ukončení akce)</w:t>
      </w:r>
    </w:p>
    <w:p w14:paraId="149176E2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lastRenderedPageBreak/>
        <w:t xml:space="preserve">archivace všech dokumentů včetně pracovních podkladů z průběhu provádění stavby a předání archivu investorovi po dokončení stavby včetně fotodokumentace stavby </w:t>
      </w:r>
    </w:p>
    <w:p w14:paraId="2B8A6F5B" w14:textId="77777777" w:rsidR="00907468" w:rsidRPr="00174D92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</w:t>
      </w:r>
      <w:r w:rsidRPr="00174D92">
        <w:rPr>
          <w:rFonts w:ascii="Times New Roman" w:hAnsi="Times New Roman" w:cs="Times New Roman"/>
          <w:sz w:val="24"/>
          <w:szCs w:val="24"/>
        </w:rPr>
        <w:t xml:space="preserve">měsíčních výkazů odpracované doby odsouhlasených zástupcem investora </w:t>
      </w:r>
    </w:p>
    <w:p w14:paraId="78DEB2D3" w14:textId="77777777" w:rsidR="00A86247" w:rsidRPr="00174D92" w:rsidRDefault="00A86247" w:rsidP="008E7CD8">
      <w:pPr>
        <w:pStyle w:val="Zkladntext"/>
        <w:ind w:right="565"/>
        <w:jc w:val="both"/>
        <w:rPr>
          <w:sz w:val="24"/>
          <w:lang w:val="cs-CZ"/>
        </w:rPr>
      </w:pPr>
    </w:p>
    <w:p w14:paraId="127F2E68" w14:textId="77777777" w:rsidR="00AC600E" w:rsidRPr="00174D92" w:rsidRDefault="00AC600E" w:rsidP="008E7CD8">
      <w:pPr>
        <w:pStyle w:val="Zkladntext"/>
        <w:ind w:right="565"/>
        <w:jc w:val="both"/>
        <w:rPr>
          <w:rFonts w:eastAsiaTheme="minorHAnsi"/>
          <w:b w:val="0"/>
          <w:bCs w:val="0"/>
          <w:sz w:val="24"/>
          <w:lang w:val="cs-CZ" w:eastAsia="en-US"/>
        </w:rPr>
      </w:pPr>
      <w:r w:rsidRPr="00174D92">
        <w:rPr>
          <w:b w:val="0"/>
          <w:sz w:val="24"/>
          <w:lang w:val="cs-CZ"/>
        </w:rPr>
        <w:t>7.</w:t>
      </w:r>
      <w:r w:rsidR="0018608E" w:rsidRPr="00174D92">
        <w:rPr>
          <w:b w:val="0"/>
          <w:sz w:val="24"/>
          <w:lang w:val="cs-CZ"/>
        </w:rPr>
        <w:t xml:space="preserve"> 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 w:rsidRPr="00174D92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14:paraId="34241909" w14:textId="77777777" w:rsidR="00A134E9" w:rsidRPr="00174D92" w:rsidRDefault="00AC600E" w:rsidP="008E7CD8">
      <w:pPr>
        <w:pStyle w:val="Zkladntext"/>
        <w:ind w:right="565"/>
        <w:jc w:val="both"/>
        <w:rPr>
          <w:b w:val="0"/>
          <w:bCs w:val="0"/>
          <w:sz w:val="24"/>
        </w:rPr>
      </w:pPr>
      <w:r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 w:rsidRPr="00174D92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174D92">
        <w:rPr>
          <w:b w:val="0"/>
          <w:bCs w:val="0"/>
          <w:sz w:val="24"/>
        </w:rPr>
        <w:t xml:space="preserve"> </w:t>
      </w:r>
    </w:p>
    <w:p w14:paraId="67E12C28" w14:textId="77777777" w:rsidR="003B2571" w:rsidRPr="00174D92" w:rsidRDefault="003B2571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4467FC15" w14:textId="77777777" w:rsidR="00E863A7" w:rsidRPr="00174D92" w:rsidRDefault="00E863A7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643E8DA4" w14:textId="77777777" w:rsidR="002054F0" w:rsidRPr="00174D92" w:rsidRDefault="002054F0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V.</w:t>
      </w:r>
    </w:p>
    <w:p w14:paraId="4ECCA884" w14:textId="77777777" w:rsidR="003B2571" w:rsidRPr="00174D92" w:rsidRDefault="003B2571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14:paraId="1C69A4ED" w14:textId="77777777"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174D92">
        <w:rPr>
          <w:rFonts w:ascii="Times New Roman" w:hAnsi="Times New Roman" w:cs="Times New Roman"/>
          <w:sz w:val="24"/>
          <w:szCs w:val="24"/>
        </w:rPr>
        <w:t>.</w:t>
      </w:r>
      <w:r w:rsidRPr="00174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CAD4" w14:textId="77777777" w:rsidR="00E863A7" w:rsidRPr="00174D92" w:rsidRDefault="00E863A7" w:rsidP="008E7CD8">
      <w:pPr>
        <w:pStyle w:val="Odstavecseseznamem"/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4CB9D95E" w14:textId="77777777"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14:paraId="10D4C763" w14:textId="77777777" w:rsidR="003B2571" w:rsidRPr="00174D92" w:rsidRDefault="003B2571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 w:rsidRPr="00174D92">
        <w:rPr>
          <w:rFonts w:ascii="Times New Roman" w:hAnsi="Times New Roman" w:cs="Times New Roman"/>
          <w:sz w:val="24"/>
          <w:szCs w:val="24"/>
        </w:rPr>
        <w:t xml:space="preserve">  </w:t>
      </w:r>
      <w:r w:rsidRPr="00174D92">
        <w:rPr>
          <w:rFonts w:ascii="Times New Roman" w:hAnsi="Times New Roman" w:cs="Times New Roman"/>
          <w:sz w:val="24"/>
          <w:szCs w:val="24"/>
        </w:rPr>
        <w:t>příkazu.</w:t>
      </w:r>
    </w:p>
    <w:p w14:paraId="064BC309" w14:textId="77777777" w:rsidR="004A42C8" w:rsidRPr="00174D92" w:rsidRDefault="004A42C8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2385D80F" w14:textId="77777777" w:rsidR="00E863A7" w:rsidRPr="00174D92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60BE7C3B" w14:textId="77777777"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</w:t>
      </w:r>
      <w:r w:rsidR="002054F0" w:rsidRPr="00174D92">
        <w:rPr>
          <w:rFonts w:ascii="Times New Roman" w:hAnsi="Times New Roman" w:cs="Times New Roman"/>
          <w:b/>
          <w:sz w:val="24"/>
          <w:szCs w:val="24"/>
        </w:rPr>
        <w:t>I</w:t>
      </w:r>
      <w:r w:rsidRPr="00174D92">
        <w:rPr>
          <w:rFonts w:ascii="Times New Roman" w:hAnsi="Times New Roman" w:cs="Times New Roman"/>
          <w:b/>
          <w:sz w:val="24"/>
          <w:szCs w:val="24"/>
        </w:rPr>
        <w:t>.</w:t>
      </w:r>
    </w:p>
    <w:p w14:paraId="06B0D9E6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49A406B3" w14:textId="77777777" w:rsidR="00DA3DD7" w:rsidRPr="00174D92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14:paraId="34A1D912" w14:textId="2D4DB3CA"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a) </w:t>
      </w:r>
      <w:r w:rsidR="008E7CD8">
        <w:rPr>
          <w:rFonts w:ascii="Times New Roman" w:hAnsi="Times New Roman" w:cs="Times New Roman"/>
          <w:sz w:val="24"/>
          <w:szCs w:val="24"/>
        </w:rPr>
        <w:t>ne</w:t>
      </w:r>
      <w:r w:rsidRPr="00174D92">
        <w:rPr>
          <w:rFonts w:ascii="Times New Roman" w:hAnsi="Times New Roman" w:cs="Times New Roman"/>
          <w:sz w:val="24"/>
          <w:szCs w:val="24"/>
        </w:rPr>
        <w:t>splněním předmětu smlouvy;</w:t>
      </w:r>
    </w:p>
    <w:p w14:paraId="40114B6D" w14:textId="77777777"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14:paraId="4E266D12" w14:textId="699F0F88" w:rsidR="00DA3DD7" w:rsidRPr="00174D92" w:rsidRDefault="00DA3DD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 nejdříve ke konci měsíce následujícího po měsíci, v němž byla výpověď doručena</w:t>
      </w:r>
      <w:r w:rsidR="00D86C16" w:rsidRPr="00174D92">
        <w:rPr>
          <w:rFonts w:ascii="Times New Roman" w:hAnsi="Times New Roman" w:cs="Times New Roman"/>
          <w:sz w:val="24"/>
          <w:szCs w:val="24"/>
        </w:rPr>
        <w:t>;</w:t>
      </w:r>
    </w:p>
    <w:p w14:paraId="64D9C437" w14:textId="33F8A53F" w:rsidR="00DA3DD7" w:rsidRPr="00174D92" w:rsidRDefault="00DA3DD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 příkazníkovi náklady, které do té doby měl, a škodu, pokud ji utrpěl, jakož i část odměny přiměřen</w:t>
      </w:r>
      <w:r w:rsidR="00D86C16" w:rsidRPr="00174D92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14:paraId="11496D77" w14:textId="77777777" w:rsidR="00E863A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 w:rsidRPr="00174D92">
        <w:rPr>
          <w:rFonts w:ascii="Times New Roman" w:hAnsi="Times New Roman" w:cs="Times New Roman"/>
          <w:sz w:val="24"/>
          <w:szCs w:val="24"/>
        </w:rPr>
        <w:t>.</w:t>
      </w:r>
    </w:p>
    <w:p w14:paraId="48F92EE5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6E066FD2" w14:textId="20D6BD38"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 jejímž obstaráním začal podle všeobecného pověření, nahradí škodu z toho vzešlou podle obecných ustanovení.</w:t>
      </w:r>
    </w:p>
    <w:p w14:paraId="07FCB76A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14DA5DFB" w14:textId="7DD88AF2"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 odkladu, dokud příkazce nebo jeho právní nástupce neprojeví jinou vůli.</w:t>
      </w:r>
    </w:p>
    <w:p w14:paraId="1854189D" w14:textId="77777777"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0FBE0" w14:textId="76E88A37" w:rsidR="004248AD" w:rsidRDefault="004248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0BAD18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14:paraId="67FC6123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8275973" w14:textId="77777777" w:rsidR="00DA3DD7" w:rsidRPr="00174D92" w:rsidRDefault="00DA3DD7" w:rsidP="008E7CD8">
      <w:p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</w:p>
    <w:p w14:paraId="182011AF" w14:textId="156ACDFC" w:rsidR="00DA3DD7" w:rsidRPr="004248AD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4248AD">
        <w:rPr>
          <w:rFonts w:ascii="Times New Roman" w:hAnsi="Times New Roman" w:cs="Times New Roman"/>
          <w:sz w:val="24"/>
          <w:szCs w:val="24"/>
        </w:rPr>
        <w:t>Vztahy mezi stranami této smlouvy se řídí platným právním řádem České republiky,  zejména ustanoveními zákona č. 89/2012 Sb., občanským zákoníkem.</w:t>
      </w:r>
    </w:p>
    <w:p w14:paraId="215321FF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b/>
          <w:sz w:val="24"/>
          <w:szCs w:val="24"/>
        </w:rPr>
      </w:pPr>
    </w:p>
    <w:p w14:paraId="0D4BE8B0" w14:textId="77777777"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174D92">
        <w:rPr>
          <w:rFonts w:ascii="Times New Roman" w:hAnsi="Times New Roman" w:cs="Times New Roman"/>
          <w:sz w:val="24"/>
          <w:szCs w:val="24"/>
        </w:rPr>
        <w:t xml:space="preserve">třech </w:t>
      </w:r>
      <w:r w:rsidRPr="00174D92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174D92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174D92">
        <w:rPr>
          <w:rFonts w:ascii="Times New Roman" w:hAnsi="Times New Roman" w:cs="Times New Roman"/>
          <w:sz w:val="24"/>
          <w:szCs w:val="24"/>
        </w:rPr>
        <w:t>.</w:t>
      </w:r>
    </w:p>
    <w:p w14:paraId="342A727E" w14:textId="77777777" w:rsidR="00E863A7" w:rsidRPr="00174D92" w:rsidRDefault="00E863A7" w:rsidP="008E7CD8">
      <w:pPr>
        <w:pStyle w:val="Odstavecseseznamem"/>
        <w:spacing w:after="0"/>
        <w:ind w:left="284" w:right="565"/>
        <w:rPr>
          <w:rFonts w:ascii="Times New Roman" w:hAnsi="Times New Roman" w:cs="Times New Roman"/>
          <w:sz w:val="24"/>
          <w:szCs w:val="24"/>
        </w:rPr>
      </w:pPr>
    </w:p>
    <w:p w14:paraId="5B771B59" w14:textId="77777777"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14:paraId="0360FB6E" w14:textId="77777777" w:rsidR="00E863A7" w:rsidRPr="00174D92" w:rsidRDefault="00E863A7" w:rsidP="008E7CD8">
      <w:pPr>
        <w:pStyle w:val="Odstavecseseznamem"/>
        <w:ind w:right="565"/>
        <w:rPr>
          <w:rFonts w:ascii="Times New Roman" w:hAnsi="Times New Roman" w:cs="Times New Roman"/>
          <w:sz w:val="24"/>
          <w:szCs w:val="24"/>
        </w:rPr>
      </w:pPr>
    </w:p>
    <w:p w14:paraId="3A9A5320" w14:textId="77777777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14:paraId="4D73B3E3" w14:textId="77777777" w:rsidR="00E863A7" w:rsidRPr="008F6056" w:rsidRDefault="00E863A7" w:rsidP="008E7CD8">
      <w:pPr>
        <w:pStyle w:val="Odstavecseseznamem"/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6AC8ED52" w14:textId="614BB3FC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0E3348">
        <w:rPr>
          <w:rFonts w:ascii="Times New Roman" w:hAnsi="Times New Roman" w:cs="Times New Roman"/>
          <w:sz w:val="24"/>
          <w:szCs w:val="24"/>
        </w:rPr>
        <w:t>0</w:t>
      </w:r>
      <w:r w:rsidR="003D077B">
        <w:rPr>
          <w:rFonts w:ascii="Times New Roman" w:hAnsi="Times New Roman" w:cs="Times New Roman"/>
          <w:sz w:val="24"/>
          <w:szCs w:val="24"/>
        </w:rPr>
        <w:t>2</w:t>
      </w:r>
      <w:r w:rsidR="004248AD">
        <w:rPr>
          <w:rFonts w:ascii="Times New Roman" w:hAnsi="Times New Roman" w:cs="Times New Roman"/>
          <w:sz w:val="24"/>
          <w:szCs w:val="24"/>
        </w:rPr>
        <w:t xml:space="preserve"> </w:t>
      </w:r>
      <w:r w:rsidR="00334647" w:rsidRPr="008F6056">
        <w:rPr>
          <w:rFonts w:ascii="Times New Roman" w:hAnsi="Times New Roman" w:cs="Times New Roman"/>
          <w:sz w:val="24"/>
          <w:szCs w:val="24"/>
        </w:rPr>
        <w:t>-</w:t>
      </w:r>
      <w:r w:rsidR="004248AD">
        <w:rPr>
          <w:rFonts w:ascii="Times New Roman" w:hAnsi="Times New Roman" w:cs="Times New Roman"/>
          <w:sz w:val="24"/>
          <w:szCs w:val="24"/>
        </w:rPr>
        <w:t xml:space="preserve"> </w:t>
      </w:r>
      <w:r w:rsidR="00174D92" w:rsidRPr="008F6056">
        <w:rPr>
          <w:rFonts w:ascii="Times New Roman" w:hAnsi="Times New Roman" w:cs="Times New Roman"/>
          <w:sz w:val="24"/>
          <w:szCs w:val="24"/>
        </w:rPr>
        <w:t>1</w:t>
      </w:r>
      <w:r w:rsidR="003D077B">
        <w:rPr>
          <w:rFonts w:ascii="Times New Roman" w:hAnsi="Times New Roman" w:cs="Times New Roman"/>
          <w:sz w:val="24"/>
          <w:szCs w:val="24"/>
        </w:rPr>
        <w:t>1</w:t>
      </w:r>
      <w:r w:rsidR="00334647" w:rsidRPr="008F6056">
        <w:rPr>
          <w:rFonts w:ascii="Times New Roman" w:hAnsi="Times New Roman" w:cs="Times New Roman"/>
          <w:sz w:val="24"/>
          <w:szCs w:val="24"/>
        </w:rPr>
        <w:t>/</w:t>
      </w:r>
      <w:r w:rsidR="00174D92" w:rsidRPr="008F6056">
        <w:rPr>
          <w:rFonts w:ascii="Times New Roman" w:hAnsi="Times New Roman" w:cs="Times New Roman"/>
          <w:sz w:val="24"/>
          <w:szCs w:val="24"/>
        </w:rPr>
        <w:t>202</w:t>
      </w:r>
      <w:r w:rsidR="003D077B">
        <w:rPr>
          <w:rFonts w:ascii="Times New Roman" w:hAnsi="Times New Roman" w:cs="Times New Roman"/>
          <w:sz w:val="24"/>
          <w:szCs w:val="24"/>
        </w:rPr>
        <w:t>3</w:t>
      </w:r>
    </w:p>
    <w:p w14:paraId="3945452C" w14:textId="77777777" w:rsidR="00E863A7" w:rsidRPr="008F6056" w:rsidRDefault="00E863A7" w:rsidP="008E7CD8">
      <w:pPr>
        <w:pStyle w:val="Odstavecseseznamem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317B6F7E" w14:textId="77777777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14:paraId="67710BB0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14:paraId="76DA53BF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14:paraId="30CBCD69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14:paraId="1593F4E9" w14:textId="77777777" w:rsidR="00DA3DD7" w:rsidRPr="008F6056" w:rsidRDefault="00DA3DD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68275839" w14:textId="77777777"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48706AC8" w14:textId="77777777"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1BBD5FF6" w14:textId="74D399D1" w:rsidR="00E21D06" w:rsidRPr="008F6056" w:rsidRDefault="00E21D06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V </w:t>
      </w:r>
      <w:r w:rsidR="0070460C" w:rsidRPr="008F6056">
        <w:rPr>
          <w:rFonts w:ascii="Times New Roman" w:hAnsi="Times New Roman" w:cs="Times New Roman"/>
          <w:sz w:val="24"/>
          <w:szCs w:val="24"/>
        </w:rPr>
        <w:t>Turnově</w:t>
      </w:r>
      <w:r w:rsidRPr="008F6056">
        <w:rPr>
          <w:rFonts w:ascii="Times New Roman" w:hAnsi="Times New Roman" w:cs="Times New Roman"/>
          <w:sz w:val="24"/>
          <w:szCs w:val="24"/>
        </w:rPr>
        <w:t xml:space="preserve"> dne </w:t>
      </w:r>
      <w:r w:rsidR="003D077B">
        <w:rPr>
          <w:rFonts w:ascii="Times New Roman" w:hAnsi="Times New Roman" w:cs="Times New Roman"/>
          <w:sz w:val="24"/>
          <w:szCs w:val="24"/>
        </w:rPr>
        <w:t>09</w:t>
      </w:r>
      <w:r w:rsidR="00174D92" w:rsidRPr="008F6056">
        <w:rPr>
          <w:rFonts w:ascii="Times New Roman" w:hAnsi="Times New Roman" w:cs="Times New Roman"/>
          <w:sz w:val="24"/>
          <w:szCs w:val="24"/>
        </w:rPr>
        <w:t>. 0</w:t>
      </w:r>
      <w:r w:rsidR="00010760">
        <w:rPr>
          <w:rFonts w:ascii="Times New Roman" w:hAnsi="Times New Roman" w:cs="Times New Roman"/>
          <w:sz w:val="24"/>
          <w:szCs w:val="24"/>
        </w:rPr>
        <w:t>3</w:t>
      </w:r>
      <w:r w:rsidR="00174D92" w:rsidRPr="008F6056">
        <w:rPr>
          <w:rFonts w:ascii="Times New Roman" w:hAnsi="Times New Roman" w:cs="Times New Roman"/>
          <w:sz w:val="24"/>
          <w:szCs w:val="24"/>
        </w:rPr>
        <w:t>. 202</w:t>
      </w:r>
      <w:r w:rsidR="003D077B">
        <w:rPr>
          <w:rFonts w:ascii="Times New Roman" w:hAnsi="Times New Roman" w:cs="Times New Roman"/>
          <w:sz w:val="24"/>
          <w:szCs w:val="24"/>
        </w:rPr>
        <w:t>3</w:t>
      </w:r>
      <w:r w:rsidR="002054F0" w:rsidRPr="008F6056">
        <w:rPr>
          <w:rFonts w:ascii="Times New Roman" w:hAnsi="Times New Roman" w:cs="Times New Roman"/>
          <w:sz w:val="24"/>
          <w:szCs w:val="24"/>
        </w:rPr>
        <w:t xml:space="preserve">     </w:t>
      </w:r>
      <w:r w:rsidRPr="008F6056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F60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056">
        <w:rPr>
          <w:rFonts w:ascii="Times New Roman" w:hAnsi="Times New Roman" w:cs="Times New Roman"/>
          <w:sz w:val="24"/>
          <w:szCs w:val="24"/>
        </w:rPr>
        <w:t xml:space="preserve">   </w:t>
      </w:r>
      <w:r w:rsidR="0070460C" w:rsidRPr="008F6056">
        <w:rPr>
          <w:rFonts w:ascii="Times New Roman" w:hAnsi="Times New Roman" w:cs="Times New Roman"/>
          <w:sz w:val="24"/>
          <w:szCs w:val="24"/>
        </w:rPr>
        <w:t xml:space="preserve">    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  </w:t>
      </w:r>
      <w:r w:rsidR="0070460C" w:rsidRPr="008F60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056">
        <w:rPr>
          <w:rFonts w:ascii="Times New Roman" w:hAnsi="Times New Roman" w:cs="Times New Roman"/>
          <w:sz w:val="24"/>
          <w:szCs w:val="24"/>
        </w:rPr>
        <w:t xml:space="preserve"> V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 Jilemnici </w:t>
      </w:r>
      <w:r w:rsidRPr="008F6056">
        <w:rPr>
          <w:rFonts w:ascii="Times New Roman" w:hAnsi="Times New Roman" w:cs="Times New Roman"/>
          <w:sz w:val="24"/>
          <w:szCs w:val="24"/>
        </w:rPr>
        <w:t xml:space="preserve">dne </w:t>
      </w:r>
      <w:r w:rsidR="003D077B">
        <w:rPr>
          <w:rFonts w:ascii="Times New Roman" w:hAnsi="Times New Roman" w:cs="Times New Roman"/>
          <w:sz w:val="24"/>
          <w:szCs w:val="24"/>
        </w:rPr>
        <w:t>09</w:t>
      </w:r>
      <w:r w:rsidR="004248AD">
        <w:rPr>
          <w:rFonts w:ascii="Times New Roman" w:hAnsi="Times New Roman" w:cs="Times New Roman"/>
          <w:sz w:val="24"/>
          <w:szCs w:val="24"/>
        </w:rPr>
        <w:t>. 0</w:t>
      </w:r>
      <w:r w:rsidR="000E3348">
        <w:rPr>
          <w:rFonts w:ascii="Times New Roman" w:hAnsi="Times New Roman" w:cs="Times New Roman"/>
          <w:sz w:val="24"/>
          <w:szCs w:val="24"/>
        </w:rPr>
        <w:t>2</w:t>
      </w:r>
      <w:r w:rsidR="004248AD">
        <w:rPr>
          <w:rFonts w:ascii="Times New Roman" w:hAnsi="Times New Roman" w:cs="Times New Roman"/>
          <w:sz w:val="24"/>
          <w:szCs w:val="24"/>
        </w:rPr>
        <w:t>. 202</w:t>
      </w:r>
      <w:r w:rsidR="003D077B">
        <w:rPr>
          <w:rFonts w:ascii="Times New Roman" w:hAnsi="Times New Roman" w:cs="Times New Roman"/>
          <w:sz w:val="24"/>
          <w:szCs w:val="24"/>
        </w:rPr>
        <w:t>3</w:t>
      </w:r>
    </w:p>
    <w:p w14:paraId="4B172A05" w14:textId="77777777"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52B3F0DC" w14:textId="77777777"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5C2C091A" w14:textId="77777777"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20661AD7" w14:textId="77777777"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08206F45" w14:textId="77777777"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5F595047" w14:textId="77777777"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0069A610" w14:textId="77777777" w:rsidR="00334647" w:rsidRPr="008F6056" w:rsidRDefault="0033464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F60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6056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F605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014675C" w14:textId="77777777" w:rsidR="00087BF3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F6056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F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4D92" w:rsidRPr="008F6056">
        <w:rPr>
          <w:rFonts w:ascii="Times New Roman" w:hAnsi="Times New Roman" w:cs="Times New Roman"/>
          <w:sz w:val="24"/>
          <w:szCs w:val="24"/>
        </w:rPr>
        <w:t>Jaroslav Kosáček</w:t>
      </w:r>
    </w:p>
    <w:p w14:paraId="59CE336D" w14:textId="77777777" w:rsidR="00EE33EC" w:rsidRPr="008F6056" w:rsidRDefault="00C03AAE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               Ředitel svazku</w:t>
      </w:r>
    </w:p>
    <w:p w14:paraId="5697C053" w14:textId="77777777" w:rsidR="00EE33EC" w:rsidRPr="008F6056" w:rsidRDefault="00EE33EC" w:rsidP="008E7CD8">
      <w:pPr>
        <w:ind w:right="565"/>
        <w:rPr>
          <w:rFonts w:ascii="Times New Roman" w:hAnsi="Times New Roman" w:cs="Times New Roman"/>
          <w:sz w:val="24"/>
          <w:szCs w:val="24"/>
        </w:rPr>
      </w:pPr>
    </w:p>
    <w:p w14:paraId="16BA274B" w14:textId="77777777" w:rsidR="00EE33EC" w:rsidRPr="008F6056" w:rsidRDefault="00EE33EC" w:rsidP="008E7CD8">
      <w:pPr>
        <w:ind w:right="565"/>
        <w:rPr>
          <w:rFonts w:ascii="Times New Roman" w:hAnsi="Times New Roman" w:cs="Times New Roman"/>
          <w:sz w:val="24"/>
          <w:szCs w:val="24"/>
        </w:rPr>
      </w:pPr>
    </w:p>
    <w:p w14:paraId="7E821460" w14:textId="77777777" w:rsidR="00EE33EC" w:rsidRPr="008F6056" w:rsidRDefault="00EE33EC" w:rsidP="008E7CD8">
      <w:pPr>
        <w:pStyle w:val="Zpat"/>
        <w:ind w:right="565"/>
      </w:pPr>
    </w:p>
    <w:sectPr w:rsidR="00EE33EC" w:rsidRPr="008F6056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95F8" w14:textId="77777777" w:rsidR="00DF6DEB" w:rsidRDefault="00DF6DEB" w:rsidP="00DB662C">
      <w:pPr>
        <w:spacing w:after="0" w:line="240" w:lineRule="auto"/>
      </w:pPr>
      <w:r>
        <w:separator/>
      </w:r>
    </w:p>
  </w:endnote>
  <w:endnote w:type="continuationSeparator" w:id="0">
    <w:p w14:paraId="708E13B9" w14:textId="77777777" w:rsidR="00DF6DEB" w:rsidRDefault="00DF6DEB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6878"/>
      <w:docPartObj>
        <w:docPartGallery w:val="Page Numbers (Bottom of Page)"/>
        <w:docPartUnique/>
      </w:docPartObj>
    </w:sdtPr>
    <w:sdtContent>
      <w:p w14:paraId="26B02F29" w14:textId="19CC8A7E"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F3">
          <w:rPr>
            <w:noProof/>
          </w:rPr>
          <w:t>4</w:t>
        </w:r>
        <w:r>
          <w:fldChar w:fldCharType="end"/>
        </w:r>
      </w:p>
      <w:p w14:paraId="500E060B" w14:textId="77777777"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14:paraId="450ABF25" w14:textId="0373F4F0" w:rsidR="004239EE" w:rsidRDefault="004248AD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Benecko, Mrklov – náhrada nekapacitních vodních zdrojů a výstavba přivaděče pitné vody – 1. stavební sezona</w:t>
        </w:r>
      </w:p>
      <w:p w14:paraId="4853BE8A" w14:textId="77777777"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14:paraId="4FC194A4" w14:textId="77777777" w:rsidR="004239EE" w:rsidRDefault="00000000">
        <w:pPr>
          <w:pStyle w:val="Zpat"/>
          <w:jc w:val="center"/>
        </w:pPr>
      </w:p>
    </w:sdtContent>
  </w:sdt>
  <w:p w14:paraId="50702F9E" w14:textId="77777777"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B535" w14:textId="77777777" w:rsidR="00DF6DEB" w:rsidRDefault="00DF6DEB" w:rsidP="00DB662C">
      <w:pPr>
        <w:spacing w:after="0" w:line="240" w:lineRule="auto"/>
      </w:pPr>
      <w:r>
        <w:separator/>
      </w:r>
    </w:p>
  </w:footnote>
  <w:footnote w:type="continuationSeparator" w:id="0">
    <w:p w14:paraId="049A308E" w14:textId="77777777" w:rsidR="00DF6DEB" w:rsidRDefault="00DF6DEB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3091">
    <w:abstractNumId w:val="11"/>
  </w:num>
  <w:num w:numId="2" w16cid:durableId="1487092681">
    <w:abstractNumId w:val="4"/>
  </w:num>
  <w:num w:numId="3" w16cid:durableId="1362436791">
    <w:abstractNumId w:val="12"/>
  </w:num>
  <w:num w:numId="4" w16cid:durableId="2100132467">
    <w:abstractNumId w:val="8"/>
  </w:num>
  <w:num w:numId="5" w16cid:durableId="1911496381">
    <w:abstractNumId w:val="19"/>
  </w:num>
  <w:num w:numId="6" w16cid:durableId="1328708399">
    <w:abstractNumId w:val="20"/>
  </w:num>
  <w:num w:numId="7" w16cid:durableId="98335061">
    <w:abstractNumId w:val="10"/>
  </w:num>
  <w:num w:numId="8" w16cid:durableId="153035116">
    <w:abstractNumId w:val="18"/>
  </w:num>
  <w:num w:numId="9" w16cid:durableId="1299606966">
    <w:abstractNumId w:val="0"/>
  </w:num>
  <w:num w:numId="10" w16cid:durableId="684552219">
    <w:abstractNumId w:val="17"/>
  </w:num>
  <w:num w:numId="11" w16cid:durableId="874541933">
    <w:abstractNumId w:val="3"/>
  </w:num>
  <w:num w:numId="12" w16cid:durableId="1287389465">
    <w:abstractNumId w:val="7"/>
  </w:num>
  <w:num w:numId="13" w16cid:durableId="1345551806">
    <w:abstractNumId w:val="9"/>
  </w:num>
  <w:num w:numId="14" w16cid:durableId="138811452">
    <w:abstractNumId w:val="22"/>
  </w:num>
  <w:num w:numId="15" w16cid:durableId="1732656075">
    <w:abstractNumId w:val="15"/>
  </w:num>
  <w:num w:numId="16" w16cid:durableId="1418596479">
    <w:abstractNumId w:val="5"/>
  </w:num>
  <w:num w:numId="17" w16cid:durableId="1407218392">
    <w:abstractNumId w:val="21"/>
  </w:num>
  <w:num w:numId="18" w16cid:durableId="118568573">
    <w:abstractNumId w:val="16"/>
  </w:num>
  <w:num w:numId="19" w16cid:durableId="715474052">
    <w:abstractNumId w:val="2"/>
  </w:num>
  <w:num w:numId="20" w16cid:durableId="1536891783">
    <w:abstractNumId w:val="6"/>
  </w:num>
  <w:num w:numId="21" w16cid:durableId="1144853698">
    <w:abstractNumId w:val="1"/>
  </w:num>
  <w:num w:numId="22" w16cid:durableId="1516185529">
    <w:abstractNumId w:val="13"/>
  </w:num>
  <w:num w:numId="23" w16cid:durableId="387650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0760"/>
    <w:rsid w:val="00014384"/>
    <w:rsid w:val="000267D0"/>
    <w:rsid w:val="00052508"/>
    <w:rsid w:val="00087BF3"/>
    <w:rsid w:val="000A647B"/>
    <w:rsid w:val="000E3348"/>
    <w:rsid w:val="000E52ED"/>
    <w:rsid w:val="00114D9F"/>
    <w:rsid w:val="0013158E"/>
    <w:rsid w:val="00174D92"/>
    <w:rsid w:val="0018608E"/>
    <w:rsid w:val="001D0A7A"/>
    <w:rsid w:val="001E3FF3"/>
    <w:rsid w:val="001E4FA4"/>
    <w:rsid w:val="002054F0"/>
    <w:rsid w:val="00253CC4"/>
    <w:rsid w:val="00273B8E"/>
    <w:rsid w:val="002838A1"/>
    <w:rsid w:val="0029323B"/>
    <w:rsid w:val="002965EC"/>
    <w:rsid w:val="002B480E"/>
    <w:rsid w:val="002E794F"/>
    <w:rsid w:val="003163E0"/>
    <w:rsid w:val="00334647"/>
    <w:rsid w:val="00334F94"/>
    <w:rsid w:val="003B2571"/>
    <w:rsid w:val="003C0918"/>
    <w:rsid w:val="003C0B86"/>
    <w:rsid w:val="003D077B"/>
    <w:rsid w:val="003F4248"/>
    <w:rsid w:val="004239EE"/>
    <w:rsid w:val="004248AD"/>
    <w:rsid w:val="00456D38"/>
    <w:rsid w:val="00461B8F"/>
    <w:rsid w:val="00472E9E"/>
    <w:rsid w:val="00482B18"/>
    <w:rsid w:val="00482B33"/>
    <w:rsid w:val="004A42C8"/>
    <w:rsid w:val="004A6AD6"/>
    <w:rsid w:val="004D498E"/>
    <w:rsid w:val="004E627D"/>
    <w:rsid w:val="00515BB8"/>
    <w:rsid w:val="00524CE5"/>
    <w:rsid w:val="005617BF"/>
    <w:rsid w:val="005767D6"/>
    <w:rsid w:val="00585B60"/>
    <w:rsid w:val="00592C7C"/>
    <w:rsid w:val="006056F9"/>
    <w:rsid w:val="00613DE1"/>
    <w:rsid w:val="00622679"/>
    <w:rsid w:val="006C1B48"/>
    <w:rsid w:val="006F57DE"/>
    <w:rsid w:val="0070460C"/>
    <w:rsid w:val="007324A9"/>
    <w:rsid w:val="00745867"/>
    <w:rsid w:val="00825F08"/>
    <w:rsid w:val="008577B3"/>
    <w:rsid w:val="008846C2"/>
    <w:rsid w:val="00887AE6"/>
    <w:rsid w:val="008C0660"/>
    <w:rsid w:val="008E7CD8"/>
    <w:rsid w:val="008F6056"/>
    <w:rsid w:val="00906C79"/>
    <w:rsid w:val="00907468"/>
    <w:rsid w:val="009A733D"/>
    <w:rsid w:val="009F0FFB"/>
    <w:rsid w:val="009F2D22"/>
    <w:rsid w:val="00A0399A"/>
    <w:rsid w:val="00A134E9"/>
    <w:rsid w:val="00A503A3"/>
    <w:rsid w:val="00A62F8E"/>
    <w:rsid w:val="00A70527"/>
    <w:rsid w:val="00A711F8"/>
    <w:rsid w:val="00A72291"/>
    <w:rsid w:val="00A86247"/>
    <w:rsid w:val="00AA5890"/>
    <w:rsid w:val="00AC600E"/>
    <w:rsid w:val="00AC7753"/>
    <w:rsid w:val="00AD63E6"/>
    <w:rsid w:val="00B1180B"/>
    <w:rsid w:val="00B43C1B"/>
    <w:rsid w:val="00B45DE8"/>
    <w:rsid w:val="00B546D4"/>
    <w:rsid w:val="00B80817"/>
    <w:rsid w:val="00B831D6"/>
    <w:rsid w:val="00B93F99"/>
    <w:rsid w:val="00B942A2"/>
    <w:rsid w:val="00B959D0"/>
    <w:rsid w:val="00BC0255"/>
    <w:rsid w:val="00BD38EC"/>
    <w:rsid w:val="00BD3C0A"/>
    <w:rsid w:val="00BE51B3"/>
    <w:rsid w:val="00C03AAE"/>
    <w:rsid w:val="00CA3C7B"/>
    <w:rsid w:val="00CB5CE1"/>
    <w:rsid w:val="00CD7B2E"/>
    <w:rsid w:val="00D03476"/>
    <w:rsid w:val="00D12367"/>
    <w:rsid w:val="00D321CB"/>
    <w:rsid w:val="00D42063"/>
    <w:rsid w:val="00D676F8"/>
    <w:rsid w:val="00D86C16"/>
    <w:rsid w:val="00DA3DD7"/>
    <w:rsid w:val="00DB662C"/>
    <w:rsid w:val="00DD6785"/>
    <w:rsid w:val="00DE2D85"/>
    <w:rsid w:val="00DF6DEB"/>
    <w:rsid w:val="00E21D06"/>
    <w:rsid w:val="00E51327"/>
    <w:rsid w:val="00E8037E"/>
    <w:rsid w:val="00E863A7"/>
    <w:rsid w:val="00EE33EC"/>
    <w:rsid w:val="00EE5957"/>
    <w:rsid w:val="00F53D6E"/>
    <w:rsid w:val="00F858F6"/>
    <w:rsid w:val="00FA5BE9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6325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  <w:style w:type="paragraph" w:styleId="Textvbloku">
    <w:name w:val="Block Text"/>
    <w:basedOn w:val="Normln"/>
    <w:rsid w:val="00461B8F"/>
    <w:pPr>
      <w:widowControl w:val="0"/>
      <w:spacing w:after="0" w:line="240" w:lineRule="auto"/>
      <w:ind w:left="851" w:right="1134"/>
      <w:jc w:val="both"/>
    </w:pPr>
    <w:rPr>
      <w:rFonts w:ascii="Bookman Old Style" w:eastAsia="Times New Roman" w:hAnsi="Bookman Old Style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905F-9F95-4306-9FC4-001E79A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1680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5</cp:revision>
  <cp:lastPrinted>2022-02-11T11:07:00Z</cp:lastPrinted>
  <dcterms:created xsi:type="dcterms:W3CDTF">2023-02-09T13:09:00Z</dcterms:created>
  <dcterms:modified xsi:type="dcterms:W3CDTF">2023-03-22T09:03:00Z</dcterms:modified>
</cp:coreProperties>
</file>