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06667" w14:textId="74EF3F7B" w:rsidR="008774A3" w:rsidRDefault="00F21C55" w:rsidP="00F21C55">
      <w:pPr>
        <w:pStyle w:val="Nzev"/>
        <w:spacing w:before="120" w:after="120"/>
        <w:rPr>
          <w:rFonts w:ascii="Times New Roman" w:hAnsi="Times New Roman" w:cs="Times New Roman"/>
          <w:b/>
          <w:bCs/>
          <w:sz w:val="24"/>
        </w:rPr>
      </w:pPr>
      <w:r>
        <w:rPr>
          <w:rFonts w:ascii="Times New Roman" w:hAnsi="Times New Roman" w:cs="Times New Roman"/>
          <w:b/>
          <w:bCs/>
          <w:sz w:val="24"/>
        </w:rPr>
        <w:t xml:space="preserve">RÁMCOVÁ </w:t>
      </w:r>
      <w:r w:rsidRPr="00CF210F">
        <w:rPr>
          <w:rFonts w:ascii="Times New Roman" w:hAnsi="Times New Roman" w:cs="Times New Roman"/>
          <w:b/>
          <w:bCs/>
          <w:sz w:val="24"/>
        </w:rPr>
        <w:t>SMLOUVA O POSKY</w:t>
      </w:r>
      <w:r w:rsidR="008774A3">
        <w:rPr>
          <w:rFonts w:ascii="Times New Roman" w:hAnsi="Times New Roman" w:cs="Times New Roman"/>
          <w:b/>
          <w:bCs/>
          <w:sz w:val="24"/>
        </w:rPr>
        <w:t>TNUTÍ SLUŽBY PŘEVZETÍ</w:t>
      </w:r>
      <w:r w:rsidR="009B10D9">
        <w:rPr>
          <w:rFonts w:ascii="Times New Roman" w:hAnsi="Times New Roman" w:cs="Times New Roman"/>
          <w:b/>
          <w:bCs/>
          <w:sz w:val="24"/>
        </w:rPr>
        <w:t xml:space="preserve"> </w:t>
      </w:r>
    </w:p>
    <w:p w14:paraId="081C7F49" w14:textId="1199EB2E" w:rsidR="00F21C55" w:rsidRDefault="009B10D9" w:rsidP="00F21C55">
      <w:pPr>
        <w:pStyle w:val="Nzev"/>
        <w:spacing w:before="120" w:after="120"/>
        <w:rPr>
          <w:rFonts w:ascii="Times New Roman" w:hAnsi="Times New Roman" w:cs="Times New Roman"/>
          <w:b/>
          <w:bCs/>
          <w:sz w:val="24"/>
        </w:rPr>
      </w:pPr>
      <w:r>
        <w:rPr>
          <w:rFonts w:ascii="Times New Roman" w:hAnsi="Times New Roman" w:cs="Times New Roman"/>
          <w:b/>
          <w:bCs/>
          <w:sz w:val="24"/>
        </w:rPr>
        <w:t xml:space="preserve">A </w:t>
      </w:r>
      <w:r w:rsidR="008774A3">
        <w:rPr>
          <w:rFonts w:ascii="Times New Roman" w:hAnsi="Times New Roman" w:cs="Times New Roman"/>
          <w:b/>
          <w:bCs/>
          <w:sz w:val="24"/>
        </w:rPr>
        <w:t>VYUŽITÍ ČI ODSTRANĚNÍ</w:t>
      </w:r>
      <w:r w:rsidR="00F21C55" w:rsidRPr="00CF210F">
        <w:rPr>
          <w:rFonts w:ascii="Times New Roman" w:hAnsi="Times New Roman" w:cs="Times New Roman"/>
          <w:b/>
          <w:bCs/>
          <w:sz w:val="24"/>
        </w:rPr>
        <w:t xml:space="preserve"> ODPADU</w:t>
      </w:r>
    </w:p>
    <w:p w14:paraId="484BBC35" w14:textId="5F5C12B0" w:rsidR="00F21C55" w:rsidRPr="00CF210F" w:rsidRDefault="00F21C55" w:rsidP="00F21C55">
      <w:pPr>
        <w:pStyle w:val="Nzev"/>
        <w:spacing w:before="120" w:after="120"/>
        <w:rPr>
          <w:rFonts w:ascii="Times New Roman" w:hAnsi="Times New Roman" w:cs="Times New Roman"/>
          <w:b/>
          <w:bCs/>
          <w:sz w:val="24"/>
        </w:rPr>
      </w:pPr>
      <w:r>
        <w:rPr>
          <w:rFonts w:ascii="Times New Roman" w:hAnsi="Times New Roman" w:cs="Times New Roman"/>
          <w:b/>
          <w:bCs/>
          <w:sz w:val="24"/>
        </w:rPr>
        <w:t>č</w:t>
      </w:r>
      <w:r w:rsidRPr="001A2BFE">
        <w:rPr>
          <w:rFonts w:ascii="Times New Roman" w:hAnsi="Times New Roman" w:cs="Times New Roman"/>
          <w:b/>
          <w:bCs/>
          <w:sz w:val="24"/>
        </w:rPr>
        <w:t xml:space="preserve">. </w:t>
      </w:r>
      <w:r w:rsidR="00406F59">
        <w:rPr>
          <w:rFonts w:ascii="Times New Roman" w:hAnsi="Times New Roman" w:cs="Times New Roman"/>
          <w:b/>
          <w:bCs/>
          <w:sz w:val="24"/>
        </w:rPr>
        <w:t xml:space="preserve">B - </w:t>
      </w:r>
      <w:r w:rsidR="000C1E44" w:rsidRPr="003B10A9">
        <w:rPr>
          <w:rFonts w:ascii="Times New Roman" w:hAnsi="Times New Roman" w:cs="Times New Roman"/>
          <w:b/>
          <w:bCs/>
          <w:sz w:val="24"/>
          <w:highlight w:val="yellow"/>
        </w:rPr>
        <w:t>___________________</w:t>
      </w:r>
    </w:p>
    <w:p w14:paraId="1C8008EF" w14:textId="77777777" w:rsidR="00F21C55" w:rsidRPr="00CF210F" w:rsidRDefault="00F21C55" w:rsidP="00F21C55">
      <w:pPr>
        <w:pStyle w:val="Nzev"/>
        <w:spacing w:before="120" w:after="120"/>
        <w:rPr>
          <w:rFonts w:ascii="Times New Roman" w:hAnsi="Times New Roman" w:cs="Times New Roman"/>
          <w:b/>
          <w:bCs/>
          <w:sz w:val="20"/>
        </w:rPr>
      </w:pPr>
      <w:r w:rsidRPr="00CF210F">
        <w:rPr>
          <w:rFonts w:ascii="Times New Roman" w:hAnsi="Times New Roman" w:cs="Times New Roman"/>
          <w:b/>
          <w:bCs/>
          <w:sz w:val="20"/>
        </w:rPr>
        <w:t>uzavřená podle § 1746 odst. 2 a násl. zákona č. 89/2012 Sb., občanského zákoníku, v platném znění</w:t>
      </w:r>
    </w:p>
    <w:p w14:paraId="76E37DD5" w14:textId="77777777" w:rsidR="00F21C55" w:rsidRPr="00CF210F" w:rsidRDefault="00F21C55" w:rsidP="00F21C55">
      <w:pPr>
        <w:pStyle w:val="Nzev"/>
        <w:spacing w:before="120" w:after="120"/>
        <w:rPr>
          <w:rFonts w:ascii="Times New Roman" w:hAnsi="Times New Roman" w:cs="Times New Roman"/>
          <w:b/>
          <w:bCs/>
          <w:sz w:val="20"/>
        </w:rPr>
      </w:pPr>
      <w:r w:rsidRPr="00CF210F">
        <w:rPr>
          <w:rFonts w:ascii="Times New Roman" w:hAnsi="Times New Roman" w:cs="Times New Roman"/>
          <w:b/>
          <w:bCs/>
          <w:sz w:val="20"/>
        </w:rPr>
        <w:t>mezi:</w:t>
      </w:r>
    </w:p>
    <w:p w14:paraId="105F3963" w14:textId="77777777" w:rsidR="00F21C55" w:rsidRPr="00D636D1" w:rsidRDefault="00F21C55" w:rsidP="00D636D1">
      <w:pPr>
        <w:pStyle w:val="Nadpis3"/>
        <w:rPr>
          <w:sz w:val="22"/>
        </w:rPr>
      </w:pPr>
      <w:r w:rsidRPr="00D636D1">
        <w:rPr>
          <w:sz w:val="22"/>
        </w:rPr>
        <w:t>Článek 1</w:t>
      </w:r>
    </w:p>
    <w:p w14:paraId="302938BF" w14:textId="77777777" w:rsidR="00F21C55" w:rsidRPr="00D636D1" w:rsidRDefault="00F21C55" w:rsidP="00D636D1">
      <w:pPr>
        <w:pStyle w:val="Nadpis3"/>
        <w:rPr>
          <w:sz w:val="22"/>
        </w:rPr>
      </w:pPr>
      <w:r w:rsidRPr="00D636D1">
        <w:rPr>
          <w:sz w:val="22"/>
        </w:rPr>
        <w:t>Smluvní strany</w:t>
      </w:r>
    </w:p>
    <w:p w14:paraId="3872D08D" w14:textId="77777777" w:rsidR="00F21C55" w:rsidRPr="00EA2061" w:rsidRDefault="00F21C55" w:rsidP="00D163BC">
      <w:pPr>
        <w:pStyle w:val="Odstavecseseznamem"/>
        <w:numPr>
          <w:ilvl w:val="1"/>
          <w:numId w:val="2"/>
        </w:numPr>
        <w:spacing w:before="120" w:after="120"/>
        <w:contextualSpacing w:val="0"/>
        <w:rPr>
          <w:b/>
          <w:sz w:val="22"/>
          <w:szCs w:val="22"/>
        </w:rPr>
      </w:pPr>
      <w:r w:rsidRPr="00EA2061">
        <w:rPr>
          <w:b/>
          <w:sz w:val="22"/>
          <w:szCs w:val="22"/>
        </w:rPr>
        <w:t>Poskytovatel:</w:t>
      </w:r>
    </w:p>
    <w:p w14:paraId="27B790E8" w14:textId="77777777" w:rsidR="00F21C55" w:rsidRPr="00CF210F" w:rsidRDefault="00F21C55" w:rsidP="00F21C55">
      <w:pPr>
        <w:spacing w:before="120" w:after="120"/>
        <w:rPr>
          <w:b/>
          <w:sz w:val="22"/>
          <w:szCs w:val="22"/>
        </w:rPr>
      </w:pPr>
      <w:r w:rsidRPr="00CF210F">
        <w:rPr>
          <w:b/>
          <w:sz w:val="22"/>
          <w:szCs w:val="22"/>
        </w:rPr>
        <w:t>Firma:</w:t>
      </w:r>
      <w:r w:rsidRPr="00CF210F">
        <w:rPr>
          <w:b/>
          <w:sz w:val="22"/>
          <w:szCs w:val="22"/>
        </w:rPr>
        <w:tab/>
      </w:r>
      <w:r w:rsidRPr="00CF210F">
        <w:rPr>
          <w:b/>
          <w:sz w:val="22"/>
          <w:szCs w:val="22"/>
        </w:rPr>
        <w:tab/>
      </w:r>
      <w:r w:rsidRPr="00CF210F">
        <w:rPr>
          <w:b/>
          <w:sz w:val="22"/>
          <w:szCs w:val="22"/>
        </w:rPr>
        <w:tab/>
        <w:t>Pískovna Černovice, spol. s r.o.</w:t>
      </w:r>
    </w:p>
    <w:p w14:paraId="483EEC66" w14:textId="77777777" w:rsidR="00F21C55" w:rsidRPr="00CF210F" w:rsidRDefault="00F21C55" w:rsidP="00F21C55">
      <w:pPr>
        <w:spacing w:before="120" w:after="120"/>
        <w:rPr>
          <w:sz w:val="22"/>
          <w:szCs w:val="22"/>
        </w:rPr>
      </w:pPr>
      <w:r w:rsidRPr="00CF210F">
        <w:rPr>
          <w:bCs/>
          <w:sz w:val="22"/>
          <w:szCs w:val="22"/>
        </w:rPr>
        <w:t>Sídlo:</w:t>
      </w:r>
      <w:r w:rsidRPr="00CF210F">
        <w:rPr>
          <w:bCs/>
          <w:sz w:val="22"/>
          <w:szCs w:val="22"/>
        </w:rPr>
        <w:tab/>
      </w:r>
      <w:r w:rsidRPr="00CF210F">
        <w:rPr>
          <w:sz w:val="22"/>
          <w:szCs w:val="22"/>
        </w:rPr>
        <w:tab/>
      </w:r>
      <w:r w:rsidRPr="00CF210F">
        <w:rPr>
          <w:sz w:val="22"/>
          <w:szCs w:val="22"/>
        </w:rPr>
        <w:tab/>
      </w:r>
      <w:r>
        <w:rPr>
          <w:sz w:val="22"/>
          <w:szCs w:val="22"/>
        </w:rPr>
        <w:t>Bolzanova 763/1</w:t>
      </w:r>
      <w:r w:rsidRPr="00CF210F">
        <w:rPr>
          <w:sz w:val="22"/>
          <w:szCs w:val="22"/>
        </w:rPr>
        <w:t>, 618 00 Brno</w:t>
      </w:r>
    </w:p>
    <w:p w14:paraId="30FFCFE9" w14:textId="4320E8CD" w:rsidR="00F21C55" w:rsidRPr="00CF210F" w:rsidRDefault="00F21C55" w:rsidP="00F21C55">
      <w:pPr>
        <w:spacing w:before="120" w:after="120"/>
        <w:rPr>
          <w:sz w:val="22"/>
          <w:szCs w:val="22"/>
        </w:rPr>
      </w:pPr>
      <w:r w:rsidRPr="00CF210F">
        <w:rPr>
          <w:sz w:val="22"/>
          <w:szCs w:val="22"/>
        </w:rPr>
        <w:t>Zastoupená:</w:t>
      </w:r>
      <w:r w:rsidRPr="00CF210F">
        <w:rPr>
          <w:sz w:val="22"/>
          <w:szCs w:val="22"/>
        </w:rPr>
        <w:tab/>
      </w:r>
      <w:r w:rsidRPr="00CF210F">
        <w:rPr>
          <w:sz w:val="22"/>
          <w:szCs w:val="22"/>
        </w:rPr>
        <w:tab/>
      </w:r>
      <w:r w:rsidR="00005693">
        <w:rPr>
          <w:sz w:val="22"/>
          <w:szCs w:val="22"/>
        </w:rPr>
        <w:t>Ing. Viktorem Mrňousem</w:t>
      </w:r>
    </w:p>
    <w:p w14:paraId="60D7E2BA" w14:textId="0E7A568F" w:rsidR="00F21C55" w:rsidRPr="00CF210F" w:rsidRDefault="00F21C55" w:rsidP="00F21C55">
      <w:pPr>
        <w:spacing w:before="120" w:after="120"/>
        <w:rPr>
          <w:sz w:val="22"/>
          <w:szCs w:val="22"/>
        </w:rPr>
      </w:pPr>
      <w:r w:rsidRPr="00CF210F">
        <w:rPr>
          <w:sz w:val="22"/>
          <w:szCs w:val="22"/>
        </w:rPr>
        <w:t>IČ</w:t>
      </w:r>
      <w:r w:rsidR="006B5D2B">
        <w:rPr>
          <w:sz w:val="22"/>
          <w:szCs w:val="22"/>
        </w:rPr>
        <w:t>O</w:t>
      </w:r>
      <w:r w:rsidRPr="00CF210F">
        <w:rPr>
          <w:sz w:val="22"/>
          <w:szCs w:val="22"/>
        </w:rPr>
        <w:t>:</w:t>
      </w:r>
      <w:r w:rsidRPr="00CF210F">
        <w:rPr>
          <w:sz w:val="22"/>
          <w:szCs w:val="22"/>
        </w:rPr>
        <w:tab/>
      </w:r>
      <w:r w:rsidRPr="00CF210F">
        <w:rPr>
          <w:sz w:val="22"/>
          <w:szCs w:val="22"/>
        </w:rPr>
        <w:tab/>
      </w:r>
      <w:r w:rsidRPr="00CF210F">
        <w:rPr>
          <w:sz w:val="22"/>
          <w:szCs w:val="22"/>
        </w:rPr>
        <w:tab/>
        <w:t>606 97 318</w:t>
      </w:r>
    </w:p>
    <w:p w14:paraId="5521E58A" w14:textId="77777777" w:rsidR="00F21C55" w:rsidRPr="00CF210F" w:rsidRDefault="00F21C55" w:rsidP="00F21C55">
      <w:pPr>
        <w:spacing w:before="120" w:after="120"/>
        <w:rPr>
          <w:sz w:val="22"/>
          <w:szCs w:val="22"/>
        </w:rPr>
      </w:pPr>
      <w:r w:rsidRPr="00CF210F">
        <w:rPr>
          <w:sz w:val="22"/>
          <w:szCs w:val="22"/>
        </w:rPr>
        <w:t>DIČ:</w:t>
      </w:r>
      <w:r w:rsidRPr="00CF210F">
        <w:rPr>
          <w:sz w:val="22"/>
          <w:szCs w:val="22"/>
        </w:rPr>
        <w:tab/>
      </w:r>
      <w:r w:rsidRPr="00CF210F">
        <w:rPr>
          <w:sz w:val="22"/>
          <w:szCs w:val="22"/>
        </w:rPr>
        <w:tab/>
      </w:r>
      <w:r w:rsidRPr="00CF210F">
        <w:rPr>
          <w:sz w:val="22"/>
          <w:szCs w:val="22"/>
        </w:rPr>
        <w:tab/>
        <w:t>CZ60697318</w:t>
      </w:r>
    </w:p>
    <w:p w14:paraId="106FD586" w14:textId="22FB48C7" w:rsidR="00F21C55" w:rsidRPr="00CF210F" w:rsidRDefault="00F21C55" w:rsidP="00F21C55">
      <w:pPr>
        <w:spacing w:before="120" w:after="120"/>
        <w:rPr>
          <w:sz w:val="22"/>
          <w:szCs w:val="22"/>
        </w:rPr>
      </w:pPr>
      <w:r w:rsidRPr="00CF210F">
        <w:rPr>
          <w:sz w:val="22"/>
          <w:szCs w:val="22"/>
        </w:rPr>
        <w:t>Banka:</w:t>
      </w:r>
      <w:r w:rsidRPr="00CF210F">
        <w:rPr>
          <w:sz w:val="22"/>
          <w:szCs w:val="22"/>
        </w:rPr>
        <w:tab/>
      </w:r>
      <w:r w:rsidRPr="00CF210F">
        <w:rPr>
          <w:sz w:val="22"/>
          <w:szCs w:val="22"/>
        </w:rPr>
        <w:tab/>
      </w:r>
      <w:r w:rsidRPr="00CF210F">
        <w:rPr>
          <w:sz w:val="22"/>
          <w:szCs w:val="22"/>
        </w:rPr>
        <w:tab/>
      </w:r>
      <w:r w:rsidR="00005693">
        <w:rPr>
          <w:sz w:val="22"/>
          <w:szCs w:val="22"/>
        </w:rPr>
        <w:t>Komerční banka, a.s.</w:t>
      </w:r>
    </w:p>
    <w:p w14:paraId="2D5F28DB" w14:textId="1D0C0FC7" w:rsidR="00F21C55" w:rsidRPr="002727CE" w:rsidRDefault="00F21C55" w:rsidP="00F21C55">
      <w:pPr>
        <w:spacing w:before="120" w:after="120"/>
        <w:rPr>
          <w:sz w:val="22"/>
          <w:szCs w:val="22"/>
        </w:rPr>
      </w:pPr>
      <w:r w:rsidRPr="00CF210F">
        <w:rPr>
          <w:sz w:val="22"/>
          <w:szCs w:val="22"/>
        </w:rPr>
        <w:t>Číslo účtu:</w:t>
      </w:r>
      <w:r w:rsidRPr="00CF210F">
        <w:rPr>
          <w:sz w:val="22"/>
          <w:szCs w:val="22"/>
        </w:rPr>
        <w:tab/>
      </w:r>
      <w:r w:rsidRPr="00CF210F">
        <w:rPr>
          <w:sz w:val="22"/>
          <w:szCs w:val="22"/>
        </w:rPr>
        <w:tab/>
      </w:r>
      <w:r w:rsidR="00005693">
        <w:rPr>
          <w:sz w:val="22"/>
          <w:szCs w:val="22"/>
        </w:rPr>
        <w:t>237505621/0100</w:t>
      </w:r>
    </w:p>
    <w:p w14:paraId="36AF35B9" w14:textId="61C83E66" w:rsidR="00F21C55" w:rsidRPr="002727CE" w:rsidRDefault="00F21C55" w:rsidP="00F21C55">
      <w:pPr>
        <w:spacing w:before="120" w:after="120"/>
        <w:rPr>
          <w:sz w:val="22"/>
          <w:szCs w:val="22"/>
        </w:rPr>
      </w:pPr>
      <w:r w:rsidRPr="002727CE">
        <w:rPr>
          <w:sz w:val="22"/>
          <w:szCs w:val="22"/>
        </w:rPr>
        <w:t>Tel.:</w:t>
      </w:r>
      <w:r w:rsidRPr="002727CE">
        <w:rPr>
          <w:sz w:val="22"/>
          <w:szCs w:val="22"/>
        </w:rPr>
        <w:tab/>
      </w:r>
      <w:r w:rsidRPr="002727CE">
        <w:rPr>
          <w:sz w:val="22"/>
          <w:szCs w:val="22"/>
        </w:rPr>
        <w:tab/>
      </w:r>
      <w:r w:rsidRPr="002727CE">
        <w:rPr>
          <w:sz w:val="22"/>
          <w:szCs w:val="22"/>
        </w:rPr>
        <w:tab/>
      </w:r>
      <w:r w:rsidR="005B0E02">
        <w:rPr>
          <w:sz w:val="22"/>
          <w:szCs w:val="22"/>
        </w:rPr>
        <w:t>XXXXXXXXXX</w:t>
      </w:r>
    </w:p>
    <w:p w14:paraId="7AACBDB7" w14:textId="77777777" w:rsidR="00F21C55" w:rsidRPr="002727CE" w:rsidRDefault="00F21C55" w:rsidP="00F21C55">
      <w:pPr>
        <w:spacing w:before="120" w:after="120"/>
        <w:rPr>
          <w:sz w:val="22"/>
          <w:szCs w:val="22"/>
        </w:rPr>
      </w:pPr>
      <w:r w:rsidRPr="002727CE">
        <w:rPr>
          <w:sz w:val="22"/>
          <w:szCs w:val="22"/>
        </w:rPr>
        <w:t>Obch. rejstřík:</w:t>
      </w:r>
      <w:r w:rsidRPr="002727CE">
        <w:rPr>
          <w:sz w:val="22"/>
          <w:szCs w:val="22"/>
        </w:rPr>
        <w:tab/>
      </w:r>
      <w:r w:rsidRPr="002727CE">
        <w:rPr>
          <w:sz w:val="22"/>
          <w:szCs w:val="22"/>
        </w:rPr>
        <w:tab/>
        <w:t>KS v Brně, oddíl C, vložka 14311</w:t>
      </w:r>
    </w:p>
    <w:p w14:paraId="4FF70892" w14:textId="33763DB5" w:rsidR="00F21C55" w:rsidRDefault="00C802DB" w:rsidP="00F21C55">
      <w:pPr>
        <w:spacing w:before="120" w:after="120"/>
        <w:rPr>
          <w:sz w:val="22"/>
          <w:szCs w:val="22"/>
        </w:rPr>
      </w:pPr>
      <w:r w:rsidRPr="002727CE">
        <w:rPr>
          <w:sz w:val="22"/>
          <w:szCs w:val="22"/>
        </w:rPr>
        <w:t>E</w:t>
      </w:r>
      <w:r w:rsidR="00F21C55" w:rsidRPr="002727CE">
        <w:rPr>
          <w:sz w:val="22"/>
          <w:szCs w:val="22"/>
        </w:rPr>
        <w:t xml:space="preserve">-mail: </w:t>
      </w:r>
      <w:r w:rsidR="00F21C55" w:rsidRPr="002727CE">
        <w:rPr>
          <w:sz w:val="22"/>
          <w:szCs w:val="22"/>
        </w:rPr>
        <w:tab/>
      </w:r>
      <w:r w:rsidR="00F21C55" w:rsidRPr="002727CE">
        <w:rPr>
          <w:sz w:val="22"/>
          <w:szCs w:val="22"/>
        </w:rPr>
        <w:tab/>
      </w:r>
      <w:r w:rsidR="005028E6">
        <w:rPr>
          <w:sz w:val="22"/>
          <w:szCs w:val="22"/>
        </w:rPr>
        <w:t>info</w:t>
      </w:r>
      <w:r w:rsidR="00F21C55" w:rsidRPr="002727CE">
        <w:rPr>
          <w:sz w:val="22"/>
          <w:szCs w:val="22"/>
        </w:rPr>
        <w:t>@piskovna-cernovice.cz</w:t>
      </w:r>
      <w:r w:rsidR="00F21C55" w:rsidRPr="00CF210F">
        <w:rPr>
          <w:sz w:val="22"/>
          <w:szCs w:val="22"/>
        </w:rPr>
        <w:t xml:space="preserve"> </w:t>
      </w:r>
    </w:p>
    <w:p w14:paraId="7E98862C" w14:textId="33CD857B" w:rsidR="003A28FF" w:rsidRPr="00CF210F" w:rsidRDefault="003A28FF" w:rsidP="00F21C55">
      <w:pPr>
        <w:spacing w:before="120" w:after="120"/>
        <w:rPr>
          <w:sz w:val="22"/>
          <w:szCs w:val="22"/>
        </w:rPr>
      </w:pPr>
      <w:r>
        <w:rPr>
          <w:sz w:val="22"/>
          <w:szCs w:val="22"/>
        </w:rPr>
        <w:t xml:space="preserve">Web: </w:t>
      </w:r>
      <w:r>
        <w:rPr>
          <w:sz w:val="22"/>
          <w:szCs w:val="22"/>
        </w:rPr>
        <w:tab/>
      </w:r>
      <w:r>
        <w:rPr>
          <w:sz w:val="22"/>
          <w:szCs w:val="22"/>
        </w:rPr>
        <w:tab/>
      </w:r>
      <w:r>
        <w:rPr>
          <w:sz w:val="22"/>
          <w:szCs w:val="22"/>
        </w:rPr>
        <w:tab/>
        <w:t>www.piskovna-cernovice.cz</w:t>
      </w:r>
    </w:p>
    <w:p w14:paraId="5310A2E1" w14:textId="77777777" w:rsidR="00F21C55" w:rsidRPr="00CF210F" w:rsidRDefault="00F21C55" w:rsidP="00F21C55">
      <w:pPr>
        <w:spacing w:before="120" w:after="120"/>
        <w:rPr>
          <w:sz w:val="22"/>
          <w:szCs w:val="22"/>
        </w:rPr>
      </w:pPr>
      <w:r w:rsidRPr="00CF210F">
        <w:rPr>
          <w:b/>
          <w:sz w:val="22"/>
          <w:szCs w:val="22"/>
        </w:rPr>
        <w:tab/>
      </w:r>
    </w:p>
    <w:p w14:paraId="40456369" w14:textId="77777777" w:rsidR="00F21C55" w:rsidRPr="00CF210F" w:rsidRDefault="00F21C55" w:rsidP="00F21C55">
      <w:pPr>
        <w:spacing w:before="120" w:after="120"/>
        <w:rPr>
          <w:sz w:val="22"/>
          <w:szCs w:val="22"/>
        </w:rPr>
      </w:pPr>
      <w:r w:rsidRPr="00CF210F">
        <w:rPr>
          <w:sz w:val="22"/>
          <w:szCs w:val="22"/>
        </w:rPr>
        <w:t xml:space="preserve"> (dále</w:t>
      </w:r>
      <w:r>
        <w:rPr>
          <w:sz w:val="22"/>
          <w:szCs w:val="22"/>
        </w:rPr>
        <w:t xml:space="preserve"> též</w:t>
      </w:r>
      <w:r w:rsidRPr="00CF210F">
        <w:rPr>
          <w:sz w:val="22"/>
          <w:szCs w:val="22"/>
        </w:rPr>
        <w:t xml:space="preserve"> jen „</w:t>
      </w:r>
      <w:r w:rsidRPr="00942246">
        <w:rPr>
          <w:b/>
          <w:sz w:val="22"/>
          <w:szCs w:val="22"/>
        </w:rPr>
        <w:t>poskytovatel</w:t>
      </w:r>
      <w:r w:rsidRPr="00CF210F">
        <w:rPr>
          <w:sz w:val="22"/>
          <w:szCs w:val="22"/>
        </w:rPr>
        <w:t>“)</w:t>
      </w:r>
    </w:p>
    <w:p w14:paraId="41038C89" w14:textId="5AD474AC" w:rsidR="00F21C55" w:rsidRPr="00F33C8F" w:rsidRDefault="00F21C55" w:rsidP="00D163BC">
      <w:pPr>
        <w:pStyle w:val="Odstavecseseznamem"/>
        <w:numPr>
          <w:ilvl w:val="1"/>
          <w:numId w:val="2"/>
        </w:numPr>
        <w:spacing w:before="120" w:after="120"/>
        <w:contextualSpacing w:val="0"/>
        <w:rPr>
          <w:b/>
          <w:sz w:val="22"/>
          <w:szCs w:val="22"/>
        </w:rPr>
      </w:pPr>
      <w:r w:rsidRPr="00F33C8F">
        <w:rPr>
          <w:b/>
          <w:sz w:val="22"/>
          <w:szCs w:val="22"/>
        </w:rPr>
        <w:t>Dodavatel:</w:t>
      </w:r>
      <w:r w:rsidR="00832530">
        <w:rPr>
          <w:b/>
          <w:sz w:val="22"/>
          <w:szCs w:val="22"/>
        </w:rPr>
        <w:tab/>
      </w:r>
      <w:r w:rsidR="00832530">
        <w:rPr>
          <w:b/>
          <w:sz w:val="22"/>
          <w:szCs w:val="22"/>
        </w:rPr>
        <w:tab/>
      </w:r>
    </w:p>
    <w:p w14:paraId="403331FF" w14:textId="21E09FF8" w:rsidR="00F21C55" w:rsidRPr="00F763E6" w:rsidRDefault="00F21C55" w:rsidP="00F21C55">
      <w:pPr>
        <w:spacing w:before="120" w:after="120"/>
        <w:rPr>
          <w:sz w:val="22"/>
          <w:szCs w:val="22"/>
        </w:rPr>
      </w:pPr>
      <w:permStart w:id="262752951" w:edGrp="everyone"/>
      <w:r w:rsidRPr="00F763E6">
        <w:rPr>
          <w:bCs/>
          <w:sz w:val="22"/>
          <w:szCs w:val="22"/>
        </w:rPr>
        <w:t>Firma:</w:t>
      </w:r>
      <w:r w:rsidRPr="00F763E6">
        <w:rPr>
          <w:bCs/>
          <w:sz w:val="22"/>
          <w:szCs w:val="22"/>
        </w:rPr>
        <w:tab/>
      </w:r>
      <w:r w:rsidRPr="00F763E6">
        <w:rPr>
          <w:bCs/>
          <w:sz w:val="22"/>
          <w:szCs w:val="22"/>
        </w:rPr>
        <w:tab/>
      </w:r>
      <w:r w:rsidR="00954502" w:rsidRPr="00F763E6">
        <w:rPr>
          <w:bCs/>
        </w:rPr>
        <w:tab/>
      </w:r>
      <w:r w:rsidR="00837F3D">
        <w:rPr>
          <w:sz w:val="22"/>
          <w:szCs w:val="22"/>
        </w:rPr>
        <w:t>Stavební firma MATYÁŠ s.r.o.</w:t>
      </w:r>
    </w:p>
    <w:p w14:paraId="0711CF65" w14:textId="6ADBDD1A" w:rsidR="00F21C55" w:rsidRPr="00954502" w:rsidRDefault="00F21C55" w:rsidP="00F21C55">
      <w:pPr>
        <w:spacing w:before="120" w:after="120"/>
        <w:rPr>
          <w:sz w:val="22"/>
          <w:szCs w:val="22"/>
        </w:rPr>
      </w:pPr>
      <w:r w:rsidRPr="00954502">
        <w:rPr>
          <w:sz w:val="22"/>
          <w:szCs w:val="22"/>
        </w:rPr>
        <w:t>Sídlo:</w:t>
      </w:r>
      <w:r w:rsidRPr="00954502">
        <w:rPr>
          <w:sz w:val="22"/>
          <w:szCs w:val="22"/>
        </w:rPr>
        <w:tab/>
      </w:r>
      <w:r w:rsidRPr="00954502">
        <w:rPr>
          <w:sz w:val="22"/>
          <w:szCs w:val="22"/>
        </w:rPr>
        <w:tab/>
      </w:r>
      <w:r w:rsidRPr="00954502">
        <w:rPr>
          <w:sz w:val="22"/>
          <w:szCs w:val="22"/>
        </w:rPr>
        <w:tab/>
      </w:r>
      <w:r w:rsidR="00837F3D">
        <w:rPr>
          <w:sz w:val="22"/>
          <w:szCs w:val="22"/>
        </w:rPr>
        <w:t>Na Pile 363/2. 66402 Ochoz u Brna</w:t>
      </w:r>
    </w:p>
    <w:p w14:paraId="5F176F56" w14:textId="430007F3" w:rsidR="00E92213" w:rsidRPr="00954502" w:rsidRDefault="00E92213" w:rsidP="00F21C55">
      <w:pPr>
        <w:spacing w:before="120" w:after="120"/>
        <w:rPr>
          <w:sz w:val="22"/>
          <w:szCs w:val="22"/>
        </w:rPr>
      </w:pPr>
      <w:r w:rsidRPr="00954502">
        <w:rPr>
          <w:sz w:val="22"/>
          <w:szCs w:val="22"/>
        </w:rPr>
        <w:t>Fakturační adresa:</w:t>
      </w:r>
      <w:r w:rsidRPr="00954502">
        <w:rPr>
          <w:sz w:val="22"/>
          <w:szCs w:val="22"/>
        </w:rPr>
        <w:tab/>
      </w:r>
      <w:r w:rsidR="005F7AD4">
        <w:rPr>
          <w:sz w:val="22"/>
          <w:szCs w:val="22"/>
        </w:rPr>
        <w:t>dtto</w:t>
      </w:r>
    </w:p>
    <w:p w14:paraId="416C7C1F" w14:textId="4B29234A" w:rsidR="00E92213" w:rsidRPr="00954502" w:rsidRDefault="00F21C55" w:rsidP="00F21C55">
      <w:pPr>
        <w:spacing w:before="120" w:after="120"/>
        <w:rPr>
          <w:sz w:val="22"/>
          <w:szCs w:val="22"/>
        </w:rPr>
      </w:pPr>
      <w:r w:rsidRPr="00954502">
        <w:rPr>
          <w:sz w:val="22"/>
          <w:szCs w:val="22"/>
        </w:rPr>
        <w:t>Zástupce:</w:t>
      </w:r>
      <w:r w:rsidRPr="00954502">
        <w:rPr>
          <w:sz w:val="22"/>
          <w:szCs w:val="22"/>
        </w:rPr>
        <w:tab/>
      </w:r>
      <w:r w:rsidRPr="00954502">
        <w:rPr>
          <w:sz w:val="22"/>
          <w:szCs w:val="22"/>
        </w:rPr>
        <w:tab/>
      </w:r>
      <w:r w:rsidR="005F7AD4">
        <w:rPr>
          <w:sz w:val="22"/>
          <w:szCs w:val="22"/>
        </w:rPr>
        <w:t>Marek Matyáš, jednatel společnosti</w:t>
      </w:r>
    </w:p>
    <w:p w14:paraId="4610F8DD" w14:textId="53764C32" w:rsidR="00F21C55" w:rsidRPr="00954502" w:rsidRDefault="00F21C55" w:rsidP="00F21C55">
      <w:pPr>
        <w:spacing w:before="120" w:after="120"/>
        <w:rPr>
          <w:sz w:val="22"/>
          <w:szCs w:val="22"/>
        </w:rPr>
      </w:pPr>
      <w:r w:rsidRPr="00954502">
        <w:rPr>
          <w:sz w:val="22"/>
          <w:szCs w:val="22"/>
        </w:rPr>
        <w:t>IČ</w:t>
      </w:r>
      <w:r w:rsidR="006B5D2B" w:rsidRPr="00954502">
        <w:rPr>
          <w:sz w:val="22"/>
          <w:szCs w:val="22"/>
        </w:rPr>
        <w:t>O</w:t>
      </w:r>
      <w:r w:rsidRPr="00954502">
        <w:rPr>
          <w:sz w:val="22"/>
          <w:szCs w:val="22"/>
        </w:rPr>
        <w:t xml:space="preserve">:                     </w:t>
      </w:r>
      <w:r w:rsidR="00832530" w:rsidRPr="00954502">
        <w:rPr>
          <w:sz w:val="22"/>
          <w:szCs w:val="22"/>
        </w:rPr>
        <w:tab/>
      </w:r>
      <w:r w:rsidR="005F7AD4">
        <w:rPr>
          <w:sz w:val="22"/>
          <w:szCs w:val="22"/>
        </w:rPr>
        <w:t>29298113</w:t>
      </w:r>
    </w:p>
    <w:p w14:paraId="14280BEE" w14:textId="6E4B9A57" w:rsidR="00F21C55" w:rsidRPr="00954502" w:rsidRDefault="00F21C55" w:rsidP="00F21C55">
      <w:pPr>
        <w:spacing w:before="120" w:after="120"/>
        <w:rPr>
          <w:sz w:val="22"/>
          <w:szCs w:val="22"/>
        </w:rPr>
      </w:pPr>
      <w:r w:rsidRPr="00954502">
        <w:rPr>
          <w:sz w:val="22"/>
          <w:szCs w:val="22"/>
        </w:rPr>
        <w:t xml:space="preserve">DIČ:                 </w:t>
      </w:r>
      <w:r w:rsidRPr="00954502">
        <w:rPr>
          <w:sz w:val="22"/>
          <w:szCs w:val="22"/>
        </w:rPr>
        <w:tab/>
      </w:r>
      <w:r w:rsidRPr="00954502">
        <w:rPr>
          <w:sz w:val="22"/>
          <w:szCs w:val="22"/>
        </w:rPr>
        <w:tab/>
      </w:r>
      <w:r w:rsidR="00B70066">
        <w:rPr>
          <w:sz w:val="22"/>
          <w:szCs w:val="22"/>
        </w:rPr>
        <w:t>CZ</w:t>
      </w:r>
      <w:r w:rsidR="005F7AD4">
        <w:rPr>
          <w:sz w:val="22"/>
          <w:szCs w:val="22"/>
        </w:rPr>
        <w:t>29298113</w:t>
      </w:r>
    </w:p>
    <w:p w14:paraId="5F5E748A" w14:textId="0D50A6C6" w:rsidR="00F21C55" w:rsidRPr="00954502" w:rsidRDefault="00F21C55" w:rsidP="00F21C55">
      <w:pPr>
        <w:spacing w:before="120" w:after="120"/>
        <w:rPr>
          <w:sz w:val="22"/>
          <w:szCs w:val="22"/>
        </w:rPr>
      </w:pPr>
      <w:r w:rsidRPr="00954502">
        <w:rPr>
          <w:sz w:val="22"/>
          <w:szCs w:val="22"/>
        </w:rPr>
        <w:t>Banka:</w:t>
      </w:r>
      <w:r w:rsidRPr="00954502">
        <w:rPr>
          <w:sz w:val="22"/>
          <w:szCs w:val="22"/>
        </w:rPr>
        <w:tab/>
        <w:t xml:space="preserve">              </w:t>
      </w:r>
      <w:r w:rsidRPr="00954502">
        <w:rPr>
          <w:sz w:val="22"/>
          <w:szCs w:val="22"/>
        </w:rPr>
        <w:tab/>
      </w:r>
      <w:r w:rsidR="00B916C0">
        <w:rPr>
          <w:sz w:val="22"/>
          <w:szCs w:val="22"/>
        </w:rPr>
        <w:t>XXXXXXXXXX</w:t>
      </w:r>
    </w:p>
    <w:p w14:paraId="45A9AC1F" w14:textId="3C3A734D" w:rsidR="00F21C55" w:rsidRPr="00954502" w:rsidRDefault="00F21C55" w:rsidP="00F21C55">
      <w:pPr>
        <w:spacing w:before="120" w:after="120"/>
        <w:rPr>
          <w:sz w:val="22"/>
          <w:szCs w:val="22"/>
        </w:rPr>
      </w:pPr>
      <w:r w:rsidRPr="00954502">
        <w:rPr>
          <w:sz w:val="22"/>
          <w:szCs w:val="22"/>
        </w:rPr>
        <w:t xml:space="preserve">Číslo účtu:            </w:t>
      </w:r>
      <w:r w:rsidRPr="00954502">
        <w:rPr>
          <w:sz w:val="22"/>
          <w:szCs w:val="22"/>
        </w:rPr>
        <w:tab/>
      </w:r>
      <w:r w:rsidR="00B916C0">
        <w:rPr>
          <w:sz w:val="22"/>
          <w:szCs w:val="22"/>
        </w:rPr>
        <w:t>XXXXXXXXXX</w:t>
      </w:r>
    </w:p>
    <w:p w14:paraId="193D00DF" w14:textId="214ED2F6" w:rsidR="00F21C55" w:rsidRPr="00954502" w:rsidRDefault="00F21C55" w:rsidP="00F21C55">
      <w:pPr>
        <w:spacing w:before="120" w:after="120"/>
        <w:rPr>
          <w:sz w:val="22"/>
          <w:szCs w:val="22"/>
        </w:rPr>
      </w:pPr>
      <w:r w:rsidRPr="00954502">
        <w:rPr>
          <w:sz w:val="22"/>
          <w:szCs w:val="22"/>
        </w:rPr>
        <w:t xml:space="preserve">Tel.:                             </w:t>
      </w:r>
      <w:r w:rsidRPr="00954502">
        <w:rPr>
          <w:sz w:val="22"/>
          <w:szCs w:val="22"/>
        </w:rPr>
        <w:tab/>
      </w:r>
      <w:r w:rsidR="00B916C0">
        <w:rPr>
          <w:sz w:val="22"/>
          <w:szCs w:val="22"/>
        </w:rPr>
        <w:t>XXXXXXXXXX</w:t>
      </w:r>
    </w:p>
    <w:p w14:paraId="54573C28" w14:textId="12B925B5" w:rsidR="00F21C55" w:rsidRPr="00954502" w:rsidRDefault="00F21C55" w:rsidP="00F21C55">
      <w:pPr>
        <w:spacing w:before="120" w:after="120"/>
        <w:rPr>
          <w:sz w:val="22"/>
          <w:szCs w:val="22"/>
        </w:rPr>
      </w:pPr>
      <w:r w:rsidRPr="00954502">
        <w:rPr>
          <w:sz w:val="22"/>
          <w:szCs w:val="22"/>
        </w:rPr>
        <w:t>Obch. rejstřík:</w:t>
      </w:r>
      <w:r w:rsidRPr="00954502">
        <w:rPr>
          <w:sz w:val="22"/>
          <w:szCs w:val="22"/>
        </w:rPr>
        <w:tab/>
        <w:t xml:space="preserve">         </w:t>
      </w:r>
      <w:r w:rsidRPr="00954502">
        <w:rPr>
          <w:sz w:val="22"/>
          <w:szCs w:val="22"/>
        </w:rPr>
        <w:tab/>
      </w:r>
      <w:r w:rsidR="00B70066">
        <w:rPr>
          <w:sz w:val="22"/>
          <w:szCs w:val="22"/>
        </w:rPr>
        <w:t>KS v</w:t>
      </w:r>
      <w:r w:rsidR="005F7AD4">
        <w:rPr>
          <w:sz w:val="22"/>
          <w:szCs w:val="22"/>
        </w:rPr>
        <w:t> </w:t>
      </w:r>
      <w:r w:rsidR="00B70066">
        <w:rPr>
          <w:sz w:val="22"/>
          <w:szCs w:val="22"/>
        </w:rPr>
        <w:t>Brně</w:t>
      </w:r>
      <w:r w:rsidR="005F7AD4">
        <w:rPr>
          <w:sz w:val="22"/>
          <w:szCs w:val="22"/>
        </w:rPr>
        <w:t xml:space="preserve"> </w:t>
      </w:r>
      <w:r w:rsidR="00B916C0">
        <w:rPr>
          <w:sz w:val="22"/>
          <w:szCs w:val="22"/>
        </w:rPr>
        <w:t xml:space="preserve">oddíl C vložka </w:t>
      </w:r>
      <w:r w:rsidR="005F7AD4">
        <w:rPr>
          <w:sz w:val="22"/>
          <w:szCs w:val="22"/>
        </w:rPr>
        <w:t>72118</w:t>
      </w:r>
    </w:p>
    <w:p w14:paraId="31ABBFDF" w14:textId="6B3A7229" w:rsidR="00F21C55" w:rsidRPr="00954502" w:rsidRDefault="00AA1233" w:rsidP="00F21C55">
      <w:pPr>
        <w:spacing w:before="120" w:after="120"/>
        <w:rPr>
          <w:sz w:val="22"/>
          <w:szCs w:val="22"/>
        </w:rPr>
      </w:pPr>
      <w:r w:rsidRPr="00954502">
        <w:rPr>
          <w:sz w:val="22"/>
          <w:szCs w:val="22"/>
        </w:rPr>
        <w:t>E-mail:</w:t>
      </w:r>
      <w:r w:rsidR="00F21C55" w:rsidRPr="00954502">
        <w:rPr>
          <w:sz w:val="22"/>
          <w:szCs w:val="22"/>
        </w:rPr>
        <w:t xml:space="preserve"> </w:t>
      </w:r>
      <w:r w:rsidR="00E92213" w:rsidRPr="00954502">
        <w:rPr>
          <w:sz w:val="22"/>
          <w:szCs w:val="22"/>
        </w:rPr>
        <w:tab/>
      </w:r>
      <w:r w:rsidR="00E92213" w:rsidRPr="00954502">
        <w:rPr>
          <w:sz w:val="22"/>
          <w:szCs w:val="22"/>
        </w:rPr>
        <w:tab/>
      </w:r>
      <w:r w:rsidR="00B916C0">
        <w:rPr>
          <w:sz w:val="22"/>
          <w:szCs w:val="22"/>
        </w:rPr>
        <w:t>XXXXXXXXXX</w:t>
      </w:r>
      <w:r w:rsidR="00F21C55" w:rsidRPr="00954502">
        <w:rPr>
          <w:sz w:val="22"/>
          <w:szCs w:val="22"/>
        </w:rPr>
        <w:tab/>
      </w:r>
      <w:r w:rsidR="00F21C55" w:rsidRPr="00954502">
        <w:rPr>
          <w:sz w:val="22"/>
          <w:szCs w:val="22"/>
        </w:rPr>
        <w:tab/>
      </w:r>
      <w:r w:rsidR="00F21C55" w:rsidRPr="00954502">
        <w:rPr>
          <w:sz w:val="22"/>
          <w:szCs w:val="22"/>
        </w:rPr>
        <w:tab/>
        <w:t xml:space="preserve"> </w:t>
      </w:r>
      <w:permEnd w:id="262752951"/>
    </w:p>
    <w:p w14:paraId="24EC92B9" w14:textId="77777777" w:rsidR="00F21C55" w:rsidRPr="00CF210F" w:rsidRDefault="00F21C55" w:rsidP="00F21C55">
      <w:pPr>
        <w:spacing w:before="120" w:after="120"/>
        <w:rPr>
          <w:sz w:val="22"/>
          <w:szCs w:val="22"/>
        </w:rPr>
      </w:pPr>
    </w:p>
    <w:p w14:paraId="22C58C57" w14:textId="77777777" w:rsidR="00F21C55" w:rsidRPr="00CF210F" w:rsidRDefault="00F21C55" w:rsidP="00F21C55">
      <w:pPr>
        <w:spacing w:before="120" w:after="120"/>
        <w:rPr>
          <w:sz w:val="22"/>
          <w:szCs w:val="22"/>
        </w:rPr>
      </w:pPr>
      <w:r w:rsidRPr="00CF210F">
        <w:rPr>
          <w:sz w:val="22"/>
          <w:szCs w:val="22"/>
        </w:rPr>
        <w:t xml:space="preserve">(dále </w:t>
      </w:r>
      <w:r>
        <w:rPr>
          <w:sz w:val="22"/>
          <w:szCs w:val="22"/>
        </w:rPr>
        <w:t xml:space="preserve">též </w:t>
      </w:r>
      <w:r w:rsidRPr="00CF210F">
        <w:rPr>
          <w:sz w:val="22"/>
          <w:szCs w:val="22"/>
        </w:rPr>
        <w:t>jen „</w:t>
      </w:r>
      <w:r w:rsidRPr="00942246">
        <w:rPr>
          <w:b/>
          <w:sz w:val="22"/>
          <w:szCs w:val="22"/>
        </w:rPr>
        <w:t>dodavatel</w:t>
      </w:r>
      <w:r w:rsidRPr="00CF210F">
        <w:rPr>
          <w:sz w:val="22"/>
          <w:szCs w:val="22"/>
        </w:rPr>
        <w:t>“)</w:t>
      </w:r>
    </w:p>
    <w:p w14:paraId="0FA5A3E0" w14:textId="77777777" w:rsidR="00F21C55" w:rsidRPr="00CF210F" w:rsidRDefault="00F21C55" w:rsidP="00F21C55">
      <w:pPr>
        <w:spacing w:before="120" w:after="120"/>
        <w:rPr>
          <w:sz w:val="22"/>
          <w:szCs w:val="22"/>
        </w:rPr>
      </w:pPr>
    </w:p>
    <w:p w14:paraId="608C79AD" w14:textId="04D833CF" w:rsidR="00F21C55" w:rsidRDefault="00F21C55" w:rsidP="00F21C55">
      <w:pPr>
        <w:spacing w:before="120" w:after="120"/>
        <w:jc w:val="center"/>
        <w:rPr>
          <w:sz w:val="22"/>
        </w:rPr>
      </w:pPr>
      <w:r w:rsidRPr="00CF210F">
        <w:rPr>
          <w:sz w:val="22"/>
        </w:rPr>
        <w:t xml:space="preserve">uzavírají </w:t>
      </w:r>
      <w:r w:rsidRPr="008626F3">
        <w:rPr>
          <w:b/>
          <w:sz w:val="22"/>
        </w:rPr>
        <w:t>Rámcovou</w:t>
      </w:r>
      <w:r>
        <w:rPr>
          <w:sz w:val="22"/>
        </w:rPr>
        <w:t xml:space="preserve"> </w:t>
      </w:r>
      <w:r w:rsidR="008774A3">
        <w:rPr>
          <w:b/>
          <w:bCs/>
          <w:sz w:val="22"/>
        </w:rPr>
        <w:t>smlouvu o převzetí</w:t>
      </w:r>
      <w:r w:rsidR="009B10D9">
        <w:rPr>
          <w:b/>
          <w:bCs/>
          <w:sz w:val="22"/>
        </w:rPr>
        <w:t xml:space="preserve"> a </w:t>
      </w:r>
      <w:r w:rsidR="008774A3">
        <w:rPr>
          <w:b/>
          <w:bCs/>
          <w:sz w:val="22"/>
        </w:rPr>
        <w:t>využití či</w:t>
      </w:r>
      <w:r w:rsidRPr="00CF210F">
        <w:rPr>
          <w:b/>
          <w:bCs/>
          <w:sz w:val="22"/>
        </w:rPr>
        <w:t xml:space="preserve"> </w:t>
      </w:r>
      <w:r w:rsidR="008774A3">
        <w:rPr>
          <w:b/>
          <w:bCs/>
          <w:sz w:val="22"/>
        </w:rPr>
        <w:t>odstranění</w:t>
      </w:r>
      <w:r w:rsidRPr="00CF210F">
        <w:rPr>
          <w:b/>
          <w:bCs/>
          <w:sz w:val="22"/>
        </w:rPr>
        <w:t xml:space="preserve"> odpadu</w:t>
      </w:r>
      <w:r w:rsidRPr="00CF210F">
        <w:rPr>
          <w:sz w:val="22"/>
        </w:rPr>
        <w:t xml:space="preserve"> tohoto obsahu:</w:t>
      </w:r>
    </w:p>
    <w:p w14:paraId="0824CF9F" w14:textId="77777777" w:rsidR="00F21C55" w:rsidRDefault="00F21C55" w:rsidP="00F21C55">
      <w:pPr>
        <w:spacing w:before="120" w:after="120"/>
        <w:jc w:val="center"/>
        <w:rPr>
          <w:sz w:val="22"/>
        </w:rPr>
      </w:pPr>
    </w:p>
    <w:p w14:paraId="073DBE36" w14:textId="77777777" w:rsidR="00F21C55" w:rsidRDefault="00F21C55" w:rsidP="005E6415">
      <w:pPr>
        <w:spacing w:before="120" w:after="120"/>
        <w:rPr>
          <w:sz w:val="22"/>
        </w:rPr>
      </w:pPr>
    </w:p>
    <w:p w14:paraId="272E9C85" w14:textId="77777777" w:rsidR="00D64B2C" w:rsidRPr="00A80785" w:rsidRDefault="00D64B2C" w:rsidP="00D64B2C">
      <w:pPr>
        <w:pStyle w:val="Standardnte"/>
        <w:spacing w:before="120"/>
        <w:jc w:val="center"/>
        <w:rPr>
          <w:b/>
          <w:color w:val="auto"/>
          <w:sz w:val="22"/>
        </w:rPr>
      </w:pPr>
      <w:bookmarkStart w:id="0" w:name="_Hlk119412638"/>
      <w:r w:rsidRPr="00A80785">
        <w:rPr>
          <w:b/>
          <w:color w:val="auto"/>
          <w:sz w:val="22"/>
        </w:rPr>
        <w:lastRenderedPageBreak/>
        <w:t>Článek 2</w:t>
      </w:r>
    </w:p>
    <w:p w14:paraId="42375450" w14:textId="77777777" w:rsidR="00D64B2C" w:rsidRPr="00A80785" w:rsidRDefault="00D64B2C" w:rsidP="00D64B2C">
      <w:pPr>
        <w:pStyle w:val="Standardnte"/>
        <w:spacing w:after="120"/>
        <w:jc w:val="center"/>
        <w:rPr>
          <w:b/>
          <w:color w:val="auto"/>
          <w:sz w:val="22"/>
        </w:rPr>
      </w:pPr>
      <w:r w:rsidRPr="00A80785">
        <w:rPr>
          <w:b/>
          <w:color w:val="auto"/>
          <w:sz w:val="22"/>
        </w:rPr>
        <w:t>Předmět smlouvy</w:t>
      </w:r>
    </w:p>
    <w:p w14:paraId="5FAA4B2A" w14:textId="5260A930" w:rsidR="00D64B2C" w:rsidRPr="00E20773" w:rsidRDefault="00D64B2C" w:rsidP="00D64B2C">
      <w:pPr>
        <w:pStyle w:val="Odstavecseseznamem"/>
        <w:numPr>
          <w:ilvl w:val="1"/>
          <w:numId w:val="3"/>
        </w:numPr>
        <w:spacing w:before="120" w:after="120"/>
        <w:ind w:left="567" w:hanging="567"/>
        <w:contextualSpacing w:val="0"/>
        <w:jc w:val="both"/>
        <w:rPr>
          <w:sz w:val="22"/>
        </w:rPr>
      </w:pPr>
      <w:r w:rsidRPr="00E20773">
        <w:rPr>
          <w:sz w:val="22"/>
        </w:rPr>
        <w:t>Tato smlouva je uzavírána za účelem využití či odstranění odpadu, jehož původcem je dodavatel, v </w:t>
      </w:r>
      <w:r w:rsidR="00E5209F">
        <w:rPr>
          <w:sz w:val="22"/>
        </w:rPr>
        <w:t>Areál</w:t>
      </w:r>
      <w:r w:rsidRPr="00E20773">
        <w:rPr>
          <w:sz w:val="22"/>
        </w:rPr>
        <w:t xml:space="preserve">u poskytovatele při činnosti zařazené pod kód 5.7.0 (využití odpadu k terénním úpravám, kromě první a druhé fáze provozu skládky), a to odpadu, který splňuje zákonné požadavky na využití odpadů postupem, označeným podle přílohy č. 5 k zákonu č. 541/2020 Sb. R5e Využití odpadů k zasypávání, přičemž </w:t>
      </w:r>
      <w:r w:rsidR="00E5209F">
        <w:rPr>
          <w:sz w:val="22"/>
        </w:rPr>
        <w:t>Areál</w:t>
      </w:r>
      <w:r w:rsidRPr="00E20773">
        <w:rPr>
          <w:sz w:val="22"/>
        </w:rPr>
        <w:t xml:space="preserve"> poskytovatele je v rozsahu Povolení</w:t>
      </w:r>
      <w:r w:rsidR="000314ED">
        <w:rPr>
          <w:sz w:val="22"/>
        </w:rPr>
        <w:t>, specifikovaném v</w:t>
      </w:r>
      <w:r w:rsidR="003F7F74">
        <w:rPr>
          <w:sz w:val="22"/>
        </w:rPr>
        <w:t xml:space="preserve"> čl. 2. </w:t>
      </w:r>
      <w:r w:rsidR="000314ED">
        <w:rPr>
          <w:sz w:val="22"/>
        </w:rPr>
        <w:t>odst. 2.5. této smlouvy,</w:t>
      </w:r>
      <w:r w:rsidRPr="00E20773">
        <w:rPr>
          <w:sz w:val="22"/>
        </w:rPr>
        <w:t xml:space="preserve"> určen k terénním úpravám (zasypávání) v rámci rekultivace dobývacího prostoru Černovice V pomocí odpadů charakteru výkopových zemin a hlušin a granulometricky upravených stavebních materiálů, přičemž odpady se do 31.prosince 2023 na základě ust. § 79 odst. 4 vyhl. 273/2021 Sb.</w:t>
      </w:r>
      <w:r w:rsidR="003F7F74">
        <w:rPr>
          <w:sz w:val="22"/>
        </w:rPr>
        <w:t xml:space="preserve">, ve spojení </w:t>
      </w:r>
      <w:r w:rsidR="00A238F9">
        <w:rPr>
          <w:sz w:val="22"/>
        </w:rPr>
        <w:t>s</w:t>
      </w:r>
      <w:r w:rsidR="003F7F74">
        <w:rPr>
          <w:sz w:val="22"/>
        </w:rPr>
        <w:t xml:space="preserve"> ust. § 14 odst. 1 vyhlášky č. 8/2021 Sb.</w:t>
      </w:r>
      <w:r w:rsidR="00A238F9">
        <w:rPr>
          <w:sz w:val="22"/>
        </w:rPr>
        <w:t>,</w:t>
      </w:r>
      <w:r w:rsidRPr="00E20773">
        <w:rPr>
          <w:sz w:val="22"/>
        </w:rPr>
        <w:t xml:space="preserve"> zařazují ke druhu odpadu podle vyhlášky č. 93/2016 Sb., o katalogu odpadů, ve znění účinném přede dnem nabytí účinnosti zákona č. 541/2020 Sb. a po tomto datu se odpady zařazují dle vyhlášky č. 8/2021 Sb. (dále též jen „</w:t>
      </w:r>
      <w:r w:rsidRPr="00BA173C">
        <w:rPr>
          <w:b/>
          <w:bCs/>
          <w:sz w:val="22"/>
        </w:rPr>
        <w:t>Povolené využití odpadů</w:t>
      </w:r>
      <w:r w:rsidRPr="00E20773">
        <w:rPr>
          <w:sz w:val="22"/>
        </w:rPr>
        <w:t xml:space="preserve">“).   </w:t>
      </w:r>
    </w:p>
    <w:p w14:paraId="23127CC0" w14:textId="3C886C7F" w:rsidR="00D64B2C" w:rsidRPr="00A80785" w:rsidRDefault="00D64B2C" w:rsidP="00D64B2C">
      <w:pPr>
        <w:pStyle w:val="Odstavecseseznamem"/>
        <w:numPr>
          <w:ilvl w:val="1"/>
          <w:numId w:val="3"/>
        </w:numPr>
        <w:spacing w:before="120" w:after="120"/>
        <w:ind w:left="567" w:hanging="567"/>
        <w:contextualSpacing w:val="0"/>
        <w:jc w:val="both"/>
        <w:rPr>
          <w:sz w:val="22"/>
        </w:rPr>
      </w:pPr>
      <w:r w:rsidRPr="00A80785">
        <w:rPr>
          <w:sz w:val="22"/>
        </w:rPr>
        <w:t xml:space="preserve">Dodavatel se na základě této smlouvy zavazuje a je oprávněn </w:t>
      </w:r>
      <w:r w:rsidRPr="00E20773">
        <w:rPr>
          <w:sz w:val="22"/>
        </w:rPr>
        <w:t xml:space="preserve">po celou </w:t>
      </w:r>
      <w:r w:rsidR="00CE76A8">
        <w:rPr>
          <w:sz w:val="22"/>
        </w:rPr>
        <w:t>D</w:t>
      </w:r>
      <w:r w:rsidRPr="00E20773">
        <w:rPr>
          <w:sz w:val="22"/>
        </w:rPr>
        <w:t>obu trvání této smlouvy, jež je specifikována v čl. 5 odst. 5.1.</w:t>
      </w:r>
      <w:r w:rsidRPr="00A80785">
        <w:rPr>
          <w:sz w:val="22"/>
        </w:rPr>
        <w:t xml:space="preserve"> této smlouvy, postupem sjednaným dále v této smlouvě</w:t>
      </w:r>
      <w:r w:rsidR="000314ED">
        <w:rPr>
          <w:sz w:val="22"/>
        </w:rPr>
        <w:t>,</w:t>
      </w:r>
      <w:r w:rsidRPr="00A80785">
        <w:rPr>
          <w:sz w:val="22"/>
        </w:rPr>
        <w:t xml:space="preserve"> dodávat poskytovateli </w:t>
      </w:r>
      <w:r w:rsidRPr="00E20773">
        <w:rPr>
          <w:sz w:val="22"/>
        </w:rPr>
        <w:t>odpady specifikované v čl. 3 odst. 3.1.</w:t>
      </w:r>
      <w:r w:rsidRPr="00A80785">
        <w:rPr>
          <w:sz w:val="22"/>
        </w:rPr>
        <w:t xml:space="preserve"> této smlouvy a využívat tak služeb poskytovatele, a to </w:t>
      </w:r>
      <w:r>
        <w:rPr>
          <w:sz w:val="22"/>
        </w:rPr>
        <w:t xml:space="preserve">vždy </w:t>
      </w:r>
      <w:r w:rsidRPr="00A80785">
        <w:rPr>
          <w:sz w:val="22"/>
        </w:rPr>
        <w:t xml:space="preserve">za dodržení </w:t>
      </w:r>
      <w:r>
        <w:rPr>
          <w:sz w:val="22"/>
        </w:rPr>
        <w:t xml:space="preserve">dalších podmínek sjednaných v této smlouvě, dále </w:t>
      </w:r>
      <w:r w:rsidR="003F7F74">
        <w:rPr>
          <w:sz w:val="22"/>
        </w:rPr>
        <w:t xml:space="preserve">všech </w:t>
      </w:r>
      <w:r w:rsidRPr="00A80785">
        <w:rPr>
          <w:sz w:val="22"/>
        </w:rPr>
        <w:t xml:space="preserve">podmínek </w:t>
      </w:r>
      <w:r w:rsidR="003F7F74">
        <w:rPr>
          <w:sz w:val="22"/>
        </w:rPr>
        <w:t xml:space="preserve">stanovených </w:t>
      </w:r>
      <w:r w:rsidRPr="00A80785">
        <w:rPr>
          <w:sz w:val="22"/>
        </w:rPr>
        <w:t>platný</w:t>
      </w:r>
      <w:r w:rsidR="003F7F74">
        <w:rPr>
          <w:sz w:val="22"/>
        </w:rPr>
        <w:t>mi</w:t>
      </w:r>
      <w:r w:rsidRPr="00A80785">
        <w:rPr>
          <w:sz w:val="22"/>
        </w:rPr>
        <w:t xml:space="preserve"> a účinný</w:t>
      </w:r>
      <w:r w:rsidR="003F7F74">
        <w:rPr>
          <w:sz w:val="22"/>
        </w:rPr>
        <w:t>mi</w:t>
      </w:r>
      <w:r w:rsidRPr="00A80785">
        <w:rPr>
          <w:sz w:val="22"/>
        </w:rPr>
        <w:t xml:space="preserve"> </w:t>
      </w:r>
      <w:r w:rsidR="003F7F74">
        <w:rPr>
          <w:sz w:val="22"/>
        </w:rPr>
        <w:t>právními předpisy</w:t>
      </w:r>
      <w:r w:rsidRPr="00A80785">
        <w:rPr>
          <w:sz w:val="22"/>
        </w:rPr>
        <w:t xml:space="preserve"> a opatření</w:t>
      </w:r>
      <w:r>
        <w:rPr>
          <w:sz w:val="22"/>
        </w:rPr>
        <w:t xml:space="preserve"> a vydaných Povolení</w:t>
      </w:r>
      <w:r w:rsidR="003F7F74">
        <w:rPr>
          <w:sz w:val="22"/>
        </w:rPr>
        <w:t>, specifikovaných v čl. 2. odst. 2.5. této smlouvy</w:t>
      </w:r>
      <w:r w:rsidRPr="00A80785">
        <w:rPr>
          <w:sz w:val="22"/>
        </w:rPr>
        <w:t xml:space="preserve">, přičemž ujednání </w:t>
      </w:r>
      <w:r w:rsidRPr="00E20773">
        <w:rPr>
          <w:sz w:val="22"/>
        </w:rPr>
        <w:t>čl. 2. odst. 2.7. této smlouvy není dotčeno.</w:t>
      </w:r>
      <w:r w:rsidRPr="00A80785">
        <w:rPr>
          <w:sz w:val="22"/>
        </w:rPr>
        <w:t xml:space="preserve"> </w:t>
      </w:r>
    </w:p>
    <w:p w14:paraId="17489A35" w14:textId="2B53FCFB" w:rsidR="00D64B2C" w:rsidRPr="00A80785" w:rsidRDefault="00D64B2C" w:rsidP="00D64B2C">
      <w:pPr>
        <w:pStyle w:val="Odstavecseseznamem"/>
        <w:numPr>
          <w:ilvl w:val="1"/>
          <w:numId w:val="3"/>
        </w:numPr>
        <w:spacing w:before="120" w:after="120"/>
        <w:ind w:left="567" w:hanging="567"/>
        <w:contextualSpacing w:val="0"/>
        <w:jc w:val="both"/>
        <w:rPr>
          <w:sz w:val="22"/>
        </w:rPr>
      </w:pPr>
      <w:r w:rsidRPr="00A80785">
        <w:rPr>
          <w:sz w:val="22"/>
        </w:rPr>
        <w:t>Poskytovatel se na základě</w:t>
      </w:r>
      <w:r w:rsidRPr="00A80785">
        <w:rPr>
          <w:snapToGrid w:val="0"/>
          <w:sz w:val="22"/>
        </w:rPr>
        <w:t xml:space="preserve"> této smlouvy zavazuje dodavateli poskytnout službu spočívající v převzetí odpadů</w:t>
      </w:r>
      <w:r w:rsidRPr="00A80785">
        <w:rPr>
          <w:sz w:val="22"/>
        </w:rPr>
        <w:t xml:space="preserve"> specifikovaných v čl. 3 </w:t>
      </w:r>
      <w:r w:rsidRPr="00A80785">
        <w:rPr>
          <w:snapToGrid w:val="0"/>
          <w:sz w:val="22"/>
        </w:rPr>
        <w:t xml:space="preserve">odst. 3.1. této smlouvy </w:t>
      </w:r>
      <w:r w:rsidRPr="00A80785">
        <w:rPr>
          <w:sz w:val="22"/>
        </w:rPr>
        <w:t xml:space="preserve">a zajistit jejich odstranění způsoby umožněnými </w:t>
      </w:r>
      <w:r>
        <w:rPr>
          <w:sz w:val="22"/>
        </w:rPr>
        <w:t xml:space="preserve">v Povoleních, to vše v souladu s </w:t>
      </w:r>
      <w:r w:rsidRPr="00A80785">
        <w:rPr>
          <w:sz w:val="22"/>
        </w:rPr>
        <w:t xml:space="preserve">platnými a účinnými právními předpisy, </w:t>
      </w:r>
      <w:r w:rsidRPr="00A80785">
        <w:rPr>
          <w:snapToGrid w:val="0"/>
          <w:sz w:val="22"/>
        </w:rPr>
        <w:t>za dodržení všech zákonných podmínek, opatření a oprávnění poskytovatele, to vše dle jeho volné úvahy a volby</w:t>
      </w:r>
      <w:r w:rsidRPr="00A80785">
        <w:rPr>
          <w:sz w:val="22"/>
        </w:rPr>
        <w:t>.</w:t>
      </w:r>
    </w:p>
    <w:p w14:paraId="5750AF88" w14:textId="77777777" w:rsidR="00D64B2C" w:rsidRDefault="00D64B2C" w:rsidP="00D64B2C">
      <w:pPr>
        <w:pStyle w:val="Odstavecseseznamem"/>
        <w:numPr>
          <w:ilvl w:val="1"/>
          <w:numId w:val="3"/>
        </w:numPr>
        <w:spacing w:before="120" w:after="120"/>
        <w:ind w:left="567" w:hanging="567"/>
        <w:contextualSpacing w:val="0"/>
        <w:jc w:val="both"/>
        <w:rPr>
          <w:sz w:val="22"/>
        </w:rPr>
      </w:pPr>
      <w:r w:rsidRPr="00A80785">
        <w:rPr>
          <w:sz w:val="22"/>
        </w:rPr>
        <w:t xml:space="preserve">Tato smlouva je uzavírána jako smlouva rámcová, jejímž prostřednictvím smluvní strany stanovují základní pravidla, jimž budou podléhat všechny konkrétní (tzv. realizační) smlouvy na jejím základě v budoucnu uzavřené. Při vzniku realizační smlouvy uzavřené na základě této rámcové smlouvy se tedy v celém jejím rozsahu stávají pravidla (smluvní podmínky) sjednaná v této rámcové smlouvě součástí obsahu realizační smlouvy. Smluvní strany se dohodly na tom, že možnost sjednání odlišných pravidel (smluvních podmínek) v té které realizační smlouvě je mezi stranami vyloučena. Smluvní strany se dohodly, že každá realizační smlouva bude mezi smluvními stranami uzavřena konkludentně okamžikem převzetí odpadu uvedeného v čl. 3. odst. 3.1. této smlouvy poskytovatelem na základě kuponu dodavatele, který mu byl vydán dle </w:t>
      </w:r>
      <w:r w:rsidRPr="00330E87">
        <w:rPr>
          <w:sz w:val="22"/>
        </w:rPr>
        <w:t>čl. 4. odst. 4.4. této smlouvy, a je uzavírána vždy co do množství odpadu, které bylo zváženo při převzetí toho kterého odpa</w:t>
      </w:r>
      <w:r w:rsidRPr="00A80785">
        <w:rPr>
          <w:sz w:val="22"/>
        </w:rPr>
        <w:t>du na váze poskytovatele. Smluvní strany uzavřením této smlouvy souhlasí se způsobem uzavírání jednotlivých realizačních smluv a k tomuto způsobu nemají připomínek.</w:t>
      </w:r>
    </w:p>
    <w:p w14:paraId="4D6ACACC" w14:textId="396EBF3D" w:rsidR="00D64B2C" w:rsidRPr="00210C53" w:rsidRDefault="00D64B2C" w:rsidP="00D64B2C">
      <w:pPr>
        <w:pStyle w:val="Odstavecseseznamem"/>
        <w:numPr>
          <w:ilvl w:val="1"/>
          <w:numId w:val="3"/>
        </w:numPr>
        <w:spacing w:before="120" w:after="120"/>
        <w:ind w:left="567" w:hanging="567"/>
        <w:contextualSpacing w:val="0"/>
        <w:jc w:val="both"/>
        <w:rPr>
          <w:i/>
          <w:sz w:val="22"/>
        </w:rPr>
      </w:pPr>
      <w:r w:rsidRPr="00210C53">
        <w:rPr>
          <w:sz w:val="22"/>
        </w:rPr>
        <w:t>Dodavatel bere na vědomí a souhlasí s tím, že plnění této smlouvy je podmíněno existencí účinných povolení k ukládce odpadů vydaných orgánem veřejné moci k okamžiku dodávky odpadů (dále též souhrnně či obecně jednotlivě jen jako „</w:t>
      </w:r>
      <w:r w:rsidRPr="00BA173C">
        <w:rPr>
          <w:b/>
          <w:bCs/>
          <w:sz w:val="22"/>
        </w:rPr>
        <w:t>Povolení</w:t>
      </w:r>
      <w:r w:rsidRPr="00210C53">
        <w:rPr>
          <w:sz w:val="22"/>
        </w:rPr>
        <w:t xml:space="preserve">“). Dodavatel je povinen plnit podmínky všech </w:t>
      </w:r>
      <w:r>
        <w:rPr>
          <w:sz w:val="22"/>
        </w:rPr>
        <w:t>P</w:t>
      </w:r>
      <w:r w:rsidRPr="00210C53">
        <w:rPr>
          <w:sz w:val="22"/>
        </w:rPr>
        <w:t>ovolení</w:t>
      </w:r>
      <w:r>
        <w:rPr>
          <w:sz w:val="22"/>
        </w:rPr>
        <w:t>, účinných ke dni poskytnutí služby poskytovatelem</w:t>
      </w:r>
      <w:r w:rsidRPr="00210C53">
        <w:rPr>
          <w:sz w:val="22"/>
        </w:rPr>
        <w:t>. Tato smlouva je uzavírána s tím, že v okamžiku jejího uzavření je poskytovat</w:t>
      </w:r>
      <w:r>
        <w:rPr>
          <w:sz w:val="22"/>
        </w:rPr>
        <w:t>el</w:t>
      </w:r>
      <w:r w:rsidRPr="00210C53">
        <w:rPr>
          <w:sz w:val="22"/>
        </w:rPr>
        <w:t xml:space="preserve"> oprávněn k provozu zařízení </w:t>
      </w:r>
      <w:r w:rsidRPr="00330E87">
        <w:rPr>
          <w:sz w:val="22"/>
        </w:rPr>
        <w:t xml:space="preserve">CZB01169 dle rozhodnutí Krajského úřadu Jihomoravského kraje, Odbor životního prostředí, č.j. JMK 181421/2021, sp.zn. S-JKM 145301/2021 OŽP/Jar ze dne 28.12.2021, které nabylo právní moci 21.1.2022, ve znění rozhodnutí Krajského úřadu Jihomoravského kraje, Odbor životního prostředí, č.j. JMK 120559/2022, sp. zn. S-JMK 99047/2022 OŽP/Jar ze dne 17.8.2022, které nabylo právní moci 9.9.2022, jehož nedílnou součástí je provozní řád zařízení (dále též jen </w:t>
      </w:r>
      <w:r w:rsidR="003F7F74">
        <w:rPr>
          <w:sz w:val="22"/>
        </w:rPr>
        <w:t>„</w:t>
      </w:r>
      <w:r w:rsidRPr="00BA173C">
        <w:rPr>
          <w:b/>
          <w:bCs/>
          <w:sz w:val="22"/>
        </w:rPr>
        <w:t>Aktuální povolení</w:t>
      </w:r>
      <w:r w:rsidR="003F7F74">
        <w:rPr>
          <w:sz w:val="22"/>
        </w:rPr>
        <w:t>“</w:t>
      </w:r>
      <w:r w:rsidRPr="00330E87">
        <w:rPr>
          <w:sz w:val="22"/>
        </w:rPr>
        <w:t xml:space="preserve">). S obsahem </w:t>
      </w:r>
      <w:r w:rsidRPr="00210C53">
        <w:rPr>
          <w:sz w:val="22"/>
        </w:rPr>
        <w:t>Aktuálního povolení byl dodavatel seznámen před uzavřením této smlouvy.</w:t>
      </w:r>
    </w:p>
    <w:p w14:paraId="14F2DE83" w14:textId="77777777" w:rsidR="00D64B2C" w:rsidRDefault="00D64B2C" w:rsidP="00D64B2C">
      <w:pPr>
        <w:pStyle w:val="Odstavecseseznamem"/>
        <w:numPr>
          <w:ilvl w:val="1"/>
          <w:numId w:val="3"/>
        </w:numPr>
        <w:spacing w:before="120" w:after="120"/>
        <w:ind w:left="567" w:hanging="567"/>
        <w:contextualSpacing w:val="0"/>
        <w:jc w:val="both"/>
        <w:rPr>
          <w:sz w:val="22"/>
        </w:rPr>
      </w:pPr>
      <w:r w:rsidRPr="00A80785">
        <w:rPr>
          <w:sz w:val="22"/>
        </w:rPr>
        <w:t xml:space="preserve">Dodavatel bere na vědomí, že </w:t>
      </w:r>
    </w:p>
    <w:p w14:paraId="444EF85E" w14:textId="36DDA642" w:rsidR="00D64B2C" w:rsidRDefault="00D64B2C" w:rsidP="003F7F74">
      <w:pPr>
        <w:pStyle w:val="Zkladntext2"/>
        <w:widowControl/>
        <w:numPr>
          <w:ilvl w:val="0"/>
          <w:numId w:val="24"/>
        </w:numPr>
        <w:tabs>
          <w:tab w:val="clear" w:pos="709"/>
        </w:tabs>
        <w:spacing w:before="120" w:after="120"/>
        <w:ind w:left="1134" w:right="0"/>
        <w:rPr>
          <w:i w:val="0"/>
          <w:sz w:val="22"/>
        </w:rPr>
      </w:pPr>
      <w:r w:rsidRPr="00A80785">
        <w:rPr>
          <w:i w:val="0"/>
          <w:sz w:val="22"/>
        </w:rPr>
        <w:lastRenderedPageBreak/>
        <w:t xml:space="preserve">zákon č. 185/2001 Sb., stejně jako vyhl. 294/2005 Sb., </w:t>
      </w:r>
      <w:r>
        <w:rPr>
          <w:i w:val="0"/>
          <w:sz w:val="22"/>
        </w:rPr>
        <w:t xml:space="preserve">vyhl. 93/2016 Sb. a </w:t>
      </w:r>
      <w:r w:rsidRPr="00A80785">
        <w:rPr>
          <w:i w:val="0"/>
          <w:sz w:val="22"/>
        </w:rPr>
        <w:t>vyhl. 383/2001 Sb., jejichž označení je užíváno v této smlouvě, byly zrušeny zákonem č. 541/2020 Sb., o odpadech, který nabyl účinnosti dne 1.1.2021</w:t>
      </w:r>
      <w:r>
        <w:rPr>
          <w:i w:val="0"/>
          <w:sz w:val="22"/>
        </w:rPr>
        <w:t xml:space="preserve"> (dále též jen „</w:t>
      </w:r>
      <w:r w:rsidRPr="00C215E6">
        <w:rPr>
          <w:b/>
          <w:bCs/>
          <w:i w:val="0"/>
          <w:sz w:val="22"/>
        </w:rPr>
        <w:t>Zrušené právní předpisy</w:t>
      </w:r>
      <w:r>
        <w:rPr>
          <w:i w:val="0"/>
          <w:sz w:val="22"/>
        </w:rPr>
        <w:t>“);</w:t>
      </w:r>
    </w:p>
    <w:p w14:paraId="249B1181" w14:textId="7040128E" w:rsidR="00D64B2C" w:rsidRDefault="00D64B2C" w:rsidP="003F7F74">
      <w:pPr>
        <w:pStyle w:val="Zkladntext2"/>
        <w:widowControl/>
        <w:numPr>
          <w:ilvl w:val="0"/>
          <w:numId w:val="24"/>
        </w:numPr>
        <w:tabs>
          <w:tab w:val="clear" w:pos="709"/>
        </w:tabs>
        <w:spacing w:before="120" w:after="120"/>
        <w:ind w:left="1134" w:right="0"/>
        <w:rPr>
          <w:i w:val="0"/>
          <w:sz w:val="22"/>
        </w:rPr>
      </w:pPr>
      <w:r>
        <w:rPr>
          <w:i w:val="0"/>
          <w:sz w:val="22"/>
        </w:rPr>
        <w:t>dne 7.8.2021 nabyla účinnosti vyhláška č. 273/2021 Sb.;</w:t>
      </w:r>
    </w:p>
    <w:p w14:paraId="6BFB5628" w14:textId="6514D6F5" w:rsidR="00D64B2C" w:rsidRDefault="00D64B2C" w:rsidP="003F7F74">
      <w:pPr>
        <w:pStyle w:val="Zkladntext2"/>
        <w:widowControl/>
        <w:numPr>
          <w:ilvl w:val="0"/>
          <w:numId w:val="24"/>
        </w:numPr>
        <w:tabs>
          <w:tab w:val="clear" w:pos="709"/>
        </w:tabs>
        <w:spacing w:before="120" w:after="120"/>
        <w:ind w:left="1134" w:right="0"/>
        <w:rPr>
          <w:i w:val="0"/>
          <w:sz w:val="22"/>
        </w:rPr>
      </w:pPr>
      <w:r>
        <w:rPr>
          <w:i w:val="0"/>
          <w:sz w:val="22"/>
        </w:rPr>
        <w:t xml:space="preserve">dle ust. </w:t>
      </w:r>
      <w:r w:rsidRPr="00E20026">
        <w:rPr>
          <w:i w:val="0"/>
          <w:sz w:val="22"/>
        </w:rPr>
        <w:t xml:space="preserve">§79 odst. 4 vyhl. </w:t>
      </w:r>
      <w:r>
        <w:rPr>
          <w:i w:val="0"/>
          <w:sz w:val="22"/>
        </w:rPr>
        <w:t>273</w:t>
      </w:r>
      <w:r w:rsidRPr="00E20026">
        <w:rPr>
          <w:i w:val="0"/>
          <w:sz w:val="22"/>
        </w:rPr>
        <w:t>/202</w:t>
      </w:r>
      <w:r>
        <w:rPr>
          <w:i w:val="0"/>
          <w:sz w:val="22"/>
        </w:rPr>
        <w:t>1</w:t>
      </w:r>
      <w:r w:rsidRPr="00E20026">
        <w:rPr>
          <w:i w:val="0"/>
          <w:sz w:val="22"/>
        </w:rPr>
        <w:t xml:space="preserve"> Sb. platí, že do 31. prosince 2023 mohou být odpady </w:t>
      </w:r>
      <w:r w:rsidRPr="00330E87">
        <w:rPr>
          <w:i w:val="0"/>
          <w:sz w:val="22"/>
        </w:rPr>
        <w:t>využívány k zasypávání za splnění podmínek pro využívání odpadů na povrchu terénu podle vyhlášky č. 294/2005 Sb. ve znění účinném před 1.1.2021, s výjimkou odpadů, které nejsou inertním matriálem (ty nesmí být využívány k zasypávání od 7.8.2021);</w:t>
      </w:r>
    </w:p>
    <w:p w14:paraId="242523A2" w14:textId="6B875B21" w:rsidR="00D64B2C" w:rsidRDefault="00D64B2C" w:rsidP="003F7F74">
      <w:pPr>
        <w:pStyle w:val="Zkladntext2"/>
        <w:widowControl/>
        <w:numPr>
          <w:ilvl w:val="0"/>
          <w:numId w:val="24"/>
        </w:numPr>
        <w:tabs>
          <w:tab w:val="clear" w:pos="709"/>
        </w:tabs>
        <w:spacing w:before="120" w:after="120"/>
        <w:ind w:left="1134" w:right="0"/>
        <w:rPr>
          <w:i w:val="0"/>
          <w:sz w:val="22"/>
        </w:rPr>
      </w:pPr>
      <w:r>
        <w:rPr>
          <w:i w:val="0"/>
          <w:sz w:val="22"/>
        </w:rPr>
        <w:t xml:space="preserve">dne 27.1.2021 nabyla účinnosti vyhláška č. 8/2021 Sb. </w:t>
      </w:r>
    </w:p>
    <w:p w14:paraId="3FD4D54B" w14:textId="42BFF0EE" w:rsidR="00D64B2C" w:rsidRDefault="00D64B2C" w:rsidP="003F7F74">
      <w:pPr>
        <w:pStyle w:val="Zkladntext2"/>
        <w:widowControl/>
        <w:numPr>
          <w:ilvl w:val="0"/>
          <w:numId w:val="24"/>
        </w:numPr>
        <w:tabs>
          <w:tab w:val="clear" w:pos="709"/>
        </w:tabs>
        <w:spacing w:before="120" w:after="120"/>
        <w:ind w:left="1134" w:right="0"/>
        <w:rPr>
          <w:i w:val="0"/>
          <w:sz w:val="22"/>
        </w:rPr>
      </w:pPr>
      <w:r>
        <w:rPr>
          <w:i w:val="0"/>
          <w:sz w:val="22"/>
        </w:rPr>
        <w:t xml:space="preserve">dle ust. § 14 odst. 1 vyhlášky č. 8/2021 Sb. se </w:t>
      </w:r>
      <w:r w:rsidRPr="00E203F0">
        <w:rPr>
          <w:i w:val="0"/>
          <w:sz w:val="22"/>
        </w:rPr>
        <w:t>odpady do 31. prosince 2023 zařazují ke druhu odpadu podle vyhlášky č. 93/2016 Sb., ve znění účinném přede dnem 1.1.2021.</w:t>
      </w:r>
      <w:r>
        <w:rPr>
          <w:i w:val="0"/>
          <w:sz w:val="22"/>
        </w:rPr>
        <w:t xml:space="preserve"> Výraz „</w:t>
      </w:r>
      <w:r w:rsidRPr="00210C53">
        <w:rPr>
          <w:b/>
          <w:bCs/>
          <w:i w:val="0"/>
          <w:sz w:val="22"/>
        </w:rPr>
        <w:t>Katalog odpadů</w:t>
      </w:r>
      <w:r>
        <w:rPr>
          <w:i w:val="0"/>
          <w:sz w:val="22"/>
        </w:rPr>
        <w:t>“ tato smlouva tak užívá ve smyslu výše uvedeném v tomto odstavci smlouvy, tj. do 31.12.2023 je jím vyhláška č. 96/2016 Sb. užitá prostřednictvím odkazu v § 14 odst. 1 vyhlášky č. 8/2021 Sb. a od 1.1.2024 je jím vyhláška č. 8/2021 Sb.</w:t>
      </w:r>
    </w:p>
    <w:p w14:paraId="6307771C" w14:textId="77777777" w:rsidR="00D64B2C" w:rsidRPr="00A80785" w:rsidRDefault="00D64B2C" w:rsidP="00D64B2C">
      <w:pPr>
        <w:pStyle w:val="Odstavecseseznamem"/>
        <w:numPr>
          <w:ilvl w:val="1"/>
          <w:numId w:val="3"/>
        </w:numPr>
        <w:spacing w:before="120" w:after="120"/>
        <w:ind w:left="567" w:hanging="567"/>
        <w:contextualSpacing w:val="0"/>
        <w:jc w:val="both"/>
        <w:rPr>
          <w:sz w:val="22"/>
        </w:rPr>
      </w:pPr>
      <w:r w:rsidRPr="00A80785">
        <w:rPr>
          <w:sz w:val="22"/>
        </w:rPr>
        <w:t xml:space="preserve">Smluvní strany sjednávají závaznost </w:t>
      </w:r>
      <w:r>
        <w:rPr>
          <w:sz w:val="22"/>
        </w:rPr>
        <w:t>Zrušených právních předpisů</w:t>
      </w:r>
      <w:r w:rsidRPr="00A80785">
        <w:rPr>
          <w:sz w:val="22"/>
        </w:rPr>
        <w:t>, ve znění k 31.12.2020, pro účely této smlouvy za těchto podmínek:</w:t>
      </w:r>
    </w:p>
    <w:p w14:paraId="30715759" w14:textId="77777777" w:rsidR="00D64B2C" w:rsidRPr="00A80785" w:rsidRDefault="00D64B2C" w:rsidP="00D64B2C">
      <w:pPr>
        <w:pStyle w:val="Zkladntext2"/>
        <w:widowControl/>
        <w:numPr>
          <w:ilvl w:val="0"/>
          <w:numId w:val="23"/>
        </w:numPr>
        <w:tabs>
          <w:tab w:val="clear" w:pos="709"/>
        </w:tabs>
        <w:spacing w:before="120" w:after="120"/>
        <w:ind w:left="1134" w:right="0"/>
        <w:rPr>
          <w:i w:val="0"/>
          <w:sz w:val="22"/>
        </w:rPr>
      </w:pPr>
      <w:r w:rsidRPr="00A80785">
        <w:rPr>
          <w:i w:val="0"/>
          <w:sz w:val="22"/>
        </w:rPr>
        <w:t xml:space="preserve">v rozsahu a období, kdy dle nové právní úpravy má být postupováno dle </w:t>
      </w:r>
      <w:r>
        <w:rPr>
          <w:i w:val="0"/>
          <w:sz w:val="22"/>
        </w:rPr>
        <w:t>Z</w:t>
      </w:r>
      <w:r w:rsidRPr="00A80785">
        <w:rPr>
          <w:i w:val="0"/>
          <w:sz w:val="22"/>
        </w:rPr>
        <w:t>rušených právních předpisů,</w:t>
      </w:r>
      <w:r>
        <w:rPr>
          <w:i w:val="0"/>
          <w:sz w:val="22"/>
        </w:rPr>
        <w:t xml:space="preserve"> </w:t>
      </w:r>
    </w:p>
    <w:p w14:paraId="0730B393" w14:textId="77777777" w:rsidR="00D64B2C" w:rsidRPr="00A80785" w:rsidRDefault="00D64B2C" w:rsidP="00D64B2C">
      <w:pPr>
        <w:pStyle w:val="Zkladntext2"/>
        <w:widowControl/>
        <w:numPr>
          <w:ilvl w:val="0"/>
          <w:numId w:val="23"/>
        </w:numPr>
        <w:tabs>
          <w:tab w:val="clear" w:pos="709"/>
        </w:tabs>
        <w:spacing w:before="120" w:after="120"/>
        <w:ind w:left="1134" w:right="0"/>
        <w:rPr>
          <w:i w:val="0"/>
          <w:sz w:val="22"/>
        </w:rPr>
      </w:pPr>
      <w:r w:rsidRPr="00A80785">
        <w:rPr>
          <w:i w:val="0"/>
          <w:sz w:val="22"/>
        </w:rPr>
        <w:t xml:space="preserve">do doby, než nabude účinnosti ten který prováděcí předpis, </w:t>
      </w:r>
      <w:r>
        <w:rPr>
          <w:i w:val="0"/>
          <w:sz w:val="22"/>
        </w:rPr>
        <w:t>který takové použití Zrušených právních přepisů zruší, či možnost takového použití Zrušených právních zanikne, či bude vydáno Povolení, které nebude umožňovat používat Zrušené právní předpisy,</w:t>
      </w:r>
    </w:p>
    <w:p w14:paraId="7265B164" w14:textId="77777777" w:rsidR="00D64B2C" w:rsidRPr="00A80785" w:rsidRDefault="00D64B2C" w:rsidP="00D64B2C">
      <w:pPr>
        <w:pStyle w:val="Zkladntext2"/>
        <w:widowControl/>
        <w:numPr>
          <w:ilvl w:val="0"/>
          <w:numId w:val="23"/>
        </w:numPr>
        <w:tabs>
          <w:tab w:val="clear" w:pos="709"/>
        </w:tabs>
        <w:spacing w:before="120" w:after="120"/>
        <w:ind w:left="1134" w:right="0"/>
        <w:rPr>
          <w:i w:val="0"/>
          <w:sz w:val="22"/>
        </w:rPr>
      </w:pPr>
      <w:r>
        <w:rPr>
          <w:i w:val="0"/>
          <w:sz w:val="22"/>
        </w:rPr>
        <w:t xml:space="preserve">v souladu s </w:t>
      </w:r>
      <w:r w:rsidRPr="00A80785">
        <w:rPr>
          <w:i w:val="0"/>
          <w:sz w:val="22"/>
        </w:rPr>
        <w:t>metodický</w:t>
      </w:r>
      <w:r>
        <w:rPr>
          <w:i w:val="0"/>
          <w:sz w:val="22"/>
        </w:rPr>
        <w:t>mi</w:t>
      </w:r>
      <w:r w:rsidRPr="00A80785">
        <w:rPr>
          <w:i w:val="0"/>
          <w:sz w:val="22"/>
        </w:rPr>
        <w:t xml:space="preserve"> pokyn Ministerstva životního prostředí, zejména pokynu ze dne 23.12.2020, č.j. MZP/2020/720/5379,</w:t>
      </w:r>
    </w:p>
    <w:p w14:paraId="425342DD" w14:textId="77777777" w:rsidR="00D64B2C" w:rsidRPr="00A80785" w:rsidRDefault="00D64B2C" w:rsidP="00D64B2C">
      <w:pPr>
        <w:pStyle w:val="Zkladntext2"/>
        <w:widowControl/>
        <w:tabs>
          <w:tab w:val="clear" w:pos="709"/>
        </w:tabs>
        <w:spacing w:before="120" w:after="120"/>
        <w:ind w:left="567" w:right="0"/>
        <w:rPr>
          <w:i w:val="0"/>
          <w:sz w:val="22"/>
        </w:rPr>
      </w:pPr>
      <w:r w:rsidRPr="00A80785">
        <w:rPr>
          <w:i w:val="0"/>
          <w:sz w:val="22"/>
        </w:rPr>
        <w:t>tedy mezi smluvními stranami je při plnění povinností z této smlouvy vždy smluvně závazná právní úprava, kterou jsou osoby povinny dodržovat dle obecně závazných právních předpisů na úseku nakládání s</w:t>
      </w:r>
      <w:r>
        <w:rPr>
          <w:i w:val="0"/>
          <w:sz w:val="22"/>
        </w:rPr>
        <w:t> </w:t>
      </w:r>
      <w:r w:rsidRPr="00A80785">
        <w:rPr>
          <w:i w:val="0"/>
          <w:sz w:val="22"/>
        </w:rPr>
        <w:t>odpady</w:t>
      </w:r>
      <w:r>
        <w:rPr>
          <w:i w:val="0"/>
          <w:sz w:val="22"/>
        </w:rPr>
        <w:t xml:space="preserve"> v podobě obsažené v Povoleních</w:t>
      </w:r>
      <w:r w:rsidRPr="00A80785">
        <w:rPr>
          <w:i w:val="0"/>
          <w:sz w:val="22"/>
        </w:rPr>
        <w:t xml:space="preserve">. </w:t>
      </w:r>
    </w:p>
    <w:p w14:paraId="0F38E3BE" w14:textId="77777777" w:rsidR="00D64B2C" w:rsidRPr="00C215E6" w:rsidRDefault="00D64B2C" w:rsidP="00D64B2C">
      <w:pPr>
        <w:pStyle w:val="Odstavecseseznamem"/>
        <w:numPr>
          <w:ilvl w:val="1"/>
          <w:numId w:val="3"/>
        </w:numPr>
        <w:spacing w:before="120" w:after="120"/>
        <w:ind w:left="567" w:hanging="567"/>
        <w:contextualSpacing w:val="0"/>
        <w:jc w:val="both"/>
        <w:rPr>
          <w:i/>
          <w:sz w:val="22"/>
        </w:rPr>
      </w:pPr>
      <w:r w:rsidRPr="00A80785">
        <w:rPr>
          <w:sz w:val="22"/>
        </w:rPr>
        <w:t>Okamžikem účinnosti nové právní úpravy</w:t>
      </w:r>
      <w:r>
        <w:rPr>
          <w:sz w:val="22"/>
        </w:rPr>
        <w:t xml:space="preserve"> či Povolení, které neumožní použití Zrušených právních předpisů postupem dle ujednání této smlouvy,</w:t>
      </w:r>
      <w:r w:rsidRPr="00A80785">
        <w:rPr>
          <w:sz w:val="22"/>
        </w:rPr>
        <w:t xml:space="preserve"> se </w:t>
      </w:r>
      <w:r>
        <w:rPr>
          <w:sz w:val="22"/>
        </w:rPr>
        <w:t xml:space="preserve">k okamžiku účinnosti takového příslušného předpisu či právní moci (či účinnosti, která není vázána na právní moc) takového Povolení </w:t>
      </w:r>
      <w:r w:rsidRPr="00A80785">
        <w:rPr>
          <w:sz w:val="22"/>
        </w:rPr>
        <w:t xml:space="preserve">povinnosti sjednané v této smlouvě odkazem na </w:t>
      </w:r>
      <w:r>
        <w:rPr>
          <w:sz w:val="22"/>
        </w:rPr>
        <w:t>Zrušen</w:t>
      </w:r>
      <w:r w:rsidRPr="00A80785">
        <w:rPr>
          <w:sz w:val="22"/>
        </w:rPr>
        <w:t>é právní předpisy v příslušném rozsahu nahrazují povinnostmi dle právních předpisů, které je nahradily</w:t>
      </w:r>
      <w:r>
        <w:rPr>
          <w:sz w:val="22"/>
        </w:rPr>
        <w:t xml:space="preserve"> či příslušného Povolení</w:t>
      </w:r>
      <w:r w:rsidRPr="00A80785">
        <w:rPr>
          <w:sz w:val="22"/>
        </w:rPr>
        <w:t xml:space="preserve">.   </w:t>
      </w:r>
    </w:p>
    <w:p w14:paraId="1485A021" w14:textId="77777777" w:rsidR="00D64B2C" w:rsidRPr="00C215E6" w:rsidRDefault="00D64B2C" w:rsidP="00D64B2C">
      <w:pPr>
        <w:pStyle w:val="Odstavecseseznamem"/>
        <w:numPr>
          <w:ilvl w:val="1"/>
          <w:numId w:val="3"/>
        </w:numPr>
        <w:spacing w:before="120" w:after="120"/>
        <w:ind w:left="567" w:hanging="567"/>
        <w:contextualSpacing w:val="0"/>
        <w:jc w:val="both"/>
        <w:rPr>
          <w:i/>
          <w:sz w:val="22"/>
        </w:rPr>
      </w:pPr>
      <w:r w:rsidRPr="00C215E6">
        <w:rPr>
          <w:sz w:val="22"/>
        </w:rPr>
        <w:t xml:space="preserve">Pokud dojde k prodloužení možnosti užití </w:t>
      </w:r>
      <w:r>
        <w:rPr>
          <w:sz w:val="22"/>
        </w:rPr>
        <w:t>Zrušen</w:t>
      </w:r>
      <w:r w:rsidRPr="00C215E6">
        <w:rPr>
          <w:sz w:val="22"/>
        </w:rPr>
        <w:t xml:space="preserve">ých právních předpisů dle Povolení, prodlužuje se využití toho kterého </w:t>
      </w:r>
      <w:r>
        <w:rPr>
          <w:sz w:val="22"/>
        </w:rPr>
        <w:t>Zrušen</w:t>
      </w:r>
      <w:r w:rsidRPr="00C215E6">
        <w:rPr>
          <w:sz w:val="22"/>
        </w:rPr>
        <w:t>ého právního předpisu pro plnění této smlouvy v souladu s obsahem Povolení.</w:t>
      </w:r>
    </w:p>
    <w:p w14:paraId="655CDCFD" w14:textId="77777777" w:rsidR="00D64B2C" w:rsidRPr="00A80785" w:rsidRDefault="00D64B2C" w:rsidP="00D64B2C">
      <w:pPr>
        <w:pStyle w:val="Odstavecseseznamem"/>
        <w:numPr>
          <w:ilvl w:val="1"/>
          <w:numId w:val="3"/>
        </w:numPr>
        <w:spacing w:before="120" w:after="120"/>
        <w:ind w:left="567" w:hanging="567"/>
        <w:contextualSpacing w:val="0"/>
        <w:jc w:val="both"/>
        <w:rPr>
          <w:i/>
          <w:sz w:val="22"/>
        </w:rPr>
      </w:pPr>
      <w:r w:rsidRPr="00A80785">
        <w:rPr>
          <w:sz w:val="22"/>
        </w:rPr>
        <w:t>Dodavatel přebírá nebezpečí změny okolností spočívajících ve změně právních předpisů na úseku nakládání s odpady.</w:t>
      </w:r>
    </w:p>
    <w:p w14:paraId="3696CF4B" w14:textId="02BAE437" w:rsidR="00D64B2C" w:rsidRDefault="00D64B2C" w:rsidP="00D64B2C">
      <w:pPr>
        <w:pStyle w:val="Odstavecseseznamem"/>
        <w:numPr>
          <w:ilvl w:val="1"/>
          <w:numId w:val="3"/>
        </w:numPr>
        <w:spacing w:before="120" w:after="120"/>
        <w:ind w:left="567" w:hanging="567"/>
        <w:contextualSpacing w:val="0"/>
        <w:jc w:val="both"/>
        <w:rPr>
          <w:sz w:val="22"/>
        </w:rPr>
      </w:pPr>
      <w:r>
        <w:rPr>
          <w:sz w:val="22"/>
        </w:rPr>
        <w:t>O vydání jakéhokoliv Povolení se zavazuje poskytovatel informovat dodavatele</w:t>
      </w:r>
      <w:r w:rsidR="00A238F9">
        <w:rPr>
          <w:sz w:val="22"/>
        </w:rPr>
        <w:t xml:space="preserve"> prostřednictvím e-mailového kontaktu uvedeného v záhlaví této smlouvy</w:t>
      </w:r>
      <w:r>
        <w:rPr>
          <w:sz w:val="22"/>
        </w:rPr>
        <w:t>.</w:t>
      </w:r>
    </w:p>
    <w:bookmarkEnd w:id="0"/>
    <w:p w14:paraId="0D52EE5B" w14:textId="77777777" w:rsidR="00D64B2C" w:rsidRDefault="00D64B2C" w:rsidP="00620069">
      <w:pPr>
        <w:pStyle w:val="Standardnte"/>
        <w:spacing w:before="120"/>
        <w:jc w:val="center"/>
        <w:rPr>
          <w:b/>
          <w:color w:val="auto"/>
          <w:sz w:val="22"/>
        </w:rPr>
      </w:pPr>
    </w:p>
    <w:p w14:paraId="3D290167" w14:textId="0F2B5B1C" w:rsidR="00620069" w:rsidRPr="003D1D35" w:rsidRDefault="00620069" w:rsidP="00620069">
      <w:pPr>
        <w:pStyle w:val="Standardnte"/>
        <w:spacing w:before="120"/>
        <w:jc w:val="center"/>
        <w:rPr>
          <w:b/>
          <w:color w:val="auto"/>
          <w:sz w:val="22"/>
        </w:rPr>
      </w:pPr>
      <w:r w:rsidRPr="003D1D35">
        <w:rPr>
          <w:b/>
          <w:color w:val="auto"/>
          <w:sz w:val="22"/>
        </w:rPr>
        <w:t>Článek 3</w:t>
      </w:r>
    </w:p>
    <w:p w14:paraId="69279DCA" w14:textId="7836D8B1" w:rsidR="00620069" w:rsidRPr="003D1D35" w:rsidRDefault="00620069" w:rsidP="00620069">
      <w:pPr>
        <w:pStyle w:val="Standardnte"/>
        <w:spacing w:after="120"/>
        <w:jc w:val="center"/>
        <w:rPr>
          <w:b/>
          <w:color w:val="auto"/>
          <w:sz w:val="22"/>
        </w:rPr>
      </w:pPr>
      <w:r w:rsidRPr="003D1D35">
        <w:rPr>
          <w:b/>
          <w:color w:val="auto"/>
          <w:sz w:val="22"/>
        </w:rPr>
        <w:t>Oprávněné odpady</w:t>
      </w:r>
      <w:r w:rsidR="00A238F9">
        <w:rPr>
          <w:b/>
          <w:color w:val="auto"/>
          <w:sz w:val="22"/>
        </w:rPr>
        <w:t>, použité právní předpisy</w:t>
      </w:r>
    </w:p>
    <w:p w14:paraId="2FDD3243" w14:textId="385F43D6" w:rsidR="00620069" w:rsidRPr="003D1D35" w:rsidRDefault="00620069" w:rsidP="00620069">
      <w:pPr>
        <w:pStyle w:val="Zkladntext2"/>
        <w:widowControl/>
        <w:numPr>
          <w:ilvl w:val="1"/>
          <w:numId w:val="4"/>
        </w:numPr>
        <w:tabs>
          <w:tab w:val="clear" w:pos="709"/>
        </w:tabs>
        <w:spacing w:before="120" w:after="120"/>
        <w:ind w:left="567" w:right="0" w:hanging="567"/>
        <w:rPr>
          <w:i w:val="0"/>
          <w:sz w:val="22"/>
        </w:rPr>
      </w:pPr>
      <w:r w:rsidRPr="003D1D35">
        <w:rPr>
          <w:i w:val="0"/>
          <w:sz w:val="22"/>
        </w:rPr>
        <w:t xml:space="preserve">Odpad, na jehož převzetí a využití či odstranění se smluvní strany dohodly je </w:t>
      </w:r>
    </w:p>
    <w:p w14:paraId="6301D77B" w14:textId="501634F2" w:rsidR="007B6AFE" w:rsidRPr="00A80785" w:rsidRDefault="007B6AFE" w:rsidP="007B6AFE">
      <w:pPr>
        <w:pStyle w:val="Zkladntext2"/>
        <w:widowControl/>
        <w:numPr>
          <w:ilvl w:val="0"/>
          <w:numId w:val="22"/>
        </w:numPr>
        <w:tabs>
          <w:tab w:val="clear" w:pos="709"/>
        </w:tabs>
        <w:spacing w:before="120" w:after="120"/>
        <w:ind w:left="1276" w:right="0"/>
        <w:rPr>
          <w:i w:val="0"/>
          <w:sz w:val="22"/>
        </w:rPr>
      </w:pPr>
      <w:r>
        <w:rPr>
          <w:i w:val="0"/>
          <w:sz w:val="22"/>
        </w:rPr>
        <w:t xml:space="preserve">kód odpadu </w:t>
      </w:r>
      <w:r w:rsidRPr="00151934">
        <w:rPr>
          <w:i w:val="0"/>
          <w:sz w:val="22"/>
        </w:rPr>
        <w:t>01</w:t>
      </w:r>
      <w:r>
        <w:rPr>
          <w:i w:val="0"/>
          <w:sz w:val="22"/>
        </w:rPr>
        <w:t xml:space="preserve"> </w:t>
      </w:r>
      <w:r w:rsidRPr="00151934">
        <w:rPr>
          <w:i w:val="0"/>
          <w:sz w:val="22"/>
        </w:rPr>
        <w:t>04</w:t>
      </w:r>
      <w:r>
        <w:rPr>
          <w:i w:val="0"/>
          <w:sz w:val="22"/>
        </w:rPr>
        <w:t xml:space="preserve"> </w:t>
      </w:r>
      <w:r w:rsidRPr="00151934">
        <w:rPr>
          <w:i w:val="0"/>
          <w:sz w:val="22"/>
        </w:rPr>
        <w:t>08</w:t>
      </w:r>
      <w:r>
        <w:rPr>
          <w:i w:val="0"/>
          <w:sz w:val="22"/>
        </w:rPr>
        <w:t xml:space="preserve">, kat. </w:t>
      </w:r>
      <w:r w:rsidRPr="00151934">
        <w:rPr>
          <w:i w:val="0"/>
          <w:sz w:val="22"/>
        </w:rPr>
        <w:t>O</w:t>
      </w:r>
      <w:r>
        <w:rPr>
          <w:i w:val="0"/>
          <w:sz w:val="22"/>
        </w:rPr>
        <w:t xml:space="preserve">, </w:t>
      </w:r>
      <w:r w:rsidRPr="00151934">
        <w:rPr>
          <w:i w:val="0"/>
          <w:sz w:val="22"/>
        </w:rPr>
        <w:t>Odpadní štěrk a kamenivo</w:t>
      </w:r>
      <w:r>
        <w:rPr>
          <w:i w:val="0"/>
          <w:sz w:val="22"/>
        </w:rPr>
        <w:t>;</w:t>
      </w:r>
      <w:r w:rsidRPr="00151934">
        <w:rPr>
          <w:i w:val="0"/>
          <w:sz w:val="22"/>
        </w:rPr>
        <w:t xml:space="preserve"> </w:t>
      </w:r>
    </w:p>
    <w:p w14:paraId="58B48696" w14:textId="6F735451" w:rsidR="007B6AFE" w:rsidRPr="00A80785" w:rsidRDefault="007B6AFE" w:rsidP="007B6AFE">
      <w:pPr>
        <w:pStyle w:val="Zkladntext2"/>
        <w:widowControl/>
        <w:numPr>
          <w:ilvl w:val="0"/>
          <w:numId w:val="22"/>
        </w:numPr>
        <w:tabs>
          <w:tab w:val="clear" w:pos="709"/>
        </w:tabs>
        <w:spacing w:before="120" w:after="120"/>
        <w:ind w:left="1276" w:right="0"/>
        <w:rPr>
          <w:i w:val="0"/>
          <w:sz w:val="22"/>
        </w:rPr>
      </w:pPr>
      <w:r>
        <w:rPr>
          <w:i w:val="0"/>
          <w:sz w:val="22"/>
        </w:rPr>
        <w:t xml:space="preserve">kód odpadu </w:t>
      </w:r>
      <w:r w:rsidRPr="00A80785">
        <w:rPr>
          <w:i w:val="0"/>
          <w:sz w:val="22"/>
        </w:rPr>
        <w:t>01</w:t>
      </w:r>
      <w:r>
        <w:rPr>
          <w:i w:val="0"/>
          <w:sz w:val="22"/>
        </w:rPr>
        <w:t xml:space="preserve"> </w:t>
      </w:r>
      <w:r w:rsidRPr="00A80785">
        <w:rPr>
          <w:i w:val="0"/>
          <w:sz w:val="22"/>
        </w:rPr>
        <w:t>04</w:t>
      </w:r>
      <w:r>
        <w:rPr>
          <w:i w:val="0"/>
          <w:sz w:val="22"/>
        </w:rPr>
        <w:t xml:space="preserve"> </w:t>
      </w:r>
      <w:r w:rsidRPr="00A80785">
        <w:rPr>
          <w:i w:val="0"/>
          <w:sz w:val="22"/>
        </w:rPr>
        <w:t>09</w:t>
      </w:r>
      <w:r>
        <w:rPr>
          <w:i w:val="0"/>
          <w:sz w:val="22"/>
        </w:rPr>
        <w:t xml:space="preserve">, kat. </w:t>
      </w:r>
      <w:r w:rsidRPr="00A80785">
        <w:rPr>
          <w:i w:val="0"/>
          <w:sz w:val="22"/>
        </w:rPr>
        <w:t>O</w:t>
      </w:r>
      <w:r>
        <w:rPr>
          <w:i w:val="0"/>
          <w:sz w:val="22"/>
        </w:rPr>
        <w:t xml:space="preserve">, </w:t>
      </w:r>
      <w:r w:rsidRPr="00A80785">
        <w:rPr>
          <w:i w:val="0"/>
          <w:sz w:val="22"/>
        </w:rPr>
        <w:t>Odpadní písek a jíl</w:t>
      </w:r>
      <w:r>
        <w:rPr>
          <w:i w:val="0"/>
          <w:sz w:val="22"/>
        </w:rPr>
        <w:t>;</w:t>
      </w:r>
    </w:p>
    <w:p w14:paraId="7B78D045" w14:textId="5041CE3D" w:rsidR="007B6AFE" w:rsidRPr="00A80785" w:rsidRDefault="007B6AFE" w:rsidP="007B6AFE">
      <w:pPr>
        <w:pStyle w:val="Zkladntext2"/>
        <w:widowControl/>
        <w:numPr>
          <w:ilvl w:val="0"/>
          <w:numId w:val="22"/>
        </w:numPr>
        <w:tabs>
          <w:tab w:val="clear" w:pos="709"/>
        </w:tabs>
        <w:spacing w:before="120" w:after="120"/>
        <w:ind w:left="1276" w:right="0"/>
        <w:rPr>
          <w:i w:val="0"/>
          <w:sz w:val="22"/>
        </w:rPr>
      </w:pPr>
      <w:r>
        <w:rPr>
          <w:i w:val="0"/>
          <w:sz w:val="22"/>
        </w:rPr>
        <w:t xml:space="preserve">kód odpadu </w:t>
      </w:r>
      <w:r w:rsidRPr="00A80785">
        <w:rPr>
          <w:i w:val="0"/>
          <w:sz w:val="22"/>
        </w:rPr>
        <w:t>17</w:t>
      </w:r>
      <w:r>
        <w:rPr>
          <w:i w:val="0"/>
          <w:sz w:val="22"/>
        </w:rPr>
        <w:t xml:space="preserve"> </w:t>
      </w:r>
      <w:r w:rsidRPr="00A80785">
        <w:rPr>
          <w:i w:val="0"/>
          <w:sz w:val="22"/>
        </w:rPr>
        <w:t>05</w:t>
      </w:r>
      <w:r>
        <w:rPr>
          <w:i w:val="0"/>
          <w:sz w:val="22"/>
        </w:rPr>
        <w:t xml:space="preserve"> </w:t>
      </w:r>
      <w:r w:rsidRPr="00A80785">
        <w:rPr>
          <w:i w:val="0"/>
          <w:sz w:val="22"/>
        </w:rPr>
        <w:t>04</w:t>
      </w:r>
      <w:r>
        <w:rPr>
          <w:i w:val="0"/>
          <w:sz w:val="22"/>
        </w:rPr>
        <w:t xml:space="preserve">, kat. </w:t>
      </w:r>
      <w:r w:rsidRPr="00A80785">
        <w:rPr>
          <w:i w:val="0"/>
          <w:sz w:val="22"/>
        </w:rPr>
        <w:t>O</w:t>
      </w:r>
      <w:r>
        <w:rPr>
          <w:i w:val="0"/>
          <w:sz w:val="22"/>
        </w:rPr>
        <w:t xml:space="preserve">, </w:t>
      </w:r>
      <w:r w:rsidRPr="00A80785">
        <w:rPr>
          <w:i w:val="0"/>
          <w:sz w:val="22"/>
        </w:rPr>
        <w:t>Zemina a kamení neuvedené pod číslem 17 05 03</w:t>
      </w:r>
      <w:r>
        <w:rPr>
          <w:i w:val="0"/>
          <w:sz w:val="22"/>
        </w:rPr>
        <w:t>;</w:t>
      </w:r>
    </w:p>
    <w:p w14:paraId="64DAE89E" w14:textId="37C7DCC2" w:rsidR="007B6AFE" w:rsidRPr="00A80785" w:rsidRDefault="007B6AFE" w:rsidP="007B6AFE">
      <w:pPr>
        <w:pStyle w:val="Zkladntext2"/>
        <w:widowControl/>
        <w:numPr>
          <w:ilvl w:val="0"/>
          <w:numId w:val="22"/>
        </w:numPr>
        <w:tabs>
          <w:tab w:val="clear" w:pos="709"/>
        </w:tabs>
        <w:spacing w:before="120" w:after="120"/>
        <w:ind w:left="1276" w:right="0"/>
        <w:rPr>
          <w:i w:val="0"/>
          <w:sz w:val="22"/>
        </w:rPr>
      </w:pPr>
      <w:r>
        <w:rPr>
          <w:i w:val="0"/>
          <w:sz w:val="22"/>
        </w:rPr>
        <w:t xml:space="preserve">kód odpadu </w:t>
      </w:r>
      <w:r w:rsidRPr="00A80785">
        <w:rPr>
          <w:i w:val="0"/>
          <w:sz w:val="22"/>
        </w:rPr>
        <w:t>17</w:t>
      </w:r>
      <w:r>
        <w:rPr>
          <w:i w:val="0"/>
          <w:sz w:val="22"/>
        </w:rPr>
        <w:t xml:space="preserve"> </w:t>
      </w:r>
      <w:r w:rsidRPr="00A80785">
        <w:rPr>
          <w:i w:val="0"/>
          <w:sz w:val="22"/>
        </w:rPr>
        <w:t>05</w:t>
      </w:r>
      <w:r>
        <w:rPr>
          <w:i w:val="0"/>
          <w:sz w:val="22"/>
        </w:rPr>
        <w:t xml:space="preserve"> </w:t>
      </w:r>
      <w:r w:rsidRPr="00A80785">
        <w:rPr>
          <w:i w:val="0"/>
          <w:sz w:val="22"/>
        </w:rPr>
        <w:t>06</w:t>
      </w:r>
      <w:r>
        <w:rPr>
          <w:i w:val="0"/>
          <w:sz w:val="22"/>
        </w:rPr>
        <w:t xml:space="preserve">, kat. </w:t>
      </w:r>
      <w:r w:rsidRPr="00A80785">
        <w:rPr>
          <w:i w:val="0"/>
          <w:sz w:val="22"/>
        </w:rPr>
        <w:t>O</w:t>
      </w:r>
      <w:r>
        <w:rPr>
          <w:i w:val="0"/>
          <w:sz w:val="22"/>
        </w:rPr>
        <w:t xml:space="preserve">, </w:t>
      </w:r>
      <w:r w:rsidRPr="00A80785">
        <w:rPr>
          <w:i w:val="0"/>
          <w:sz w:val="22"/>
        </w:rPr>
        <w:t>Vytěžená hlušina neuvedená pod číslem 17 05 0</w:t>
      </w:r>
      <w:r>
        <w:rPr>
          <w:i w:val="0"/>
          <w:sz w:val="22"/>
        </w:rPr>
        <w:t>7;</w:t>
      </w:r>
    </w:p>
    <w:p w14:paraId="4BE9133D" w14:textId="3B33234F" w:rsidR="00620069" w:rsidRPr="003D1D35" w:rsidRDefault="00620069" w:rsidP="000563E1">
      <w:pPr>
        <w:pStyle w:val="Zkladntext2"/>
        <w:widowControl/>
        <w:tabs>
          <w:tab w:val="clear" w:pos="709"/>
        </w:tabs>
        <w:spacing w:before="120" w:after="120"/>
        <w:ind w:left="567" w:right="0"/>
        <w:rPr>
          <w:i w:val="0"/>
          <w:sz w:val="22"/>
        </w:rPr>
      </w:pPr>
      <w:r w:rsidRPr="003D1D35">
        <w:rPr>
          <w:i w:val="0"/>
          <w:sz w:val="22"/>
        </w:rPr>
        <w:lastRenderedPageBreak/>
        <w:t xml:space="preserve">a to pokud svými mechanickými a fyzikálně chemickými vlastnostmi splňuje </w:t>
      </w:r>
      <w:r w:rsidR="007B6AFE" w:rsidRPr="00A80785">
        <w:rPr>
          <w:i w:val="0"/>
          <w:sz w:val="22"/>
        </w:rPr>
        <w:t>zákonné a obecně závazné předpisy platné pro </w:t>
      </w:r>
      <w:r w:rsidR="007B6AFE">
        <w:rPr>
          <w:i w:val="0"/>
          <w:sz w:val="22"/>
        </w:rPr>
        <w:t xml:space="preserve">Povolené využití odpadů, jak jsou současně vymezeny v </w:t>
      </w:r>
      <w:r w:rsidR="007B6AFE" w:rsidRPr="00A80785">
        <w:rPr>
          <w:i w:val="0"/>
          <w:sz w:val="22"/>
        </w:rPr>
        <w:t>čl. 2, odst. 2.1.</w:t>
      </w:r>
      <w:r w:rsidR="007B6AFE">
        <w:rPr>
          <w:i w:val="0"/>
          <w:sz w:val="22"/>
        </w:rPr>
        <w:t xml:space="preserve"> a 2.6.</w:t>
      </w:r>
      <w:r w:rsidR="007B6AFE" w:rsidRPr="00A80785">
        <w:rPr>
          <w:i w:val="0"/>
          <w:sz w:val="22"/>
        </w:rPr>
        <w:t xml:space="preserve"> této smlouvy</w:t>
      </w:r>
      <w:r w:rsidR="00BA4028">
        <w:rPr>
          <w:i w:val="0"/>
          <w:sz w:val="22"/>
        </w:rPr>
        <w:t>,</w:t>
      </w:r>
      <w:r w:rsidR="007B6AFE" w:rsidRPr="00A80785">
        <w:rPr>
          <w:i w:val="0"/>
          <w:sz w:val="22"/>
        </w:rPr>
        <w:t xml:space="preserve"> </w:t>
      </w:r>
      <w:r w:rsidR="007B6AFE" w:rsidRPr="00250033">
        <w:rPr>
          <w:i w:val="0"/>
          <w:sz w:val="22"/>
        </w:rPr>
        <w:t>který</w:t>
      </w:r>
      <w:r w:rsidR="00BA4028">
        <w:rPr>
          <w:i w:val="0"/>
          <w:sz w:val="22"/>
        </w:rPr>
        <w:t xml:space="preserve"> dále</w:t>
      </w:r>
      <w:r w:rsidR="007B6AFE" w:rsidRPr="00250033">
        <w:rPr>
          <w:i w:val="0"/>
          <w:sz w:val="22"/>
        </w:rPr>
        <w:t xml:space="preserve"> splňuje podmínky </w:t>
      </w:r>
      <w:r w:rsidR="007B6AFE">
        <w:rPr>
          <w:i w:val="0"/>
          <w:sz w:val="22"/>
        </w:rPr>
        <w:t>Povolení, resp. platných právních předpisů</w:t>
      </w:r>
      <w:r w:rsidR="00BA4028">
        <w:rPr>
          <w:i w:val="0"/>
          <w:sz w:val="22"/>
        </w:rPr>
        <w:t xml:space="preserve"> a má vlastnosti ujednané </w:t>
      </w:r>
      <w:r w:rsidR="00BA4028" w:rsidRPr="00A80785">
        <w:rPr>
          <w:i w:val="0"/>
          <w:sz w:val="22"/>
        </w:rPr>
        <w:t xml:space="preserve">čl. 3. </w:t>
      </w:r>
      <w:r w:rsidR="00BA4028" w:rsidRPr="00250033">
        <w:rPr>
          <w:i w:val="0"/>
          <w:sz w:val="22"/>
        </w:rPr>
        <w:t>odst. 3.3. této smlouvy</w:t>
      </w:r>
      <w:r w:rsidR="00BA4028">
        <w:rPr>
          <w:i w:val="0"/>
          <w:sz w:val="22"/>
        </w:rPr>
        <w:t xml:space="preserve"> </w:t>
      </w:r>
      <w:r w:rsidRPr="003D1D35">
        <w:rPr>
          <w:i w:val="0"/>
          <w:sz w:val="22"/>
        </w:rPr>
        <w:t>(dále též společně jen „</w:t>
      </w:r>
      <w:r w:rsidR="00C26D86">
        <w:rPr>
          <w:b/>
          <w:i w:val="0"/>
          <w:sz w:val="22"/>
        </w:rPr>
        <w:t>O</w:t>
      </w:r>
      <w:r w:rsidRPr="003D1D35">
        <w:rPr>
          <w:b/>
          <w:i w:val="0"/>
          <w:sz w:val="22"/>
        </w:rPr>
        <w:t>právněný odpad</w:t>
      </w:r>
      <w:r w:rsidRPr="003D1D35">
        <w:rPr>
          <w:i w:val="0"/>
          <w:sz w:val="22"/>
        </w:rPr>
        <w:t>“).</w:t>
      </w:r>
      <w:r w:rsidR="00406F59">
        <w:rPr>
          <w:i w:val="0"/>
          <w:sz w:val="22"/>
        </w:rPr>
        <w:t xml:space="preserve"> </w:t>
      </w:r>
      <w:r w:rsidR="00BA4028">
        <w:rPr>
          <w:i w:val="0"/>
          <w:sz w:val="22"/>
        </w:rPr>
        <w:t xml:space="preserve">Pokud po uzavření této smlouvy dojde ke zúžení rozsahu </w:t>
      </w:r>
      <w:r w:rsidR="00C26D86">
        <w:rPr>
          <w:i w:val="0"/>
          <w:sz w:val="22"/>
        </w:rPr>
        <w:t>O</w:t>
      </w:r>
      <w:r w:rsidR="00BA4028">
        <w:rPr>
          <w:i w:val="0"/>
          <w:sz w:val="22"/>
        </w:rPr>
        <w:t>právněného odpadu, zavazuje se dodavatel poté, co bude seznámen s obsahem příslušného rozhodnutí (Povolení), dodávat poskytovateli jen ty odpady, které jsou sjednány výše a současně jsou obsaženy v Povolení.</w:t>
      </w:r>
    </w:p>
    <w:p w14:paraId="4793DA82" w14:textId="6DA44EA5" w:rsidR="00620069" w:rsidRPr="003D1D35" w:rsidRDefault="00620069" w:rsidP="00620069">
      <w:pPr>
        <w:pStyle w:val="Zkladntext2"/>
        <w:widowControl/>
        <w:numPr>
          <w:ilvl w:val="1"/>
          <w:numId w:val="4"/>
        </w:numPr>
        <w:tabs>
          <w:tab w:val="clear" w:pos="709"/>
        </w:tabs>
        <w:spacing w:before="120" w:after="120"/>
        <w:ind w:left="567" w:right="0" w:hanging="567"/>
        <w:rPr>
          <w:i w:val="0"/>
          <w:sz w:val="22"/>
        </w:rPr>
      </w:pPr>
      <w:r w:rsidRPr="003D1D35">
        <w:rPr>
          <w:i w:val="0"/>
          <w:sz w:val="22"/>
        </w:rPr>
        <w:t>Katalogovým číslem (kódem odpadu) se rozumí druh odpadu, pod kterým je odpad veden v</w:t>
      </w:r>
      <w:r w:rsidR="00BA4028">
        <w:rPr>
          <w:i w:val="0"/>
          <w:sz w:val="22"/>
        </w:rPr>
        <w:t xml:space="preserve"> Katalogu odpadů. </w:t>
      </w:r>
      <w:r w:rsidR="000563E1">
        <w:rPr>
          <w:i w:val="0"/>
          <w:sz w:val="22"/>
        </w:rPr>
        <w:t xml:space="preserve"> </w:t>
      </w:r>
    </w:p>
    <w:p w14:paraId="07ABE4E4" w14:textId="071D1466" w:rsidR="00620069" w:rsidRDefault="00620069" w:rsidP="00620069">
      <w:pPr>
        <w:pStyle w:val="Zkladntext2"/>
        <w:widowControl/>
        <w:numPr>
          <w:ilvl w:val="1"/>
          <w:numId w:val="4"/>
        </w:numPr>
        <w:tabs>
          <w:tab w:val="clear" w:pos="709"/>
        </w:tabs>
        <w:spacing w:before="120" w:after="120"/>
        <w:ind w:left="567" w:right="0" w:hanging="567"/>
        <w:rPr>
          <w:i w:val="0"/>
          <w:sz w:val="22"/>
        </w:rPr>
      </w:pPr>
      <w:r w:rsidRPr="003D1D35">
        <w:rPr>
          <w:i w:val="0"/>
          <w:sz w:val="22"/>
        </w:rPr>
        <w:t xml:space="preserve">Dodavatel </w:t>
      </w:r>
      <w:r w:rsidR="008D11EF">
        <w:rPr>
          <w:i w:val="0"/>
          <w:sz w:val="22"/>
        </w:rPr>
        <w:t xml:space="preserve">v souladu s ujednáními </w:t>
      </w:r>
      <w:r w:rsidR="00BA4028">
        <w:rPr>
          <w:i w:val="0"/>
          <w:sz w:val="22"/>
        </w:rPr>
        <w:t xml:space="preserve">čl. 2. odst. 2.1. a </w:t>
      </w:r>
      <w:r w:rsidR="008D11EF">
        <w:rPr>
          <w:i w:val="0"/>
          <w:sz w:val="22"/>
        </w:rPr>
        <w:t>odst. 3.</w:t>
      </w:r>
      <w:r w:rsidR="00BA4028">
        <w:rPr>
          <w:i w:val="0"/>
          <w:sz w:val="22"/>
        </w:rPr>
        <w:t>1</w:t>
      </w:r>
      <w:r w:rsidR="008D11EF">
        <w:rPr>
          <w:i w:val="0"/>
          <w:sz w:val="22"/>
        </w:rPr>
        <w:t>.</w:t>
      </w:r>
      <w:r w:rsidR="00BA4028">
        <w:rPr>
          <w:i w:val="0"/>
          <w:sz w:val="22"/>
        </w:rPr>
        <w:t xml:space="preserve"> této smlouvy</w:t>
      </w:r>
      <w:r w:rsidR="008D11EF">
        <w:rPr>
          <w:i w:val="0"/>
          <w:sz w:val="22"/>
        </w:rPr>
        <w:t xml:space="preserve"> </w:t>
      </w:r>
      <w:r w:rsidRPr="003D1D35">
        <w:rPr>
          <w:i w:val="0"/>
          <w:sz w:val="22"/>
        </w:rPr>
        <w:t xml:space="preserve">bere na vědomí, že v souladu s ust. § 12 vyhl. 294/2005 Sb. lze na povrchu terénu ze stavebních odpadů využívat pouze vytěžené zeminy a hlušiny a upravené odpady v podobě recyklátu ze stavebního a demoličního odpadu nebo stavební a demoliční odpady, ze kterých byly odstraněny nebezpečné složky a lze z nich odebrat vzorek určený ke zkouškám, zároveň bere na vědomí, že musí splňovat podmínky stanovené v bodě 2 přílohy č. 11 vyhl. 294/2005 Sb. Dodavatel </w:t>
      </w:r>
      <w:r w:rsidR="00BA4028">
        <w:rPr>
          <w:i w:val="0"/>
          <w:sz w:val="22"/>
        </w:rPr>
        <w:t>se zavazuje zajistit</w:t>
      </w:r>
      <w:r w:rsidRPr="003D1D35">
        <w:rPr>
          <w:i w:val="0"/>
          <w:sz w:val="22"/>
        </w:rPr>
        <w:t xml:space="preserve">, že dodávaný </w:t>
      </w:r>
      <w:r w:rsidR="00C26D86">
        <w:rPr>
          <w:i w:val="0"/>
          <w:sz w:val="22"/>
        </w:rPr>
        <w:t>O</w:t>
      </w:r>
      <w:r w:rsidRPr="003D1D35">
        <w:rPr>
          <w:i w:val="0"/>
          <w:sz w:val="22"/>
        </w:rPr>
        <w:t xml:space="preserve">právněný odpad </w:t>
      </w:r>
      <w:r w:rsidR="00BA4028">
        <w:rPr>
          <w:i w:val="0"/>
          <w:sz w:val="22"/>
        </w:rPr>
        <w:t xml:space="preserve">bude </w:t>
      </w:r>
      <w:r w:rsidRPr="003D1D35">
        <w:rPr>
          <w:i w:val="0"/>
          <w:sz w:val="22"/>
        </w:rPr>
        <w:t>splň</w:t>
      </w:r>
      <w:r w:rsidR="00BA4028">
        <w:rPr>
          <w:i w:val="0"/>
          <w:sz w:val="22"/>
        </w:rPr>
        <w:t>ovat</w:t>
      </w:r>
      <w:r w:rsidRPr="003D1D35">
        <w:rPr>
          <w:i w:val="0"/>
          <w:sz w:val="22"/>
        </w:rPr>
        <w:t xml:space="preserve"> všechny výše uvedené podmínky</w:t>
      </w:r>
      <w:r w:rsidR="00BA4028">
        <w:rPr>
          <w:i w:val="0"/>
          <w:sz w:val="22"/>
        </w:rPr>
        <w:t xml:space="preserve"> a po případné změně Aktuálního povolení pak vždy aktuální podmínky dle příslušného Povolení</w:t>
      </w:r>
      <w:r w:rsidRPr="003D1D35">
        <w:rPr>
          <w:i w:val="0"/>
          <w:sz w:val="22"/>
        </w:rPr>
        <w:t xml:space="preserve">, v opačném případě odpovídá za škodu tímto vzniklou.   </w:t>
      </w:r>
    </w:p>
    <w:p w14:paraId="19D82896" w14:textId="68BFF170" w:rsidR="005240D1" w:rsidRPr="005E6415" w:rsidRDefault="004F5DA6" w:rsidP="005E6415">
      <w:pPr>
        <w:pStyle w:val="Zkladntext2"/>
        <w:widowControl/>
        <w:numPr>
          <w:ilvl w:val="1"/>
          <w:numId w:val="4"/>
        </w:numPr>
        <w:tabs>
          <w:tab w:val="clear" w:pos="709"/>
        </w:tabs>
        <w:spacing w:before="120" w:after="120"/>
        <w:ind w:left="567" w:right="0" w:hanging="567"/>
        <w:rPr>
          <w:i w:val="0"/>
          <w:sz w:val="22"/>
        </w:rPr>
      </w:pPr>
      <w:r>
        <w:rPr>
          <w:i w:val="0"/>
          <w:sz w:val="22"/>
        </w:rPr>
        <w:t>Z</w:t>
      </w:r>
      <w:r w:rsidRPr="00620069">
        <w:rPr>
          <w:i w:val="0"/>
          <w:sz w:val="22"/>
        </w:rPr>
        <w:t xml:space="preserve">ařazení </w:t>
      </w:r>
      <w:r w:rsidR="00620069" w:rsidRPr="00620069">
        <w:rPr>
          <w:i w:val="0"/>
          <w:sz w:val="22"/>
        </w:rPr>
        <w:t xml:space="preserve">odpadu </w:t>
      </w:r>
      <w:r>
        <w:rPr>
          <w:i w:val="0"/>
          <w:sz w:val="22"/>
        </w:rPr>
        <w:t xml:space="preserve">provádí </w:t>
      </w:r>
      <w:r w:rsidR="008B15CF">
        <w:rPr>
          <w:i w:val="0"/>
          <w:sz w:val="22"/>
        </w:rPr>
        <w:t>dle</w:t>
      </w:r>
      <w:r>
        <w:rPr>
          <w:i w:val="0"/>
          <w:sz w:val="22"/>
        </w:rPr>
        <w:t xml:space="preserve"> jednotlivých druhů dle čl. 3 odst. 3.</w:t>
      </w:r>
      <w:r w:rsidR="00DA009E">
        <w:rPr>
          <w:i w:val="0"/>
          <w:sz w:val="22"/>
        </w:rPr>
        <w:t>1</w:t>
      </w:r>
      <w:r>
        <w:rPr>
          <w:i w:val="0"/>
          <w:sz w:val="22"/>
        </w:rPr>
        <w:t xml:space="preserve">. této smlouvy </w:t>
      </w:r>
      <w:r w:rsidR="00620069" w:rsidRPr="00620069">
        <w:rPr>
          <w:i w:val="0"/>
          <w:sz w:val="22"/>
        </w:rPr>
        <w:t>dodavatel</w:t>
      </w:r>
      <w:r>
        <w:rPr>
          <w:i w:val="0"/>
          <w:sz w:val="22"/>
        </w:rPr>
        <w:t xml:space="preserve"> a nese odpovědnost za jeho správnost</w:t>
      </w:r>
      <w:r w:rsidR="00620069" w:rsidRPr="00620069">
        <w:rPr>
          <w:i w:val="0"/>
          <w:sz w:val="22"/>
        </w:rPr>
        <w:t>.</w:t>
      </w:r>
      <w:r>
        <w:rPr>
          <w:i w:val="0"/>
          <w:sz w:val="22"/>
        </w:rPr>
        <w:t xml:space="preserve"> Poskytovatel je k ověření správnosti zařazení odpadu oprávněn provádět kontrolu</w:t>
      </w:r>
      <w:r w:rsidR="008B15CF">
        <w:rPr>
          <w:i w:val="0"/>
          <w:sz w:val="22"/>
        </w:rPr>
        <w:t xml:space="preserve"> a nápravu případně nesprávného zařazení odpadu</w:t>
      </w:r>
      <w:r w:rsidR="002415B6">
        <w:rPr>
          <w:i w:val="0"/>
          <w:sz w:val="22"/>
        </w:rPr>
        <w:t>,</w:t>
      </w:r>
      <w:r w:rsidR="002415B6" w:rsidRPr="002415B6">
        <w:rPr>
          <w:i w:val="0"/>
          <w:sz w:val="22"/>
        </w:rPr>
        <w:t xml:space="preserve"> </w:t>
      </w:r>
      <w:r w:rsidR="002415B6">
        <w:rPr>
          <w:i w:val="0"/>
          <w:sz w:val="22"/>
        </w:rPr>
        <w:t>a to zejména postupem dle čl. 4 odst. 4.1</w:t>
      </w:r>
      <w:r w:rsidR="00595BB1">
        <w:rPr>
          <w:i w:val="0"/>
          <w:sz w:val="22"/>
        </w:rPr>
        <w:t>6.</w:t>
      </w:r>
      <w:r w:rsidR="002415B6">
        <w:rPr>
          <w:i w:val="0"/>
          <w:sz w:val="22"/>
        </w:rPr>
        <w:t xml:space="preserve"> této smlouvy.</w:t>
      </w:r>
    </w:p>
    <w:p w14:paraId="4248321F" w14:textId="77777777" w:rsidR="00433E6E" w:rsidRPr="00620069" w:rsidRDefault="00433E6E" w:rsidP="00433E6E">
      <w:pPr>
        <w:pStyle w:val="Zkladntext2"/>
        <w:widowControl/>
        <w:tabs>
          <w:tab w:val="clear" w:pos="709"/>
        </w:tabs>
        <w:spacing w:before="120" w:after="120"/>
        <w:ind w:left="567" w:right="0"/>
        <w:rPr>
          <w:i w:val="0"/>
          <w:sz w:val="22"/>
        </w:rPr>
      </w:pPr>
    </w:p>
    <w:p w14:paraId="49D1E1DD" w14:textId="77777777" w:rsidR="00F21C55" w:rsidRPr="00F33C8F" w:rsidRDefault="00F21C55" w:rsidP="001855C1">
      <w:pPr>
        <w:pStyle w:val="Standardnte"/>
        <w:spacing w:before="120"/>
        <w:jc w:val="center"/>
        <w:rPr>
          <w:b/>
          <w:color w:val="auto"/>
          <w:sz w:val="22"/>
        </w:rPr>
      </w:pPr>
      <w:r w:rsidRPr="00F33C8F">
        <w:rPr>
          <w:b/>
          <w:color w:val="auto"/>
          <w:sz w:val="22"/>
        </w:rPr>
        <w:t>Článek 4</w:t>
      </w:r>
    </w:p>
    <w:p w14:paraId="13D2BAE6" w14:textId="38116533" w:rsidR="00F21C55" w:rsidRPr="00F33C8F" w:rsidRDefault="00F21C55" w:rsidP="001855C1">
      <w:pPr>
        <w:pStyle w:val="Standardnte"/>
        <w:spacing w:after="120"/>
        <w:jc w:val="center"/>
        <w:rPr>
          <w:color w:val="auto"/>
          <w:sz w:val="22"/>
          <w:u w:val="single"/>
        </w:rPr>
      </w:pPr>
      <w:r w:rsidRPr="00F33C8F">
        <w:rPr>
          <w:b/>
          <w:color w:val="auto"/>
          <w:sz w:val="22"/>
        </w:rPr>
        <w:t>Cena služby a platební podmínky</w:t>
      </w:r>
    </w:p>
    <w:p w14:paraId="207B3867" w14:textId="38BA8070" w:rsidR="00B50475" w:rsidRPr="00D7741B" w:rsidRDefault="00F21C55" w:rsidP="00636E0B">
      <w:pPr>
        <w:pStyle w:val="Odstavecseseznamem"/>
        <w:numPr>
          <w:ilvl w:val="1"/>
          <w:numId w:val="5"/>
        </w:numPr>
        <w:tabs>
          <w:tab w:val="left" w:pos="709"/>
        </w:tabs>
        <w:spacing w:before="120" w:after="120"/>
        <w:ind w:left="567" w:hanging="567"/>
        <w:contextualSpacing w:val="0"/>
        <w:jc w:val="both"/>
        <w:rPr>
          <w:b/>
          <w:bCs/>
          <w:sz w:val="22"/>
        </w:rPr>
      </w:pPr>
      <w:r w:rsidRPr="00F33C8F">
        <w:rPr>
          <w:b/>
          <w:bCs/>
          <w:sz w:val="22"/>
          <w:u w:val="single"/>
        </w:rPr>
        <w:t>Cena služby.</w:t>
      </w:r>
      <w:r w:rsidRPr="00F33C8F">
        <w:rPr>
          <w:bCs/>
          <w:sz w:val="22"/>
        </w:rPr>
        <w:t xml:space="preserve"> Za poskytnutí služby specifikované v čl. 2 odst. 2.3. této smlouvy poskytovatelem, tedy za </w:t>
      </w:r>
      <w:r w:rsidR="007F57EF">
        <w:rPr>
          <w:sz w:val="22"/>
        </w:rPr>
        <w:t xml:space="preserve">příjem a využití </w:t>
      </w:r>
      <w:r w:rsidR="00C26D86">
        <w:rPr>
          <w:sz w:val="22"/>
        </w:rPr>
        <w:t>O</w:t>
      </w:r>
      <w:r w:rsidR="008774A3">
        <w:rPr>
          <w:sz w:val="22"/>
        </w:rPr>
        <w:t>právněného</w:t>
      </w:r>
      <w:r w:rsidRPr="00F33C8F">
        <w:rPr>
          <w:sz w:val="22"/>
        </w:rPr>
        <w:t xml:space="preserve"> odpadu,</w:t>
      </w:r>
      <w:r w:rsidRPr="00F33C8F">
        <w:rPr>
          <w:bCs/>
          <w:sz w:val="22"/>
        </w:rPr>
        <w:t xml:space="preserve"> se dodavatel zava</w:t>
      </w:r>
      <w:r>
        <w:rPr>
          <w:bCs/>
          <w:sz w:val="22"/>
        </w:rPr>
        <w:t>zuje poskytovateli zaplatit</w:t>
      </w:r>
      <w:r w:rsidR="00636E0B">
        <w:rPr>
          <w:bCs/>
          <w:sz w:val="22"/>
        </w:rPr>
        <w:t xml:space="preserve"> </w:t>
      </w:r>
      <w:r w:rsidRPr="00575561">
        <w:rPr>
          <w:bCs/>
          <w:sz w:val="22"/>
        </w:rPr>
        <w:t>základní cenu služby</w:t>
      </w:r>
      <w:r w:rsidR="00B23953" w:rsidRPr="00575561">
        <w:rPr>
          <w:bCs/>
          <w:sz w:val="22"/>
        </w:rPr>
        <w:t xml:space="preserve"> za uložení </w:t>
      </w:r>
      <w:r w:rsidR="005702E8" w:rsidRPr="00575561">
        <w:rPr>
          <w:bCs/>
          <w:sz w:val="22"/>
        </w:rPr>
        <w:t xml:space="preserve"> O</w:t>
      </w:r>
      <w:r w:rsidR="00B23953" w:rsidRPr="00575561">
        <w:rPr>
          <w:bCs/>
          <w:sz w:val="22"/>
        </w:rPr>
        <w:t>právněn</w:t>
      </w:r>
      <w:r w:rsidR="00636E0B">
        <w:rPr>
          <w:bCs/>
          <w:sz w:val="22"/>
        </w:rPr>
        <w:t>ého</w:t>
      </w:r>
      <w:r w:rsidR="00B23953" w:rsidRPr="00575561">
        <w:rPr>
          <w:bCs/>
          <w:sz w:val="22"/>
        </w:rPr>
        <w:t xml:space="preserve"> odpad</w:t>
      </w:r>
      <w:r w:rsidR="00636E0B">
        <w:rPr>
          <w:bCs/>
          <w:sz w:val="22"/>
        </w:rPr>
        <w:t>u</w:t>
      </w:r>
      <w:r w:rsidR="00B23953" w:rsidRPr="00575561">
        <w:rPr>
          <w:bCs/>
          <w:sz w:val="22"/>
        </w:rPr>
        <w:t>, která dle dohody smluvních stran</w:t>
      </w:r>
      <w:r w:rsidRPr="00575561">
        <w:rPr>
          <w:bCs/>
          <w:sz w:val="22"/>
        </w:rPr>
        <w:t xml:space="preserve"> činí </w:t>
      </w:r>
      <w:r w:rsidR="009D4569">
        <w:rPr>
          <w:b/>
          <w:bCs/>
          <w:sz w:val="22"/>
        </w:rPr>
        <w:t>X</w:t>
      </w:r>
      <w:r w:rsidR="00333545" w:rsidRPr="00575561">
        <w:rPr>
          <w:b/>
          <w:bCs/>
          <w:sz w:val="22"/>
        </w:rPr>
        <w:t>,-</w:t>
      </w:r>
      <w:r w:rsidR="00AB6C20" w:rsidRPr="00575561">
        <w:rPr>
          <w:b/>
          <w:bCs/>
          <w:sz w:val="22"/>
        </w:rPr>
        <w:t xml:space="preserve"> </w:t>
      </w:r>
      <w:r w:rsidRPr="00575561">
        <w:rPr>
          <w:b/>
          <w:bCs/>
          <w:sz w:val="22"/>
        </w:rPr>
        <w:t>Kč</w:t>
      </w:r>
      <w:r w:rsidRPr="00575561">
        <w:rPr>
          <w:bCs/>
          <w:sz w:val="22"/>
        </w:rPr>
        <w:t xml:space="preserve"> za 1 tunu dodaného </w:t>
      </w:r>
      <w:r w:rsidR="00636E0B">
        <w:t>O</w:t>
      </w:r>
      <w:r w:rsidR="008774A3" w:rsidRPr="00636E0B">
        <w:t>právněného</w:t>
      </w:r>
      <w:r w:rsidRPr="00636E0B">
        <w:t xml:space="preserve"> odpadu </w:t>
      </w:r>
      <w:r w:rsidRPr="00575561">
        <w:rPr>
          <w:bCs/>
          <w:sz w:val="22"/>
        </w:rPr>
        <w:t>bez DPH (dále též jen jako „</w:t>
      </w:r>
      <w:r w:rsidR="0058430F" w:rsidRPr="00575561">
        <w:rPr>
          <w:b/>
          <w:bCs/>
          <w:sz w:val="22"/>
        </w:rPr>
        <w:t>Z</w:t>
      </w:r>
      <w:r w:rsidRPr="00575561">
        <w:rPr>
          <w:b/>
          <w:bCs/>
          <w:sz w:val="22"/>
        </w:rPr>
        <w:t>ákladní cena služby</w:t>
      </w:r>
      <w:r w:rsidRPr="00575561">
        <w:rPr>
          <w:bCs/>
          <w:sz w:val="22"/>
        </w:rPr>
        <w:t>“)</w:t>
      </w:r>
      <w:r w:rsidR="005D39AC" w:rsidRPr="00575561">
        <w:rPr>
          <w:bCs/>
          <w:sz w:val="22"/>
        </w:rPr>
        <w:t xml:space="preserve">, </w:t>
      </w:r>
      <w:r w:rsidR="009D7756" w:rsidRPr="00575561">
        <w:rPr>
          <w:bCs/>
          <w:sz w:val="22"/>
        </w:rPr>
        <w:t xml:space="preserve">přičemž </w:t>
      </w:r>
      <w:r w:rsidR="005D39AC" w:rsidRPr="00575561">
        <w:rPr>
          <w:bCs/>
          <w:sz w:val="22"/>
        </w:rPr>
        <w:t xml:space="preserve">ze </w:t>
      </w:r>
      <w:r w:rsidR="0058430F" w:rsidRPr="00575561">
        <w:rPr>
          <w:bCs/>
          <w:sz w:val="22"/>
        </w:rPr>
        <w:t>Základn</w:t>
      </w:r>
      <w:r w:rsidR="005D39AC" w:rsidRPr="00575561">
        <w:rPr>
          <w:bCs/>
          <w:sz w:val="22"/>
        </w:rPr>
        <w:t>í ceny služby</w:t>
      </w:r>
      <w:r w:rsidR="00CB0F68" w:rsidRPr="00575561">
        <w:rPr>
          <w:bCs/>
          <w:sz w:val="22"/>
        </w:rPr>
        <w:t xml:space="preserve"> je dodavateli poskytována sleva</w:t>
      </w:r>
      <w:r w:rsidR="005D39AC" w:rsidRPr="00575561">
        <w:rPr>
          <w:bCs/>
          <w:sz w:val="22"/>
        </w:rPr>
        <w:t xml:space="preserve">, vznikne-li na ni </w:t>
      </w:r>
      <w:r w:rsidR="00CB0F68" w:rsidRPr="00575561">
        <w:rPr>
          <w:bCs/>
          <w:sz w:val="22"/>
        </w:rPr>
        <w:t xml:space="preserve">dodavateli </w:t>
      </w:r>
      <w:r w:rsidR="005D39AC" w:rsidRPr="00575561">
        <w:rPr>
          <w:bCs/>
          <w:sz w:val="22"/>
        </w:rPr>
        <w:t>nárok, jak je blíže uvedeno v čl. 4. odst. 4.2. této smlouvy</w:t>
      </w:r>
      <w:r w:rsidR="00D7741B">
        <w:rPr>
          <w:bCs/>
          <w:sz w:val="22"/>
        </w:rPr>
        <w:t>.</w:t>
      </w:r>
      <w:r w:rsidR="00406F59" w:rsidRPr="00575561">
        <w:rPr>
          <w:bCs/>
          <w:sz w:val="22"/>
        </w:rPr>
        <w:t xml:space="preserve"> </w:t>
      </w:r>
      <w:r w:rsidR="00B827FD" w:rsidRPr="00575561">
        <w:rPr>
          <w:bCs/>
          <w:sz w:val="22"/>
        </w:rPr>
        <w:t xml:space="preserve"> </w:t>
      </w:r>
    </w:p>
    <w:p w14:paraId="640B3C94" w14:textId="2530BB18" w:rsidR="00F21C55" w:rsidRPr="00307376"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2F0EF2">
        <w:rPr>
          <w:bCs/>
          <w:sz w:val="22"/>
        </w:rPr>
        <w:t xml:space="preserve">Dodavateli vzniká </w:t>
      </w:r>
      <w:r w:rsidR="00920A16">
        <w:rPr>
          <w:bCs/>
          <w:sz w:val="22"/>
        </w:rPr>
        <w:t xml:space="preserve">v případě dodávky </w:t>
      </w:r>
      <w:r w:rsidR="008774A3">
        <w:rPr>
          <w:bCs/>
          <w:sz w:val="22"/>
        </w:rPr>
        <w:t>oprávněných</w:t>
      </w:r>
      <w:r w:rsidR="00920A16">
        <w:rPr>
          <w:bCs/>
          <w:sz w:val="22"/>
        </w:rPr>
        <w:t xml:space="preserve"> odpadů</w:t>
      </w:r>
      <w:r w:rsidR="00B23953">
        <w:rPr>
          <w:bCs/>
          <w:sz w:val="22"/>
        </w:rPr>
        <w:t xml:space="preserve"> </w:t>
      </w:r>
      <w:r w:rsidRPr="002F0EF2">
        <w:rPr>
          <w:bCs/>
          <w:sz w:val="22"/>
        </w:rPr>
        <w:t xml:space="preserve">nárok na poskytnutí slevy ze </w:t>
      </w:r>
      <w:r w:rsidR="0058430F">
        <w:rPr>
          <w:bCs/>
          <w:sz w:val="22"/>
        </w:rPr>
        <w:t>Základn</w:t>
      </w:r>
      <w:r w:rsidRPr="002F0EF2">
        <w:rPr>
          <w:bCs/>
          <w:sz w:val="22"/>
        </w:rPr>
        <w:t>í ceny služby</w:t>
      </w:r>
      <w:r w:rsidR="007F57EF">
        <w:rPr>
          <w:bCs/>
          <w:sz w:val="22"/>
        </w:rPr>
        <w:t>, sjednané v čl. 4. odst. 4.1. této smlouvy,</w:t>
      </w:r>
      <w:r w:rsidR="004F748C">
        <w:rPr>
          <w:bCs/>
          <w:sz w:val="22"/>
        </w:rPr>
        <w:t xml:space="preserve"> v níže uvedené výši, a to pouze za předpokladu, že </w:t>
      </w:r>
      <w:r w:rsidRPr="002F0EF2">
        <w:rPr>
          <w:bCs/>
          <w:sz w:val="22"/>
        </w:rPr>
        <w:t>splní podmínky</w:t>
      </w:r>
      <w:r>
        <w:rPr>
          <w:bCs/>
          <w:sz w:val="22"/>
        </w:rPr>
        <w:t>, uvedené níže u té které slevy:</w:t>
      </w:r>
    </w:p>
    <w:p w14:paraId="1E1FE4D7" w14:textId="719C4E7B" w:rsidR="00F21C55" w:rsidRDefault="001855C1" w:rsidP="006E6717">
      <w:pPr>
        <w:pStyle w:val="Odstavecseseznamem"/>
        <w:numPr>
          <w:ilvl w:val="0"/>
          <w:numId w:val="15"/>
        </w:numPr>
        <w:tabs>
          <w:tab w:val="left" w:pos="709"/>
        </w:tabs>
        <w:spacing w:before="120" w:after="120"/>
        <w:ind w:hanging="578"/>
        <w:contextualSpacing w:val="0"/>
        <w:jc w:val="both"/>
        <w:rPr>
          <w:bCs/>
          <w:sz w:val="22"/>
        </w:rPr>
      </w:pPr>
      <w:r>
        <w:rPr>
          <w:b/>
          <w:bCs/>
          <w:sz w:val="22"/>
        </w:rPr>
        <w:t xml:space="preserve">sleva ve </w:t>
      </w:r>
      <w:r w:rsidRPr="0073635F">
        <w:rPr>
          <w:b/>
          <w:bCs/>
          <w:sz w:val="22"/>
        </w:rPr>
        <w:t xml:space="preserve">výši </w:t>
      </w:r>
      <w:r w:rsidR="009D4569">
        <w:rPr>
          <w:b/>
          <w:bCs/>
          <w:sz w:val="22"/>
        </w:rPr>
        <w:t>X</w:t>
      </w:r>
      <w:r w:rsidR="00B23953">
        <w:rPr>
          <w:b/>
          <w:bCs/>
          <w:sz w:val="22"/>
        </w:rPr>
        <w:t xml:space="preserve"> % </w:t>
      </w:r>
      <w:r w:rsidR="0058430F">
        <w:rPr>
          <w:b/>
          <w:bCs/>
          <w:sz w:val="22"/>
        </w:rPr>
        <w:t>Základn</w:t>
      </w:r>
      <w:r w:rsidR="00F21C55" w:rsidRPr="002F0EF2">
        <w:rPr>
          <w:b/>
          <w:bCs/>
          <w:sz w:val="22"/>
        </w:rPr>
        <w:t>í ceny služby</w:t>
      </w:r>
      <w:r w:rsidR="007F57EF">
        <w:rPr>
          <w:b/>
          <w:bCs/>
          <w:sz w:val="22"/>
        </w:rPr>
        <w:t xml:space="preserve">, </w:t>
      </w:r>
      <w:r w:rsidR="007F57EF">
        <w:rPr>
          <w:bCs/>
          <w:sz w:val="22"/>
        </w:rPr>
        <w:t>sjednané v čl. 4. odst. 4.1. této smlouvy,</w:t>
      </w:r>
      <w:r w:rsidR="00F21C55" w:rsidRPr="002F0EF2">
        <w:rPr>
          <w:bCs/>
          <w:sz w:val="22"/>
        </w:rPr>
        <w:t xml:space="preserve"> v případě, že dodavatel za </w:t>
      </w:r>
      <w:r w:rsidR="00920A16">
        <w:rPr>
          <w:bCs/>
          <w:sz w:val="22"/>
        </w:rPr>
        <w:t xml:space="preserve">celou </w:t>
      </w:r>
      <w:r w:rsidR="00CE76A8">
        <w:rPr>
          <w:bCs/>
          <w:sz w:val="22"/>
        </w:rPr>
        <w:t>D</w:t>
      </w:r>
      <w:r w:rsidR="00920A16">
        <w:rPr>
          <w:bCs/>
          <w:sz w:val="22"/>
        </w:rPr>
        <w:t xml:space="preserve">obu trvání této </w:t>
      </w:r>
      <w:r w:rsidR="00920A16" w:rsidRPr="00A501E5">
        <w:rPr>
          <w:bCs/>
          <w:sz w:val="22"/>
        </w:rPr>
        <w:t>smlouvy</w:t>
      </w:r>
      <w:r w:rsidR="00F21C55" w:rsidRPr="00A501E5">
        <w:rPr>
          <w:bCs/>
          <w:sz w:val="22"/>
        </w:rPr>
        <w:t xml:space="preserve"> koupí a odebere od poskytovatele jím prodávané materiály, které jsou blíže popsány v ceníku poskytovatele, který </w:t>
      </w:r>
      <w:r w:rsidR="003A28FF">
        <w:rPr>
          <w:bCs/>
          <w:sz w:val="22"/>
        </w:rPr>
        <w:t>je dostupný na webu poskytovatele, uvedeném v záhlaví této smlouvy</w:t>
      </w:r>
      <w:r w:rsidR="004F748C" w:rsidRPr="00A501E5">
        <w:rPr>
          <w:bCs/>
          <w:sz w:val="22"/>
        </w:rPr>
        <w:t xml:space="preserve"> (dále též jen jako „</w:t>
      </w:r>
      <w:r w:rsidR="004F748C" w:rsidRPr="00A501E5">
        <w:rPr>
          <w:b/>
          <w:bCs/>
          <w:sz w:val="22"/>
        </w:rPr>
        <w:t>materiály poskytovatele</w:t>
      </w:r>
      <w:r w:rsidR="004F748C" w:rsidRPr="00A501E5">
        <w:rPr>
          <w:bCs/>
          <w:sz w:val="22"/>
        </w:rPr>
        <w:t>“)</w:t>
      </w:r>
      <w:r w:rsidR="00F21C55" w:rsidRPr="00A501E5">
        <w:rPr>
          <w:bCs/>
          <w:sz w:val="22"/>
        </w:rPr>
        <w:t xml:space="preserve">, v celkovém množství, které bude činit </w:t>
      </w:r>
      <w:r w:rsidR="005D3198" w:rsidRPr="00A501E5">
        <w:rPr>
          <w:b/>
          <w:bCs/>
          <w:sz w:val="22"/>
        </w:rPr>
        <w:t xml:space="preserve">do </w:t>
      </w:r>
      <w:r w:rsidR="009D4569">
        <w:rPr>
          <w:b/>
          <w:bCs/>
          <w:sz w:val="22"/>
        </w:rPr>
        <w:t>X</w:t>
      </w:r>
      <w:r w:rsidR="00292102">
        <w:rPr>
          <w:b/>
          <w:bCs/>
          <w:sz w:val="22"/>
        </w:rPr>
        <w:t xml:space="preserve"> </w:t>
      </w:r>
      <w:r w:rsidR="00F21C55" w:rsidRPr="00A501E5">
        <w:rPr>
          <w:b/>
          <w:bCs/>
          <w:sz w:val="22"/>
        </w:rPr>
        <w:t>%</w:t>
      </w:r>
      <w:r w:rsidR="00F21C55" w:rsidRPr="00A501E5">
        <w:rPr>
          <w:bCs/>
          <w:sz w:val="22"/>
        </w:rPr>
        <w:t xml:space="preserve"> celkového množství </w:t>
      </w:r>
      <w:r w:rsidR="008774A3" w:rsidRPr="00A501E5">
        <w:rPr>
          <w:bCs/>
          <w:sz w:val="22"/>
        </w:rPr>
        <w:t>oprávněných</w:t>
      </w:r>
      <w:r w:rsidR="00F21C55" w:rsidRPr="00A501E5">
        <w:rPr>
          <w:bCs/>
          <w:sz w:val="22"/>
        </w:rPr>
        <w:t xml:space="preserve"> odpadů</w:t>
      </w:r>
      <w:r w:rsidR="008A416B" w:rsidRPr="00A9437D">
        <w:rPr>
          <w:bCs/>
          <w:sz w:val="22"/>
        </w:rPr>
        <w:t>,</w:t>
      </w:r>
      <w:r w:rsidR="00F21C55" w:rsidRPr="002F0EF2">
        <w:rPr>
          <w:bCs/>
          <w:sz w:val="22"/>
        </w:rPr>
        <w:t xml:space="preserve"> </w:t>
      </w:r>
      <w:r w:rsidR="00F21C55">
        <w:rPr>
          <w:bCs/>
          <w:sz w:val="22"/>
        </w:rPr>
        <w:t xml:space="preserve">dodaných dodavatelem </w:t>
      </w:r>
      <w:r w:rsidR="00F21C55" w:rsidRPr="002F0EF2">
        <w:rPr>
          <w:bCs/>
          <w:sz w:val="22"/>
        </w:rPr>
        <w:t xml:space="preserve">za celou </w:t>
      </w:r>
      <w:r w:rsidR="00CE76A8">
        <w:rPr>
          <w:bCs/>
          <w:sz w:val="22"/>
        </w:rPr>
        <w:t>D</w:t>
      </w:r>
      <w:r w:rsidR="00F21C55" w:rsidRPr="002F0EF2">
        <w:rPr>
          <w:bCs/>
          <w:sz w:val="22"/>
        </w:rPr>
        <w:t>obu trvání této smlouvy</w:t>
      </w:r>
      <w:r w:rsidR="00F21C55">
        <w:rPr>
          <w:bCs/>
          <w:sz w:val="22"/>
        </w:rPr>
        <w:t xml:space="preserve"> poskytovateli způsobem sjednaným v této smlouvě</w:t>
      </w:r>
      <w:r w:rsidR="00923254">
        <w:rPr>
          <w:bCs/>
          <w:sz w:val="22"/>
        </w:rPr>
        <w:t xml:space="preserve">; </w:t>
      </w:r>
    </w:p>
    <w:p w14:paraId="489AD53C" w14:textId="1DC7F751" w:rsidR="00F21C55" w:rsidRPr="00915478" w:rsidRDefault="001855C1" w:rsidP="006E6717">
      <w:pPr>
        <w:pStyle w:val="Odstavecseseznamem"/>
        <w:numPr>
          <w:ilvl w:val="0"/>
          <w:numId w:val="15"/>
        </w:numPr>
        <w:tabs>
          <w:tab w:val="left" w:pos="709"/>
        </w:tabs>
        <w:spacing w:before="120" w:after="120"/>
        <w:ind w:hanging="578"/>
        <w:contextualSpacing w:val="0"/>
        <w:jc w:val="both"/>
        <w:rPr>
          <w:bCs/>
          <w:sz w:val="22"/>
        </w:rPr>
      </w:pPr>
      <w:r>
        <w:rPr>
          <w:b/>
          <w:bCs/>
          <w:sz w:val="22"/>
        </w:rPr>
        <w:t xml:space="preserve">sleva ve </w:t>
      </w:r>
      <w:r w:rsidRPr="0073635F">
        <w:rPr>
          <w:b/>
          <w:bCs/>
          <w:sz w:val="22"/>
        </w:rPr>
        <w:t xml:space="preserve">výši </w:t>
      </w:r>
      <w:r w:rsidR="009D4569">
        <w:rPr>
          <w:b/>
          <w:bCs/>
          <w:sz w:val="22"/>
        </w:rPr>
        <w:t>X</w:t>
      </w:r>
      <w:r w:rsidR="006E6717">
        <w:rPr>
          <w:b/>
          <w:bCs/>
          <w:sz w:val="22"/>
        </w:rPr>
        <w:t xml:space="preserve"> %</w:t>
      </w:r>
      <w:r w:rsidR="00F21C55" w:rsidRPr="0073635F">
        <w:rPr>
          <w:b/>
          <w:bCs/>
          <w:sz w:val="22"/>
        </w:rPr>
        <w:t xml:space="preserve"> </w:t>
      </w:r>
      <w:r w:rsidR="0058430F">
        <w:rPr>
          <w:b/>
          <w:bCs/>
          <w:sz w:val="22"/>
        </w:rPr>
        <w:t>Základn</w:t>
      </w:r>
      <w:r w:rsidR="00F21C55" w:rsidRPr="002F0EF2">
        <w:rPr>
          <w:b/>
          <w:bCs/>
          <w:sz w:val="22"/>
        </w:rPr>
        <w:t>í ceny služby</w:t>
      </w:r>
      <w:r w:rsidR="007F57EF">
        <w:rPr>
          <w:b/>
          <w:bCs/>
          <w:sz w:val="22"/>
        </w:rPr>
        <w:t xml:space="preserve">, </w:t>
      </w:r>
      <w:r w:rsidR="007F57EF">
        <w:rPr>
          <w:bCs/>
          <w:sz w:val="22"/>
        </w:rPr>
        <w:t>sjednané v čl. 4. odst. 4.1. této smlouvy,</w:t>
      </w:r>
      <w:r w:rsidR="00F21C55" w:rsidRPr="002F0EF2">
        <w:rPr>
          <w:bCs/>
          <w:sz w:val="22"/>
        </w:rPr>
        <w:t xml:space="preserve"> v případě, že dodavatel za celou </w:t>
      </w:r>
      <w:r w:rsidR="00CE76A8">
        <w:rPr>
          <w:bCs/>
          <w:sz w:val="22"/>
        </w:rPr>
        <w:t>D</w:t>
      </w:r>
      <w:r w:rsidR="00F21C55" w:rsidRPr="002F0EF2">
        <w:rPr>
          <w:bCs/>
          <w:sz w:val="22"/>
        </w:rPr>
        <w:t>obu trvání této smlouvy koupí</w:t>
      </w:r>
      <w:r w:rsidR="00F21C55">
        <w:rPr>
          <w:bCs/>
          <w:sz w:val="22"/>
        </w:rPr>
        <w:t xml:space="preserve"> a odebere</w:t>
      </w:r>
      <w:r w:rsidR="00F21C55" w:rsidRPr="002F0EF2">
        <w:rPr>
          <w:bCs/>
          <w:sz w:val="22"/>
        </w:rPr>
        <w:t xml:space="preserve"> od poskytovatele materiály</w:t>
      </w:r>
      <w:r w:rsidR="004F748C">
        <w:rPr>
          <w:bCs/>
          <w:sz w:val="22"/>
        </w:rPr>
        <w:t xml:space="preserve"> poskytovatele </w:t>
      </w:r>
      <w:r w:rsidR="00F21C55" w:rsidRPr="002F0EF2">
        <w:rPr>
          <w:bCs/>
          <w:sz w:val="22"/>
        </w:rPr>
        <w:t>v</w:t>
      </w:r>
      <w:r w:rsidR="00F21C55">
        <w:rPr>
          <w:bCs/>
          <w:sz w:val="22"/>
        </w:rPr>
        <w:t xml:space="preserve"> celkovém</w:t>
      </w:r>
      <w:r w:rsidR="00F21C55" w:rsidRPr="002F0EF2">
        <w:rPr>
          <w:bCs/>
          <w:sz w:val="22"/>
        </w:rPr>
        <w:t> množství</w:t>
      </w:r>
      <w:r w:rsidR="00F21C55">
        <w:rPr>
          <w:bCs/>
          <w:sz w:val="22"/>
        </w:rPr>
        <w:t>, které bude činit</w:t>
      </w:r>
      <w:r w:rsidR="00F21C55" w:rsidRPr="002F0EF2">
        <w:rPr>
          <w:bCs/>
          <w:sz w:val="22"/>
        </w:rPr>
        <w:t xml:space="preserve"> </w:t>
      </w:r>
      <w:r w:rsidR="000B7DB9">
        <w:rPr>
          <w:bCs/>
          <w:sz w:val="22"/>
        </w:rPr>
        <w:t xml:space="preserve">alespoň </w:t>
      </w:r>
      <w:r w:rsidR="009D4569">
        <w:rPr>
          <w:b/>
          <w:bCs/>
          <w:sz w:val="22"/>
        </w:rPr>
        <w:t>X</w:t>
      </w:r>
      <w:r w:rsidR="00292102">
        <w:rPr>
          <w:b/>
          <w:bCs/>
          <w:sz w:val="22"/>
        </w:rPr>
        <w:t xml:space="preserve"> </w:t>
      </w:r>
      <w:r w:rsidR="00F21C55" w:rsidRPr="0073635F">
        <w:rPr>
          <w:b/>
          <w:bCs/>
          <w:sz w:val="22"/>
        </w:rPr>
        <w:t>% (včetně)</w:t>
      </w:r>
      <w:r w:rsidR="000B7DB9" w:rsidRPr="0073635F">
        <w:rPr>
          <w:b/>
          <w:bCs/>
          <w:sz w:val="22"/>
        </w:rPr>
        <w:t xml:space="preserve">, nedosáhne však </w:t>
      </w:r>
      <w:r w:rsidR="009D4569">
        <w:rPr>
          <w:b/>
          <w:bCs/>
          <w:sz w:val="22"/>
        </w:rPr>
        <w:t>X</w:t>
      </w:r>
      <w:r w:rsidR="00292102">
        <w:rPr>
          <w:b/>
          <w:bCs/>
          <w:sz w:val="22"/>
        </w:rPr>
        <w:t xml:space="preserve"> </w:t>
      </w:r>
      <w:r w:rsidR="00F21C55" w:rsidRPr="0073635F">
        <w:rPr>
          <w:b/>
          <w:bCs/>
          <w:sz w:val="22"/>
        </w:rPr>
        <w:t>%</w:t>
      </w:r>
      <w:r w:rsidR="00F21C55" w:rsidRPr="0073635F">
        <w:rPr>
          <w:bCs/>
          <w:sz w:val="22"/>
        </w:rPr>
        <w:t xml:space="preserve"> celkového</w:t>
      </w:r>
      <w:r w:rsidR="00F21C55">
        <w:rPr>
          <w:bCs/>
          <w:sz w:val="22"/>
        </w:rPr>
        <w:t xml:space="preserve"> množství </w:t>
      </w:r>
      <w:r w:rsidR="008774A3">
        <w:rPr>
          <w:bCs/>
          <w:sz w:val="22"/>
        </w:rPr>
        <w:t>oprávněných</w:t>
      </w:r>
      <w:r w:rsidR="00F21C55" w:rsidRPr="002F0EF2">
        <w:rPr>
          <w:bCs/>
          <w:sz w:val="22"/>
        </w:rPr>
        <w:t xml:space="preserve"> odpadů</w:t>
      </w:r>
      <w:r w:rsidR="00920A16" w:rsidRPr="00915478">
        <w:rPr>
          <w:bCs/>
          <w:sz w:val="22"/>
        </w:rPr>
        <w:t>,</w:t>
      </w:r>
      <w:r w:rsidR="00F21C55" w:rsidRPr="00915478">
        <w:rPr>
          <w:bCs/>
          <w:sz w:val="22"/>
        </w:rPr>
        <w:t xml:space="preserve"> dodaných dodavatelem za celou </w:t>
      </w:r>
      <w:r w:rsidR="00CE76A8">
        <w:rPr>
          <w:bCs/>
          <w:sz w:val="22"/>
        </w:rPr>
        <w:t>D</w:t>
      </w:r>
      <w:r w:rsidR="00F21C55" w:rsidRPr="00915478">
        <w:rPr>
          <w:bCs/>
          <w:sz w:val="22"/>
        </w:rPr>
        <w:t>obu trvání této smlouvy poskytovateli způsobem sjednaným v této smlouvě;</w:t>
      </w:r>
    </w:p>
    <w:p w14:paraId="76F3436C" w14:textId="10AF13B3" w:rsidR="00F21C55" w:rsidRDefault="001855C1" w:rsidP="006E6717">
      <w:pPr>
        <w:pStyle w:val="Odstavecseseznamem"/>
        <w:numPr>
          <w:ilvl w:val="0"/>
          <w:numId w:val="15"/>
        </w:numPr>
        <w:tabs>
          <w:tab w:val="left" w:pos="709"/>
        </w:tabs>
        <w:spacing w:before="120" w:after="120"/>
        <w:ind w:hanging="578"/>
        <w:contextualSpacing w:val="0"/>
        <w:jc w:val="both"/>
        <w:rPr>
          <w:bCs/>
          <w:sz w:val="22"/>
        </w:rPr>
      </w:pPr>
      <w:r>
        <w:rPr>
          <w:b/>
          <w:bCs/>
          <w:sz w:val="22"/>
        </w:rPr>
        <w:t xml:space="preserve">sleva ve </w:t>
      </w:r>
      <w:r w:rsidRPr="0073635F">
        <w:rPr>
          <w:b/>
          <w:bCs/>
          <w:sz w:val="22"/>
        </w:rPr>
        <w:t xml:space="preserve">výši </w:t>
      </w:r>
      <w:r w:rsidR="009D4569">
        <w:rPr>
          <w:b/>
          <w:bCs/>
          <w:sz w:val="22"/>
        </w:rPr>
        <w:t>X</w:t>
      </w:r>
      <w:r w:rsidR="006E6717">
        <w:rPr>
          <w:b/>
          <w:bCs/>
          <w:sz w:val="22"/>
        </w:rPr>
        <w:t xml:space="preserve"> %</w:t>
      </w:r>
      <w:r w:rsidR="00F21C55" w:rsidRPr="002F0EF2">
        <w:rPr>
          <w:b/>
          <w:bCs/>
          <w:sz w:val="22"/>
        </w:rPr>
        <w:t xml:space="preserve"> </w:t>
      </w:r>
      <w:r w:rsidR="0058430F">
        <w:rPr>
          <w:b/>
          <w:bCs/>
          <w:sz w:val="22"/>
        </w:rPr>
        <w:t>Základn</w:t>
      </w:r>
      <w:r w:rsidR="00F21C55" w:rsidRPr="002F0EF2">
        <w:rPr>
          <w:b/>
          <w:bCs/>
          <w:sz w:val="22"/>
        </w:rPr>
        <w:t>í ceny služby</w:t>
      </w:r>
      <w:r w:rsidR="007F57EF">
        <w:rPr>
          <w:b/>
          <w:bCs/>
          <w:sz w:val="22"/>
        </w:rPr>
        <w:t xml:space="preserve">, </w:t>
      </w:r>
      <w:r w:rsidR="007F57EF">
        <w:rPr>
          <w:bCs/>
          <w:sz w:val="22"/>
        </w:rPr>
        <w:t>sjednané v čl. 4. odst. 4.1. této smlouvy,</w:t>
      </w:r>
      <w:r w:rsidR="00F21C55" w:rsidRPr="002F0EF2">
        <w:rPr>
          <w:bCs/>
          <w:sz w:val="22"/>
        </w:rPr>
        <w:t xml:space="preserve"> v případě, že dodavatel za </w:t>
      </w:r>
      <w:r w:rsidR="00920A16">
        <w:rPr>
          <w:bCs/>
          <w:sz w:val="22"/>
        </w:rPr>
        <w:t xml:space="preserve">celou </w:t>
      </w:r>
      <w:r w:rsidR="00CE76A8">
        <w:rPr>
          <w:bCs/>
          <w:sz w:val="22"/>
        </w:rPr>
        <w:t>D</w:t>
      </w:r>
      <w:r w:rsidR="00920A16">
        <w:rPr>
          <w:bCs/>
          <w:sz w:val="22"/>
        </w:rPr>
        <w:t xml:space="preserve">obu trvání této smlouvy </w:t>
      </w:r>
      <w:r w:rsidR="00F21C55" w:rsidRPr="002F0EF2">
        <w:rPr>
          <w:bCs/>
          <w:sz w:val="22"/>
        </w:rPr>
        <w:t>koupí</w:t>
      </w:r>
      <w:r w:rsidR="00F21C55">
        <w:rPr>
          <w:bCs/>
          <w:sz w:val="22"/>
        </w:rPr>
        <w:t xml:space="preserve"> a odebere</w:t>
      </w:r>
      <w:r w:rsidR="00F21C55" w:rsidRPr="002F0EF2">
        <w:rPr>
          <w:bCs/>
          <w:sz w:val="22"/>
        </w:rPr>
        <w:t xml:space="preserve"> od poskytovatele </w:t>
      </w:r>
      <w:r w:rsidR="001D654C" w:rsidRPr="002F0EF2">
        <w:rPr>
          <w:bCs/>
          <w:sz w:val="22"/>
        </w:rPr>
        <w:t>materiály</w:t>
      </w:r>
      <w:r w:rsidR="001D654C">
        <w:rPr>
          <w:bCs/>
          <w:sz w:val="22"/>
        </w:rPr>
        <w:t xml:space="preserve"> poskytovatele </w:t>
      </w:r>
      <w:r w:rsidR="00F21C55" w:rsidRPr="002F0EF2">
        <w:rPr>
          <w:bCs/>
          <w:sz w:val="22"/>
        </w:rPr>
        <w:t>v</w:t>
      </w:r>
      <w:r w:rsidR="00F21C55">
        <w:rPr>
          <w:bCs/>
          <w:sz w:val="22"/>
        </w:rPr>
        <w:t xml:space="preserve"> celkovém</w:t>
      </w:r>
      <w:r w:rsidR="00F21C55" w:rsidRPr="002F0EF2">
        <w:rPr>
          <w:bCs/>
          <w:sz w:val="22"/>
        </w:rPr>
        <w:t> množství</w:t>
      </w:r>
      <w:r w:rsidR="00F21C55">
        <w:rPr>
          <w:bCs/>
          <w:sz w:val="22"/>
        </w:rPr>
        <w:t>, které bude činit</w:t>
      </w:r>
      <w:r w:rsidR="00F21C55" w:rsidRPr="002F0EF2">
        <w:rPr>
          <w:bCs/>
          <w:sz w:val="22"/>
        </w:rPr>
        <w:t xml:space="preserve"> </w:t>
      </w:r>
      <w:r w:rsidR="000B7DB9">
        <w:rPr>
          <w:bCs/>
          <w:sz w:val="22"/>
        </w:rPr>
        <w:t xml:space="preserve">alespoň </w:t>
      </w:r>
      <w:r w:rsidR="009D4569">
        <w:rPr>
          <w:b/>
          <w:bCs/>
          <w:sz w:val="22"/>
        </w:rPr>
        <w:t>X</w:t>
      </w:r>
      <w:r w:rsidR="00292102">
        <w:rPr>
          <w:b/>
          <w:bCs/>
          <w:sz w:val="22"/>
        </w:rPr>
        <w:t xml:space="preserve"> </w:t>
      </w:r>
      <w:r w:rsidR="00F21C55" w:rsidRPr="0073635F">
        <w:rPr>
          <w:b/>
          <w:bCs/>
          <w:sz w:val="22"/>
        </w:rPr>
        <w:t>% (včetně)</w:t>
      </w:r>
      <w:r w:rsidR="000B7DB9" w:rsidRPr="0073635F">
        <w:rPr>
          <w:b/>
          <w:bCs/>
          <w:sz w:val="22"/>
        </w:rPr>
        <w:t xml:space="preserve">, nedosáhne však </w:t>
      </w:r>
      <w:r w:rsidR="009D4569">
        <w:rPr>
          <w:b/>
          <w:bCs/>
          <w:sz w:val="22"/>
        </w:rPr>
        <w:t>X</w:t>
      </w:r>
      <w:r w:rsidR="00292102">
        <w:rPr>
          <w:b/>
          <w:bCs/>
          <w:sz w:val="22"/>
        </w:rPr>
        <w:t xml:space="preserve"> </w:t>
      </w:r>
      <w:r w:rsidR="00F21C55" w:rsidRPr="0073635F">
        <w:rPr>
          <w:b/>
          <w:bCs/>
          <w:sz w:val="22"/>
        </w:rPr>
        <w:t>%</w:t>
      </w:r>
      <w:r w:rsidR="00F21C55" w:rsidRPr="0073635F">
        <w:rPr>
          <w:bCs/>
          <w:sz w:val="22"/>
        </w:rPr>
        <w:t xml:space="preserve"> celkového množství</w:t>
      </w:r>
      <w:r w:rsidR="00F21C55">
        <w:rPr>
          <w:bCs/>
          <w:sz w:val="22"/>
        </w:rPr>
        <w:t xml:space="preserve"> </w:t>
      </w:r>
      <w:r w:rsidR="008774A3">
        <w:rPr>
          <w:bCs/>
          <w:sz w:val="22"/>
        </w:rPr>
        <w:t>oprávněných</w:t>
      </w:r>
      <w:r w:rsidR="00F21C55" w:rsidRPr="002F0EF2">
        <w:rPr>
          <w:bCs/>
          <w:sz w:val="22"/>
        </w:rPr>
        <w:t xml:space="preserve"> odpadů</w:t>
      </w:r>
      <w:r w:rsidR="00920A16">
        <w:rPr>
          <w:bCs/>
          <w:sz w:val="22"/>
        </w:rPr>
        <w:t>,</w:t>
      </w:r>
      <w:r w:rsidR="00F21C55" w:rsidRPr="002F0EF2">
        <w:rPr>
          <w:bCs/>
          <w:sz w:val="22"/>
        </w:rPr>
        <w:t xml:space="preserve"> </w:t>
      </w:r>
      <w:r w:rsidR="00F21C55">
        <w:rPr>
          <w:bCs/>
          <w:sz w:val="22"/>
        </w:rPr>
        <w:t xml:space="preserve">dodaných </w:t>
      </w:r>
      <w:r w:rsidR="00F21C55">
        <w:rPr>
          <w:bCs/>
          <w:sz w:val="22"/>
        </w:rPr>
        <w:lastRenderedPageBreak/>
        <w:t xml:space="preserve">dodavatelem </w:t>
      </w:r>
      <w:r w:rsidR="00F21C55" w:rsidRPr="002F0EF2">
        <w:rPr>
          <w:bCs/>
          <w:sz w:val="22"/>
        </w:rPr>
        <w:t xml:space="preserve">za celou </w:t>
      </w:r>
      <w:r w:rsidR="00CE76A8">
        <w:rPr>
          <w:bCs/>
          <w:sz w:val="22"/>
        </w:rPr>
        <w:t>D</w:t>
      </w:r>
      <w:r w:rsidR="00F21C55" w:rsidRPr="002F0EF2">
        <w:rPr>
          <w:bCs/>
          <w:sz w:val="22"/>
        </w:rPr>
        <w:t>obu trvání této smlouvy</w:t>
      </w:r>
      <w:r w:rsidR="00F21C55">
        <w:rPr>
          <w:bCs/>
          <w:sz w:val="22"/>
        </w:rPr>
        <w:t xml:space="preserve"> poskytovateli způsobem sjednaným v této smlouvě</w:t>
      </w:r>
      <w:r w:rsidR="00F21C55" w:rsidRPr="002F0EF2">
        <w:rPr>
          <w:bCs/>
          <w:sz w:val="22"/>
        </w:rPr>
        <w:t>;</w:t>
      </w:r>
    </w:p>
    <w:p w14:paraId="0DB4704B" w14:textId="4AC6B453" w:rsidR="006E6717" w:rsidRPr="002F0EF2" w:rsidRDefault="006E6717" w:rsidP="006E6717">
      <w:pPr>
        <w:pStyle w:val="Odstavecseseznamem"/>
        <w:numPr>
          <w:ilvl w:val="0"/>
          <w:numId w:val="15"/>
        </w:numPr>
        <w:tabs>
          <w:tab w:val="left" w:pos="709"/>
        </w:tabs>
        <w:spacing w:before="120" w:after="120"/>
        <w:ind w:hanging="578"/>
        <w:contextualSpacing w:val="0"/>
        <w:jc w:val="both"/>
        <w:rPr>
          <w:bCs/>
          <w:sz w:val="22"/>
        </w:rPr>
      </w:pPr>
      <w:r>
        <w:rPr>
          <w:b/>
          <w:bCs/>
          <w:sz w:val="22"/>
        </w:rPr>
        <w:t xml:space="preserve">sleva ve </w:t>
      </w:r>
      <w:r w:rsidRPr="0073635F">
        <w:rPr>
          <w:b/>
          <w:bCs/>
          <w:sz w:val="22"/>
        </w:rPr>
        <w:t xml:space="preserve">výši </w:t>
      </w:r>
      <w:r w:rsidR="009D4569">
        <w:rPr>
          <w:b/>
          <w:bCs/>
          <w:sz w:val="22"/>
        </w:rPr>
        <w:t>X</w:t>
      </w:r>
      <w:r>
        <w:rPr>
          <w:b/>
          <w:bCs/>
          <w:sz w:val="22"/>
        </w:rPr>
        <w:t xml:space="preserve"> %</w:t>
      </w:r>
      <w:r w:rsidRPr="002F0EF2">
        <w:rPr>
          <w:b/>
          <w:bCs/>
          <w:sz w:val="22"/>
        </w:rPr>
        <w:t xml:space="preserve"> </w:t>
      </w:r>
      <w:r w:rsidR="0058430F">
        <w:rPr>
          <w:b/>
          <w:bCs/>
          <w:sz w:val="22"/>
        </w:rPr>
        <w:t>Základn</w:t>
      </w:r>
      <w:r w:rsidRPr="002F0EF2">
        <w:rPr>
          <w:b/>
          <w:bCs/>
          <w:sz w:val="22"/>
        </w:rPr>
        <w:t>í ceny služby</w:t>
      </w:r>
      <w:r>
        <w:rPr>
          <w:b/>
          <w:bCs/>
          <w:sz w:val="22"/>
        </w:rPr>
        <w:t xml:space="preserve">, </w:t>
      </w:r>
      <w:r>
        <w:rPr>
          <w:bCs/>
          <w:sz w:val="22"/>
        </w:rPr>
        <w:t>sjednané v čl. 4. odst. 4.1. této smlouvy,</w:t>
      </w:r>
      <w:r w:rsidRPr="002F0EF2">
        <w:rPr>
          <w:bCs/>
          <w:sz w:val="22"/>
        </w:rPr>
        <w:t xml:space="preserve"> v případě, že dodavatel za </w:t>
      </w:r>
      <w:r>
        <w:rPr>
          <w:bCs/>
          <w:sz w:val="22"/>
        </w:rPr>
        <w:t xml:space="preserve">celou </w:t>
      </w:r>
      <w:r w:rsidR="00CE76A8">
        <w:rPr>
          <w:bCs/>
          <w:sz w:val="22"/>
        </w:rPr>
        <w:t>D</w:t>
      </w:r>
      <w:r>
        <w:rPr>
          <w:bCs/>
          <w:sz w:val="22"/>
        </w:rPr>
        <w:t xml:space="preserve">obu trvání této smlouvy </w:t>
      </w:r>
      <w:r w:rsidRPr="002F0EF2">
        <w:rPr>
          <w:bCs/>
          <w:sz w:val="22"/>
        </w:rPr>
        <w:t>koupí</w:t>
      </w:r>
      <w:r>
        <w:rPr>
          <w:bCs/>
          <w:sz w:val="22"/>
        </w:rPr>
        <w:t xml:space="preserve"> a odebere</w:t>
      </w:r>
      <w:r w:rsidRPr="002F0EF2">
        <w:rPr>
          <w:bCs/>
          <w:sz w:val="22"/>
        </w:rPr>
        <w:t xml:space="preserve"> od poskytovatele materiály</w:t>
      </w:r>
      <w:r>
        <w:rPr>
          <w:bCs/>
          <w:sz w:val="22"/>
        </w:rPr>
        <w:t xml:space="preserve"> poskytovatele </w:t>
      </w:r>
      <w:r w:rsidRPr="002F0EF2">
        <w:rPr>
          <w:bCs/>
          <w:sz w:val="22"/>
        </w:rPr>
        <w:t>v</w:t>
      </w:r>
      <w:r>
        <w:rPr>
          <w:bCs/>
          <w:sz w:val="22"/>
        </w:rPr>
        <w:t xml:space="preserve"> celkovém</w:t>
      </w:r>
      <w:r w:rsidRPr="002F0EF2">
        <w:rPr>
          <w:bCs/>
          <w:sz w:val="22"/>
        </w:rPr>
        <w:t> množství</w:t>
      </w:r>
      <w:r>
        <w:rPr>
          <w:bCs/>
          <w:sz w:val="22"/>
        </w:rPr>
        <w:t>, které bude činit</w:t>
      </w:r>
      <w:r w:rsidRPr="002F0EF2">
        <w:rPr>
          <w:bCs/>
          <w:sz w:val="22"/>
        </w:rPr>
        <w:t xml:space="preserve"> </w:t>
      </w:r>
      <w:r>
        <w:rPr>
          <w:bCs/>
          <w:sz w:val="22"/>
        </w:rPr>
        <w:t xml:space="preserve">alespoň </w:t>
      </w:r>
      <w:r w:rsidR="009D4569">
        <w:rPr>
          <w:b/>
          <w:bCs/>
          <w:sz w:val="22"/>
        </w:rPr>
        <w:t>X</w:t>
      </w:r>
      <w:r>
        <w:rPr>
          <w:b/>
          <w:bCs/>
          <w:sz w:val="22"/>
        </w:rPr>
        <w:t xml:space="preserve"> </w:t>
      </w:r>
      <w:r w:rsidRPr="0073635F">
        <w:rPr>
          <w:b/>
          <w:bCs/>
          <w:sz w:val="22"/>
        </w:rPr>
        <w:t xml:space="preserve">% (včetně), nedosáhne však </w:t>
      </w:r>
      <w:r w:rsidR="009D4569">
        <w:rPr>
          <w:b/>
          <w:bCs/>
          <w:sz w:val="22"/>
        </w:rPr>
        <w:t>X</w:t>
      </w:r>
      <w:r>
        <w:rPr>
          <w:b/>
          <w:bCs/>
          <w:sz w:val="22"/>
        </w:rPr>
        <w:t xml:space="preserve"> </w:t>
      </w:r>
      <w:r w:rsidRPr="0073635F">
        <w:rPr>
          <w:b/>
          <w:bCs/>
          <w:sz w:val="22"/>
        </w:rPr>
        <w:t>%</w:t>
      </w:r>
      <w:r w:rsidRPr="0073635F">
        <w:rPr>
          <w:bCs/>
          <w:sz w:val="22"/>
        </w:rPr>
        <w:t xml:space="preserve"> celkového množství</w:t>
      </w:r>
      <w:r>
        <w:rPr>
          <w:bCs/>
          <w:sz w:val="22"/>
        </w:rPr>
        <w:t xml:space="preserve"> oprávněných</w:t>
      </w:r>
      <w:r w:rsidRPr="002F0EF2">
        <w:rPr>
          <w:bCs/>
          <w:sz w:val="22"/>
        </w:rPr>
        <w:t xml:space="preserve"> odpadů</w:t>
      </w:r>
      <w:r>
        <w:rPr>
          <w:bCs/>
          <w:sz w:val="22"/>
        </w:rPr>
        <w:t>,</w:t>
      </w:r>
      <w:r w:rsidRPr="002F0EF2">
        <w:rPr>
          <w:bCs/>
          <w:sz w:val="22"/>
        </w:rPr>
        <w:t xml:space="preserve"> </w:t>
      </w:r>
      <w:r>
        <w:rPr>
          <w:bCs/>
          <w:sz w:val="22"/>
        </w:rPr>
        <w:t xml:space="preserve">dodaných dodavatelem </w:t>
      </w:r>
      <w:r w:rsidRPr="002F0EF2">
        <w:rPr>
          <w:bCs/>
          <w:sz w:val="22"/>
        </w:rPr>
        <w:t xml:space="preserve">za celou </w:t>
      </w:r>
      <w:r w:rsidR="00CE76A8">
        <w:rPr>
          <w:bCs/>
          <w:sz w:val="22"/>
        </w:rPr>
        <w:t>D</w:t>
      </w:r>
      <w:r w:rsidRPr="002F0EF2">
        <w:rPr>
          <w:bCs/>
          <w:sz w:val="22"/>
        </w:rPr>
        <w:t>obu trvání této smlouvy</w:t>
      </w:r>
      <w:r>
        <w:rPr>
          <w:bCs/>
          <w:sz w:val="22"/>
        </w:rPr>
        <w:t xml:space="preserve"> poskytovateli způsobem sjednaným v této smlouvě</w:t>
      </w:r>
      <w:r w:rsidRPr="002F0EF2">
        <w:rPr>
          <w:bCs/>
          <w:sz w:val="22"/>
        </w:rPr>
        <w:t>;</w:t>
      </w:r>
    </w:p>
    <w:p w14:paraId="23A701D2" w14:textId="5AE54F20" w:rsidR="005D3198" w:rsidRDefault="006E6717" w:rsidP="006E6717">
      <w:pPr>
        <w:pStyle w:val="Odstavecseseznamem"/>
        <w:numPr>
          <w:ilvl w:val="0"/>
          <w:numId w:val="15"/>
        </w:numPr>
        <w:tabs>
          <w:tab w:val="left" w:pos="709"/>
        </w:tabs>
        <w:spacing w:before="120" w:after="120"/>
        <w:ind w:hanging="578"/>
        <w:contextualSpacing w:val="0"/>
        <w:jc w:val="both"/>
        <w:rPr>
          <w:bCs/>
          <w:sz w:val="22"/>
        </w:rPr>
      </w:pPr>
      <w:r>
        <w:rPr>
          <w:b/>
          <w:bCs/>
          <w:sz w:val="22"/>
        </w:rPr>
        <w:t xml:space="preserve">sleva ve </w:t>
      </w:r>
      <w:r w:rsidRPr="0073635F">
        <w:rPr>
          <w:b/>
          <w:bCs/>
          <w:sz w:val="22"/>
        </w:rPr>
        <w:t>výši</w:t>
      </w:r>
      <w:r w:rsidR="003F48B2">
        <w:rPr>
          <w:b/>
          <w:bCs/>
          <w:sz w:val="22"/>
        </w:rPr>
        <w:t xml:space="preserve"> </w:t>
      </w:r>
      <w:r w:rsidR="009D4569">
        <w:rPr>
          <w:b/>
          <w:bCs/>
          <w:sz w:val="22"/>
        </w:rPr>
        <w:t>X</w:t>
      </w:r>
      <w:r>
        <w:rPr>
          <w:b/>
          <w:bCs/>
          <w:sz w:val="22"/>
        </w:rPr>
        <w:t xml:space="preserve"> %</w:t>
      </w:r>
      <w:r w:rsidRPr="002F0EF2">
        <w:rPr>
          <w:b/>
          <w:bCs/>
          <w:sz w:val="22"/>
        </w:rPr>
        <w:t xml:space="preserve"> </w:t>
      </w:r>
      <w:r w:rsidR="0058430F">
        <w:rPr>
          <w:b/>
          <w:bCs/>
          <w:sz w:val="22"/>
        </w:rPr>
        <w:t>Základn</w:t>
      </w:r>
      <w:r w:rsidRPr="002F0EF2">
        <w:rPr>
          <w:b/>
          <w:bCs/>
          <w:sz w:val="22"/>
        </w:rPr>
        <w:t>í ceny služby</w:t>
      </w:r>
      <w:r>
        <w:rPr>
          <w:b/>
          <w:bCs/>
          <w:sz w:val="22"/>
        </w:rPr>
        <w:t xml:space="preserve">, </w:t>
      </w:r>
      <w:r>
        <w:rPr>
          <w:bCs/>
          <w:sz w:val="22"/>
        </w:rPr>
        <w:t>sjednané v čl. 4. odst. 4.1. této smlouvy,</w:t>
      </w:r>
      <w:r w:rsidRPr="002F0EF2">
        <w:rPr>
          <w:bCs/>
          <w:sz w:val="22"/>
        </w:rPr>
        <w:t xml:space="preserve"> v případě, že dodavatel za </w:t>
      </w:r>
      <w:r>
        <w:rPr>
          <w:bCs/>
          <w:sz w:val="22"/>
        </w:rPr>
        <w:t xml:space="preserve">celou </w:t>
      </w:r>
      <w:r w:rsidR="00CE76A8">
        <w:rPr>
          <w:bCs/>
          <w:sz w:val="22"/>
        </w:rPr>
        <w:t>D</w:t>
      </w:r>
      <w:r>
        <w:rPr>
          <w:bCs/>
          <w:sz w:val="22"/>
        </w:rPr>
        <w:t xml:space="preserve">obu trvání této smlouvy </w:t>
      </w:r>
      <w:r w:rsidRPr="002F0EF2">
        <w:rPr>
          <w:bCs/>
          <w:sz w:val="22"/>
        </w:rPr>
        <w:t>koupí</w:t>
      </w:r>
      <w:r>
        <w:rPr>
          <w:bCs/>
          <w:sz w:val="22"/>
        </w:rPr>
        <w:t xml:space="preserve"> a odebere</w:t>
      </w:r>
      <w:r w:rsidRPr="002F0EF2">
        <w:rPr>
          <w:bCs/>
          <w:sz w:val="22"/>
        </w:rPr>
        <w:t xml:space="preserve"> od poskytovatele materiály</w:t>
      </w:r>
      <w:r>
        <w:rPr>
          <w:bCs/>
          <w:sz w:val="22"/>
        </w:rPr>
        <w:t xml:space="preserve"> poskytovatele </w:t>
      </w:r>
      <w:r w:rsidRPr="002F0EF2">
        <w:rPr>
          <w:bCs/>
          <w:sz w:val="22"/>
        </w:rPr>
        <w:t>v</w:t>
      </w:r>
      <w:r>
        <w:rPr>
          <w:bCs/>
          <w:sz w:val="22"/>
        </w:rPr>
        <w:t xml:space="preserve"> celkovém</w:t>
      </w:r>
      <w:r w:rsidRPr="002F0EF2">
        <w:rPr>
          <w:bCs/>
          <w:sz w:val="22"/>
        </w:rPr>
        <w:t> množství</w:t>
      </w:r>
      <w:r>
        <w:rPr>
          <w:bCs/>
          <w:sz w:val="22"/>
        </w:rPr>
        <w:t>, které bude činit</w:t>
      </w:r>
      <w:r w:rsidRPr="002F0EF2">
        <w:rPr>
          <w:bCs/>
          <w:sz w:val="22"/>
        </w:rPr>
        <w:t xml:space="preserve"> </w:t>
      </w:r>
      <w:r w:rsidR="009D4569">
        <w:rPr>
          <w:b/>
          <w:bCs/>
          <w:sz w:val="22"/>
        </w:rPr>
        <w:t>X</w:t>
      </w:r>
      <w:r w:rsidR="006E3F69" w:rsidRPr="006E6717">
        <w:rPr>
          <w:b/>
          <w:bCs/>
          <w:sz w:val="22"/>
        </w:rPr>
        <w:t xml:space="preserve"> </w:t>
      </w:r>
      <w:r w:rsidR="005D3198" w:rsidRPr="006E6717">
        <w:rPr>
          <w:b/>
          <w:bCs/>
          <w:sz w:val="22"/>
        </w:rPr>
        <w:t>% (včetně)</w:t>
      </w:r>
      <w:r w:rsidR="0073635F" w:rsidRPr="006E6717">
        <w:rPr>
          <w:b/>
          <w:bCs/>
          <w:sz w:val="22"/>
        </w:rPr>
        <w:t xml:space="preserve"> a více </w:t>
      </w:r>
      <w:r w:rsidR="005D3198" w:rsidRPr="006E6717">
        <w:rPr>
          <w:bCs/>
          <w:sz w:val="22"/>
        </w:rPr>
        <w:t xml:space="preserve">celkového množství </w:t>
      </w:r>
      <w:r w:rsidR="008774A3" w:rsidRPr="006E6717">
        <w:rPr>
          <w:bCs/>
          <w:sz w:val="22"/>
        </w:rPr>
        <w:t>oprávněných</w:t>
      </w:r>
      <w:r w:rsidR="005D3198" w:rsidRPr="006E6717">
        <w:rPr>
          <w:bCs/>
          <w:sz w:val="22"/>
        </w:rPr>
        <w:t xml:space="preserve"> odpadů, dodaných dodavatelem za celou </w:t>
      </w:r>
      <w:r w:rsidR="00CE76A8">
        <w:rPr>
          <w:bCs/>
          <w:sz w:val="22"/>
        </w:rPr>
        <w:t>D</w:t>
      </w:r>
      <w:r w:rsidR="005D3198" w:rsidRPr="006E6717">
        <w:rPr>
          <w:bCs/>
          <w:sz w:val="22"/>
        </w:rPr>
        <w:t>obu trvání této smlouvy poskytovateli způsobem sjednaným v této smlouvě</w:t>
      </w:r>
      <w:r>
        <w:rPr>
          <w:bCs/>
          <w:sz w:val="22"/>
        </w:rPr>
        <w:t>.</w:t>
      </w:r>
    </w:p>
    <w:p w14:paraId="31C6E27C" w14:textId="34B7AB1D" w:rsidR="001855C1" w:rsidRPr="007F57EF" w:rsidRDefault="00F21C55" w:rsidP="00F21C55">
      <w:pPr>
        <w:tabs>
          <w:tab w:val="left" w:pos="709"/>
        </w:tabs>
        <w:spacing w:before="120" w:after="120"/>
        <w:ind w:left="567"/>
        <w:jc w:val="both"/>
        <w:rPr>
          <w:bCs/>
          <w:sz w:val="22"/>
        </w:rPr>
      </w:pPr>
      <w:r>
        <w:rPr>
          <w:bCs/>
          <w:sz w:val="22"/>
        </w:rPr>
        <w:t xml:space="preserve">Slevy dle čl. 4. odst. 4.2. bod </w:t>
      </w:r>
      <w:r w:rsidR="00CB0F68">
        <w:rPr>
          <w:bCs/>
          <w:sz w:val="22"/>
        </w:rPr>
        <w:t>A1. až A</w:t>
      </w:r>
      <w:r w:rsidR="006E6717">
        <w:rPr>
          <w:bCs/>
          <w:sz w:val="22"/>
        </w:rPr>
        <w:t>5.</w:t>
      </w:r>
      <w:r>
        <w:rPr>
          <w:bCs/>
          <w:sz w:val="22"/>
        </w:rPr>
        <w:t xml:space="preserve"> této smlouvy se nesčítají, vznikem nároku na poskytnutí </w:t>
      </w:r>
      <w:r w:rsidRPr="007F57EF">
        <w:rPr>
          <w:bCs/>
          <w:sz w:val="22"/>
        </w:rPr>
        <w:t xml:space="preserve">vyšší slevy, zaniká bez dalšího nárok na poskytnutí </w:t>
      </w:r>
      <w:r w:rsidR="000B7DB9" w:rsidRPr="007F57EF">
        <w:rPr>
          <w:bCs/>
          <w:sz w:val="22"/>
        </w:rPr>
        <w:t xml:space="preserve">jakékoliv </w:t>
      </w:r>
      <w:r w:rsidRPr="007F57EF">
        <w:rPr>
          <w:bCs/>
          <w:sz w:val="22"/>
        </w:rPr>
        <w:t>nižší slevy.</w:t>
      </w:r>
    </w:p>
    <w:p w14:paraId="4F22B9AF" w14:textId="5941FFE3" w:rsidR="00632489" w:rsidRDefault="001855C1" w:rsidP="00F21C55">
      <w:pPr>
        <w:tabs>
          <w:tab w:val="left" w:pos="709"/>
        </w:tabs>
        <w:spacing w:before="120" w:after="120"/>
        <w:ind w:left="567"/>
        <w:jc w:val="both"/>
        <w:rPr>
          <w:bCs/>
          <w:sz w:val="22"/>
        </w:rPr>
      </w:pPr>
      <w:r w:rsidRPr="007F57EF">
        <w:rPr>
          <w:bCs/>
          <w:sz w:val="22"/>
        </w:rPr>
        <w:t xml:space="preserve">(Slevy ze </w:t>
      </w:r>
      <w:r w:rsidR="0058430F">
        <w:rPr>
          <w:bCs/>
          <w:sz w:val="22"/>
        </w:rPr>
        <w:t>Základn</w:t>
      </w:r>
      <w:r w:rsidRPr="007F57EF">
        <w:rPr>
          <w:bCs/>
          <w:sz w:val="22"/>
        </w:rPr>
        <w:t xml:space="preserve">í ceny služby dle čl. 4. odst. 4.2. </w:t>
      </w:r>
      <w:r w:rsidR="00CB0F68" w:rsidRPr="007F57EF">
        <w:rPr>
          <w:bCs/>
          <w:sz w:val="22"/>
        </w:rPr>
        <w:t>A1. až A</w:t>
      </w:r>
      <w:r w:rsidR="006E6717">
        <w:rPr>
          <w:bCs/>
          <w:sz w:val="22"/>
        </w:rPr>
        <w:t>5</w:t>
      </w:r>
      <w:r w:rsidR="00CB0F68" w:rsidRPr="007F57EF">
        <w:rPr>
          <w:bCs/>
          <w:sz w:val="22"/>
        </w:rPr>
        <w:t xml:space="preserve">. této smlouvy </w:t>
      </w:r>
      <w:r w:rsidRPr="007F57EF">
        <w:rPr>
          <w:bCs/>
          <w:sz w:val="22"/>
        </w:rPr>
        <w:t>dále společně v této smlouvě také jen jako „</w:t>
      </w:r>
      <w:r w:rsidR="00B9689C">
        <w:rPr>
          <w:b/>
          <w:bCs/>
          <w:sz w:val="22"/>
        </w:rPr>
        <w:t>S</w:t>
      </w:r>
      <w:r w:rsidRPr="007F57EF">
        <w:rPr>
          <w:b/>
          <w:bCs/>
          <w:sz w:val="22"/>
        </w:rPr>
        <w:t>leva</w:t>
      </w:r>
      <w:r w:rsidRPr="007F57EF">
        <w:rPr>
          <w:bCs/>
          <w:sz w:val="22"/>
        </w:rPr>
        <w:t>“).</w:t>
      </w:r>
      <w:r w:rsidR="00F21C55" w:rsidRPr="007F57EF">
        <w:rPr>
          <w:bCs/>
          <w:sz w:val="22"/>
        </w:rPr>
        <w:t xml:space="preserve"> </w:t>
      </w:r>
    </w:p>
    <w:p w14:paraId="1851B500" w14:textId="504B1AA0" w:rsidR="00923254" w:rsidRPr="007F57EF" w:rsidRDefault="00923254" w:rsidP="00923254">
      <w:pPr>
        <w:tabs>
          <w:tab w:val="left" w:pos="709"/>
        </w:tabs>
        <w:spacing w:before="120" w:after="120"/>
        <w:ind w:left="567"/>
        <w:jc w:val="both"/>
        <w:rPr>
          <w:bCs/>
          <w:sz w:val="22"/>
        </w:rPr>
      </w:pPr>
      <w:r>
        <w:rPr>
          <w:bCs/>
          <w:sz w:val="22"/>
        </w:rPr>
        <w:t>V</w:t>
      </w:r>
      <w:r w:rsidRPr="00D163BC">
        <w:rPr>
          <w:bCs/>
          <w:sz w:val="22"/>
        </w:rPr>
        <w:t xml:space="preserve"> případě, že za celou </w:t>
      </w:r>
      <w:r w:rsidR="00CE76A8">
        <w:rPr>
          <w:bCs/>
          <w:sz w:val="22"/>
        </w:rPr>
        <w:t>D</w:t>
      </w:r>
      <w:r w:rsidRPr="00D163BC">
        <w:rPr>
          <w:bCs/>
          <w:sz w:val="22"/>
        </w:rPr>
        <w:t xml:space="preserve">obu trvání této smlouvy </w:t>
      </w:r>
      <w:r>
        <w:rPr>
          <w:bCs/>
          <w:sz w:val="22"/>
        </w:rPr>
        <w:t xml:space="preserve">dodavatel </w:t>
      </w:r>
      <w:r w:rsidRPr="00D163BC">
        <w:rPr>
          <w:bCs/>
          <w:sz w:val="22"/>
        </w:rPr>
        <w:t>neo</w:t>
      </w:r>
      <w:r>
        <w:rPr>
          <w:bCs/>
          <w:sz w:val="22"/>
        </w:rPr>
        <w:t>de</w:t>
      </w:r>
      <w:r w:rsidRPr="00D163BC">
        <w:rPr>
          <w:bCs/>
          <w:sz w:val="22"/>
        </w:rPr>
        <w:t>bere od poskytovatele žádný materiál poskytovatele</w:t>
      </w:r>
      <w:r>
        <w:rPr>
          <w:bCs/>
          <w:sz w:val="22"/>
        </w:rPr>
        <w:t xml:space="preserve">, žádný nárok na </w:t>
      </w:r>
      <w:r w:rsidR="00B9689C">
        <w:rPr>
          <w:bCs/>
          <w:sz w:val="22"/>
        </w:rPr>
        <w:t>S</w:t>
      </w:r>
      <w:r>
        <w:rPr>
          <w:bCs/>
          <w:sz w:val="22"/>
        </w:rPr>
        <w:t xml:space="preserve">levu dle této smlouvy mu nevznikne a je povinen za veškeré služby poskytovatele od počátku této smlouvy zaplatit </w:t>
      </w:r>
      <w:r w:rsidR="0058430F">
        <w:rPr>
          <w:bCs/>
          <w:sz w:val="22"/>
        </w:rPr>
        <w:t>Základn</w:t>
      </w:r>
      <w:r w:rsidRPr="00D163BC">
        <w:rPr>
          <w:bCs/>
          <w:sz w:val="22"/>
        </w:rPr>
        <w:t>í cen</w:t>
      </w:r>
      <w:r>
        <w:rPr>
          <w:bCs/>
          <w:sz w:val="22"/>
        </w:rPr>
        <w:t>u</w:t>
      </w:r>
      <w:r w:rsidRPr="00D163BC">
        <w:rPr>
          <w:bCs/>
          <w:sz w:val="22"/>
        </w:rPr>
        <w:t xml:space="preserve"> služby</w:t>
      </w:r>
      <w:r>
        <w:rPr>
          <w:bCs/>
          <w:sz w:val="22"/>
        </w:rPr>
        <w:t>, sjednanou v čl. 4. odst. 4.1. této smlouvy.</w:t>
      </w:r>
    </w:p>
    <w:p w14:paraId="5D97F98F" w14:textId="2756E39A" w:rsidR="00F21C55" w:rsidRPr="00D163BC"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Pr>
          <w:bCs/>
          <w:sz w:val="22"/>
        </w:rPr>
        <w:t xml:space="preserve">Nárok na poskytnutí </w:t>
      </w:r>
      <w:r w:rsidR="00B9689C">
        <w:rPr>
          <w:bCs/>
          <w:sz w:val="22"/>
        </w:rPr>
        <w:t>S</w:t>
      </w:r>
      <w:r>
        <w:rPr>
          <w:bCs/>
          <w:sz w:val="22"/>
        </w:rPr>
        <w:t xml:space="preserve">levy nevznikne nebo již vzniklý nárok na poskytnutí </w:t>
      </w:r>
      <w:r w:rsidR="00B9689C">
        <w:rPr>
          <w:bCs/>
          <w:sz w:val="22"/>
        </w:rPr>
        <w:t>S</w:t>
      </w:r>
      <w:r>
        <w:rPr>
          <w:bCs/>
          <w:sz w:val="22"/>
        </w:rPr>
        <w:t>levy zanikne v případě, že dodavatel bude v prodlení s</w:t>
      </w:r>
      <w:r w:rsidR="00246900">
        <w:rPr>
          <w:bCs/>
          <w:sz w:val="22"/>
        </w:rPr>
        <w:t>e zaplacením peněžitého dluhu vůči poskytovateli</w:t>
      </w:r>
      <w:r>
        <w:rPr>
          <w:bCs/>
          <w:sz w:val="22"/>
        </w:rPr>
        <w:t>, delším jak 30 dnů ode dne splatn</w:t>
      </w:r>
      <w:r w:rsidR="00D163BC">
        <w:rPr>
          <w:bCs/>
          <w:sz w:val="22"/>
        </w:rPr>
        <w:t>osti</w:t>
      </w:r>
      <w:r w:rsidR="00246900">
        <w:rPr>
          <w:bCs/>
          <w:sz w:val="22"/>
        </w:rPr>
        <w:t>. V</w:t>
      </w:r>
      <w:r w:rsidR="00D163BC">
        <w:rPr>
          <w:bCs/>
          <w:sz w:val="22"/>
        </w:rPr>
        <w:t> takovém případě je dodavatel</w:t>
      </w:r>
      <w:r w:rsidR="00E87D3D">
        <w:rPr>
          <w:bCs/>
          <w:sz w:val="22"/>
        </w:rPr>
        <w:t xml:space="preserve"> povinen k</w:t>
      </w:r>
      <w:r w:rsidR="00E87D3D" w:rsidRPr="00307376">
        <w:rPr>
          <w:bCs/>
          <w:sz w:val="22"/>
        </w:rPr>
        <w:t xml:space="preserve"> zaplacení </w:t>
      </w:r>
      <w:r w:rsidR="0058430F">
        <w:rPr>
          <w:bCs/>
          <w:sz w:val="22"/>
        </w:rPr>
        <w:t>Základn</w:t>
      </w:r>
      <w:r w:rsidR="00E87D3D" w:rsidRPr="00307376">
        <w:rPr>
          <w:bCs/>
          <w:sz w:val="22"/>
        </w:rPr>
        <w:t>í ceny služby</w:t>
      </w:r>
      <w:r w:rsidR="007F57EF">
        <w:rPr>
          <w:bCs/>
          <w:sz w:val="22"/>
        </w:rPr>
        <w:t>, sjednané v čl. 4. odst. 4.1. této smlouvy,</w:t>
      </w:r>
      <w:r w:rsidR="00920A16">
        <w:rPr>
          <w:bCs/>
          <w:sz w:val="22"/>
        </w:rPr>
        <w:t xml:space="preserve"> od počátku poskytování plnění dle této smlouvy</w:t>
      </w:r>
      <w:r w:rsidR="00246900">
        <w:rPr>
          <w:bCs/>
          <w:sz w:val="22"/>
        </w:rPr>
        <w:t xml:space="preserve">, tedy práva na </w:t>
      </w:r>
      <w:r w:rsidR="00B9689C">
        <w:rPr>
          <w:bCs/>
          <w:sz w:val="22"/>
        </w:rPr>
        <w:t>Slev</w:t>
      </w:r>
      <w:r w:rsidR="00246900">
        <w:rPr>
          <w:bCs/>
          <w:sz w:val="22"/>
        </w:rPr>
        <w:t>u zanikají od samého počátku.</w:t>
      </w:r>
      <w:r w:rsidR="00D163BC" w:rsidRPr="00D163BC">
        <w:rPr>
          <w:bCs/>
          <w:sz w:val="22"/>
        </w:rPr>
        <w:t xml:space="preserve"> </w:t>
      </w:r>
    </w:p>
    <w:p w14:paraId="2A4DC4BB" w14:textId="21DE83FF" w:rsidR="00F21C55" w:rsidRPr="006E6717" w:rsidRDefault="00F21C55" w:rsidP="006E6717">
      <w:pPr>
        <w:pStyle w:val="Odstavecseseznamem"/>
        <w:numPr>
          <w:ilvl w:val="1"/>
          <w:numId w:val="5"/>
        </w:numPr>
        <w:tabs>
          <w:tab w:val="left" w:pos="709"/>
        </w:tabs>
        <w:spacing w:before="120" w:after="120"/>
        <w:ind w:left="567" w:hanging="567"/>
        <w:contextualSpacing w:val="0"/>
        <w:jc w:val="both"/>
        <w:rPr>
          <w:b/>
          <w:bCs/>
          <w:sz w:val="22"/>
        </w:rPr>
      </w:pPr>
      <w:r w:rsidRPr="00943272">
        <w:rPr>
          <w:bCs/>
          <w:sz w:val="22"/>
        </w:rPr>
        <w:t xml:space="preserve">Smluvní strany se dohodly, že po </w:t>
      </w:r>
      <w:r w:rsidR="00920A16">
        <w:rPr>
          <w:bCs/>
          <w:sz w:val="22"/>
        </w:rPr>
        <w:t xml:space="preserve">celou </w:t>
      </w:r>
      <w:r w:rsidR="00CE76A8">
        <w:rPr>
          <w:bCs/>
          <w:sz w:val="22"/>
        </w:rPr>
        <w:t>D</w:t>
      </w:r>
      <w:r w:rsidR="00920A16">
        <w:rPr>
          <w:bCs/>
          <w:sz w:val="22"/>
        </w:rPr>
        <w:t xml:space="preserve">obu trvání této smlouvy </w:t>
      </w:r>
      <w:r w:rsidRPr="00943272">
        <w:rPr>
          <w:bCs/>
          <w:sz w:val="22"/>
        </w:rPr>
        <w:t>bude dodavateli postupem, ve lhůtách a způsobem sjednaným v čl. 4. odst.</w:t>
      </w:r>
      <w:r w:rsidR="00F65B71">
        <w:rPr>
          <w:bCs/>
          <w:sz w:val="22"/>
        </w:rPr>
        <w:t xml:space="preserve"> 4.11</w:t>
      </w:r>
      <w:r w:rsidRPr="00943272">
        <w:rPr>
          <w:bCs/>
          <w:sz w:val="22"/>
        </w:rPr>
        <w:t>. této smlouvy, účtována poskytovatelem</w:t>
      </w:r>
      <w:r w:rsidR="006E6717">
        <w:rPr>
          <w:bCs/>
          <w:sz w:val="22"/>
        </w:rPr>
        <w:t xml:space="preserve"> </w:t>
      </w:r>
      <w:r w:rsidR="0058430F">
        <w:rPr>
          <w:bCs/>
          <w:sz w:val="22"/>
        </w:rPr>
        <w:t>Základn</w:t>
      </w:r>
      <w:r w:rsidR="00E413B3" w:rsidRPr="00C61B7B">
        <w:rPr>
          <w:bCs/>
          <w:sz w:val="22"/>
        </w:rPr>
        <w:t>í cena služby</w:t>
      </w:r>
      <w:r w:rsidR="007F57EF" w:rsidRPr="00C61B7B">
        <w:rPr>
          <w:bCs/>
          <w:sz w:val="22"/>
        </w:rPr>
        <w:t>, sjednan</w:t>
      </w:r>
      <w:r w:rsidR="005F3610" w:rsidRPr="00C61B7B">
        <w:rPr>
          <w:bCs/>
          <w:sz w:val="22"/>
        </w:rPr>
        <w:t>á</w:t>
      </w:r>
      <w:r w:rsidR="007F57EF" w:rsidRPr="00C61B7B">
        <w:rPr>
          <w:bCs/>
          <w:sz w:val="22"/>
        </w:rPr>
        <w:t xml:space="preserve"> v</w:t>
      </w:r>
      <w:r w:rsidR="00583371">
        <w:rPr>
          <w:bCs/>
          <w:sz w:val="22"/>
        </w:rPr>
        <w:t> </w:t>
      </w:r>
      <w:r w:rsidR="007F57EF" w:rsidRPr="00C61B7B">
        <w:rPr>
          <w:bCs/>
          <w:sz w:val="22"/>
        </w:rPr>
        <w:t>čl. 4. odst. 4.1. této smlouvy,</w:t>
      </w:r>
      <w:r w:rsidR="00E413B3" w:rsidRPr="00C61B7B">
        <w:rPr>
          <w:bCs/>
          <w:sz w:val="22"/>
        </w:rPr>
        <w:t xml:space="preserve"> </w:t>
      </w:r>
      <w:r w:rsidR="00246900" w:rsidRPr="00C61B7B">
        <w:rPr>
          <w:bCs/>
          <w:sz w:val="22"/>
        </w:rPr>
        <w:t xml:space="preserve">která již zohledňuje </w:t>
      </w:r>
      <w:r w:rsidR="00B9689C">
        <w:rPr>
          <w:bCs/>
          <w:sz w:val="22"/>
        </w:rPr>
        <w:t>Slev</w:t>
      </w:r>
      <w:r w:rsidR="00246900" w:rsidRPr="00C61B7B">
        <w:rPr>
          <w:bCs/>
          <w:sz w:val="22"/>
        </w:rPr>
        <w:t xml:space="preserve">u dle čl. 4. odst. 4.2., bod </w:t>
      </w:r>
      <w:permStart w:id="1866144481" w:edGrp="everyone"/>
      <w:r w:rsidR="001623B7" w:rsidRPr="00895989">
        <w:rPr>
          <w:b/>
          <w:sz w:val="22"/>
          <w:highlight w:val="yellow"/>
        </w:rPr>
        <w:t>A</w:t>
      </w:r>
      <w:r w:rsidR="009D4569">
        <w:t>X</w:t>
      </w:r>
      <w:r w:rsidR="001623B7" w:rsidRPr="00C61B7B">
        <w:rPr>
          <w:bCs/>
          <w:sz w:val="22"/>
        </w:rPr>
        <w:t xml:space="preserve"> </w:t>
      </w:r>
      <w:permEnd w:id="1866144481"/>
      <w:r w:rsidR="00246900" w:rsidRPr="00C61B7B">
        <w:rPr>
          <w:bCs/>
          <w:sz w:val="22"/>
        </w:rPr>
        <w:t>této smlouvy</w:t>
      </w:r>
      <w:r w:rsidR="006E6717">
        <w:rPr>
          <w:bCs/>
          <w:sz w:val="22"/>
        </w:rPr>
        <w:t xml:space="preserve">, tj. částka </w:t>
      </w:r>
      <w:r w:rsidR="006E6717" w:rsidRPr="00C61B7B">
        <w:rPr>
          <w:bCs/>
          <w:sz w:val="22"/>
        </w:rPr>
        <w:t xml:space="preserve">ve výši </w:t>
      </w:r>
      <w:permStart w:id="979592690" w:edGrp="everyone"/>
      <w:r w:rsidR="009D4569">
        <w:t>X</w:t>
      </w:r>
      <w:r w:rsidR="00710110">
        <w:t>,-</w:t>
      </w:r>
      <w:permEnd w:id="979592690"/>
      <w:r w:rsidR="006E6717" w:rsidRPr="00C61B7B">
        <w:rPr>
          <w:bCs/>
          <w:sz w:val="22"/>
        </w:rPr>
        <w:t xml:space="preserve"> Kč bez DPH za 1 tunu  </w:t>
      </w:r>
      <w:r w:rsidR="005702E8">
        <w:rPr>
          <w:bCs/>
          <w:sz w:val="22"/>
        </w:rPr>
        <w:t>O</w:t>
      </w:r>
      <w:r w:rsidR="006E6717" w:rsidRPr="00C61B7B">
        <w:rPr>
          <w:bCs/>
          <w:sz w:val="22"/>
        </w:rPr>
        <w:t>právněn</w:t>
      </w:r>
      <w:r w:rsidR="00CE76A8">
        <w:rPr>
          <w:bCs/>
          <w:sz w:val="22"/>
        </w:rPr>
        <w:t>ého</w:t>
      </w:r>
      <w:r w:rsidR="006E6717" w:rsidRPr="00C61B7B">
        <w:rPr>
          <w:bCs/>
          <w:sz w:val="22"/>
        </w:rPr>
        <w:t xml:space="preserve"> odpad</w:t>
      </w:r>
      <w:r w:rsidR="00CE76A8">
        <w:rPr>
          <w:bCs/>
          <w:sz w:val="22"/>
        </w:rPr>
        <w:t>u</w:t>
      </w:r>
      <w:r w:rsidR="000D259E" w:rsidRPr="00A501E5">
        <w:rPr>
          <w:bCs/>
          <w:sz w:val="22"/>
        </w:rPr>
        <w:t xml:space="preserve"> (dále též jen „</w:t>
      </w:r>
      <w:r w:rsidR="0058430F">
        <w:rPr>
          <w:b/>
          <w:sz w:val="22"/>
        </w:rPr>
        <w:t>O</w:t>
      </w:r>
      <w:r w:rsidR="000D259E" w:rsidRPr="00A501E5">
        <w:rPr>
          <w:b/>
          <w:sz w:val="22"/>
        </w:rPr>
        <w:t xml:space="preserve">dhadovaná výše </w:t>
      </w:r>
      <w:r w:rsidR="005A13AF" w:rsidRPr="00A501E5">
        <w:rPr>
          <w:b/>
          <w:sz w:val="22"/>
        </w:rPr>
        <w:t>ceny</w:t>
      </w:r>
      <w:r w:rsidR="000D259E" w:rsidRPr="00A501E5">
        <w:rPr>
          <w:bCs/>
          <w:sz w:val="22"/>
        </w:rPr>
        <w:t>“)</w:t>
      </w:r>
      <w:r w:rsidR="00786483" w:rsidRPr="00A501E5">
        <w:rPr>
          <w:bCs/>
          <w:sz w:val="22"/>
        </w:rPr>
        <w:t xml:space="preserve">, přičemž tato </w:t>
      </w:r>
      <w:r w:rsidR="0058430F">
        <w:rPr>
          <w:bCs/>
          <w:sz w:val="22"/>
        </w:rPr>
        <w:t>O</w:t>
      </w:r>
      <w:r w:rsidR="00786483" w:rsidRPr="00A501E5">
        <w:rPr>
          <w:bCs/>
          <w:sz w:val="22"/>
        </w:rPr>
        <w:t xml:space="preserve">dhadovaná výše </w:t>
      </w:r>
      <w:r w:rsidR="005A13AF" w:rsidRPr="00A501E5">
        <w:rPr>
          <w:bCs/>
          <w:sz w:val="22"/>
        </w:rPr>
        <w:t xml:space="preserve">ceny </w:t>
      </w:r>
      <w:r w:rsidR="00786483" w:rsidRPr="00A501E5">
        <w:rPr>
          <w:bCs/>
          <w:sz w:val="22"/>
        </w:rPr>
        <w:t>vychází z odhadu dodavatele dle čl.</w:t>
      </w:r>
      <w:r w:rsidR="00653682" w:rsidRPr="00A501E5">
        <w:rPr>
          <w:bCs/>
          <w:sz w:val="22"/>
        </w:rPr>
        <w:t xml:space="preserve"> 4. odst. 4.14</w:t>
      </w:r>
      <w:r w:rsidR="000D259E" w:rsidRPr="00A501E5">
        <w:rPr>
          <w:bCs/>
          <w:sz w:val="22"/>
        </w:rPr>
        <w:t>. této smlouvy</w:t>
      </w:r>
      <w:r w:rsidRPr="00A501E5">
        <w:rPr>
          <w:bCs/>
          <w:sz w:val="22"/>
        </w:rPr>
        <w:t>. Dodavatel se zavazuje platit poskytovateli cenu služby, vyúčtovanou dle tohoto odstavce, řádně a včas</w:t>
      </w:r>
      <w:r w:rsidR="00A62113" w:rsidRPr="00A501E5">
        <w:rPr>
          <w:bCs/>
          <w:sz w:val="22"/>
        </w:rPr>
        <w:t>.</w:t>
      </w:r>
      <w:r w:rsidRPr="00A501E5">
        <w:rPr>
          <w:bCs/>
          <w:sz w:val="22"/>
        </w:rPr>
        <w:t xml:space="preserve"> Dodavatel bere na vědomí, že nárok na poskytnutí </w:t>
      </w:r>
      <w:r w:rsidR="00B9689C">
        <w:rPr>
          <w:bCs/>
          <w:sz w:val="22"/>
        </w:rPr>
        <w:t>Slev</w:t>
      </w:r>
      <w:r w:rsidRPr="00A501E5">
        <w:rPr>
          <w:bCs/>
          <w:sz w:val="22"/>
        </w:rPr>
        <w:t xml:space="preserve">y vzniká až splněním všech podmínek sjednaných v této smlouvě ke vzniku nároku na poskytnutí </w:t>
      </w:r>
      <w:r w:rsidR="009833C2" w:rsidRPr="00A501E5">
        <w:rPr>
          <w:bCs/>
          <w:sz w:val="22"/>
        </w:rPr>
        <w:t xml:space="preserve">té které </w:t>
      </w:r>
      <w:r w:rsidR="00B9689C">
        <w:rPr>
          <w:bCs/>
          <w:sz w:val="22"/>
        </w:rPr>
        <w:t>Slev</w:t>
      </w:r>
      <w:r w:rsidRPr="00A501E5">
        <w:rPr>
          <w:bCs/>
          <w:sz w:val="22"/>
        </w:rPr>
        <w:t xml:space="preserve">y, dohoda o způsobu účtování dle tohoto odstavce nemá jakýkoliv vliv na vznik nároku na poskytnutí </w:t>
      </w:r>
      <w:r w:rsidR="009833C2" w:rsidRPr="00A501E5">
        <w:rPr>
          <w:bCs/>
          <w:sz w:val="22"/>
        </w:rPr>
        <w:t xml:space="preserve">té které </w:t>
      </w:r>
      <w:r w:rsidR="00B9689C">
        <w:rPr>
          <w:bCs/>
          <w:sz w:val="22"/>
        </w:rPr>
        <w:t>Slev</w:t>
      </w:r>
      <w:r w:rsidRPr="00A501E5">
        <w:rPr>
          <w:bCs/>
          <w:sz w:val="22"/>
        </w:rPr>
        <w:t xml:space="preserve">y ze </w:t>
      </w:r>
      <w:r w:rsidR="0058430F">
        <w:rPr>
          <w:bCs/>
          <w:sz w:val="22"/>
        </w:rPr>
        <w:t>Základn</w:t>
      </w:r>
      <w:r w:rsidRPr="00A501E5">
        <w:rPr>
          <w:bCs/>
          <w:sz w:val="22"/>
        </w:rPr>
        <w:t>í ceny služby</w:t>
      </w:r>
      <w:r w:rsidR="007F57EF" w:rsidRPr="00A501E5">
        <w:rPr>
          <w:bCs/>
          <w:sz w:val="22"/>
        </w:rPr>
        <w:t>, sjednané v čl. 4. odst. 4.1. této smlouvy</w:t>
      </w:r>
      <w:r w:rsidRPr="00A501E5">
        <w:rPr>
          <w:bCs/>
          <w:sz w:val="22"/>
        </w:rPr>
        <w:t>.</w:t>
      </w:r>
      <w:r w:rsidR="001855C1" w:rsidRPr="00A501E5">
        <w:rPr>
          <w:bCs/>
          <w:sz w:val="22"/>
        </w:rPr>
        <w:t xml:space="preserve"> V případě, že dodavateli vznikne nárok na jinou </w:t>
      </w:r>
      <w:r w:rsidR="00B9689C">
        <w:rPr>
          <w:bCs/>
          <w:sz w:val="22"/>
        </w:rPr>
        <w:t>Slev</w:t>
      </w:r>
      <w:r w:rsidR="001855C1" w:rsidRPr="00A501E5">
        <w:rPr>
          <w:bCs/>
          <w:sz w:val="22"/>
        </w:rPr>
        <w:t xml:space="preserve">u, než byla účtována po </w:t>
      </w:r>
      <w:r w:rsidR="00CE76A8">
        <w:rPr>
          <w:bCs/>
          <w:sz w:val="22"/>
        </w:rPr>
        <w:t>D</w:t>
      </w:r>
      <w:r w:rsidR="001855C1" w:rsidRPr="00A501E5">
        <w:rPr>
          <w:bCs/>
          <w:sz w:val="22"/>
        </w:rPr>
        <w:t xml:space="preserve">obu trvání této smlouvy, či nárok na poskytnutí </w:t>
      </w:r>
      <w:r w:rsidR="00B9689C">
        <w:rPr>
          <w:bCs/>
          <w:sz w:val="22"/>
        </w:rPr>
        <w:t>Slev</w:t>
      </w:r>
      <w:r w:rsidR="001855C1" w:rsidRPr="00A501E5">
        <w:rPr>
          <w:bCs/>
          <w:sz w:val="22"/>
        </w:rPr>
        <w:t>y</w:t>
      </w:r>
      <w:r w:rsidR="001855C1" w:rsidRPr="00920A16">
        <w:rPr>
          <w:bCs/>
          <w:sz w:val="22"/>
        </w:rPr>
        <w:t xml:space="preserve"> zanikne, </w:t>
      </w:r>
      <w:r w:rsidR="007F57EF">
        <w:rPr>
          <w:bCs/>
          <w:sz w:val="22"/>
        </w:rPr>
        <w:t>bude mu vyúčtován</w:t>
      </w:r>
      <w:r w:rsidR="00F0604E" w:rsidRPr="00920A16">
        <w:rPr>
          <w:bCs/>
          <w:sz w:val="22"/>
        </w:rPr>
        <w:t xml:space="preserve"> doplatek či přeplatek, jak je blíže uvedeno v čl. 4. odst. 4.5. této smlouvy.</w:t>
      </w:r>
      <w:r w:rsidRPr="00920A16">
        <w:rPr>
          <w:bCs/>
          <w:sz w:val="22"/>
        </w:rPr>
        <w:t xml:space="preserve"> </w:t>
      </w:r>
      <w:r w:rsidR="00D163BC" w:rsidRPr="00920A16">
        <w:rPr>
          <w:bCs/>
          <w:sz w:val="22"/>
        </w:rPr>
        <w:t xml:space="preserve">Smluvní strany se dohodly, že v případě prodlení dodavatele dle čl. 4. odst. 4.3. této smlouvy delším jak 30 dnů, je poskytovatel oprávněn dodavateli dále účtovat </w:t>
      </w:r>
      <w:r w:rsidR="0058430F">
        <w:rPr>
          <w:bCs/>
          <w:sz w:val="22"/>
        </w:rPr>
        <w:t>Základn</w:t>
      </w:r>
      <w:r w:rsidR="00D163BC" w:rsidRPr="00920A16">
        <w:rPr>
          <w:bCs/>
          <w:sz w:val="22"/>
        </w:rPr>
        <w:t>í cenu služby</w:t>
      </w:r>
      <w:r w:rsidR="007F57EF">
        <w:rPr>
          <w:bCs/>
          <w:sz w:val="22"/>
        </w:rPr>
        <w:t>,</w:t>
      </w:r>
      <w:r w:rsidR="007F57EF" w:rsidRPr="007F57EF">
        <w:rPr>
          <w:bCs/>
          <w:sz w:val="22"/>
        </w:rPr>
        <w:t xml:space="preserve"> </w:t>
      </w:r>
      <w:r w:rsidR="007F57EF">
        <w:rPr>
          <w:bCs/>
          <w:sz w:val="22"/>
        </w:rPr>
        <w:t xml:space="preserve">sjednanou v čl. 4. odst. 4.1. </w:t>
      </w:r>
      <w:r w:rsidR="007F57EF" w:rsidRPr="006E6717">
        <w:rPr>
          <w:bCs/>
          <w:sz w:val="22"/>
        </w:rPr>
        <w:t>této smlouvy</w:t>
      </w:r>
      <w:r w:rsidR="00D163BC" w:rsidRPr="006E6717">
        <w:rPr>
          <w:bCs/>
          <w:sz w:val="22"/>
        </w:rPr>
        <w:t xml:space="preserve">, tj. účtovat odlišně než je sjednáno výše v tomto odstavci a navíc je dodavatel oprávněn bez dalšího vystavit dodatečný daňový dokad a vyúčtovat dodavateli doplatek na </w:t>
      </w:r>
      <w:r w:rsidR="0058430F">
        <w:rPr>
          <w:bCs/>
          <w:sz w:val="22"/>
        </w:rPr>
        <w:t>Základn</w:t>
      </w:r>
      <w:r w:rsidR="00D163BC" w:rsidRPr="006E6717">
        <w:rPr>
          <w:bCs/>
          <w:sz w:val="22"/>
        </w:rPr>
        <w:t>í cenu služby</w:t>
      </w:r>
      <w:r w:rsidR="007F57EF" w:rsidRPr="006E6717">
        <w:rPr>
          <w:bCs/>
          <w:sz w:val="22"/>
        </w:rPr>
        <w:t>, sjednanou v čl. 4. odst. 4.1. této smlouvy,</w:t>
      </w:r>
      <w:r w:rsidR="00D163BC" w:rsidRPr="006E6717">
        <w:rPr>
          <w:bCs/>
          <w:sz w:val="22"/>
        </w:rPr>
        <w:t xml:space="preserve"> za </w:t>
      </w:r>
      <w:r w:rsidR="004E588A" w:rsidRPr="006E6717">
        <w:rPr>
          <w:bCs/>
          <w:sz w:val="22"/>
        </w:rPr>
        <w:t xml:space="preserve">veškerý </w:t>
      </w:r>
      <w:r w:rsidR="00D163BC" w:rsidRPr="006E6717">
        <w:rPr>
          <w:bCs/>
          <w:sz w:val="22"/>
        </w:rPr>
        <w:t xml:space="preserve">doposud navezený </w:t>
      </w:r>
      <w:r w:rsidR="00CE76A8">
        <w:rPr>
          <w:bCs/>
          <w:sz w:val="22"/>
        </w:rPr>
        <w:t>O</w:t>
      </w:r>
      <w:r w:rsidR="008774A3" w:rsidRPr="006E6717">
        <w:rPr>
          <w:bCs/>
          <w:sz w:val="22"/>
        </w:rPr>
        <w:t>právněný</w:t>
      </w:r>
      <w:r w:rsidR="00D163BC" w:rsidRPr="006E6717">
        <w:rPr>
          <w:bCs/>
          <w:sz w:val="22"/>
        </w:rPr>
        <w:t xml:space="preserve"> odpad</w:t>
      </w:r>
      <w:r w:rsidR="004E588A" w:rsidRPr="006E6717">
        <w:rPr>
          <w:bCs/>
          <w:sz w:val="22"/>
        </w:rPr>
        <w:t xml:space="preserve"> od počátku trvání této smlouvy</w:t>
      </w:r>
      <w:r w:rsidR="00D163BC" w:rsidRPr="006E6717">
        <w:rPr>
          <w:bCs/>
          <w:sz w:val="22"/>
        </w:rPr>
        <w:t xml:space="preserve">, tohoto oprávnění však poskytovatel není povinen využít a </w:t>
      </w:r>
      <w:r w:rsidR="009833C2" w:rsidRPr="006E6717">
        <w:rPr>
          <w:bCs/>
          <w:sz w:val="22"/>
        </w:rPr>
        <w:t xml:space="preserve">je oprávněn </w:t>
      </w:r>
      <w:r w:rsidR="00D163BC" w:rsidRPr="006E6717">
        <w:rPr>
          <w:bCs/>
          <w:sz w:val="22"/>
        </w:rPr>
        <w:t xml:space="preserve">dodatečný daňový doklad vystavit až po vyúčtování dle čl. 4. odst. 4.5. této smlouvy. </w:t>
      </w:r>
    </w:p>
    <w:p w14:paraId="0481155A" w14:textId="6316445B" w:rsidR="00F21C55" w:rsidRPr="001C5985"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943272">
        <w:rPr>
          <w:bCs/>
          <w:sz w:val="22"/>
        </w:rPr>
        <w:t>Smluvní strany se dohodly</w:t>
      </w:r>
      <w:r w:rsidRPr="00A501E5">
        <w:rPr>
          <w:bCs/>
          <w:sz w:val="22"/>
        </w:rPr>
        <w:t xml:space="preserve">, že do </w:t>
      </w:r>
      <w:r w:rsidR="00202A52" w:rsidRPr="00A501E5">
        <w:rPr>
          <w:bCs/>
          <w:sz w:val="22"/>
        </w:rPr>
        <w:t>45</w:t>
      </w:r>
      <w:r w:rsidRPr="00A501E5">
        <w:rPr>
          <w:bCs/>
          <w:sz w:val="22"/>
        </w:rPr>
        <w:t xml:space="preserve">ti dnů ode dne </w:t>
      </w:r>
      <w:r w:rsidR="00F0604E" w:rsidRPr="00A501E5">
        <w:rPr>
          <w:bCs/>
          <w:sz w:val="22"/>
        </w:rPr>
        <w:t>ukončení této smlouvy</w:t>
      </w:r>
      <w:r w:rsidRPr="00A501E5">
        <w:rPr>
          <w:bCs/>
          <w:sz w:val="22"/>
        </w:rPr>
        <w:t xml:space="preserve"> bude poskytovatelem</w:t>
      </w:r>
      <w:r>
        <w:rPr>
          <w:bCs/>
          <w:sz w:val="22"/>
        </w:rPr>
        <w:t xml:space="preserve"> provedeno</w:t>
      </w:r>
      <w:r w:rsidRPr="00943272">
        <w:rPr>
          <w:bCs/>
          <w:sz w:val="22"/>
        </w:rPr>
        <w:t xml:space="preserve"> </w:t>
      </w:r>
      <w:r w:rsidR="00E87D3D">
        <w:rPr>
          <w:bCs/>
          <w:sz w:val="22"/>
        </w:rPr>
        <w:t xml:space="preserve">a doručeno dodavateli písemné </w:t>
      </w:r>
      <w:r w:rsidRPr="00943272">
        <w:rPr>
          <w:bCs/>
          <w:sz w:val="22"/>
        </w:rPr>
        <w:t xml:space="preserve">vyúčtování </w:t>
      </w:r>
      <w:r w:rsidR="00F0604E">
        <w:rPr>
          <w:bCs/>
          <w:sz w:val="22"/>
        </w:rPr>
        <w:t xml:space="preserve">konečné </w:t>
      </w:r>
      <w:r>
        <w:rPr>
          <w:bCs/>
          <w:sz w:val="22"/>
        </w:rPr>
        <w:t xml:space="preserve">ceny </w:t>
      </w:r>
      <w:r w:rsidRPr="00943272">
        <w:rPr>
          <w:bCs/>
          <w:sz w:val="22"/>
        </w:rPr>
        <w:t>poskytnutých služeb dle této smlouvy</w:t>
      </w:r>
      <w:r w:rsidR="00F0604E">
        <w:rPr>
          <w:bCs/>
          <w:sz w:val="22"/>
        </w:rPr>
        <w:t xml:space="preserve">, jejíž výše bude poskytovatelem jednostranně </w:t>
      </w:r>
      <w:r w:rsidR="00E87D3D">
        <w:rPr>
          <w:bCs/>
          <w:sz w:val="22"/>
        </w:rPr>
        <w:t xml:space="preserve">stanovena </w:t>
      </w:r>
      <w:r w:rsidR="00F0604E">
        <w:rPr>
          <w:bCs/>
          <w:sz w:val="22"/>
        </w:rPr>
        <w:t xml:space="preserve">v souladu s touto smlouvou při zohlednění případného vzniku nároku na poskytnutí některé ze </w:t>
      </w:r>
      <w:r w:rsidR="00B9689C">
        <w:rPr>
          <w:bCs/>
          <w:sz w:val="22"/>
        </w:rPr>
        <w:t>Slev</w:t>
      </w:r>
      <w:r w:rsidR="00F0604E">
        <w:rPr>
          <w:bCs/>
          <w:sz w:val="22"/>
        </w:rPr>
        <w:t>, uvedených v čl. 4. odst. 4.2. této smlouvy, a to na základě</w:t>
      </w:r>
      <w:r w:rsidR="00E87D3D">
        <w:rPr>
          <w:bCs/>
          <w:sz w:val="22"/>
        </w:rPr>
        <w:t xml:space="preserve"> poměru</w:t>
      </w:r>
      <w:r w:rsidR="00F0604E">
        <w:rPr>
          <w:bCs/>
          <w:sz w:val="22"/>
        </w:rPr>
        <w:t xml:space="preserve"> dodavatelem navezeného celkového množství </w:t>
      </w:r>
      <w:r w:rsidR="00CE76A8">
        <w:rPr>
          <w:bCs/>
          <w:sz w:val="22"/>
        </w:rPr>
        <w:t>O</w:t>
      </w:r>
      <w:r w:rsidR="008774A3">
        <w:rPr>
          <w:bCs/>
          <w:sz w:val="22"/>
        </w:rPr>
        <w:t>právněného</w:t>
      </w:r>
      <w:r w:rsidR="00F0604E">
        <w:rPr>
          <w:bCs/>
          <w:sz w:val="22"/>
        </w:rPr>
        <w:t xml:space="preserve"> odpadu a celkového množství dodavatelem odebraných materiálů poskytovatele</w:t>
      </w:r>
      <w:r w:rsidR="00E87D3D">
        <w:rPr>
          <w:bCs/>
          <w:sz w:val="22"/>
        </w:rPr>
        <w:t>, a dále</w:t>
      </w:r>
      <w:r w:rsidR="00632489">
        <w:rPr>
          <w:bCs/>
          <w:sz w:val="22"/>
        </w:rPr>
        <w:t xml:space="preserve"> na </w:t>
      </w:r>
      <w:r w:rsidR="00632489">
        <w:rPr>
          <w:bCs/>
          <w:sz w:val="22"/>
        </w:rPr>
        <w:lastRenderedPageBreak/>
        <w:t>základě</w:t>
      </w:r>
      <w:r w:rsidR="00E87D3D">
        <w:rPr>
          <w:bCs/>
          <w:sz w:val="22"/>
        </w:rPr>
        <w:t xml:space="preserve"> splnění ostatních podmínek sjednaných v této smlouvě ke vzniku nároku </w:t>
      </w:r>
      <w:r w:rsidR="007F57EF">
        <w:rPr>
          <w:bCs/>
          <w:sz w:val="22"/>
        </w:rPr>
        <w:t xml:space="preserve">dodavatele </w:t>
      </w:r>
      <w:r w:rsidR="00E87D3D">
        <w:rPr>
          <w:bCs/>
          <w:sz w:val="22"/>
        </w:rPr>
        <w:t xml:space="preserve">na tu kterou </w:t>
      </w:r>
      <w:r w:rsidR="00B9689C">
        <w:rPr>
          <w:bCs/>
          <w:sz w:val="22"/>
        </w:rPr>
        <w:t>Slev</w:t>
      </w:r>
      <w:r w:rsidR="00E87D3D">
        <w:rPr>
          <w:bCs/>
          <w:sz w:val="22"/>
        </w:rPr>
        <w:t xml:space="preserve">u ze </w:t>
      </w:r>
      <w:r w:rsidR="0058430F">
        <w:rPr>
          <w:bCs/>
          <w:sz w:val="22"/>
        </w:rPr>
        <w:t>Základn</w:t>
      </w:r>
      <w:r w:rsidR="00E87D3D">
        <w:rPr>
          <w:bCs/>
          <w:sz w:val="22"/>
        </w:rPr>
        <w:t>í ceny služby</w:t>
      </w:r>
      <w:r w:rsidR="007F57EF">
        <w:rPr>
          <w:bCs/>
          <w:sz w:val="22"/>
        </w:rPr>
        <w:t>, sjednanou v čl. 4. odst. 4.</w:t>
      </w:r>
      <w:r w:rsidR="00923254">
        <w:rPr>
          <w:bCs/>
          <w:sz w:val="22"/>
        </w:rPr>
        <w:t>2</w:t>
      </w:r>
      <w:r w:rsidR="007F57EF">
        <w:rPr>
          <w:bCs/>
          <w:sz w:val="22"/>
        </w:rPr>
        <w:t>. této smlouvy</w:t>
      </w:r>
      <w:r w:rsidR="00632489">
        <w:rPr>
          <w:bCs/>
          <w:sz w:val="22"/>
        </w:rPr>
        <w:t xml:space="preserve"> </w:t>
      </w:r>
      <w:r w:rsidR="00F0604E">
        <w:rPr>
          <w:bCs/>
          <w:sz w:val="22"/>
        </w:rPr>
        <w:t>(dále též jen jako „</w:t>
      </w:r>
      <w:r w:rsidR="00D43C1E">
        <w:rPr>
          <w:b/>
          <w:bCs/>
          <w:sz w:val="22"/>
        </w:rPr>
        <w:t>V</w:t>
      </w:r>
      <w:r w:rsidR="00F0604E" w:rsidRPr="00F0604E">
        <w:rPr>
          <w:b/>
          <w:bCs/>
          <w:sz w:val="22"/>
        </w:rPr>
        <w:t>yúčtování</w:t>
      </w:r>
      <w:r w:rsidR="00F0604E">
        <w:rPr>
          <w:bCs/>
          <w:sz w:val="22"/>
        </w:rPr>
        <w:t xml:space="preserve">“). Ve </w:t>
      </w:r>
      <w:r w:rsidR="00D43C1E">
        <w:rPr>
          <w:bCs/>
          <w:sz w:val="22"/>
        </w:rPr>
        <w:t>V</w:t>
      </w:r>
      <w:r w:rsidR="00F0604E">
        <w:rPr>
          <w:bCs/>
          <w:sz w:val="22"/>
        </w:rPr>
        <w:t xml:space="preserve">yúčtování poskytovatel zohlední dodavatelem </w:t>
      </w:r>
      <w:r w:rsidRPr="00943272">
        <w:rPr>
          <w:bCs/>
          <w:sz w:val="22"/>
        </w:rPr>
        <w:t>zaplacené</w:t>
      </w:r>
      <w:r w:rsidR="00F0604E">
        <w:rPr>
          <w:bCs/>
          <w:sz w:val="22"/>
        </w:rPr>
        <w:t xml:space="preserve"> daňové doklady, vystavené poskytovatelem na plnění </w:t>
      </w:r>
      <w:r w:rsidR="00632489">
        <w:rPr>
          <w:bCs/>
          <w:sz w:val="22"/>
        </w:rPr>
        <w:t xml:space="preserve">poskytnuté </w:t>
      </w:r>
      <w:r w:rsidR="00F0604E">
        <w:rPr>
          <w:bCs/>
          <w:sz w:val="22"/>
        </w:rPr>
        <w:t xml:space="preserve">dle této smlouvy. </w:t>
      </w:r>
      <w:r w:rsidR="00E87D3D">
        <w:rPr>
          <w:bCs/>
          <w:sz w:val="22"/>
        </w:rPr>
        <w:t xml:space="preserve">Dodavatel je oprávněn vytknout vady doručeného </w:t>
      </w:r>
      <w:r w:rsidR="00D43C1E">
        <w:rPr>
          <w:bCs/>
          <w:sz w:val="22"/>
        </w:rPr>
        <w:t>V</w:t>
      </w:r>
      <w:r w:rsidR="00E87D3D">
        <w:rPr>
          <w:bCs/>
          <w:sz w:val="22"/>
        </w:rPr>
        <w:t>yúčtování ve lhůtě a způsobem sjednaným v čl.</w:t>
      </w:r>
      <w:r w:rsidR="00632489">
        <w:rPr>
          <w:bCs/>
          <w:sz w:val="22"/>
        </w:rPr>
        <w:t xml:space="preserve"> 4. odst. 4.12</w:t>
      </w:r>
      <w:r w:rsidR="00E87D3D">
        <w:rPr>
          <w:bCs/>
          <w:sz w:val="22"/>
        </w:rPr>
        <w:t xml:space="preserve">. pro vytýkání vad daňových dokladů. Přílohou </w:t>
      </w:r>
      <w:r w:rsidR="00D43C1E">
        <w:rPr>
          <w:bCs/>
          <w:sz w:val="22"/>
        </w:rPr>
        <w:t>V</w:t>
      </w:r>
      <w:r w:rsidR="00E87D3D">
        <w:rPr>
          <w:bCs/>
          <w:sz w:val="22"/>
        </w:rPr>
        <w:t>yúčtování bude také daňový doklad vystavený poskytovatelem, a to v případě, že d</w:t>
      </w:r>
      <w:r w:rsidRPr="00943272">
        <w:rPr>
          <w:bCs/>
          <w:sz w:val="22"/>
        </w:rPr>
        <w:t xml:space="preserve">le provedeného </w:t>
      </w:r>
      <w:r w:rsidR="00D43C1E">
        <w:rPr>
          <w:bCs/>
          <w:sz w:val="22"/>
        </w:rPr>
        <w:t>Vyúčtov</w:t>
      </w:r>
      <w:r w:rsidRPr="00943272">
        <w:rPr>
          <w:bCs/>
          <w:sz w:val="22"/>
        </w:rPr>
        <w:t xml:space="preserve">ání </w:t>
      </w:r>
      <w:r w:rsidR="00E87D3D">
        <w:rPr>
          <w:bCs/>
          <w:sz w:val="22"/>
        </w:rPr>
        <w:t xml:space="preserve">vznikne </w:t>
      </w:r>
      <w:r w:rsidRPr="00943272">
        <w:rPr>
          <w:bCs/>
          <w:sz w:val="22"/>
        </w:rPr>
        <w:t>dodavatel</w:t>
      </w:r>
      <w:r w:rsidR="00E87D3D">
        <w:rPr>
          <w:bCs/>
          <w:sz w:val="22"/>
        </w:rPr>
        <w:t xml:space="preserve">i povinnost </w:t>
      </w:r>
      <w:r>
        <w:rPr>
          <w:bCs/>
          <w:sz w:val="22"/>
        </w:rPr>
        <w:t>k zaplacení nedoplat</w:t>
      </w:r>
      <w:r w:rsidRPr="00943272">
        <w:rPr>
          <w:bCs/>
          <w:sz w:val="22"/>
        </w:rPr>
        <w:t>k</w:t>
      </w:r>
      <w:r>
        <w:rPr>
          <w:bCs/>
          <w:sz w:val="22"/>
        </w:rPr>
        <w:t>u</w:t>
      </w:r>
      <w:r w:rsidRPr="00943272">
        <w:rPr>
          <w:bCs/>
          <w:sz w:val="22"/>
        </w:rPr>
        <w:t xml:space="preserve"> ceny poskytnuté služby dle této smlouvy</w:t>
      </w:r>
      <w:r w:rsidR="00E87D3D">
        <w:rPr>
          <w:bCs/>
          <w:sz w:val="22"/>
        </w:rPr>
        <w:t xml:space="preserve"> (</w:t>
      </w:r>
      <w:r>
        <w:rPr>
          <w:bCs/>
          <w:sz w:val="22"/>
        </w:rPr>
        <w:t>dodatečná faktura)</w:t>
      </w:r>
      <w:r w:rsidRPr="00943272">
        <w:rPr>
          <w:bCs/>
          <w:sz w:val="22"/>
        </w:rPr>
        <w:t>,</w:t>
      </w:r>
      <w:r>
        <w:rPr>
          <w:bCs/>
          <w:sz w:val="22"/>
        </w:rPr>
        <w:t xml:space="preserve"> anebo mu </w:t>
      </w:r>
      <w:r w:rsidR="00E87D3D">
        <w:rPr>
          <w:bCs/>
          <w:sz w:val="22"/>
        </w:rPr>
        <w:t xml:space="preserve">vznikne nárok na </w:t>
      </w:r>
      <w:r>
        <w:rPr>
          <w:bCs/>
          <w:sz w:val="22"/>
        </w:rPr>
        <w:t>vrácen</w:t>
      </w:r>
      <w:r w:rsidR="00E87D3D">
        <w:rPr>
          <w:bCs/>
          <w:sz w:val="22"/>
        </w:rPr>
        <w:t>í přeplat</w:t>
      </w:r>
      <w:r>
        <w:rPr>
          <w:bCs/>
          <w:sz w:val="22"/>
        </w:rPr>
        <w:t>k</w:t>
      </w:r>
      <w:r w:rsidR="00E87D3D">
        <w:rPr>
          <w:bCs/>
          <w:sz w:val="22"/>
        </w:rPr>
        <w:t>u</w:t>
      </w:r>
      <w:r>
        <w:rPr>
          <w:bCs/>
          <w:sz w:val="22"/>
        </w:rPr>
        <w:t xml:space="preserve"> ceny poskytnuté</w:t>
      </w:r>
      <w:r w:rsidR="00E87D3D">
        <w:rPr>
          <w:bCs/>
          <w:sz w:val="22"/>
        </w:rPr>
        <w:t xml:space="preserve"> služby dle této smlouvy (dobropis). </w:t>
      </w:r>
      <w:r>
        <w:rPr>
          <w:bCs/>
          <w:sz w:val="22"/>
        </w:rPr>
        <w:t>D</w:t>
      </w:r>
      <w:r w:rsidRPr="005C2496">
        <w:rPr>
          <w:bCs/>
          <w:sz w:val="22"/>
        </w:rPr>
        <w:t xml:space="preserve">odavateli vzniká </w:t>
      </w:r>
      <w:r>
        <w:rPr>
          <w:bCs/>
          <w:sz w:val="22"/>
        </w:rPr>
        <w:t xml:space="preserve">provedením </w:t>
      </w:r>
      <w:r w:rsidR="00E87D3D">
        <w:rPr>
          <w:bCs/>
          <w:sz w:val="22"/>
        </w:rPr>
        <w:t xml:space="preserve">řádného </w:t>
      </w:r>
      <w:r w:rsidR="00550433">
        <w:rPr>
          <w:bCs/>
          <w:sz w:val="22"/>
        </w:rPr>
        <w:t>Vyúčtov</w:t>
      </w:r>
      <w:r>
        <w:rPr>
          <w:bCs/>
          <w:sz w:val="22"/>
        </w:rPr>
        <w:t>ání</w:t>
      </w:r>
      <w:r w:rsidR="009833C2">
        <w:rPr>
          <w:bCs/>
          <w:sz w:val="22"/>
        </w:rPr>
        <w:t xml:space="preserve"> (</w:t>
      </w:r>
      <w:r w:rsidR="00E87D3D">
        <w:rPr>
          <w:bCs/>
          <w:sz w:val="22"/>
        </w:rPr>
        <w:t xml:space="preserve">tj. </w:t>
      </w:r>
      <w:r w:rsidR="00550433">
        <w:rPr>
          <w:bCs/>
          <w:sz w:val="22"/>
        </w:rPr>
        <w:t>Vyúčtov</w:t>
      </w:r>
      <w:r w:rsidR="00E87D3D">
        <w:rPr>
          <w:bCs/>
          <w:sz w:val="22"/>
        </w:rPr>
        <w:t>ání, u kterého nebyly dodavatelem uplatněny u poskytovatele oprávněné vady v souladu s touto smlouvou</w:t>
      </w:r>
      <w:r w:rsidR="009833C2">
        <w:rPr>
          <w:bCs/>
          <w:sz w:val="22"/>
        </w:rPr>
        <w:t xml:space="preserve"> či oprávněné vady </w:t>
      </w:r>
      <w:r w:rsidR="00550433">
        <w:rPr>
          <w:bCs/>
          <w:sz w:val="22"/>
        </w:rPr>
        <w:t>Vyúčtov</w:t>
      </w:r>
      <w:r w:rsidR="009833C2">
        <w:rPr>
          <w:bCs/>
          <w:sz w:val="22"/>
        </w:rPr>
        <w:t>ání byly poskytovatelem odstraněny)</w:t>
      </w:r>
      <w:r>
        <w:rPr>
          <w:bCs/>
          <w:sz w:val="22"/>
        </w:rPr>
        <w:t xml:space="preserve"> b</w:t>
      </w:r>
      <w:r w:rsidRPr="005C2496">
        <w:rPr>
          <w:bCs/>
          <w:sz w:val="22"/>
        </w:rPr>
        <w:t>ez dalšího povinnost k zaplacení ceny služby</w:t>
      </w:r>
      <w:r>
        <w:rPr>
          <w:bCs/>
          <w:sz w:val="22"/>
        </w:rPr>
        <w:t xml:space="preserve"> ve výši </w:t>
      </w:r>
      <w:r w:rsidR="00E87D3D">
        <w:rPr>
          <w:bCs/>
          <w:sz w:val="22"/>
        </w:rPr>
        <w:t xml:space="preserve">uvedené v provedeném </w:t>
      </w:r>
      <w:r w:rsidR="00550433">
        <w:rPr>
          <w:bCs/>
          <w:sz w:val="22"/>
        </w:rPr>
        <w:t>Vyúčtov</w:t>
      </w:r>
      <w:r w:rsidR="00E87D3D">
        <w:rPr>
          <w:bCs/>
          <w:sz w:val="22"/>
        </w:rPr>
        <w:t>ání, či nárok na vrácení přeplatku ceny</w:t>
      </w:r>
      <w:r w:rsidR="00E87D3D" w:rsidRPr="00E87D3D">
        <w:rPr>
          <w:bCs/>
          <w:sz w:val="22"/>
        </w:rPr>
        <w:t xml:space="preserve"> </w:t>
      </w:r>
      <w:r w:rsidR="00E87D3D" w:rsidRPr="00943272">
        <w:rPr>
          <w:bCs/>
          <w:sz w:val="22"/>
        </w:rPr>
        <w:t>poskytnuté služby dle této smlouvy</w:t>
      </w:r>
      <w:r w:rsidR="00E87D3D">
        <w:rPr>
          <w:bCs/>
          <w:sz w:val="22"/>
        </w:rPr>
        <w:t xml:space="preserve"> ve výši uvedené v provedeném </w:t>
      </w:r>
      <w:r w:rsidR="00550433">
        <w:rPr>
          <w:bCs/>
          <w:sz w:val="22"/>
        </w:rPr>
        <w:t>Vyúčtov</w:t>
      </w:r>
      <w:r w:rsidR="00E87D3D">
        <w:rPr>
          <w:bCs/>
          <w:sz w:val="22"/>
        </w:rPr>
        <w:t xml:space="preserve">ání. </w:t>
      </w:r>
    </w:p>
    <w:p w14:paraId="671CC1E2" w14:textId="0AF5B699" w:rsidR="00F21C55" w:rsidRPr="00943272"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Pr>
          <w:bCs/>
          <w:sz w:val="22"/>
        </w:rPr>
        <w:t>S</w:t>
      </w:r>
      <w:r w:rsidR="0045367A">
        <w:rPr>
          <w:bCs/>
          <w:sz w:val="22"/>
        </w:rPr>
        <w:t>mluvní s</w:t>
      </w:r>
      <w:r>
        <w:rPr>
          <w:bCs/>
          <w:sz w:val="22"/>
        </w:rPr>
        <w:t>trany souhlasí se způsobem stanovení a účtování ceny služby dle této smlouvy, uvedeným v čl. 4.</w:t>
      </w:r>
      <w:r w:rsidR="00632489">
        <w:rPr>
          <w:bCs/>
          <w:sz w:val="22"/>
        </w:rPr>
        <w:t xml:space="preserve"> odst. 4.1. až 4.5. této smlouvy</w:t>
      </w:r>
      <w:r>
        <w:rPr>
          <w:bCs/>
          <w:sz w:val="22"/>
        </w:rPr>
        <w:t xml:space="preserve"> a k tomuto nemají žádných výhrad. </w:t>
      </w:r>
      <w:r w:rsidRPr="00D76F73">
        <w:rPr>
          <w:bCs/>
          <w:sz w:val="22"/>
        </w:rPr>
        <w:t xml:space="preserve">Dodavatel souhlasí s tím, aby evidenci celkového návozu </w:t>
      </w:r>
      <w:r w:rsidR="005702E8">
        <w:rPr>
          <w:bCs/>
          <w:sz w:val="22"/>
        </w:rPr>
        <w:t>O</w:t>
      </w:r>
      <w:r w:rsidR="008774A3">
        <w:rPr>
          <w:bCs/>
          <w:sz w:val="22"/>
        </w:rPr>
        <w:t>právněného</w:t>
      </w:r>
      <w:r w:rsidRPr="00D76F73">
        <w:rPr>
          <w:bCs/>
          <w:sz w:val="22"/>
        </w:rPr>
        <w:t xml:space="preserve"> odpadu</w:t>
      </w:r>
      <w:r>
        <w:rPr>
          <w:bCs/>
          <w:sz w:val="22"/>
        </w:rPr>
        <w:t>, stejně jako evidenci odběru materiálů poskytovatele,</w:t>
      </w:r>
      <w:r w:rsidRPr="00D76F73">
        <w:rPr>
          <w:bCs/>
          <w:sz w:val="22"/>
        </w:rPr>
        <w:t xml:space="preserve"> pro potřeby s</w:t>
      </w:r>
      <w:r>
        <w:rPr>
          <w:bCs/>
          <w:sz w:val="22"/>
        </w:rPr>
        <w:t>tanovení ceny služby dle této smlouvy</w:t>
      </w:r>
      <w:r w:rsidRPr="00D76F73">
        <w:rPr>
          <w:bCs/>
          <w:sz w:val="22"/>
        </w:rPr>
        <w:t xml:space="preserve"> vedl poskytovatel dle </w:t>
      </w:r>
      <w:r w:rsidR="00E07A0F">
        <w:rPr>
          <w:bCs/>
          <w:sz w:val="22"/>
        </w:rPr>
        <w:t>Vážn</w:t>
      </w:r>
      <w:r w:rsidRPr="00D76F73">
        <w:rPr>
          <w:bCs/>
          <w:sz w:val="22"/>
        </w:rPr>
        <w:t>ích lístků</w:t>
      </w:r>
      <w:r w:rsidR="0045367A">
        <w:rPr>
          <w:bCs/>
          <w:sz w:val="22"/>
        </w:rPr>
        <w:t xml:space="preserve"> a údajů z dalších vážních zařízení poskytovatele</w:t>
      </w:r>
      <w:r w:rsidRPr="00D76F73">
        <w:rPr>
          <w:bCs/>
          <w:sz w:val="22"/>
        </w:rPr>
        <w:t>, cenu služby vypočetl a vyúčtoval dle</w:t>
      </w:r>
      <w:r>
        <w:rPr>
          <w:bCs/>
          <w:sz w:val="22"/>
        </w:rPr>
        <w:t xml:space="preserve"> dohody stran obsažené v té</w:t>
      </w:r>
      <w:r w:rsidR="00632489">
        <w:rPr>
          <w:bCs/>
          <w:sz w:val="22"/>
        </w:rPr>
        <w:t>to smlouvě</w:t>
      </w:r>
      <w:r>
        <w:rPr>
          <w:bCs/>
          <w:sz w:val="22"/>
        </w:rPr>
        <w:t xml:space="preserve">, </w:t>
      </w:r>
      <w:r w:rsidRPr="00D76F73">
        <w:rPr>
          <w:bCs/>
          <w:sz w:val="22"/>
        </w:rPr>
        <w:t>a to způsobem a ve lhůtě, které jsou uvedeny v čl. 4.</w:t>
      </w:r>
      <w:r w:rsidR="00632489">
        <w:rPr>
          <w:bCs/>
          <w:sz w:val="22"/>
        </w:rPr>
        <w:t xml:space="preserve"> odst. </w:t>
      </w:r>
      <w:r w:rsidR="003C5066">
        <w:rPr>
          <w:bCs/>
          <w:sz w:val="22"/>
        </w:rPr>
        <w:t xml:space="preserve">4.5. a </w:t>
      </w:r>
      <w:r w:rsidR="00632489">
        <w:rPr>
          <w:bCs/>
          <w:sz w:val="22"/>
        </w:rPr>
        <w:t>4.11</w:t>
      </w:r>
      <w:r w:rsidRPr="00D76F73">
        <w:rPr>
          <w:bCs/>
          <w:sz w:val="22"/>
        </w:rPr>
        <w:t xml:space="preserve">. této smlouvy. Smluvní strany souhlasí se stanovením ceny služby dle tohoto </w:t>
      </w:r>
      <w:r>
        <w:rPr>
          <w:bCs/>
          <w:sz w:val="22"/>
        </w:rPr>
        <w:t>článku</w:t>
      </w:r>
      <w:r w:rsidRPr="00D76F73">
        <w:rPr>
          <w:bCs/>
          <w:sz w:val="22"/>
        </w:rPr>
        <w:t xml:space="preserve">, způsob určení ceny služby je jim znám, považují jej za srozumitelný, přičemž cena stanovená </w:t>
      </w:r>
      <w:r>
        <w:rPr>
          <w:bCs/>
          <w:sz w:val="22"/>
        </w:rPr>
        <w:t>způsobem sjednaným v tomto článku</w:t>
      </w:r>
      <w:r w:rsidRPr="00D76F73">
        <w:rPr>
          <w:bCs/>
          <w:sz w:val="22"/>
        </w:rPr>
        <w:t xml:space="preserve"> je konečná a závazná. </w:t>
      </w:r>
    </w:p>
    <w:p w14:paraId="1D99E2BA" w14:textId="77777777" w:rsidR="00F21C55" w:rsidRPr="00F33C8F"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F33C8F">
        <w:rPr>
          <w:bCs/>
          <w:sz w:val="22"/>
        </w:rPr>
        <w:t xml:space="preserve">Poskytovatel je oprávněn k jakékoliv ceně dle této smlouvy, či jejímu doplatku, připočítat daň z přidané hodnoty dle právní úpravy účinné v době vzniku daňové povinnosti (k datu uskutečnění zdanitelného plnění). Takto vyúčtované částky, zvýšené o daň z přidané hodnoty, se dodavatel zavazuje poskytovateli zaplatit. </w:t>
      </w:r>
    </w:p>
    <w:p w14:paraId="339BC819" w14:textId="403DCB91" w:rsidR="00F21C55" w:rsidRPr="00F33C8F"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F33C8F">
        <w:rPr>
          <w:bCs/>
          <w:sz w:val="22"/>
        </w:rPr>
        <w:t>Pokud p</w:t>
      </w:r>
      <w:r w:rsidR="009833C2">
        <w:rPr>
          <w:bCs/>
          <w:sz w:val="22"/>
        </w:rPr>
        <w:t xml:space="preserve">o uplynutí </w:t>
      </w:r>
      <w:r w:rsidR="00CE76A8">
        <w:rPr>
          <w:bCs/>
          <w:sz w:val="22"/>
        </w:rPr>
        <w:t>D</w:t>
      </w:r>
      <w:r w:rsidR="009833C2">
        <w:rPr>
          <w:bCs/>
          <w:sz w:val="22"/>
        </w:rPr>
        <w:t xml:space="preserve">oby trvání smlouvy </w:t>
      </w:r>
      <w:r w:rsidRPr="00F33C8F">
        <w:rPr>
          <w:bCs/>
          <w:sz w:val="22"/>
        </w:rPr>
        <w:t xml:space="preserve">bude dodavatel využívat služeb poskytovatele </w:t>
      </w:r>
      <w:r w:rsidR="00533252">
        <w:rPr>
          <w:bCs/>
          <w:sz w:val="22"/>
        </w:rPr>
        <w:t xml:space="preserve">spočívajících v převzetí a využití </w:t>
      </w:r>
      <w:r w:rsidR="005702E8">
        <w:rPr>
          <w:bCs/>
          <w:sz w:val="22"/>
        </w:rPr>
        <w:t>O</w:t>
      </w:r>
      <w:r w:rsidR="00533252">
        <w:rPr>
          <w:bCs/>
          <w:sz w:val="22"/>
        </w:rPr>
        <w:t>právněného odpadu</w:t>
      </w:r>
      <w:r w:rsidRPr="00F33C8F">
        <w:rPr>
          <w:bCs/>
          <w:sz w:val="22"/>
        </w:rPr>
        <w:t xml:space="preserve">, sjednává se pro období po uplynutí </w:t>
      </w:r>
      <w:r w:rsidR="00CE76A8">
        <w:rPr>
          <w:bCs/>
          <w:sz w:val="22"/>
        </w:rPr>
        <w:t>D</w:t>
      </w:r>
      <w:r w:rsidRPr="00F33C8F">
        <w:rPr>
          <w:bCs/>
          <w:sz w:val="22"/>
        </w:rPr>
        <w:t>oby trvání smlouvy c</w:t>
      </w:r>
      <w:r>
        <w:rPr>
          <w:bCs/>
          <w:sz w:val="22"/>
        </w:rPr>
        <w:t>ena služby ve výši dle platného ceníku, dostupného na webu poskytovatele</w:t>
      </w:r>
      <w:r w:rsidR="0045367A">
        <w:rPr>
          <w:bCs/>
          <w:sz w:val="22"/>
        </w:rPr>
        <w:t>, bez jakýchkoliv slev</w:t>
      </w:r>
      <w:r>
        <w:rPr>
          <w:bCs/>
          <w:sz w:val="22"/>
        </w:rPr>
        <w:t>.</w:t>
      </w:r>
    </w:p>
    <w:p w14:paraId="7A582857" w14:textId="7A9A7669" w:rsidR="00F21C55" w:rsidRPr="003C5066"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3C5066">
        <w:rPr>
          <w:b/>
          <w:bCs/>
          <w:sz w:val="22"/>
          <w:u w:val="single"/>
        </w:rPr>
        <w:t>Příklad ceny služby</w:t>
      </w:r>
      <w:r w:rsidR="00632489" w:rsidRPr="003C5066">
        <w:rPr>
          <w:bCs/>
          <w:sz w:val="22"/>
        </w:rPr>
        <w:t xml:space="preserve"> dle této smlouvy je</w:t>
      </w:r>
      <w:r w:rsidRPr="003C5066">
        <w:rPr>
          <w:bCs/>
          <w:sz w:val="22"/>
        </w:rPr>
        <w:t xml:space="preserve"> následující (smluvní strany berou na vědomí, že ustanovení tohoto odstavce je pouze příkladné a sloužící k vysvětlení a odstranění jakýchkoliv pochybností o dohodě smluvních stran obsažené v čl. 4. této smlouvy):</w:t>
      </w:r>
    </w:p>
    <w:p w14:paraId="231099D4" w14:textId="2C3400A8" w:rsidR="00F21C55" w:rsidRDefault="00371EE2" w:rsidP="00F21C55">
      <w:pPr>
        <w:tabs>
          <w:tab w:val="left" w:pos="709"/>
        </w:tabs>
        <w:spacing w:before="120" w:after="120"/>
        <w:ind w:left="567"/>
        <w:jc w:val="both"/>
        <w:rPr>
          <w:bCs/>
          <w:i/>
          <w:sz w:val="22"/>
        </w:rPr>
      </w:pPr>
      <w:r>
        <w:rPr>
          <w:bCs/>
          <w:i/>
          <w:sz w:val="22"/>
        </w:rPr>
        <w:t>XXXXXX X XXXXX X XXXX X XXX XXX XXXXXX XXX XX XXXXXXXX XXX XXX XXX X X X XXXXXXXX XX X X X XXX XXX XX X XXXXX XXX XXXXXX XXXXX XXXXX X X XXXX XX X XXXX XXX XXX X XXXX XXX XXX X X XXXX XXXXX XXXX XXX XXX X X XXXX XXXX XXX X X XXX XXX XXXX XXX XXXXXXX XXX XXXXX XXXXX XXX XXXXXX XX XXXXXXX XX XXX XXXXXX XX XXXXXX X XXXX XXX XXXX XXXXXXXXX X XXX XXXXXXX XX XXX XXXX XXX X X XXXXX XX XXXXX XXXXXXX XXX X XXXX XXXXX X</w:t>
      </w:r>
    </w:p>
    <w:p w14:paraId="4EEA162F" w14:textId="08DE2CED" w:rsidR="00F21C55" w:rsidRPr="00F33C8F" w:rsidRDefault="00F21C55" w:rsidP="00D163BC">
      <w:pPr>
        <w:pStyle w:val="Odstavecseseznamem"/>
        <w:numPr>
          <w:ilvl w:val="1"/>
          <w:numId w:val="5"/>
        </w:numPr>
        <w:spacing w:before="120" w:after="120"/>
        <w:ind w:left="567" w:hanging="567"/>
        <w:contextualSpacing w:val="0"/>
        <w:jc w:val="both"/>
        <w:rPr>
          <w:b/>
          <w:bCs/>
          <w:sz w:val="22"/>
        </w:rPr>
      </w:pPr>
      <w:r w:rsidRPr="00F33C8F">
        <w:rPr>
          <w:b/>
          <w:color w:val="000000"/>
          <w:sz w:val="22"/>
          <w:u w:val="single"/>
        </w:rPr>
        <w:t>Kupony</w:t>
      </w:r>
      <w:r w:rsidRPr="00F33C8F">
        <w:rPr>
          <w:b/>
          <w:color w:val="000000"/>
          <w:sz w:val="22"/>
        </w:rPr>
        <w:t>.</w:t>
      </w:r>
      <w:r w:rsidRPr="00F33C8F">
        <w:rPr>
          <w:color w:val="000000"/>
          <w:sz w:val="22"/>
        </w:rPr>
        <w:t xml:space="preserve"> Dodavatel si službu</w:t>
      </w:r>
      <w:r w:rsidR="00C26D86">
        <w:rPr>
          <w:color w:val="000000"/>
          <w:sz w:val="22"/>
        </w:rPr>
        <w:t xml:space="preserve"> dle této smlouvy</w:t>
      </w:r>
      <w:r w:rsidRPr="00F33C8F">
        <w:rPr>
          <w:color w:val="000000"/>
          <w:sz w:val="22"/>
        </w:rPr>
        <w:t xml:space="preserve"> objednává u poskytovatele vždy na základě samostatných objednávek, činěných dle dohody smluvních stran telefonicky/emailem/osobně. Dodavatel před uskutečněním návozu </w:t>
      </w:r>
      <w:r w:rsidR="005702E8">
        <w:rPr>
          <w:color w:val="000000"/>
          <w:sz w:val="22"/>
        </w:rPr>
        <w:t>O</w:t>
      </w:r>
      <w:r w:rsidR="008774A3">
        <w:rPr>
          <w:color w:val="000000"/>
          <w:sz w:val="22"/>
        </w:rPr>
        <w:t>právněného</w:t>
      </w:r>
      <w:r w:rsidRPr="00F33C8F">
        <w:rPr>
          <w:color w:val="000000"/>
          <w:sz w:val="22"/>
        </w:rPr>
        <w:t xml:space="preserve"> odpadu k poskytovateli obdrží na základě poskytovatelem potvrzené objednávky průvodku odpadu – kupon (dále též jen „</w:t>
      </w:r>
      <w:r w:rsidR="009D06BC">
        <w:rPr>
          <w:b/>
          <w:color w:val="000000"/>
          <w:sz w:val="22"/>
        </w:rPr>
        <w:t>K</w:t>
      </w:r>
      <w:r w:rsidRPr="00F33C8F">
        <w:rPr>
          <w:b/>
          <w:color w:val="000000"/>
          <w:sz w:val="22"/>
        </w:rPr>
        <w:t>upon</w:t>
      </w:r>
      <w:r w:rsidRPr="00F33C8F">
        <w:rPr>
          <w:color w:val="000000"/>
          <w:sz w:val="22"/>
        </w:rPr>
        <w:t xml:space="preserve">“). </w:t>
      </w:r>
      <w:r w:rsidRPr="00F33C8F">
        <w:rPr>
          <w:sz w:val="22"/>
        </w:rPr>
        <w:t xml:space="preserve">Kupon slouží jako průvodka odpadu. Kupon je povinen dodavatel odevzdávat při každém jednotlivém návozu </w:t>
      </w:r>
      <w:r w:rsidR="005702E8">
        <w:rPr>
          <w:sz w:val="22"/>
        </w:rPr>
        <w:t>O</w:t>
      </w:r>
      <w:r w:rsidR="008774A3">
        <w:rPr>
          <w:sz w:val="22"/>
        </w:rPr>
        <w:t>právněných</w:t>
      </w:r>
      <w:r w:rsidRPr="00F33C8F">
        <w:rPr>
          <w:sz w:val="22"/>
        </w:rPr>
        <w:t xml:space="preserve"> odpadů poskytovateli. </w:t>
      </w:r>
      <w:r w:rsidRPr="00F33C8F">
        <w:rPr>
          <w:bCs/>
          <w:color w:val="000000"/>
          <w:sz w:val="22"/>
        </w:rPr>
        <w:t xml:space="preserve">Akceptován bude pouze řádně a úplně vyplněný </w:t>
      </w:r>
      <w:r w:rsidR="009D06BC">
        <w:rPr>
          <w:bCs/>
          <w:color w:val="000000"/>
          <w:sz w:val="22"/>
        </w:rPr>
        <w:t>Kupon</w:t>
      </w:r>
      <w:r w:rsidRPr="00F33C8F">
        <w:rPr>
          <w:bCs/>
          <w:color w:val="000000"/>
          <w:sz w:val="22"/>
        </w:rPr>
        <w:t xml:space="preserve">. </w:t>
      </w:r>
      <w:r w:rsidRPr="00F33C8F">
        <w:rPr>
          <w:color w:val="000000"/>
          <w:sz w:val="22"/>
        </w:rPr>
        <w:t xml:space="preserve">Kupon je jednoznačnou identifikací dodavatele a opravňuje dodavatele k průjezdu jedné vozové soupravy či samostatného vozidla do </w:t>
      </w:r>
      <w:r w:rsidR="00E5209F">
        <w:rPr>
          <w:color w:val="000000"/>
          <w:sz w:val="22"/>
        </w:rPr>
        <w:t>Areál</w:t>
      </w:r>
      <w:r w:rsidRPr="00F33C8F">
        <w:rPr>
          <w:color w:val="000000"/>
          <w:sz w:val="22"/>
        </w:rPr>
        <w:t xml:space="preserve">u poskytovatele, přičemž </w:t>
      </w:r>
      <w:r w:rsidR="009D06BC">
        <w:rPr>
          <w:color w:val="000000"/>
          <w:sz w:val="22"/>
        </w:rPr>
        <w:t>Kupon</w:t>
      </w:r>
      <w:r w:rsidRPr="00F33C8F">
        <w:rPr>
          <w:color w:val="000000"/>
          <w:sz w:val="22"/>
        </w:rPr>
        <w:t xml:space="preserve"> může být předložen vždy jen k odpadu, jehož původcem je dodavatel. K identifikaci dodavatele slouží čárový kód a razítko dodavatele. Kdokoliv se prokáže takovýmto </w:t>
      </w:r>
      <w:r w:rsidR="009D06BC">
        <w:rPr>
          <w:color w:val="000000"/>
          <w:sz w:val="22"/>
        </w:rPr>
        <w:t>Kupon</w:t>
      </w:r>
      <w:r w:rsidRPr="00F33C8F">
        <w:rPr>
          <w:color w:val="000000"/>
          <w:sz w:val="22"/>
        </w:rPr>
        <w:t xml:space="preserve">em s identifikací dodavatele, je pro účely vzniku povinnosti k zaplacení ceny služby </w:t>
      </w:r>
      <w:r>
        <w:rPr>
          <w:color w:val="000000"/>
          <w:sz w:val="22"/>
        </w:rPr>
        <w:t xml:space="preserve">dle této smlouvy </w:t>
      </w:r>
      <w:r w:rsidRPr="00F33C8F">
        <w:rPr>
          <w:color w:val="000000"/>
          <w:sz w:val="22"/>
        </w:rPr>
        <w:t xml:space="preserve">považován za </w:t>
      </w:r>
      <w:r w:rsidR="0065082F">
        <w:rPr>
          <w:color w:val="000000"/>
          <w:sz w:val="22"/>
        </w:rPr>
        <w:t xml:space="preserve">osobu oprávněnou k užití </w:t>
      </w:r>
      <w:r w:rsidR="009D06BC">
        <w:rPr>
          <w:color w:val="000000"/>
          <w:sz w:val="22"/>
        </w:rPr>
        <w:t>Kupon</w:t>
      </w:r>
      <w:r w:rsidR="0065082F">
        <w:rPr>
          <w:color w:val="000000"/>
          <w:sz w:val="22"/>
        </w:rPr>
        <w:t xml:space="preserve">u dle této smlouvy </w:t>
      </w:r>
      <w:r w:rsidR="0065082F" w:rsidRPr="00A80785">
        <w:rPr>
          <w:color w:val="000000"/>
          <w:sz w:val="22"/>
        </w:rPr>
        <w:t>dodavatele</w:t>
      </w:r>
      <w:r w:rsidR="0065082F">
        <w:rPr>
          <w:color w:val="000000"/>
          <w:sz w:val="22"/>
        </w:rPr>
        <w:t xml:space="preserve">m a pro účely identifikace původce odpadu se za původce odpadu považuje dodavatel, přičemž dodavatel nese nebezpečí zneužití </w:t>
      </w:r>
      <w:r w:rsidR="009D06BC">
        <w:rPr>
          <w:color w:val="000000"/>
          <w:sz w:val="22"/>
        </w:rPr>
        <w:t>Kupon</w:t>
      </w:r>
      <w:r w:rsidR="0065082F">
        <w:rPr>
          <w:color w:val="000000"/>
          <w:sz w:val="22"/>
        </w:rPr>
        <w:t>u předaného dodavateli</w:t>
      </w:r>
      <w:r w:rsidRPr="00F33C8F">
        <w:rPr>
          <w:color w:val="000000"/>
          <w:sz w:val="22"/>
        </w:rPr>
        <w:t xml:space="preserve">. Dodavatel je povinen jakoukoliv třetí osobu, které předá </w:t>
      </w:r>
      <w:r w:rsidR="009D06BC">
        <w:rPr>
          <w:color w:val="000000"/>
          <w:sz w:val="22"/>
        </w:rPr>
        <w:lastRenderedPageBreak/>
        <w:t>Kupon</w:t>
      </w:r>
      <w:r w:rsidRPr="00F33C8F">
        <w:rPr>
          <w:color w:val="000000"/>
          <w:sz w:val="22"/>
        </w:rPr>
        <w:t xml:space="preserve"> poučit o povinnostech mu plynoucích z této smlouvy, a ve vztahu k poskytovateli jakékoliv jednání této třetí osoby v souvislosti s touto smlouvou je jednáním, které činí dodavatel. Na základě odevzdání </w:t>
      </w:r>
      <w:r w:rsidR="009D06BC">
        <w:rPr>
          <w:color w:val="000000"/>
          <w:sz w:val="22"/>
        </w:rPr>
        <w:t>Kupon</w:t>
      </w:r>
      <w:r w:rsidRPr="00F33C8F">
        <w:rPr>
          <w:color w:val="000000"/>
          <w:sz w:val="22"/>
        </w:rPr>
        <w:t xml:space="preserve">u bude dodavateli umožněno jednorázové uložení </w:t>
      </w:r>
      <w:r w:rsidR="005702E8">
        <w:rPr>
          <w:color w:val="000000"/>
          <w:sz w:val="22"/>
        </w:rPr>
        <w:t>O</w:t>
      </w:r>
      <w:r w:rsidR="008774A3">
        <w:rPr>
          <w:color w:val="000000"/>
          <w:sz w:val="22"/>
        </w:rPr>
        <w:t>právněného</w:t>
      </w:r>
      <w:r w:rsidRPr="00F33C8F">
        <w:rPr>
          <w:color w:val="000000"/>
          <w:sz w:val="22"/>
        </w:rPr>
        <w:t xml:space="preserve"> odpadu u poskytovatele v jakémkoliv množství</w:t>
      </w:r>
      <w:r>
        <w:rPr>
          <w:color w:val="000000"/>
          <w:sz w:val="22"/>
        </w:rPr>
        <w:t>, resp. v množství dle limitu uvedeného v čl. 6. odst. 6.7. této smlouvy</w:t>
      </w:r>
      <w:r w:rsidRPr="00F33C8F">
        <w:rPr>
          <w:color w:val="000000"/>
          <w:sz w:val="22"/>
        </w:rPr>
        <w:t xml:space="preserve">. Při identifikaci dodavatele bude vozidlo dodavatele zváženo a řidiči takového vozidla, který se prokáže </w:t>
      </w:r>
      <w:r w:rsidR="009D06BC">
        <w:rPr>
          <w:color w:val="000000"/>
          <w:sz w:val="22"/>
        </w:rPr>
        <w:t>Kupon</w:t>
      </w:r>
      <w:r w:rsidRPr="00F33C8F">
        <w:rPr>
          <w:color w:val="000000"/>
          <w:sz w:val="22"/>
        </w:rPr>
        <w:t xml:space="preserve">em, bude vydán tzv. vážní lístek s údajem o hmotnosti naváženého </w:t>
      </w:r>
      <w:r w:rsidR="005702E8">
        <w:rPr>
          <w:color w:val="000000"/>
          <w:sz w:val="22"/>
        </w:rPr>
        <w:t>O</w:t>
      </w:r>
      <w:r w:rsidR="008774A3">
        <w:rPr>
          <w:color w:val="000000"/>
          <w:sz w:val="22"/>
        </w:rPr>
        <w:t>právněného</w:t>
      </w:r>
      <w:r w:rsidRPr="00F33C8F">
        <w:rPr>
          <w:color w:val="000000"/>
          <w:sz w:val="22"/>
        </w:rPr>
        <w:t xml:space="preserve"> odpadu a část odevzdaného </w:t>
      </w:r>
      <w:r w:rsidR="009D06BC">
        <w:rPr>
          <w:color w:val="000000"/>
          <w:sz w:val="22"/>
        </w:rPr>
        <w:t>Kupon</w:t>
      </w:r>
      <w:r w:rsidRPr="00F33C8F">
        <w:rPr>
          <w:color w:val="000000"/>
          <w:sz w:val="22"/>
        </w:rPr>
        <w:t>u (dále jen „</w:t>
      </w:r>
      <w:r w:rsidR="00E07A0F">
        <w:rPr>
          <w:b/>
          <w:color w:val="000000"/>
          <w:sz w:val="22"/>
        </w:rPr>
        <w:t>V</w:t>
      </w:r>
      <w:r w:rsidRPr="00F33C8F">
        <w:rPr>
          <w:b/>
          <w:color w:val="000000"/>
          <w:sz w:val="22"/>
        </w:rPr>
        <w:t>ážní lístek</w:t>
      </w:r>
      <w:r w:rsidRPr="00F33C8F">
        <w:rPr>
          <w:color w:val="000000"/>
          <w:sz w:val="22"/>
        </w:rPr>
        <w:t xml:space="preserve">“). </w:t>
      </w:r>
      <w:r w:rsidRPr="00F33C8F">
        <w:rPr>
          <w:bCs/>
          <w:sz w:val="22"/>
          <w:szCs w:val="20"/>
        </w:rPr>
        <w:t xml:space="preserve">Platnost vydaných </w:t>
      </w:r>
      <w:r w:rsidR="009D06BC">
        <w:rPr>
          <w:bCs/>
          <w:sz w:val="22"/>
          <w:szCs w:val="20"/>
        </w:rPr>
        <w:t>Kupon</w:t>
      </w:r>
      <w:r w:rsidRPr="00F33C8F">
        <w:rPr>
          <w:bCs/>
          <w:sz w:val="22"/>
          <w:szCs w:val="20"/>
        </w:rPr>
        <w:t xml:space="preserve">ů a možnost uložení </w:t>
      </w:r>
      <w:r w:rsidR="005702E8">
        <w:rPr>
          <w:bCs/>
          <w:sz w:val="22"/>
          <w:szCs w:val="20"/>
        </w:rPr>
        <w:t>O</w:t>
      </w:r>
      <w:r w:rsidR="008774A3">
        <w:rPr>
          <w:bCs/>
          <w:sz w:val="22"/>
          <w:szCs w:val="20"/>
        </w:rPr>
        <w:t>právněného</w:t>
      </w:r>
      <w:r w:rsidRPr="00F33C8F">
        <w:rPr>
          <w:bCs/>
          <w:sz w:val="22"/>
          <w:szCs w:val="20"/>
        </w:rPr>
        <w:t xml:space="preserve"> odpadu u poskytovatele je omezena dobou platnosti a účinnosti této smlouvy počínaje dnem potvrzením objednávky poskytovatelem. Doba platnosti </w:t>
      </w:r>
      <w:r w:rsidR="009D06BC">
        <w:rPr>
          <w:bCs/>
          <w:sz w:val="22"/>
          <w:szCs w:val="20"/>
        </w:rPr>
        <w:t>Kupon</w:t>
      </w:r>
      <w:r w:rsidRPr="00F33C8F">
        <w:rPr>
          <w:bCs/>
          <w:sz w:val="22"/>
          <w:szCs w:val="20"/>
        </w:rPr>
        <w:t xml:space="preserve">u bude zaznamenána do objednávky. Dobu platnosti při převzetí kupónů vyznačí poskytovatel v objednávce. Objednávku a její kopii s termínem platnosti kupónů podepíše dodavatel. Termín platnosti </w:t>
      </w:r>
      <w:r w:rsidR="009D06BC">
        <w:rPr>
          <w:bCs/>
          <w:sz w:val="22"/>
          <w:szCs w:val="20"/>
        </w:rPr>
        <w:t>Kupon</w:t>
      </w:r>
      <w:r w:rsidRPr="00F33C8F">
        <w:rPr>
          <w:bCs/>
          <w:sz w:val="22"/>
          <w:szCs w:val="20"/>
        </w:rPr>
        <w:t xml:space="preserve">u bude zaznamenán i v čárovém kódu </w:t>
      </w:r>
      <w:r w:rsidR="009D06BC">
        <w:rPr>
          <w:bCs/>
          <w:sz w:val="22"/>
          <w:szCs w:val="20"/>
        </w:rPr>
        <w:t>Kupon</w:t>
      </w:r>
      <w:r w:rsidRPr="00F33C8F">
        <w:rPr>
          <w:bCs/>
          <w:sz w:val="22"/>
          <w:szCs w:val="20"/>
        </w:rPr>
        <w:t xml:space="preserve">ů. </w:t>
      </w:r>
      <w:r w:rsidRPr="00F33C8F">
        <w:rPr>
          <w:color w:val="000000"/>
          <w:sz w:val="22"/>
        </w:rPr>
        <w:t>Dodavatel se zavazuje nakládat s </w:t>
      </w:r>
      <w:r w:rsidR="009D06BC">
        <w:rPr>
          <w:color w:val="000000"/>
          <w:sz w:val="22"/>
        </w:rPr>
        <w:t>Kupon</w:t>
      </w:r>
      <w:r w:rsidRPr="00F33C8F">
        <w:rPr>
          <w:color w:val="000000"/>
          <w:sz w:val="22"/>
        </w:rPr>
        <w:t xml:space="preserve">em pouze způsobem uvedeným v této smlouvě a zavazuje se </w:t>
      </w:r>
    </w:p>
    <w:p w14:paraId="0561DD73" w14:textId="49D35A41" w:rsidR="00F21C55" w:rsidRPr="00F33C8F" w:rsidRDefault="009D06BC" w:rsidP="00D163BC">
      <w:pPr>
        <w:pStyle w:val="Odstavecseseznamem"/>
        <w:numPr>
          <w:ilvl w:val="0"/>
          <w:numId w:val="14"/>
        </w:numPr>
        <w:spacing w:before="120" w:after="120"/>
        <w:ind w:left="993"/>
        <w:contextualSpacing w:val="0"/>
        <w:jc w:val="both"/>
        <w:rPr>
          <w:color w:val="000000"/>
          <w:sz w:val="22"/>
        </w:rPr>
      </w:pPr>
      <w:r>
        <w:rPr>
          <w:color w:val="000000"/>
          <w:sz w:val="22"/>
        </w:rPr>
        <w:t>Kupon</w:t>
      </w:r>
      <w:r w:rsidR="00F21C55" w:rsidRPr="00F33C8F">
        <w:rPr>
          <w:color w:val="000000"/>
          <w:sz w:val="22"/>
        </w:rPr>
        <w:t xml:space="preserve"> opatrovat a chránit před jeho neoprávněným užitím, tj. dodavatel je povinen </w:t>
      </w:r>
      <w:r>
        <w:rPr>
          <w:color w:val="000000"/>
          <w:sz w:val="22"/>
        </w:rPr>
        <w:t>Kupon</w:t>
      </w:r>
      <w:r w:rsidR="00F21C55" w:rsidRPr="00F33C8F">
        <w:rPr>
          <w:color w:val="000000"/>
          <w:sz w:val="22"/>
        </w:rPr>
        <w:t xml:space="preserve"> chránit před jeho zničením, poškozením, ztrátou či úpravami, dále </w:t>
      </w:r>
    </w:p>
    <w:p w14:paraId="16792620" w14:textId="4C3A59A3"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nepředávat </w:t>
      </w:r>
      <w:r w:rsidR="009D06BC">
        <w:rPr>
          <w:color w:val="000000"/>
          <w:sz w:val="22"/>
        </w:rPr>
        <w:t>Kupon</w:t>
      </w:r>
      <w:r w:rsidRPr="00F33C8F">
        <w:rPr>
          <w:color w:val="000000"/>
          <w:sz w:val="22"/>
        </w:rPr>
        <w:t xml:space="preserve"> třetím osobám k užití v rozporu se způsobem uvedeným v této smlouvě, dále </w:t>
      </w:r>
    </w:p>
    <w:p w14:paraId="40B84695" w14:textId="448AAEDA"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zajistit, aby byl </w:t>
      </w:r>
      <w:r w:rsidR="009D06BC">
        <w:rPr>
          <w:color w:val="000000"/>
          <w:sz w:val="22"/>
        </w:rPr>
        <w:t>Kupon</w:t>
      </w:r>
      <w:r w:rsidRPr="00F33C8F">
        <w:rPr>
          <w:color w:val="000000"/>
          <w:sz w:val="22"/>
        </w:rPr>
        <w:t xml:space="preserve"> p</w:t>
      </w:r>
      <w:r w:rsidR="007F57EF">
        <w:rPr>
          <w:color w:val="000000"/>
          <w:sz w:val="22"/>
        </w:rPr>
        <w:t>ředložen poskytovateli k poskytnutí</w:t>
      </w:r>
      <w:r w:rsidRPr="00F33C8F">
        <w:rPr>
          <w:color w:val="000000"/>
          <w:sz w:val="22"/>
        </w:rPr>
        <w:t xml:space="preserve"> jeho služeb</w:t>
      </w:r>
      <w:r w:rsidR="00C26D86">
        <w:rPr>
          <w:color w:val="000000"/>
          <w:sz w:val="22"/>
        </w:rPr>
        <w:t xml:space="preserve"> dle této smlouvy</w:t>
      </w:r>
      <w:r w:rsidRPr="00F33C8F">
        <w:rPr>
          <w:color w:val="000000"/>
          <w:sz w:val="22"/>
        </w:rPr>
        <w:t xml:space="preserve"> s identifikací dodavatele v souvislosti s odpadem (</w:t>
      </w:r>
      <w:r w:rsidR="005702E8">
        <w:rPr>
          <w:color w:val="000000"/>
          <w:sz w:val="22"/>
        </w:rPr>
        <w:t>O</w:t>
      </w:r>
      <w:r w:rsidR="008774A3">
        <w:rPr>
          <w:color w:val="000000"/>
          <w:sz w:val="22"/>
        </w:rPr>
        <w:t>právněným</w:t>
      </w:r>
      <w:r w:rsidRPr="00F33C8F">
        <w:rPr>
          <w:color w:val="000000"/>
          <w:sz w:val="22"/>
        </w:rPr>
        <w:t xml:space="preserve"> odpadem), jehož původcem je skutečně pouze dodavatel, dále </w:t>
      </w:r>
    </w:p>
    <w:p w14:paraId="78789B5E" w14:textId="4060A8F2"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zajistit, aby nebyl </w:t>
      </w:r>
      <w:r w:rsidR="009D06BC">
        <w:rPr>
          <w:color w:val="000000"/>
          <w:sz w:val="22"/>
        </w:rPr>
        <w:t>Kupon</w:t>
      </w:r>
      <w:r w:rsidR="007F57EF">
        <w:rPr>
          <w:color w:val="000000"/>
          <w:sz w:val="22"/>
        </w:rPr>
        <w:t xml:space="preserve"> předložen poskytovateli k poskytnutí</w:t>
      </w:r>
      <w:r w:rsidRPr="00F33C8F">
        <w:rPr>
          <w:color w:val="000000"/>
          <w:sz w:val="22"/>
        </w:rPr>
        <w:t xml:space="preserve"> jeho služeb</w:t>
      </w:r>
      <w:r w:rsidR="00C26D86">
        <w:rPr>
          <w:color w:val="000000"/>
          <w:sz w:val="22"/>
        </w:rPr>
        <w:t xml:space="preserve"> dle této smlouvy</w:t>
      </w:r>
      <w:r w:rsidRPr="00F33C8F">
        <w:rPr>
          <w:color w:val="000000"/>
          <w:sz w:val="22"/>
        </w:rPr>
        <w:t xml:space="preserve"> s identifikací dodavatele k tomu neoprávněnou osobou či jiným původcem odpadu, dále</w:t>
      </w:r>
    </w:p>
    <w:p w14:paraId="45ED4BCD" w14:textId="573E109F"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zajistit, aby </w:t>
      </w:r>
      <w:r w:rsidR="009D06BC">
        <w:rPr>
          <w:color w:val="000000"/>
          <w:sz w:val="22"/>
        </w:rPr>
        <w:t>Kupon</w:t>
      </w:r>
      <w:r w:rsidRPr="00F33C8F">
        <w:rPr>
          <w:color w:val="000000"/>
          <w:sz w:val="22"/>
        </w:rPr>
        <w:t xml:space="preserve"> nebyl zničen, poškozen, ztracen či upraven. </w:t>
      </w:r>
    </w:p>
    <w:p w14:paraId="3B81CB9E" w14:textId="57A17E19" w:rsidR="00F21C55" w:rsidRPr="00F33C8F" w:rsidRDefault="00F21C55" w:rsidP="00F21C55">
      <w:pPr>
        <w:pStyle w:val="Odstavecseseznamem"/>
        <w:spacing w:before="120" w:after="120"/>
        <w:ind w:left="567"/>
        <w:contextualSpacing w:val="0"/>
        <w:jc w:val="both"/>
        <w:rPr>
          <w:color w:val="000000"/>
          <w:sz w:val="22"/>
        </w:rPr>
      </w:pPr>
      <w:r w:rsidRPr="00F33C8F">
        <w:rPr>
          <w:color w:val="000000"/>
          <w:sz w:val="22"/>
        </w:rPr>
        <w:t>Jakékoliv nakládání s </w:t>
      </w:r>
      <w:r w:rsidR="009D06BC">
        <w:rPr>
          <w:color w:val="000000"/>
          <w:sz w:val="22"/>
        </w:rPr>
        <w:t>Kupon</w:t>
      </w:r>
      <w:r w:rsidRPr="00F33C8F">
        <w:rPr>
          <w:color w:val="000000"/>
          <w:sz w:val="22"/>
        </w:rPr>
        <w:t>em, které bude v rozporu se shora uvedenými závazky dodavatele (jak jsou uvedeny v tomto odstavci pod písmeny a) až e)</w:t>
      </w:r>
      <w:r>
        <w:rPr>
          <w:color w:val="000000"/>
          <w:sz w:val="22"/>
        </w:rPr>
        <w:t>,</w:t>
      </w:r>
      <w:r w:rsidRPr="00F33C8F">
        <w:rPr>
          <w:color w:val="000000"/>
          <w:sz w:val="22"/>
        </w:rPr>
        <w:t xml:space="preserve"> resp. jakékoliv porušení záva</w:t>
      </w:r>
      <w:r>
        <w:rPr>
          <w:color w:val="000000"/>
          <w:sz w:val="22"/>
        </w:rPr>
        <w:t>zků dodavatele shora uvedených, j</w:t>
      </w:r>
      <w:r w:rsidRPr="00F33C8F">
        <w:rPr>
          <w:color w:val="000000"/>
          <w:sz w:val="22"/>
        </w:rPr>
        <w:t>ak jsou uvedeny v tomto odstavci pod písmeny a) až e)</w:t>
      </w:r>
      <w:r>
        <w:rPr>
          <w:color w:val="000000"/>
          <w:sz w:val="22"/>
        </w:rPr>
        <w:t>,</w:t>
      </w:r>
      <w:r w:rsidRPr="00F33C8F">
        <w:rPr>
          <w:color w:val="000000"/>
          <w:sz w:val="22"/>
        </w:rPr>
        <w:t xml:space="preserve"> se dále v této smlouvě označuje též jen jako „</w:t>
      </w:r>
      <w:r w:rsidR="009D06BC">
        <w:rPr>
          <w:b/>
          <w:color w:val="000000"/>
          <w:sz w:val="22"/>
        </w:rPr>
        <w:t>N</w:t>
      </w:r>
      <w:r w:rsidRPr="00F33C8F">
        <w:rPr>
          <w:b/>
          <w:color w:val="000000"/>
          <w:sz w:val="22"/>
        </w:rPr>
        <w:t>eoprávněné užití kuponu</w:t>
      </w:r>
      <w:r w:rsidRPr="00F33C8F">
        <w:rPr>
          <w:color w:val="000000"/>
          <w:sz w:val="22"/>
        </w:rPr>
        <w:t xml:space="preserve">“). </w:t>
      </w:r>
    </w:p>
    <w:p w14:paraId="7D6D458F" w14:textId="1678C130" w:rsidR="00F21C55" w:rsidRDefault="00F21C55" w:rsidP="00F21C55">
      <w:pPr>
        <w:pStyle w:val="Odstavecseseznamem"/>
        <w:spacing w:before="120" w:after="120"/>
        <w:ind w:left="567"/>
        <w:contextualSpacing w:val="0"/>
        <w:jc w:val="both"/>
        <w:rPr>
          <w:color w:val="000000"/>
          <w:sz w:val="22"/>
        </w:rPr>
      </w:pPr>
      <w:r w:rsidRPr="00F33C8F">
        <w:rPr>
          <w:color w:val="000000"/>
          <w:sz w:val="22"/>
        </w:rPr>
        <w:t xml:space="preserve">V případě </w:t>
      </w:r>
      <w:r w:rsidR="009D06BC">
        <w:rPr>
          <w:color w:val="000000"/>
          <w:sz w:val="22"/>
        </w:rPr>
        <w:t>N</w:t>
      </w:r>
      <w:r w:rsidRPr="00F33C8F">
        <w:rPr>
          <w:color w:val="000000"/>
          <w:sz w:val="22"/>
        </w:rPr>
        <w:t xml:space="preserve">eoprávněného užití </w:t>
      </w:r>
      <w:r w:rsidR="009D06BC">
        <w:rPr>
          <w:color w:val="000000"/>
          <w:sz w:val="22"/>
        </w:rPr>
        <w:t>Kupon</w:t>
      </w:r>
      <w:r w:rsidRPr="00F33C8F">
        <w:rPr>
          <w:color w:val="000000"/>
          <w:sz w:val="22"/>
        </w:rPr>
        <w:t xml:space="preserve">u odpovídá dodavatel za škodu tímto vzniklou. </w:t>
      </w:r>
      <w:r w:rsidRPr="00F33C8F">
        <w:rPr>
          <w:bCs/>
          <w:sz w:val="22"/>
        </w:rPr>
        <w:t xml:space="preserve">Za </w:t>
      </w:r>
      <w:r w:rsidR="009D06BC">
        <w:rPr>
          <w:bCs/>
          <w:sz w:val="22"/>
        </w:rPr>
        <w:t>N</w:t>
      </w:r>
      <w:r w:rsidRPr="00F33C8F">
        <w:rPr>
          <w:bCs/>
          <w:sz w:val="22"/>
        </w:rPr>
        <w:t xml:space="preserve">eoprávněné užití </w:t>
      </w:r>
      <w:r w:rsidR="009D06BC">
        <w:rPr>
          <w:bCs/>
          <w:sz w:val="22"/>
        </w:rPr>
        <w:t>Kupon</w:t>
      </w:r>
      <w:r w:rsidRPr="00F33C8F">
        <w:rPr>
          <w:bCs/>
          <w:sz w:val="22"/>
        </w:rPr>
        <w:t xml:space="preserve">u se nepovažuje jeho předání třetí osobě, která zajišťuje pro dodavatele přepravu </w:t>
      </w:r>
      <w:r w:rsidR="005702E8">
        <w:rPr>
          <w:bCs/>
          <w:sz w:val="22"/>
        </w:rPr>
        <w:t>O</w:t>
      </w:r>
      <w:r w:rsidR="008774A3">
        <w:rPr>
          <w:bCs/>
          <w:sz w:val="22"/>
        </w:rPr>
        <w:t>právněného</w:t>
      </w:r>
      <w:r w:rsidRPr="00F33C8F">
        <w:rPr>
          <w:bCs/>
          <w:sz w:val="22"/>
        </w:rPr>
        <w:t xml:space="preserve"> odpadu na základě písemné smlouvy, pokud původcem odpadu bude i nadále dodavatel a současně pokud jde o osobu předem dodavatelem poskytovateli řádně oznámenou. Oznámení dle předchozí věty je učiněno řádně, pokud je učiněno písemně a jeho přílohou je kopie smlouvy o zajištění dopravy </w:t>
      </w:r>
      <w:r w:rsidR="005702E8">
        <w:rPr>
          <w:bCs/>
          <w:sz w:val="22"/>
        </w:rPr>
        <w:t>O</w:t>
      </w:r>
      <w:r w:rsidR="008774A3">
        <w:rPr>
          <w:bCs/>
          <w:sz w:val="22"/>
        </w:rPr>
        <w:t>právněného</w:t>
      </w:r>
      <w:r w:rsidRPr="00F33C8F">
        <w:rPr>
          <w:bCs/>
          <w:sz w:val="22"/>
        </w:rPr>
        <w:t xml:space="preserve"> odpadu uzavřené mezi dodavatelem a touto třetí osobou.</w:t>
      </w:r>
      <w:r w:rsidRPr="00F33C8F">
        <w:rPr>
          <w:color w:val="000000"/>
          <w:sz w:val="22"/>
        </w:rPr>
        <w:t xml:space="preserve"> </w:t>
      </w:r>
    </w:p>
    <w:p w14:paraId="70456B62" w14:textId="3198085C" w:rsidR="0065082F" w:rsidRPr="00BA173C" w:rsidRDefault="0065082F" w:rsidP="0065082F">
      <w:pPr>
        <w:pStyle w:val="Odstavecseseznamem"/>
        <w:spacing w:before="120" w:after="120"/>
        <w:ind w:left="567"/>
        <w:contextualSpacing w:val="0"/>
        <w:jc w:val="both"/>
        <w:rPr>
          <w:b/>
          <w:bCs/>
          <w:sz w:val="22"/>
        </w:rPr>
      </w:pPr>
      <w:r>
        <w:rPr>
          <w:color w:val="000000"/>
          <w:sz w:val="22"/>
        </w:rPr>
        <w:t xml:space="preserve">Neoprávněné užití </w:t>
      </w:r>
      <w:r w:rsidR="009D06BC">
        <w:rPr>
          <w:color w:val="000000"/>
          <w:sz w:val="22"/>
        </w:rPr>
        <w:t>Kupon</w:t>
      </w:r>
      <w:r>
        <w:rPr>
          <w:color w:val="000000"/>
          <w:sz w:val="22"/>
        </w:rPr>
        <w:t xml:space="preserve">u </w:t>
      </w:r>
      <w:r w:rsidRPr="00F9183A">
        <w:rPr>
          <w:bCs/>
          <w:sz w:val="22"/>
        </w:rPr>
        <w:t>je porušením povinností dodavatele dle této smlouvy zvlášť hrubým způsobem se vznikem oprávnění poskytovatele na odstoupení od této smlouvy jako celku s účinky do budoucna ode dne doručení odstoupení dodavateli, jak je blíže uvedeno v čl. 5. odst. 5.3. této smlouvy</w:t>
      </w:r>
      <w:r>
        <w:rPr>
          <w:bCs/>
          <w:sz w:val="22"/>
        </w:rPr>
        <w:t>.</w:t>
      </w:r>
    </w:p>
    <w:p w14:paraId="641284FE" w14:textId="18C9549C" w:rsidR="00F21C55" w:rsidRPr="00996C65" w:rsidRDefault="00F21C55" w:rsidP="00996C65">
      <w:pPr>
        <w:pStyle w:val="Odstavecseseznamem"/>
        <w:numPr>
          <w:ilvl w:val="1"/>
          <w:numId w:val="5"/>
        </w:numPr>
        <w:spacing w:before="120" w:after="120"/>
        <w:ind w:left="567" w:hanging="567"/>
        <w:contextualSpacing w:val="0"/>
        <w:jc w:val="both"/>
        <w:rPr>
          <w:b/>
          <w:bCs/>
          <w:sz w:val="22"/>
        </w:rPr>
      </w:pPr>
      <w:r w:rsidRPr="00293504">
        <w:rPr>
          <w:b/>
          <w:color w:val="000000"/>
          <w:sz w:val="22"/>
          <w:u w:val="single"/>
        </w:rPr>
        <w:t>Daňový doklad</w:t>
      </w:r>
      <w:r w:rsidRPr="00293504">
        <w:rPr>
          <w:b/>
          <w:color w:val="000000"/>
          <w:sz w:val="22"/>
        </w:rPr>
        <w:t>.</w:t>
      </w:r>
      <w:r w:rsidRPr="00293504">
        <w:rPr>
          <w:color w:val="000000"/>
          <w:sz w:val="22"/>
        </w:rPr>
        <w:t xml:space="preserve"> Na základě skutečně uloženého množství </w:t>
      </w:r>
      <w:r w:rsidR="005702E8">
        <w:rPr>
          <w:color w:val="000000"/>
          <w:sz w:val="22"/>
        </w:rPr>
        <w:t>O</w:t>
      </w:r>
      <w:r w:rsidR="008774A3" w:rsidRPr="00293504">
        <w:rPr>
          <w:color w:val="000000"/>
          <w:sz w:val="22"/>
        </w:rPr>
        <w:t>právněného</w:t>
      </w:r>
      <w:r w:rsidRPr="00293504">
        <w:rPr>
          <w:color w:val="000000"/>
          <w:sz w:val="22"/>
        </w:rPr>
        <w:t xml:space="preserve"> odpadu (daného jako součet hodnot z </w:t>
      </w:r>
      <w:r w:rsidR="00E07A0F">
        <w:rPr>
          <w:color w:val="000000"/>
          <w:sz w:val="22"/>
        </w:rPr>
        <w:t>V</w:t>
      </w:r>
      <w:r w:rsidRPr="00293504">
        <w:rPr>
          <w:color w:val="000000"/>
          <w:sz w:val="22"/>
        </w:rPr>
        <w:t>ážních lístků) bude poskytovatelem vystaven daňový doklad (faktura</w:t>
      </w:r>
      <w:r w:rsidRPr="00293504">
        <w:rPr>
          <w:sz w:val="22"/>
        </w:rPr>
        <w:t>), jenž bude mít všechny zákonné náležitosti, bude v něm uveden způsob úhrady, a splatnost bude</w:t>
      </w:r>
      <w:r w:rsidRPr="00F33C8F">
        <w:rPr>
          <w:sz w:val="22"/>
        </w:rPr>
        <w:t xml:space="preserve"> činit</w:t>
      </w:r>
      <w:r w:rsidRPr="00F33C8F">
        <w:rPr>
          <w:sz w:val="22"/>
          <w:szCs w:val="20"/>
        </w:rPr>
        <w:t xml:space="preserve"> </w:t>
      </w:r>
      <w:r w:rsidR="00733F2D">
        <w:rPr>
          <w:sz w:val="22"/>
          <w:szCs w:val="20"/>
        </w:rPr>
        <w:t>30</w:t>
      </w:r>
      <w:r w:rsidRPr="00F33C8F">
        <w:rPr>
          <w:sz w:val="22"/>
          <w:szCs w:val="20"/>
        </w:rPr>
        <w:t xml:space="preserve"> dnů ode dne jeho vystavení. Tento daňový doklad bude dle dohody smluvních st</w:t>
      </w:r>
      <w:r>
        <w:rPr>
          <w:sz w:val="22"/>
          <w:szCs w:val="20"/>
        </w:rPr>
        <w:t xml:space="preserve">ran vystaven vždy do 15 </w:t>
      </w:r>
      <w:r w:rsidRPr="00F33C8F">
        <w:rPr>
          <w:sz w:val="22"/>
          <w:szCs w:val="20"/>
        </w:rPr>
        <w:t xml:space="preserve">ti dnů následujících po konci kalendářního měsíce, ve kterém k uložení </w:t>
      </w:r>
      <w:r w:rsidR="005702E8">
        <w:rPr>
          <w:sz w:val="22"/>
          <w:szCs w:val="20"/>
        </w:rPr>
        <w:t>O</w:t>
      </w:r>
      <w:r w:rsidR="008774A3">
        <w:rPr>
          <w:sz w:val="22"/>
          <w:szCs w:val="20"/>
        </w:rPr>
        <w:t>právněného</w:t>
      </w:r>
      <w:r w:rsidRPr="00F33C8F">
        <w:rPr>
          <w:sz w:val="22"/>
          <w:szCs w:val="20"/>
        </w:rPr>
        <w:t xml:space="preserve"> </w:t>
      </w:r>
      <w:r w:rsidRPr="002D2FD5">
        <w:rPr>
          <w:sz w:val="22"/>
          <w:szCs w:val="20"/>
        </w:rPr>
        <w:t xml:space="preserve">odpadu u poskytovatele došlo. Daňový doklad bude obratem po jeho vystavení odeslán prostřednictvím </w:t>
      </w:r>
      <w:r w:rsidR="004127DB" w:rsidRPr="002D2FD5">
        <w:rPr>
          <w:sz w:val="22"/>
          <w:szCs w:val="20"/>
        </w:rPr>
        <w:t>držitele poštovní licence</w:t>
      </w:r>
      <w:r w:rsidRPr="002D2FD5">
        <w:rPr>
          <w:sz w:val="22"/>
          <w:szCs w:val="20"/>
        </w:rPr>
        <w:t xml:space="preserve"> na adresu dodavatele uvedenou v záhlaví této smlouvy</w:t>
      </w:r>
      <w:r w:rsidR="002D2FD5" w:rsidRPr="002D2FD5">
        <w:rPr>
          <w:sz w:val="22"/>
          <w:szCs w:val="20"/>
        </w:rPr>
        <w:t xml:space="preserve"> nebo na e-mail dodavatele uvedený v záhlaví této smlouvy, a to dle volby poskytovatele</w:t>
      </w:r>
      <w:r w:rsidRPr="002D2FD5">
        <w:rPr>
          <w:sz w:val="22"/>
          <w:szCs w:val="20"/>
        </w:rPr>
        <w:t>.</w:t>
      </w:r>
      <w:r w:rsidRPr="00F33C8F">
        <w:rPr>
          <w:sz w:val="22"/>
          <w:szCs w:val="20"/>
        </w:rPr>
        <w:t xml:space="preserve"> V případě </w:t>
      </w:r>
      <w:r w:rsidR="00550433">
        <w:rPr>
          <w:sz w:val="22"/>
          <w:szCs w:val="20"/>
        </w:rPr>
        <w:t>Vyúčtov</w:t>
      </w:r>
      <w:r>
        <w:rPr>
          <w:sz w:val="22"/>
          <w:szCs w:val="20"/>
        </w:rPr>
        <w:t>ání dle čl. 4. odst</w:t>
      </w:r>
      <w:r w:rsidR="00DA009E">
        <w:rPr>
          <w:sz w:val="22"/>
          <w:szCs w:val="20"/>
        </w:rPr>
        <w:t>.</w:t>
      </w:r>
      <w:r>
        <w:rPr>
          <w:sz w:val="22"/>
          <w:szCs w:val="20"/>
        </w:rPr>
        <w:t xml:space="preserve"> 4.5. této smlouvy, či v případě vzniku oprávnění </w:t>
      </w:r>
      <w:r w:rsidR="002D2FD5">
        <w:rPr>
          <w:sz w:val="22"/>
          <w:szCs w:val="20"/>
        </w:rPr>
        <w:t xml:space="preserve">poskytovatele </w:t>
      </w:r>
      <w:r>
        <w:rPr>
          <w:sz w:val="22"/>
          <w:szCs w:val="20"/>
        </w:rPr>
        <w:t xml:space="preserve">na zaplacení </w:t>
      </w:r>
      <w:r w:rsidR="0058430F">
        <w:rPr>
          <w:sz w:val="22"/>
          <w:szCs w:val="20"/>
        </w:rPr>
        <w:t>Základn</w:t>
      </w:r>
      <w:r>
        <w:rPr>
          <w:sz w:val="22"/>
          <w:szCs w:val="20"/>
        </w:rPr>
        <w:t xml:space="preserve">í </w:t>
      </w:r>
      <w:r w:rsidR="00D163BC">
        <w:rPr>
          <w:sz w:val="22"/>
          <w:szCs w:val="20"/>
        </w:rPr>
        <w:t>ceny služby dle čl. 4. odst. 4.4</w:t>
      </w:r>
      <w:r>
        <w:rPr>
          <w:sz w:val="22"/>
          <w:szCs w:val="20"/>
        </w:rPr>
        <w:t>. této smlouvy,</w:t>
      </w:r>
      <w:r w:rsidRPr="00F33C8F">
        <w:rPr>
          <w:sz w:val="22"/>
          <w:szCs w:val="20"/>
        </w:rPr>
        <w:t xml:space="preserve"> bude poskytovatelem </w:t>
      </w:r>
      <w:r w:rsidRPr="00F33C8F">
        <w:rPr>
          <w:color w:val="000000"/>
          <w:sz w:val="22"/>
        </w:rPr>
        <w:t>vystaven dodatečný daňový doklad (faktura</w:t>
      </w:r>
      <w:r w:rsidR="009833C2">
        <w:rPr>
          <w:color w:val="000000"/>
          <w:sz w:val="22"/>
        </w:rPr>
        <w:t>, dobropis</w:t>
      </w:r>
      <w:r w:rsidRPr="00F33C8F">
        <w:rPr>
          <w:sz w:val="22"/>
        </w:rPr>
        <w:t>), jenž bude mít všechny zákonné náležitosti, bude v něm uveden způsob úhrady, a splatnost bude činit</w:t>
      </w:r>
      <w:r w:rsidRPr="00F33C8F">
        <w:rPr>
          <w:sz w:val="22"/>
          <w:szCs w:val="20"/>
        </w:rPr>
        <w:t xml:space="preserve"> </w:t>
      </w:r>
      <w:r w:rsidR="00212759">
        <w:rPr>
          <w:sz w:val="22"/>
          <w:szCs w:val="20"/>
        </w:rPr>
        <w:t>45</w:t>
      </w:r>
      <w:r w:rsidRPr="00F33C8F">
        <w:rPr>
          <w:sz w:val="22"/>
          <w:szCs w:val="20"/>
        </w:rPr>
        <w:t xml:space="preserve"> dnů ode dne jeho vystavení, a který bude znít na </w:t>
      </w:r>
      <w:r>
        <w:rPr>
          <w:sz w:val="22"/>
          <w:szCs w:val="20"/>
        </w:rPr>
        <w:t>částku</w:t>
      </w:r>
      <w:r w:rsidRPr="00F33C8F">
        <w:rPr>
          <w:sz w:val="22"/>
          <w:szCs w:val="20"/>
        </w:rPr>
        <w:t xml:space="preserve"> doplatku</w:t>
      </w:r>
      <w:r>
        <w:rPr>
          <w:sz w:val="22"/>
          <w:szCs w:val="20"/>
        </w:rPr>
        <w:t xml:space="preserve"> či přeplatku ceny služby. </w:t>
      </w:r>
    </w:p>
    <w:p w14:paraId="358502D4" w14:textId="58AB0FCC" w:rsidR="00F21C55" w:rsidRPr="00F21C55"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F33C8F">
        <w:rPr>
          <w:sz w:val="22"/>
          <w:szCs w:val="20"/>
        </w:rPr>
        <w:lastRenderedPageBreak/>
        <w:t>Případné nedostatky daňov</w:t>
      </w:r>
      <w:r w:rsidR="00CF5229">
        <w:rPr>
          <w:sz w:val="22"/>
          <w:szCs w:val="20"/>
        </w:rPr>
        <w:t>é</w:t>
      </w:r>
      <w:r w:rsidR="00F65B71">
        <w:rPr>
          <w:sz w:val="22"/>
          <w:szCs w:val="20"/>
        </w:rPr>
        <w:t>ho dokladu dle čl. 4. odst. 4.11</w:t>
      </w:r>
      <w:r w:rsidRPr="00F33C8F">
        <w:rPr>
          <w:sz w:val="22"/>
          <w:szCs w:val="20"/>
        </w:rPr>
        <w:t xml:space="preserve">. této smlouvy je dodavatel povinen oznámit u poskytovatele do 14ti dnů od jeho obdržení, pouze v takovém případě a budou-li oznámené vady oprávněné, je poskytovatel povinen zaslat nový opravený daňový doklad a lhůta k zaplacení částky uvedené na daňovém dokladu se prodlužuje o tolik dnů, kolik trvalo dodání nového opraveného daňového dokladu počínaje dnem uplatnění vady daňového dokladu u poskytovatele.  </w:t>
      </w:r>
    </w:p>
    <w:p w14:paraId="779C0EAA" w14:textId="3F556E04" w:rsidR="00653682" w:rsidRPr="00653682" w:rsidRDefault="00F21C55" w:rsidP="00653682">
      <w:pPr>
        <w:pStyle w:val="Odstavecseseznamem"/>
        <w:numPr>
          <w:ilvl w:val="1"/>
          <w:numId w:val="5"/>
        </w:numPr>
        <w:tabs>
          <w:tab w:val="left" w:pos="709"/>
        </w:tabs>
        <w:spacing w:before="120" w:after="120"/>
        <w:ind w:left="567" w:hanging="567"/>
        <w:contextualSpacing w:val="0"/>
        <w:jc w:val="both"/>
        <w:rPr>
          <w:b/>
          <w:bCs/>
          <w:sz w:val="22"/>
        </w:rPr>
      </w:pPr>
      <w:r w:rsidRPr="00F21C55">
        <w:rPr>
          <w:bCs/>
          <w:sz w:val="22"/>
          <w:szCs w:val="20"/>
        </w:rPr>
        <w:t>Tato smlouva nezakládá povinnost p</w:t>
      </w:r>
      <w:r w:rsidRPr="00F21C55">
        <w:rPr>
          <w:sz w:val="22"/>
          <w:szCs w:val="20"/>
        </w:rPr>
        <w:t xml:space="preserve">oskytovatele vydat dodavateli </w:t>
      </w:r>
      <w:r w:rsidR="009D06BC">
        <w:rPr>
          <w:sz w:val="22"/>
          <w:szCs w:val="20"/>
        </w:rPr>
        <w:t>Kupon</w:t>
      </w:r>
      <w:r w:rsidR="00192253">
        <w:rPr>
          <w:sz w:val="22"/>
          <w:szCs w:val="20"/>
        </w:rPr>
        <w:t>y a přijmout odpad či prodat materiál poskytovatele.</w:t>
      </w:r>
      <w:r w:rsidRPr="00F21C55">
        <w:rPr>
          <w:sz w:val="22"/>
          <w:szCs w:val="20"/>
        </w:rPr>
        <w:t xml:space="preserve"> </w:t>
      </w:r>
      <w:r w:rsidRPr="00F21C55">
        <w:rPr>
          <w:bCs/>
          <w:color w:val="000000"/>
          <w:sz w:val="22"/>
        </w:rPr>
        <w:t xml:space="preserve">Dodavatel není oprávněn započíst </w:t>
      </w:r>
      <w:r w:rsidR="00996C65">
        <w:rPr>
          <w:bCs/>
          <w:color w:val="000000"/>
          <w:sz w:val="22"/>
        </w:rPr>
        <w:t xml:space="preserve">jakékoliv </w:t>
      </w:r>
      <w:r w:rsidRPr="00F21C55">
        <w:rPr>
          <w:bCs/>
          <w:color w:val="000000"/>
          <w:sz w:val="22"/>
        </w:rPr>
        <w:t>své pohledávky</w:t>
      </w:r>
      <w:r w:rsidR="00996C65">
        <w:rPr>
          <w:bCs/>
          <w:color w:val="000000"/>
          <w:sz w:val="22"/>
        </w:rPr>
        <w:t xml:space="preserve"> za poskytovatelem </w:t>
      </w:r>
      <w:r w:rsidRPr="00F21C55">
        <w:rPr>
          <w:bCs/>
          <w:color w:val="000000"/>
          <w:sz w:val="22"/>
        </w:rPr>
        <w:t xml:space="preserve">oproti jakýmkoliv </w:t>
      </w:r>
      <w:r w:rsidR="00996C65">
        <w:rPr>
          <w:bCs/>
          <w:color w:val="000000"/>
          <w:sz w:val="22"/>
        </w:rPr>
        <w:t>pohledávkám poskytovatele za dodavatelem.</w:t>
      </w:r>
    </w:p>
    <w:p w14:paraId="1E76EE14" w14:textId="5282DB09" w:rsidR="00915478" w:rsidRDefault="00653682" w:rsidP="00915478">
      <w:pPr>
        <w:pStyle w:val="Odstavecseseznamem"/>
        <w:numPr>
          <w:ilvl w:val="1"/>
          <w:numId w:val="5"/>
        </w:numPr>
        <w:tabs>
          <w:tab w:val="left" w:pos="709"/>
        </w:tabs>
        <w:spacing w:before="120" w:after="120"/>
        <w:ind w:left="567" w:hanging="567"/>
        <w:contextualSpacing w:val="0"/>
        <w:jc w:val="both"/>
        <w:rPr>
          <w:bCs/>
          <w:sz w:val="22"/>
        </w:rPr>
      </w:pPr>
      <w:r w:rsidRPr="00653682">
        <w:rPr>
          <w:bCs/>
          <w:sz w:val="22"/>
        </w:rPr>
        <w:t>Pro vyloučení všech pochybností smluvní strany sjednávají, že na základě této smlouvy nevzniká dodavateli nárok na odběr materiálů poskytovatele. Možnost odběru materiálů poskytovatele dodavatelem je vždy odvislá od aktuálních podmínek panujících v </w:t>
      </w:r>
      <w:r w:rsidR="00E5209F">
        <w:rPr>
          <w:bCs/>
          <w:sz w:val="22"/>
        </w:rPr>
        <w:t>Areál</w:t>
      </w:r>
      <w:r w:rsidRPr="00653682">
        <w:rPr>
          <w:bCs/>
          <w:sz w:val="22"/>
        </w:rPr>
        <w:t>u poskytovatele, možností poskytovatele, stejně jako od stavu zásob poskytovatele apod. Materiály poskytovatele jsou prodávány za ceny uvedené v</w:t>
      </w:r>
      <w:r w:rsidR="003A28FF">
        <w:rPr>
          <w:bCs/>
          <w:sz w:val="22"/>
        </w:rPr>
        <w:t xml:space="preserve"> aktuálně platném </w:t>
      </w:r>
      <w:r w:rsidRPr="00653682">
        <w:rPr>
          <w:bCs/>
          <w:sz w:val="22"/>
        </w:rPr>
        <w:t>ceníku</w:t>
      </w:r>
      <w:r w:rsidR="003A28FF">
        <w:rPr>
          <w:bCs/>
          <w:sz w:val="22"/>
        </w:rPr>
        <w:t xml:space="preserve"> poskytovatele, dostupném na webu poskytovatele, který je uveden v záhlaví této smlouvy</w:t>
      </w:r>
      <w:r w:rsidRPr="00653682">
        <w:rPr>
          <w:bCs/>
          <w:sz w:val="22"/>
        </w:rPr>
        <w:t xml:space="preserve">. Dodavatel při jednání o uzavření této smlouvy sdělil poskytovateli odhad předpokládaných odběrů materiálů poskytovatele na období </w:t>
      </w:r>
      <w:r w:rsidR="00CE76A8">
        <w:rPr>
          <w:bCs/>
          <w:sz w:val="22"/>
        </w:rPr>
        <w:t>D</w:t>
      </w:r>
      <w:r w:rsidRPr="00653682">
        <w:rPr>
          <w:bCs/>
          <w:sz w:val="22"/>
        </w:rPr>
        <w:t>oby trvání této smlouvy k zajištění plynulé výroby materiálů poskytovatelem (dále též jen jako „</w:t>
      </w:r>
      <w:r w:rsidR="00636E0B">
        <w:rPr>
          <w:b/>
          <w:bCs/>
          <w:sz w:val="22"/>
        </w:rPr>
        <w:t>O</w:t>
      </w:r>
      <w:r w:rsidRPr="00653682">
        <w:rPr>
          <w:b/>
          <w:bCs/>
          <w:sz w:val="22"/>
        </w:rPr>
        <w:t>dhad</w:t>
      </w:r>
      <w:r w:rsidRPr="00653682">
        <w:rPr>
          <w:bCs/>
          <w:sz w:val="22"/>
        </w:rPr>
        <w:t xml:space="preserve">“). Odhad má pouze informační charakter a není nikterak závazný pro poskytovatele a slouží především pro stanovení </w:t>
      </w:r>
      <w:r w:rsidR="0058430F">
        <w:rPr>
          <w:bCs/>
          <w:sz w:val="22"/>
        </w:rPr>
        <w:t>O</w:t>
      </w:r>
      <w:r w:rsidRPr="00653682">
        <w:rPr>
          <w:bCs/>
          <w:sz w:val="22"/>
        </w:rPr>
        <w:t xml:space="preserve">dhadované výše </w:t>
      </w:r>
      <w:r w:rsidR="005A13AF">
        <w:rPr>
          <w:bCs/>
          <w:sz w:val="22"/>
        </w:rPr>
        <w:t>ceny</w:t>
      </w:r>
      <w:r w:rsidRPr="00653682">
        <w:rPr>
          <w:bCs/>
          <w:sz w:val="22"/>
        </w:rPr>
        <w:t xml:space="preserve"> v čl. 4 odst. 4.4. této smlouvy.</w:t>
      </w:r>
      <w:r w:rsidR="00996C65">
        <w:rPr>
          <w:bCs/>
          <w:sz w:val="22"/>
        </w:rPr>
        <w:t xml:space="preserve"> Stejně tak </w:t>
      </w:r>
      <w:r w:rsidR="00996C65" w:rsidRPr="00653682">
        <w:rPr>
          <w:bCs/>
          <w:sz w:val="22"/>
        </w:rPr>
        <w:t xml:space="preserve">na základě této smlouvy nevzniká dodavateli </w:t>
      </w:r>
      <w:r w:rsidR="00996C65">
        <w:rPr>
          <w:bCs/>
          <w:sz w:val="22"/>
        </w:rPr>
        <w:t xml:space="preserve">povinnost využívat služby </w:t>
      </w:r>
      <w:r w:rsidR="00996C65" w:rsidRPr="00653682">
        <w:rPr>
          <w:bCs/>
          <w:sz w:val="22"/>
        </w:rPr>
        <w:t>poskytovatele</w:t>
      </w:r>
      <w:r w:rsidR="00C26D86">
        <w:rPr>
          <w:bCs/>
          <w:sz w:val="22"/>
        </w:rPr>
        <w:t xml:space="preserve"> dle této smlouvy</w:t>
      </w:r>
      <w:r w:rsidR="00996C65" w:rsidRPr="00653682">
        <w:rPr>
          <w:bCs/>
          <w:sz w:val="22"/>
        </w:rPr>
        <w:t>.</w:t>
      </w:r>
    </w:p>
    <w:p w14:paraId="383D39C5" w14:textId="38E87209" w:rsidR="006F5B86" w:rsidRPr="00D754BA" w:rsidRDefault="00D754BA" w:rsidP="006F5B86">
      <w:pPr>
        <w:pStyle w:val="Odstavecseseznamem"/>
        <w:numPr>
          <w:ilvl w:val="1"/>
          <w:numId w:val="5"/>
        </w:numPr>
        <w:tabs>
          <w:tab w:val="left" w:pos="709"/>
        </w:tabs>
        <w:spacing w:before="120" w:after="120"/>
        <w:ind w:left="567" w:hanging="567"/>
        <w:contextualSpacing w:val="0"/>
        <w:jc w:val="both"/>
        <w:rPr>
          <w:bCs/>
          <w:sz w:val="22"/>
        </w:rPr>
      </w:pPr>
      <w:r w:rsidRPr="00D754BA">
        <w:rPr>
          <w:bCs/>
          <w:sz w:val="22"/>
        </w:rPr>
        <w:t>Na předem danou písemnou žádost dodavatele, po písemném odsouhlasení poskytovatelem, může dodavatel uložit v </w:t>
      </w:r>
      <w:r w:rsidR="00E5209F">
        <w:rPr>
          <w:bCs/>
          <w:sz w:val="22"/>
        </w:rPr>
        <w:t>Areál</w:t>
      </w:r>
      <w:r w:rsidRPr="00D754BA">
        <w:rPr>
          <w:bCs/>
          <w:sz w:val="22"/>
        </w:rPr>
        <w:t xml:space="preserve">u poskytovatele i jiný druh odpadu než </w:t>
      </w:r>
      <w:r w:rsidR="005702E8">
        <w:rPr>
          <w:bCs/>
          <w:sz w:val="22"/>
        </w:rPr>
        <w:t>O</w:t>
      </w:r>
      <w:r w:rsidRPr="00D754BA">
        <w:rPr>
          <w:bCs/>
          <w:sz w:val="22"/>
        </w:rPr>
        <w:t xml:space="preserve">právněný odpad </w:t>
      </w:r>
      <w:r w:rsidR="00313723" w:rsidRPr="00D754BA">
        <w:rPr>
          <w:bCs/>
          <w:sz w:val="22"/>
        </w:rPr>
        <w:t xml:space="preserve">(vždy však pouze takový odpad, který je poskytovatel oprávněn přijmout v souladu s aktuálním </w:t>
      </w:r>
      <w:r w:rsidR="0065082F">
        <w:rPr>
          <w:bCs/>
          <w:sz w:val="22"/>
        </w:rPr>
        <w:t>P</w:t>
      </w:r>
      <w:r w:rsidR="00313723" w:rsidRPr="00D754BA">
        <w:rPr>
          <w:bCs/>
          <w:sz w:val="22"/>
        </w:rPr>
        <w:t>ovolením</w:t>
      </w:r>
      <w:r w:rsidRPr="00D754BA">
        <w:rPr>
          <w:bCs/>
          <w:sz w:val="22"/>
        </w:rPr>
        <w:t>, který je uveden v aktuálně platném ceníku poskytovatele, dostupném na webu poskytovatele, uvedeném v záhlaví této smlouvy)</w:t>
      </w:r>
      <w:r w:rsidR="00313723" w:rsidRPr="00D754BA">
        <w:rPr>
          <w:bCs/>
          <w:sz w:val="22"/>
        </w:rPr>
        <w:t xml:space="preserve"> (dále jen „</w:t>
      </w:r>
      <w:r w:rsidR="00636E0B">
        <w:rPr>
          <w:b/>
          <w:sz w:val="22"/>
        </w:rPr>
        <w:t>D</w:t>
      </w:r>
      <w:r w:rsidR="00313723" w:rsidRPr="00D754BA">
        <w:rPr>
          <w:b/>
          <w:sz w:val="22"/>
        </w:rPr>
        <w:t>alší odpad</w:t>
      </w:r>
      <w:r w:rsidR="00313723" w:rsidRPr="00D754BA">
        <w:rPr>
          <w:bCs/>
          <w:sz w:val="22"/>
        </w:rPr>
        <w:t>“). Smluvní strany se dohodly</w:t>
      </w:r>
      <w:r w:rsidR="006F5B86" w:rsidRPr="00D754BA">
        <w:rPr>
          <w:bCs/>
          <w:sz w:val="22"/>
        </w:rPr>
        <w:t>, že</w:t>
      </w:r>
      <w:r w:rsidR="00313723" w:rsidRPr="00D754BA">
        <w:rPr>
          <w:bCs/>
          <w:sz w:val="22"/>
        </w:rPr>
        <w:t xml:space="preserve"> uložení </w:t>
      </w:r>
      <w:r w:rsidR="00636E0B">
        <w:rPr>
          <w:bCs/>
          <w:sz w:val="22"/>
        </w:rPr>
        <w:t>D</w:t>
      </w:r>
      <w:r w:rsidR="00313723" w:rsidRPr="00D754BA">
        <w:rPr>
          <w:bCs/>
          <w:sz w:val="22"/>
        </w:rPr>
        <w:t xml:space="preserve">alšího odpadu dodavatele </w:t>
      </w:r>
      <w:r w:rsidR="006F5B86" w:rsidRPr="00D754BA">
        <w:rPr>
          <w:bCs/>
          <w:sz w:val="22"/>
        </w:rPr>
        <w:t>se řídí touto smlouvou</w:t>
      </w:r>
      <w:r w:rsidR="00313723" w:rsidRPr="00D754BA">
        <w:rPr>
          <w:bCs/>
          <w:sz w:val="22"/>
        </w:rPr>
        <w:t>, vyjma ujednání o ceně služby a slevách z ceny služby</w:t>
      </w:r>
      <w:r w:rsidR="006F5B86" w:rsidRPr="00D754BA">
        <w:rPr>
          <w:bCs/>
          <w:sz w:val="22"/>
        </w:rPr>
        <w:t xml:space="preserve"> dle čl. 4. této smlouvy, jejíž výše je pro uložení </w:t>
      </w:r>
      <w:r w:rsidR="00636E0B">
        <w:rPr>
          <w:bCs/>
          <w:sz w:val="22"/>
        </w:rPr>
        <w:t>D</w:t>
      </w:r>
      <w:r w:rsidR="006F5B86" w:rsidRPr="00D754BA">
        <w:rPr>
          <w:bCs/>
          <w:sz w:val="22"/>
        </w:rPr>
        <w:t>alšího odpadu mezi smluvními stranami sjednána ve výši uvedené v</w:t>
      </w:r>
      <w:r w:rsidR="003A28FF" w:rsidRPr="00D754BA">
        <w:rPr>
          <w:bCs/>
          <w:sz w:val="22"/>
        </w:rPr>
        <w:t xml:space="preserve"> aktuálně platném ceníku poskytovatele, </w:t>
      </w:r>
      <w:r w:rsidR="00313723" w:rsidRPr="00D754BA">
        <w:rPr>
          <w:bCs/>
          <w:sz w:val="22"/>
        </w:rPr>
        <w:t>dostupném</w:t>
      </w:r>
      <w:r w:rsidR="003A28FF" w:rsidRPr="00D754BA">
        <w:rPr>
          <w:bCs/>
          <w:sz w:val="22"/>
        </w:rPr>
        <w:t xml:space="preserve"> na webu poskytovatele</w:t>
      </w:r>
      <w:r w:rsidR="00313723" w:rsidRPr="00D754BA">
        <w:rPr>
          <w:bCs/>
          <w:sz w:val="22"/>
        </w:rPr>
        <w:t xml:space="preserve">, uvedeném v záhlaví této smlouvy. </w:t>
      </w:r>
    </w:p>
    <w:p w14:paraId="7291B47B" w14:textId="7530E87C" w:rsidR="009D2873" w:rsidRDefault="009D2873" w:rsidP="009D2873">
      <w:pPr>
        <w:pStyle w:val="Odstavecseseznamem"/>
        <w:numPr>
          <w:ilvl w:val="1"/>
          <w:numId w:val="5"/>
        </w:numPr>
        <w:tabs>
          <w:tab w:val="left" w:pos="709"/>
        </w:tabs>
        <w:spacing w:before="120" w:after="120"/>
        <w:ind w:left="567" w:hanging="567"/>
        <w:contextualSpacing w:val="0"/>
        <w:jc w:val="both"/>
        <w:rPr>
          <w:bCs/>
          <w:sz w:val="22"/>
        </w:rPr>
      </w:pPr>
      <w:r w:rsidRPr="00915478">
        <w:rPr>
          <w:b/>
          <w:sz w:val="22"/>
          <w:u w:val="single"/>
        </w:rPr>
        <w:t>Kontrola odpadu prováděná poskytovatelem</w:t>
      </w:r>
      <w:r w:rsidRPr="00915478">
        <w:rPr>
          <w:bCs/>
          <w:sz w:val="22"/>
        </w:rPr>
        <w:t xml:space="preserve">. Poskytovatel je oprávněn provádět neomezenou a opakovanou kontrolu odpadu naváženého dodavatelem a v případě, že bude poskytovatelem vyhodnoceno, že je dodavatelem navážen jiný druh </w:t>
      </w:r>
      <w:r w:rsidR="005702E8">
        <w:rPr>
          <w:bCs/>
          <w:sz w:val="22"/>
        </w:rPr>
        <w:t>O</w:t>
      </w:r>
      <w:r w:rsidRPr="00915478">
        <w:rPr>
          <w:bCs/>
          <w:sz w:val="22"/>
        </w:rPr>
        <w:t>právněného odpadu než tvrzeného dodavatelem</w:t>
      </w:r>
      <w:r>
        <w:rPr>
          <w:bCs/>
          <w:sz w:val="22"/>
        </w:rPr>
        <w:t xml:space="preserve"> (dále jen „</w:t>
      </w:r>
      <w:r w:rsidR="00CE76A8">
        <w:rPr>
          <w:b/>
          <w:sz w:val="22"/>
        </w:rPr>
        <w:t>V</w:t>
      </w:r>
      <w:r w:rsidRPr="00915478">
        <w:rPr>
          <w:b/>
          <w:sz w:val="22"/>
        </w:rPr>
        <w:t>yhodnocení</w:t>
      </w:r>
      <w:r>
        <w:rPr>
          <w:bCs/>
          <w:sz w:val="22"/>
        </w:rPr>
        <w:t>“)</w:t>
      </w:r>
      <w:r w:rsidRPr="00915478">
        <w:rPr>
          <w:bCs/>
          <w:sz w:val="22"/>
        </w:rPr>
        <w:t>,</w:t>
      </w:r>
      <w:r>
        <w:rPr>
          <w:bCs/>
          <w:sz w:val="22"/>
        </w:rPr>
        <w:t xml:space="preserve"> je poskytovatel oprávněn provést jiné zařazení naváženého odpadu </w:t>
      </w:r>
      <w:r w:rsidRPr="009D2873">
        <w:rPr>
          <w:bCs/>
          <w:sz w:val="22"/>
        </w:rPr>
        <w:t xml:space="preserve">podle </w:t>
      </w:r>
      <w:r w:rsidR="00CE76A8">
        <w:rPr>
          <w:bCs/>
          <w:sz w:val="22"/>
        </w:rPr>
        <w:t>Vyhod</w:t>
      </w:r>
      <w:r w:rsidRPr="009D2873">
        <w:rPr>
          <w:bCs/>
          <w:sz w:val="22"/>
        </w:rPr>
        <w:t xml:space="preserve">nocení skutečně navezeného druhu </w:t>
      </w:r>
      <w:r w:rsidR="00232E94">
        <w:rPr>
          <w:bCs/>
          <w:sz w:val="22"/>
        </w:rPr>
        <w:t>O</w:t>
      </w:r>
      <w:r w:rsidRPr="009D2873">
        <w:rPr>
          <w:bCs/>
          <w:sz w:val="22"/>
        </w:rPr>
        <w:t>právněného odpadu (dále též jen „</w:t>
      </w:r>
      <w:r w:rsidR="00CE76A8">
        <w:rPr>
          <w:b/>
          <w:sz w:val="22"/>
        </w:rPr>
        <w:t>Vyhod</w:t>
      </w:r>
      <w:r w:rsidRPr="009D2873">
        <w:rPr>
          <w:b/>
          <w:sz w:val="22"/>
        </w:rPr>
        <w:t>nocený odpad</w:t>
      </w:r>
      <w:r w:rsidRPr="009D2873">
        <w:rPr>
          <w:bCs/>
          <w:sz w:val="22"/>
        </w:rPr>
        <w:t xml:space="preserve">“). Vyhodnocení provádí při kontrole vždy poskytovatel, přičemž </w:t>
      </w:r>
      <w:r w:rsidR="00CE76A8">
        <w:rPr>
          <w:bCs/>
          <w:sz w:val="22"/>
        </w:rPr>
        <w:t>Vyhod</w:t>
      </w:r>
      <w:r w:rsidRPr="009D2873">
        <w:rPr>
          <w:bCs/>
          <w:sz w:val="22"/>
        </w:rPr>
        <w:t>nocení provedené poskytovatelem (pověřenou osobou poskytovatele provádějící převzetí odpadu v </w:t>
      </w:r>
      <w:r w:rsidR="00E5209F">
        <w:rPr>
          <w:bCs/>
          <w:sz w:val="22"/>
        </w:rPr>
        <w:t>Areál</w:t>
      </w:r>
      <w:r w:rsidRPr="009D2873">
        <w:rPr>
          <w:bCs/>
          <w:sz w:val="22"/>
        </w:rPr>
        <w:t xml:space="preserve">u poskytovatele) je pro smluvní vztah založený touto smlouvou závazné. Nesouhlasí-li dodavatel s </w:t>
      </w:r>
      <w:r w:rsidR="00CE76A8">
        <w:rPr>
          <w:bCs/>
          <w:sz w:val="22"/>
        </w:rPr>
        <w:t>Vyhod</w:t>
      </w:r>
      <w:r w:rsidRPr="009D2873">
        <w:rPr>
          <w:bCs/>
          <w:sz w:val="22"/>
        </w:rPr>
        <w:t xml:space="preserve">nocením poskytovatele, není oprávněn </w:t>
      </w:r>
      <w:r w:rsidR="00CE76A8">
        <w:rPr>
          <w:bCs/>
          <w:sz w:val="22"/>
        </w:rPr>
        <w:t>Vyhod</w:t>
      </w:r>
      <w:r w:rsidRPr="009D2873">
        <w:rPr>
          <w:bCs/>
          <w:sz w:val="22"/>
        </w:rPr>
        <w:t xml:space="preserve">nocený odpad u poskytovatele uložit a je povinen </w:t>
      </w:r>
      <w:r w:rsidR="00CE76A8">
        <w:rPr>
          <w:bCs/>
          <w:sz w:val="22"/>
        </w:rPr>
        <w:t>Vyhod</w:t>
      </w:r>
      <w:r w:rsidRPr="009D2873">
        <w:rPr>
          <w:bCs/>
          <w:sz w:val="22"/>
        </w:rPr>
        <w:t xml:space="preserve">nocený odpad na vlastní náklady odvést a současně je povinen nahradit poskytovateli škodu (zejména ušlý zisk) vzniklou zejména časovou prodlevou strávenou při kontrole </w:t>
      </w:r>
      <w:r w:rsidR="00CE76A8">
        <w:rPr>
          <w:bCs/>
          <w:sz w:val="22"/>
        </w:rPr>
        <w:t>Vyhod</w:t>
      </w:r>
      <w:r w:rsidRPr="009D2873">
        <w:rPr>
          <w:bCs/>
          <w:sz w:val="22"/>
        </w:rPr>
        <w:t xml:space="preserve">noceného odpadu, jeho </w:t>
      </w:r>
      <w:r w:rsidR="00CE76A8">
        <w:rPr>
          <w:bCs/>
          <w:sz w:val="22"/>
        </w:rPr>
        <w:t>Vyhod</w:t>
      </w:r>
      <w:r w:rsidRPr="009D2873">
        <w:rPr>
          <w:bCs/>
          <w:sz w:val="22"/>
        </w:rPr>
        <w:t xml:space="preserve">nocení a dalších činnostech spojených s odvozem </w:t>
      </w:r>
      <w:r w:rsidR="00CE76A8">
        <w:rPr>
          <w:bCs/>
          <w:sz w:val="22"/>
        </w:rPr>
        <w:t>Vyhod</w:t>
      </w:r>
      <w:r w:rsidRPr="009D2873">
        <w:rPr>
          <w:bCs/>
          <w:sz w:val="22"/>
        </w:rPr>
        <w:t>noceného odpadu, a to vč. dodatečných nákladů na odvoz takového odpadu, vzniknou-li poskytovateli (náklady na znovunaložení odpadu apod.). Okamžikem, kdy dodavatel uloží odpad u poskytovatele, souhlasí bez dalšího s </w:t>
      </w:r>
      <w:r w:rsidR="00CE76A8">
        <w:rPr>
          <w:bCs/>
          <w:sz w:val="22"/>
        </w:rPr>
        <w:t>Vyhod</w:t>
      </w:r>
      <w:r w:rsidRPr="009D2873">
        <w:rPr>
          <w:bCs/>
          <w:sz w:val="22"/>
        </w:rPr>
        <w:t xml:space="preserve">nocením skutečného druhu odpadu provedeným poskytovatelem dle toho odstavce. Kontrolu je poskytovatel oprávněn provádět i zpětně, tj. poté, co prázdné vozidlo dodavatele opustí </w:t>
      </w:r>
      <w:r w:rsidR="00E5209F">
        <w:rPr>
          <w:bCs/>
          <w:sz w:val="22"/>
        </w:rPr>
        <w:t>Areál</w:t>
      </w:r>
      <w:r w:rsidRPr="009D2873">
        <w:rPr>
          <w:bCs/>
          <w:sz w:val="22"/>
        </w:rPr>
        <w:t xml:space="preserve"> poskytovatele. O zpětné kontrole bude dodavatel poskytovatelem vyrozuměn. </w:t>
      </w:r>
      <w:r>
        <w:rPr>
          <w:bCs/>
          <w:sz w:val="22"/>
        </w:rPr>
        <w:t>Ujednání tohoto odstavce</w:t>
      </w:r>
      <w:r w:rsidRPr="009D2873">
        <w:rPr>
          <w:bCs/>
          <w:sz w:val="22"/>
        </w:rPr>
        <w:t xml:space="preserve"> není dotčeno ujednání čl. 10 odst. 10.2. a čl. 11 této smlouvy.</w:t>
      </w:r>
    </w:p>
    <w:p w14:paraId="4CBA67B0" w14:textId="43BD7C90" w:rsidR="0065082F" w:rsidRDefault="0065082F" w:rsidP="0065082F">
      <w:pPr>
        <w:pStyle w:val="Odstavecseseznamem"/>
        <w:numPr>
          <w:ilvl w:val="1"/>
          <w:numId w:val="5"/>
        </w:numPr>
        <w:tabs>
          <w:tab w:val="left" w:pos="709"/>
        </w:tabs>
        <w:spacing w:before="120" w:after="120"/>
        <w:ind w:left="567" w:hanging="567"/>
        <w:contextualSpacing w:val="0"/>
        <w:jc w:val="both"/>
        <w:rPr>
          <w:bCs/>
          <w:sz w:val="22"/>
        </w:rPr>
      </w:pPr>
      <w:r w:rsidRPr="00A80785">
        <w:rPr>
          <w:b/>
          <w:sz w:val="22"/>
          <w:u w:val="single"/>
        </w:rPr>
        <w:t>Inflační doložka</w:t>
      </w:r>
      <w:r w:rsidRPr="002638D9">
        <w:rPr>
          <w:bCs/>
          <w:sz w:val="22"/>
        </w:rPr>
        <w:t>.</w:t>
      </w:r>
      <w:r w:rsidRPr="00A80785">
        <w:rPr>
          <w:bCs/>
          <w:sz w:val="22"/>
        </w:rPr>
        <w:t xml:space="preserve"> Poskytovatel je oprávněn každoročně zvýšit </w:t>
      </w:r>
      <w:r w:rsidR="0058430F">
        <w:rPr>
          <w:bCs/>
          <w:sz w:val="22"/>
        </w:rPr>
        <w:t>Základn</w:t>
      </w:r>
      <w:r>
        <w:rPr>
          <w:bCs/>
          <w:sz w:val="22"/>
        </w:rPr>
        <w:t>í</w:t>
      </w:r>
      <w:r w:rsidRPr="00A80785">
        <w:rPr>
          <w:bCs/>
          <w:sz w:val="22"/>
        </w:rPr>
        <w:t xml:space="preserve"> cenu služby (čímž se automaticky zvyšuje i </w:t>
      </w:r>
      <w:r w:rsidR="0058430F">
        <w:rPr>
          <w:bCs/>
          <w:sz w:val="22"/>
        </w:rPr>
        <w:t>O</w:t>
      </w:r>
      <w:r>
        <w:rPr>
          <w:bCs/>
          <w:sz w:val="22"/>
        </w:rPr>
        <w:t>dhadovaná výše ceny služby</w:t>
      </w:r>
      <w:r w:rsidRPr="00A80785">
        <w:rPr>
          <w:bCs/>
          <w:sz w:val="22"/>
        </w:rPr>
        <w:t xml:space="preserve">, neboť je přímo odvislá od </w:t>
      </w:r>
      <w:r>
        <w:rPr>
          <w:bCs/>
          <w:sz w:val="22"/>
        </w:rPr>
        <w:t>Základní</w:t>
      </w:r>
      <w:r w:rsidRPr="00A80785">
        <w:rPr>
          <w:bCs/>
          <w:sz w:val="22"/>
        </w:rPr>
        <w:t xml:space="preserve"> ceny služby) o průměrnou roční míru inflace vyjádřenou přírůstkem ročního průměrného indexu spotřebitelských cen za uplynulý kalendářní rok, vyhlášenou Českým statistickým úřadem</w:t>
      </w:r>
      <w:r w:rsidR="00BB79F7">
        <w:rPr>
          <w:bCs/>
          <w:sz w:val="22"/>
        </w:rPr>
        <w:t xml:space="preserve"> za předchozí kalendářní rok, </w:t>
      </w:r>
      <w:r w:rsidR="00BB79F7" w:rsidRPr="00BB79F7">
        <w:rPr>
          <w:bCs/>
          <w:sz w:val="22"/>
        </w:rPr>
        <w:t xml:space="preserve">a vyjadřuje procentní změnu cenové hladiny za posledních 12 měsíců </w:t>
      </w:r>
      <w:r w:rsidR="00BB79F7" w:rsidRPr="00BB79F7">
        <w:rPr>
          <w:bCs/>
          <w:sz w:val="22"/>
        </w:rPr>
        <w:lastRenderedPageBreak/>
        <w:t>proti průměru předchozích 12 měsíců, a to v prosinci daného roku (dále též jen dle užívané metodiky ČSU „</w:t>
      </w:r>
      <w:r w:rsidR="00BB79F7" w:rsidRPr="00CE76A8">
        <w:rPr>
          <w:b/>
          <w:sz w:val="22"/>
        </w:rPr>
        <w:t>Průměrná roční míra inflace</w:t>
      </w:r>
      <w:r w:rsidR="00BB79F7" w:rsidRPr="00BB79F7">
        <w:rPr>
          <w:bCs/>
          <w:sz w:val="22"/>
        </w:rPr>
        <w:t>“)</w:t>
      </w:r>
      <w:r w:rsidRPr="00A80785">
        <w:rPr>
          <w:bCs/>
          <w:sz w:val="22"/>
        </w:rPr>
        <w:t>. Toto zvýše</w:t>
      </w:r>
      <w:r>
        <w:rPr>
          <w:bCs/>
          <w:sz w:val="22"/>
        </w:rPr>
        <w:t>ní</w:t>
      </w:r>
      <w:r w:rsidRPr="00A80785">
        <w:rPr>
          <w:bCs/>
          <w:sz w:val="22"/>
        </w:rPr>
        <w:t xml:space="preserve"> </w:t>
      </w:r>
      <w:r w:rsidR="0058430F">
        <w:rPr>
          <w:bCs/>
          <w:sz w:val="22"/>
        </w:rPr>
        <w:t>Základn</w:t>
      </w:r>
      <w:r>
        <w:rPr>
          <w:bCs/>
          <w:sz w:val="22"/>
        </w:rPr>
        <w:t>í</w:t>
      </w:r>
      <w:r w:rsidRPr="00A80785">
        <w:rPr>
          <w:bCs/>
          <w:sz w:val="22"/>
        </w:rPr>
        <w:t xml:space="preserve"> ceny služby je poskytovatel povinen dodavateli písemně oznámit. Při navýšení </w:t>
      </w:r>
      <w:r w:rsidR="0058430F">
        <w:rPr>
          <w:bCs/>
          <w:sz w:val="22"/>
        </w:rPr>
        <w:t>Základn</w:t>
      </w:r>
      <w:r>
        <w:rPr>
          <w:bCs/>
          <w:sz w:val="22"/>
        </w:rPr>
        <w:t>í</w:t>
      </w:r>
      <w:r w:rsidRPr="00A80785">
        <w:rPr>
          <w:bCs/>
          <w:sz w:val="22"/>
        </w:rPr>
        <w:t xml:space="preserve"> ceny služby bude postupováno tak, že poskytovatel po stanovení </w:t>
      </w:r>
      <w:r w:rsidR="00BB79F7">
        <w:rPr>
          <w:bCs/>
          <w:sz w:val="22"/>
        </w:rPr>
        <w:t>Průměrné roční</w:t>
      </w:r>
      <w:r w:rsidRPr="00A80785">
        <w:rPr>
          <w:bCs/>
          <w:sz w:val="22"/>
        </w:rPr>
        <w:t xml:space="preserve"> míry inflace ze strany Českého statistického úřadu oznámí dodavateli výši inflace a novou výši </w:t>
      </w:r>
      <w:r w:rsidR="0058430F">
        <w:rPr>
          <w:bCs/>
          <w:sz w:val="22"/>
        </w:rPr>
        <w:t>Základn</w:t>
      </w:r>
      <w:r>
        <w:rPr>
          <w:bCs/>
          <w:sz w:val="22"/>
        </w:rPr>
        <w:t>í</w:t>
      </w:r>
      <w:r w:rsidRPr="00A80785">
        <w:rPr>
          <w:bCs/>
          <w:sz w:val="22"/>
        </w:rPr>
        <w:t xml:space="preserve"> ceny služby (dále též jen „</w:t>
      </w:r>
      <w:r w:rsidRPr="002638D9">
        <w:rPr>
          <w:b/>
          <w:sz w:val="22"/>
        </w:rPr>
        <w:t>Oznámení o navýšení</w:t>
      </w:r>
      <w:r w:rsidRPr="00A80785">
        <w:rPr>
          <w:bCs/>
          <w:sz w:val="22"/>
        </w:rPr>
        <w:t xml:space="preserve">“) a zpětně s účinky od 1. ledna toho kterého kalendářního roku bude </w:t>
      </w:r>
      <w:r>
        <w:rPr>
          <w:bCs/>
          <w:sz w:val="22"/>
        </w:rPr>
        <w:t>Základní</w:t>
      </w:r>
      <w:r w:rsidRPr="00A80785">
        <w:rPr>
          <w:bCs/>
          <w:sz w:val="22"/>
        </w:rPr>
        <w:t xml:space="preserve"> cena služby zvýšena, přičemž doplatek na ceně služby za období od 1. ledna do okamžiku doručení Oznámení o navýšení bude dodavateli vyúčtován v nejbližším daňovém dokladu, vystaveném poskytovatelem na plnění dle této smlouvy a tento doplatek se dodavatel zavazuje zaplatit, přičemž takto stanovená výše </w:t>
      </w:r>
      <w:r w:rsidR="0058430F">
        <w:rPr>
          <w:bCs/>
          <w:sz w:val="22"/>
        </w:rPr>
        <w:t>Základn</w:t>
      </w:r>
      <w:r>
        <w:rPr>
          <w:bCs/>
          <w:sz w:val="22"/>
        </w:rPr>
        <w:t>í</w:t>
      </w:r>
      <w:r w:rsidRPr="00A80785">
        <w:rPr>
          <w:bCs/>
          <w:sz w:val="22"/>
        </w:rPr>
        <w:t xml:space="preserve"> ceny služby je pro smluvní strany závazná a je základem pro případné další následující inflační navýšení</w:t>
      </w:r>
      <w:r w:rsidR="00BB79F7">
        <w:rPr>
          <w:bCs/>
          <w:sz w:val="22"/>
        </w:rPr>
        <w:t xml:space="preserve"> v dalším kalendářním roce</w:t>
      </w:r>
      <w:r w:rsidRPr="00A80785">
        <w:rPr>
          <w:bCs/>
          <w:sz w:val="22"/>
        </w:rPr>
        <w:t>. Deflační doložka se nesjednává.</w:t>
      </w:r>
    </w:p>
    <w:p w14:paraId="345EE174" w14:textId="77777777" w:rsidR="00653682" w:rsidRDefault="00653682" w:rsidP="00E05E81">
      <w:pPr>
        <w:pStyle w:val="Nadpis3"/>
        <w:jc w:val="left"/>
        <w:rPr>
          <w:sz w:val="22"/>
        </w:rPr>
      </w:pPr>
    </w:p>
    <w:p w14:paraId="4E8C0911" w14:textId="77777777" w:rsidR="00F21C55" w:rsidRPr="00CF210F" w:rsidRDefault="00F21C55" w:rsidP="00D636D1">
      <w:pPr>
        <w:pStyle w:val="Nadpis3"/>
        <w:rPr>
          <w:sz w:val="22"/>
        </w:rPr>
      </w:pPr>
      <w:r w:rsidRPr="00CF210F">
        <w:rPr>
          <w:sz w:val="22"/>
        </w:rPr>
        <w:t>Článek 5</w:t>
      </w:r>
    </w:p>
    <w:p w14:paraId="6D44BD85" w14:textId="77777777" w:rsidR="00F21C55" w:rsidRPr="00811AEC" w:rsidRDefault="00F21C55" w:rsidP="00D636D1">
      <w:pPr>
        <w:pStyle w:val="Nadpis3"/>
        <w:rPr>
          <w:sz w:val="22"/>
        </w:rPr>
      </w:pPr>
      <w:r w:rsidRPr="00CF210F">
        <w:rPr>
          <w:sz w:val="22"/>
        </w:rPr>
        <w:t>Trvání smlouvy</w:t>
      </w:r>
      <w:r>
        <w:rPr>
          <w:sz w:val="22"/>
        </w:rPr>
        <w:t xml:space="preserve"> </w:t>
      </w:r>
      <w:r w:rsidRPr="00811AEC">
        <w:rPr>
          <w:sz w:val="22"/>
        </w:rPr>
        <w:t>a ukončení smlouvy</w:t>
      </w:r>
    </w:p>
    <w:p w14:paraId="01278A30" w14:textId="203C9538" w:rsidR="00F21C55" w:rsidRPr="00E05E81" w:rsidRDefault="00F21C55" w:rsidP="00E05E81">
      <w:pPr>
        <w:pStyle w:val="Odstavecseseznamem"/>
        <w:numPr>
          <w:ilvl w:val="1"/>
          <w:numId w:val="6"/>
        </w:numPr>
        <w:spacing w:before="120" w:after="120"/>
        <w:ind w:left="567" w:hanging="567"/>
        <w:contextualSpacing w:val="0"/>
        <w:jc w:val="both"/>
        <w:rPr>
          <w:sz w:val="22"/>
        </w:rPr>
      </w:pPr>
      <w:r w:rsidRPr="00811AEC">
        <w:rPr>
          <w:sz w:val="22"/>
        </w:rPr>
        <w:t xml:space="preserve">Smlouva se uzavírá na dobu </w:t>
      </w:r>
      <w:r w:rsidR="00FE7380">
        <w:rPr>
          <w:sz w:val="22"/>
        </w:rPr>
        <w:t>XXXXX XXXX XXX XX XX XXXXXXXXXX XXXX XXXXXX XXXXX X XXXXXX XXXXX</w:t>
      </w:r>
      <w:r w:rsidR="0011095F">
        <w:rPr>
          <w:sz w:val="22"/>
        </w:rPr>
        <w:t xml:space="preserve"> </w:t>
      </w:r>
      <w:r w:rsidRPr="00E05E81">
        <w:rPr>
          <w:sz w:val="22"/>
        </w:rPr>
        <w:t>(v této smlouvě též jen „</w:t>
      </w:r>
      <w:r w:rsidR="00CE76A8">
        <w:rPr>
          <w:b/>
          <w:sz w:val="22"/>
        </w:rPr>
        <w:t>D</w:t>
      </w:r>
      <w:r w:rsidRPr="00E05E81">
        <w:rPr>
          <w:b/>
          <w:sz w:val="22"/>
        </w:rPr>
        <w:t>oba trvání smlouvy</w:t>
      </w:r>
      <w:r w:rsidRPr="00E05E81">
        <w:rPr>
          <w:sz w:val="22"/>
        </w:rPr>
        <w:t xml:space="preserve">“). </w:t>
      </w:r>
    </w:p>
    <w:p w14:paraId="64ECF215" w14:textId="4AC87FD2" w:rsidR="00F21C55" w:rsidRPr="00E05E81" w:rsidRDefault="00F21C55" w:rsidP="00E05E81">
      <w:pPr>
        <w:pStyle w:val="Odstavecseseznamem"/>
        <w:numPr>
          <w:ilvl w:val="1"/>
          <w:numId w:val="6"/>
        </w:numPr>
        <w:spacing w:before="120" w:after="120"/>
        <w:ind w:left="567" w:hanging="567"/>
        <w:contextualSpacing w:val="0"/>
        <w:jc w:val="both"/>
        <w:rPr>
          <w:b/>
          <w:bCs/>
          <w:sz w:val="22"/>
        </w:rPr>
      </w:pPr>
      <w:r w:rsidRPr="00811AEC">
        <w:rPr>
          <w:sz w:val="22"/>
        </w:rPr>
        <w:t>Každá ze smluvních stran je oprávněna smlouvu vypovědět bez uvedení důvodu s jednoměsíční výpovědní lhůtou. Není-li dále ujednáno jinak, výpovědní lhůta běží od doručení výpovědi dru</w:t>
      </w:r>
      <w:r w:rsidRPr="001B1C68">
        <w:rPr>
          <w:sz w:val="22"/>
        </w:rPr>
        <w:t xml:space="preserve">hé smluvní straně. </w:t>
      </w:r>
      <w:r w:rsidR="00E05E81">
        <w:rPr>
          <w:sz w:val="22"/>
        </w:rPr>
        <w:t xml:space="preserve">V případě, že po </w:t>
      </w:r>
      <w:r w:rsidR="00CE76A8">
        <w:rPr>
          <w:sz w:val="22"/>
        </w:rPr>
        <w:t>D</w:t>
      </w:r>
      <w:r w:rsidR="00E05E81">
        <w:rPr>
          <w:sz w:val="22"/>
        </w:rPr>
        <w:t xml:space="preserve">obu trvání této smlouvy celkový návoz odpadu dodavatele dosáhne </w:t>
      </w:r>
      <w:permStart w:id="1393711311" w:edGrp="everyone"/>
      <w:r w:rsidR="00FE7380">
        <w:rPr>
          <w:highlight w:val="yellow"/>
        </w:rPr>
        <w:t>X</w:t>
      </w:r>
      <w:r w:rsidR="004A0EF3">
        <w:rPr>
          <w:highlight w:val="yellow"/>
        </w:rPr>
        <w:t xml:space="preserve"> </w:t>
      </w:r>
      <w:r w:rsidR="00E05E81" w:rsidRPr="00E05E81">
        <w:rPr>
          <w:sz w:val="22"/>
          <w:highlight w:val="yellow"/>
        </w:rPr>
        <w:t>tun</w:t>
      </w:r>
      <w:permEnd w:id="1393711311"/>
      <w:r w:rsidR="00E05E81">
        <w:rPr>
          <w:sz w:val="22"/>
        </w:rPr>
        <w:t xml:space="preserve"> odpadu je poskytovatel oprávněn tuto smlouvu vypovědět bez výpovědní doby</w:t>
      </w:r>
      <w:r w:rsidR="007F784A">
        <w:rPr>
          <w:sz w:val="22"/>
        </w:rPr>
        <w:t>, a to kdykoliv poté, co dojde k překročení limitu dle tohoto odstavce</w:t>
      </w:r>
      <w:r w:rsidR="00E05E81">
        <w:rPr>
          <w:sz w:val="22"/>
        </w:rPr>
        <w:t xml:space="preserve">. </w:t>
      </w:r>
      <w:r w:rsidR="00CF5229" w:rsidRPr="00E05E81">
        <w:rPr>
          <w:sz w:val="22"/>
        </w:rPr>
        <w:t xml:space="preserve">Pro potřeby </w:t>
      </w:r>
      <w:r w:rsidR="00550433">
        <w:rPr>
          <w:sz w:val="22"/>
        </w:rPr>
        <w:t>Vyúčtov</w:t>
      </w:r>
      <w:r w:rsidR="00CF5229" w:rsidRPr="00E05E81">
        <w:rPr>
          <w:sz w:val="22"/>
        </w:rPr>
        <w:t xml:space="preserve">ání </w:t>
      </w:r>
      <w:r w:rsidR="00B9689C">
        <w:rPr>
          <w:sz w:val="22"/>
        </w:rPr>
        <w:t>Slev</w:t>
      </w:r>
      <w:r w:rsidR="00CF5229" w:rsidRPr="00E05E81">
        <w:rPr>
          <w:sz w:val="22"/>
        </w:rPr>
        <w:t xml:space="preserve">y z ceny služby dle čl. 4. odst. 4.5. této smlouvy se za </w:t>
      </w:r>
      <w:r w:rsidR="00CE76A8">
        <w:rPr>
          <w:sz w:val="22"/>
        </w:rPr>
        <w:t>D</w:t>
      </w:r>
      <w:r w:rsidR="00CF5229" w:rsidRPr="00E05E81">
        <w:rPr>
          <w:sz w:val="22"/>
        </w:rPr>
        <w:t xml:space="preserve">obu trvání této smlouvy v případě výpovědi považuje doba ode dne </w:t>
      </w:r>
      <w:r w:rsidR="002D4984" w:rsidRPr="00E05E81">
        <w:rPr>
          <w:sz w:val="22"/>
        </w:rPr>
        <w:t xml:space="preserve">počátku </w:t>
      </w:r>
      <w:r w:rsidR="00CE76A8">
        <w:rPr>
          <w:sz w:val="22"/>
        </w:rPr>
        <w:t>D</w:t>
      </w:r>
      <w:r w:rsidR="002D4984" w:rsidRPr="00E05E81">
        <w:rPr>
          <w:sz w:val="22"/>
        </w:rPr>
        <w:t>oby trvání této smlouvy dle čl. 5. odst. 5.1. této smlouvy</w:t>
      </w:r>
      <w:r w:rsidR="00C61B7B" w:rsidRPr="00E05E81">
        <w:rPr>
          <w:sz w:val="22"/>
        </w:rPr>
        <w:t xml:space="preserve"> </w:t>
      </w:r>
      <w:r w:rsidR="00CF5229" w:rsidRPr="00E05E81">
        <w:rPr>
          <w:sz w:val="22"/>
        </w:rPr>
        <w:t xml:space="preserve">do zániku této smlouvy.  </w:t>
      </w:r>
    </w:p>
    <w:p w14:paraId="710FF4A1" w14:textId="0E14EA68" w:rsidR="00F21C55" w:rsidRPr="00522911" w:rsidRDefault="00F21C55" w:rsidP="00D163BC">
      <w:pPr>
        <w:pStyle w:val="Odstavecseseznamem"/>
        <w:numPr>
          <w:ilvl w:val="1"/>
          <w:numId w:val="6"/>
        </w:numPr>
        <w:spacing w:before="120" w:after="120"/>
        <w:ind w:left="567" w:hanging="567"/>
        <w:contextualSpacing w:val="0"/>
        <w:jc w:val="both"/>
        <w:rPr>
          <w:sz w:val="22"/>
        </w:rPr>
      </w:pPr>
      <w:r>
        <w:rPr>
          <w:bCs/>
          <w:sz w:val="22"/>
        </w:rPr>
        <w:t>P</w:t>
      </w:r>
      <w:r w:rsidRPr="00D407B3">
        <w:rPr>
          <w:bCs/>
          <w:sz w:val="22"/>
        </w:rPr>
        <w:t>oskytovatel</w:t>
      </w:r>
      <w:r>
        <w:rPr>
          <w:bCs/>
          <w:sz w:val="22"/>
        </w:rPr>
        <w:t xml:space="preserve"> je oprávněn</w:t>
      </w:r>
      <w:r w:rsidRPr="00D407B3">
        <w:rPr>
          <w:bCs/>
          <w:sz w:val="22"/>
        </w:rPr>
        <w:t xml:space="preserve"> </w:t>
      </w:r>
      <w:r>
        <w:rPr>
          <w:bCs/>
          <w:sz w:val="22"/>
        </w:rPr>
        <w:t xml:space="preserve">od této smlouvy jako celku odstoupit s účinky do budoucna ode dne doručení odstoupení dodavateli </w:t>
      </w:r>
      <w:r w:rsidRPr="00522911">
        <w:rPr>
          <w:bCs/>
          <w:sz w:val="22"/>
        </w:rPr>
        <w:t xml:space="preserve">v případě, že dodavatel poruší </w:t>
      </w:r>
      <w:r>
        <w:rPr>
          <w:bCs/>
          <w:sz w:val="22"/>
        </w:rPr>
        <w:t xml:space="preserve">povinnosti plynoucí dodavateli z této smlouvy </w:t>
      </w:r>
      <w:r w:rsidRPr="00522911">
        <w:rPr>
          <w:bCs/>
          <w:sz w:val="22"/>
        </w:rPr>
        <w:t xml:space="preserve">zvlášť hrubým způsobem, tj. zejména v případě </w:t>
      </w:r>
      <w:r w:rsidR="009D06BC">
        <w:rPr>
          <w:bCs/>
          <w:sz w:val="22"/>
        </w:rPr>
        <w:t>N</w:t>
      </w:r>
      <w:r w:rsidRPr="00522911">
        <w:rPr>
          <w:bCs/>
          <w:sz w:val="22"/>
        </w:rPr>
        <w:t>eoprávněného užití kuponu dle čl. 4. odst. 4.</w:t>
      </w:r>
      <w:r w:rsidR="00192253">
        <w:rPr>
          <w:bCs/>
          <w:sz w:val="22"/>
        </w:rPr>
        <w:t>10</w:t>
      </w:r>
      <w:r w:rsidRPr="00522911">
        <w:rPr>
          <w:bCs/>
          <w:sz w:val="22"/>
        </w:rPr>
        <w:t>. této smlouvy,</w:t>
      </w:r>
      <w:r w:rsidRPr="007970C7">
        <w:t xml:space="preserve"> </w:t>
      </w:r>
      <w:r w:rsidRPr="00522911">
        <w:rPr>
          <w:bCs/>
          <w:sz w:val="22"/>
        </w:rPr>
        <w:t>porušení povinností dodavatele sjednaných v čl. 7. odst. 7.1. této smlouvy či v případě prodlení dodavatele s placením faktur vystavených poskytovatelem delším jak 30 dnů po jejich splatnosti</w:t>
      </w:r>
      <w:r>
        <w:rPr>
          <w:bCs/>
          <w:sz w:val="22"/>
        </w:rPr>
        <w:t xml:space="preserve">, </w:t>
      </w:r>
      <w:r w:rsidRPr="00522911">
        <w:rPr>
          <w:bCs/>
          <w:sz w:val="22"/>
        </w:rPr>
        <w:t xml:space="preserve">přičemž se sjednává, že toto oprávnění může poskytovatel uplatnit a vykonat kdykoliv po jeho vzniku po </w:t>
      </w:r>
      <w:r w:rsidR="00CE76A8">
        <w:rPr>
          <w:bCs/>
          <w:sz w:val="22"/>
        </w:rPr>
        <w:t>D</w:t>
      </w:r>
      <w:r w:rsidRPr="00522911">
        <w:rPr>
          <w:bCs/>
          <w:sz w:val="22"/>
        </w:rPr>
        <w:t xml:space="preserve">obu trvání této smlouvy. </w:t>
      </w:r>
    </w:p>
    <w:p w14:paraId="6EFF9526" w14:textId="1B6A6E98" w:rsidR="00293504" w:rsidRDefault="00F21C55" w:rsidP="00293504">
      <w:pPr>
        <w:pStyle w:val="Odstavecseseznamem"/>
        <w:numPr>
          <w:ilvl w:val="1"/>
          <w:numId w:val="6"/>
        </w:numPr>
        <w:spacing w:before="120" w:after="120"/>
        <w:ind w:left="567" w:hanging="567"/>
        <w:contextualSpacing w:val="0"/>
        <w:jc w:val="both"/>
        <w:rPr>
          <w:sz w:val="22"/>
        </w:rPr>
      </w:pPr>
      <w:r>
        <w:rPr>
          <w:sz w:val="22"/>
        </w:rPr>
        <w:t>Poskytovatel je oprávněn tuto smlouvu jako celek vypovědět b</w:t>
      </w:r>
      <w:r w:rsidR="00AF5672">
        <w:rPr>
          <w:sz w:val="22"/>
        </w:rPr>
        <w:t xml:space="preserve">ez výpovědní doby v případě, že </w:t>
      </w:r>
      <w:r w:rsidRPr="00AF5672">
        <w:rPr>
          <w:sz w:val="22"/>
        </w:rPr>
        <w:t xml:space="preserve">dojde k zániku jakéhokoliv </w:t>
      </w:r>
      <w:r w:rsidR="0065082F">
        <w:rPr>
          <w:sz w:val="22"/>
        </w:rPr>
        <w:t>P</w:t>
      </w:r>
      <w:r w:rsidRPr="00AF5672">
        <w:rPr>
          <w:sz w:val="22"/>
        </w:rPr>
        <w:t>ovolení, souhlasu či podmínky nezbytn</w:t>
      </w:r>
      <w:r w:rsidR="0065082F">
        <w:rPr>
          <w:sz w:val="22"/>
        </w:rPr>
        <w:t>ých</w:t>
      </w:r>
      <w:r w:rsidRPr="00AF5672">
        <w:rPr>
          <w:sz w:val="22"/>
        </w:rPr>
        <w:t xml:space="preserve"> k provádění ukládky odpadů</w:t>
      </w:r>
      <w:r w:rsidR="0065082F">
        <w:rPr>
          <w:sz w:val="22"/>
        </w:rPr>
        <w:t xml:space="preserve"> v </w:t>
      </w:r>
      <w:r w:rsidR="00E5209F">
        <w:rPr>
          <w:sz w:val="22"/>
        </w:rPr>
        <w:t>Areál</w:t>
      </w:r>
      <w:r w:rsidR="0065082F">
        <w:rPr>
          <w:sz w:val="22"/>
        </w:rPr>
        <w:t>u poskytovatele</w:t>
      </w:r>
      <w:r w:rsidRPr="00AF5672">
        <w:rPr>
          <w:sz w:val="22"/>
        </w:rPr>
        <w:t>, neboť v důsledku takového zániku může dojít ke stavu, kdy nebude možná ukládka v </w:t>
      </w:r>
      <w:r w:rsidR="00E5209F">
        <w:rPr>
          <w:sz w:val="22"/>
        </w:rPr>
        <w:t>Areál</w:t>
      </w:r>
      <w:r w:rsidRPr="00AF5672">
        <w:rPr>
          <w:sz w:val="22"/>
        </w:rPr>
        <w:t>u poskytovatele</w:t>
      </w:r>
      <w:r w:rsidR="00192253">
        <w:rPr>
          <w:sz w:val="22"/>
        </w:rPr>
        <w:t>.</w:t>
      </w:r>
    </w:p>
    <w:p w14:paraId="66B84E85" w14:textId="04112674" w:rsidR="00293504" w:rsidRPr="00293504" w:rsidRDefault="00293504" w:rsidP="00293504">
      <w:pPr>
        <w:pStyle w:val="Odstavecseseznamem"/>
        <w:numPr>
          <w:ilvl w:val="1"/>
          <w:numId w:val="6"/>
        </w:numPr>
        <w:spacing w:before="120" w:after="120"/>
        <w:ind w:left="567" w:hanging="567"/>
        <w:contextualSpacing w:val="0"/>
        <w:jc w:val="both"/>
        <w:rPr>
          <w:sz w:val="22"/>
        </w:rPr>
      </w:pPr>
      <w:r w:rsidRPr="00293504">
        <w:rPr>
          <w:bCs/>
          <w:sz w:val="22"/>
        </w:rPr>
        <w:t>Smluvní strany dále sjednávají, že odmítne-li řidič vozidla</w:t>
      </w:r>
      <w:r w:rsidR="0065082F">
        <w:rPr>
          <w:bCs/>
          <w:sz w:val="22"/>
        </w:rPr>
        <w:t xml:space="preserve"> (který se prokáže </w:t>
      </w:r>
      <w:r w:rsidR="009D06BC">
        <w:rPr>
          <w:bCs/>
          <w:sz w:val="22"/>
        </w:rPr>
        <w:t>Kupon</w:t>
      </w:r>
      <w:r w:rsidR="0065082F">
        <w:rPr>
          <w:bCs/>
          <w:sz w:val="22"/>
        </w:rPr>
        <w:t xml:space="preserve">em dodavatele), které vjelo do </w:t>
      </w:r>
      <w:r w:rsidR="00E5209F">
        <w:rPr>
          <w:bCs/>
          <w:sz w:val="22"/>
        </w:rPr>
        <w:t>Areál</w:t>
      </w:r>
      <w:r w:rsidR="0065082F">
        <w:rPr>
          <w:bCs/>
          <w:sz w:val="22"/>
        </w:rPr>
        <w:t>u poskytovatele</w:t>
      </w:r>
      <w:r w:rsidRPr="00293504">
        <w:rPr>
          <w:bCs/>
          <w:sz w:val="22"/>
        </w:rPr>
        <w:t xml:space="preserve"> s</w:t>
      </w:r>
      <w:r w:rsidR="0065082F">
        <w:rPr>
          <w:bCs/>
          <w:sz w:val="22"/>
        </w:rPr>
        <w:t> </w:t>
      </w:r>
      <w:r w:rsidR="00F11A93">
        <w:rPr>
          <w:bCs/>
          <w:sz w:val="22"/>
        </w:rPr>
        <w:t>Neoprávněn</w:t>
      </w:r>
      <w:r w:rsidRPr="00293504">
        <w:rPr>
          <w:bCs/>
          <w:sz w:val="22"/>
        </w:rPr>
        <w:t xml:space="preserve">ým odpadem </w:t>
      </w:r>
      <w:r w:rsidR="00E5209F">
        <w:rPr>
          <w:bCs/>
          <w:sz w:val="22"/>
        </w:rPr>
        <w:t>Areál</w:t>
      </w:r>
      <w:r w:rsidR="0065082F">
        <w:rPr>
          <w:bCs/>
          <w:sz w:val="22"/>
        </w:rPr>
        <w:t xml:space="preserve"> opustit bez vyložení odpadu či </w:t>
      </w:r>
      <w:r w:rsidRPr="00293504">
        <w:rPr>
          <w:bCs/>
          <w:sz w:val="22"/>
        </w:rPr>
        <w:t>poskytnout potřebnou součinnost k</w:t>
      </w:r>
      <w:r w:rsidR="0065082F">
        <w:rPr>
          <w:bCs/>
          <w:sz w:val="22"/>
        </w:rPr>
        <w:t> </w:t>
      </w:r>
      <w:r w:rsidRPr="00293504">
        <w:rPr>
          <w:bCs/>
          <w:sz w:val="22"/>
        </w:rPr>
        <w:t xml:space="preserve">naložení </w:t>
      </w:r>
      <w:r w:rsidR="0065082F">
        <w:rPr>
          <w:bCs/>
          <w:sz w:val="22"/>
        </w:rPr>
        <w:t xml:space="preserve">již vyloženého </w:t>
      </w:r>
      <w:r w:rsidR="00F11A93">
        <w:rPr>
          <w:bCs/>
          <w:sz w:val="22"/>
        </w:rPr>
        <w:t>Neoprávněn</w:t>
      </w:r>
      <w:r w:rsidRPr="00293504">
        <w:rPr>
          <w:bCs/>
          <w:sz w:val="22"/>
        </w:rPr>
        <w:t>ého odpadu zpět na vozidlo</w:t>
      </w:r>
      <w:r>
        <w:rPr>
          <w:bCs/>
          <w:sz w:val="22"/>
        </w:rPr>
        <w:t xml:space="preserve"> ve smyslu čl. 11. odst. 11.5. této smlouvy</w:t>
      </w:r>
      <w:r w:rsidRPr="00293504">
        <w:rPr>
          <w:bCs/>
          <w:sz w:val="22"/>
        </w:rPr>
        <w:t xml:space="preserve">, </w:t>
      </w:r>
      <w:r w:rsidR="0065082F">
        <w:rPr>
          <w:bCs/>
          <w:sz w:val="22"/>
        </w:rPr>
        <w:t xml:space="preserve">považuje se takové porušení povinnosti za </w:t>
      </w:r>
      <w:r w:rsidR="0065082F" w:rsidRPr="00F9183A">
        <w:rPr>
          <w:bCs/>
          <w:sz w:val="22"/>
        </w:rPr>
        <w:t>porušení povinností dodavatele dle této smlouvy zvlášť hrubým způsobem se vznikem oprávnění poskytovatele na odstoupení od této smlouvy jako celku s účinky do budoucna ode dne doručení odstoupení dodavateli, jak je blíže uvedeno v čl. 5. odst. 5.3. této smlouvy</w:t>
      </w:r>
      <w:r w:rsidR="0065082F">
        <w:rPr>
          <w:bCs/>
          <w:sz w:val="22"/>
        </w:rPr>
        <w:t xml:space="preserve"> a současně je poskytovatel oprávněn </w:t>
      </w:r>
      <w:r w:rsidR="0065082F" w:rsidRPr="00210C53">
        <w:rPr>
          <w:bCs/>
          <w:sz w:val="22"/>
        </w:rPr>
        <w:t>poskytování služeb dle této smlouvy dodavateli přerušit do doby, než dodavatel splní svou povinnost sjednanou v čl. 11. odst. 11.3. této smlouvy</w:t>
      </w:r>
      <w:r w:rsidRPr="00293504">
        <w:rPr>
          <w:bCs/>
          <w:sz w:val="22"/>
        </w:rPr>
        <w:t xml:space="preserve">. </w:t>
      </w:r>
    </w:p>
    <w:p w14:paraId="547A7AAB" w14:textId="33911C02" w:rsidR="00F21C55" w:rsidRPr="00D407B3" w:rsidRDefault="00F21C55" w:rsidP="00D163BC">
      <w:pPr>
        <w:pStyle w:val="Odstavecseseznamem"/>
        <w:numPr>
          <w:ilvl w:val="1"/>
          <w:numId w:val="6"/>
        </w:numPr>
        <w:spacing w:before="120" w:after="120"/>
        <w:ind w:left="567" w:hanging="567"/>
        <w:contextualSpacing w:val="0"/>
        <w:jc w:val="both"/>
        <w:rPr>
          <w:sz w:val="22"/>
        </w:rPr>
      </w:pPr>
      <w:r w:rsidRPr="00EA2061">
        <w:rPr>
          <w:sz w:val="22"/>
        </w:rPr>
        <w:t xml:space="preserve">Výpověď </w:t>
      </w:r>
      <w:r>
        <w:rPr>
          <w:sz w:val="22"/>
        </w:rPr>
        <w:t>či odstoupení dle této smlouvy musí být písemné a je nutno je</w:t>
      </w:r>
      <w:r w:rsidRPr="00EA2061">
        <w:rPr>
          <w:sz w:val="22"/>
        </w:rPr>
        <w:t xml:space="preserve"> prokazatelně doručit druhé smluvní straně. </w:t>
      </w:r>
      <w:r w:rsidRPr="00D407B3">
        <w:rPr>
          <w:bCs/>
          <w:sz w:val="22"/>
        </w:rPr>
        <w:t xml:space="preserve">Výpověď </w:t>
      </w:r>
      <w:r>
        <w:rPr>
          <w:bCs/>
          <w:sz w:val="22"/>
        </w:rPr>
        <w:t>a odstoupení jsou účinné jejich</w:t>
      </w:r>
      <w:r w:rsidRPr="00D407B3">
        <w:rPr>
          <w:bCs/>
          <w:sz w:val="22"/>
        </w:rPr>
        <w:t xml:space="preserve"> doručen</w:t>
      </w:r>
      <w:r>
        <w:rPr>
          <w:bCs/>
          <w:sz w:val="22"/>
        </w:rPr>
        <w:t xml:space="preserve">ím druhé smluvní straně a jejich </w:t>
      </w:r>
      <w:r w:rsidRPr="00D407B3">
        <w:rPr>
          <w:bCs/>
          <w:sz w:val="22"/>
        </w:rPr>
        <w:t>doručením nezaniká povinnost k úhradě pohledávek vzniklých plněním z této smlouvy či případných sankčních nároků, na jejichž uhrazení vznikl oprávněnému nárok před</w:t>
      </w:r>
      <w:r w:rsidR="00192253">
        <w:rPr>
          <w:bCs/>
          <w:sz w:val="22"/>
        </w:rPr>
        <w:t xml:space="preserve"> či spolu s</w:t>
      </w:r>
      <w:r w:rsidRPr="00D407B3">
        <w:rPr>
          <w:bCs/>
          <w:sz w:val="22"/>
        </w:rPr>
        <w:t xml:space="preserve"> doručením výpovědi</w:t>
      </w:r>
      <w:r>
        <w:rPr>
          <w:bCs/>
          <w:sz w:val="22"/>
        </w:rPr>
        <w:t xml:space="preserve"> či odstoupení. </w:t>
      </w:r>
    </w:p>
    <w:p w14:paraId="79C0E19C" w14:textId="761B01F7" w:rsidR="00F21C55" w:rsidRPr="005E6D0B" w:rsidRDefault="00F21C55" w:rsidP="00D163BC">
      <w:pPr>
        <w:pStyle w:val="Odstavecseseznamem"/>
        <w:numPr>
          <w:ilvl w:val="1"/>
          <w:numId w:val="6"/>
        </w:numPr>
        <w:spacing w:before="120" w:after="120"/>
        <w:ind w:left="567" w:hanging="567"/>
        <w:contextualSpacing w:val="0"/>
        <w:jc w:val="both"/>
        <w:rPr>
          <w:sz w:val="22"/>
        </w:rPr>
      </w:pPr>
      <w:r w:rsidRPr="00D407B3">
        <w:rPr>
          <w:sz w:val="22"/>
        </w:rPr>
        <w:t>V</w:t>
      </w:r>
      <w:r w:rsidR="0065082F">
        <w:rPr>
          <w:sz w:val="22"/>
        </w:rPr>
        <w:t> </w:t>
      </w:r>
      <w:r w:rsidRPr="00D407B3">
        <w:rPr>
          <w:sz w:val="22"/>
        </w:rPr>
        <w:t>případě</w:t>
      </w:r>
      <w:r w:rsidR="0065082F">
        <w:rPr>
          <w:sz w:val="22"/>
        </w:rPr>
        <w:t xml:space="preserve"> j</w:t>
      </w:r>
      <w:r w:rsidR="00BB79F7">
        <w:rPr>
          <w:sz w:val="22"/>
        </w:rPr>
        <w:t>a</w:t>
      </w:r>
      <w:r w:rsidR="0065082F">
        <w:rPr>
          <w:sz w:val="22"/>
        </w:rPr>
        <w:t>kéhokoliv</w:t>
      </w:r>
      <w:r w:rsidRPr="00D407B3">
        <w:rPr>
          <w:sz w:val="22"/>
        </w:rPr>
        <w:t xml:space="preserve"> zániku této smlouvy </w:t>
      </w:r>
      <w:r w:rsidR="0065082F">
        <w:rPr>
          <w:sz w:val="22"/>
        </w:rPr>
        <w:t>nikdy</w:t>
      </w:r>
      <w:r w:rsidRPr="00D407B3">
        <w:rPr>
          <w:sz w:val="22"/>
        </w:rPr>
        <w:t xml:space="preserve"> nezanikají ujednání článku 4</w:t>
      </w:r>
      <w:r>
        <w:rPr>
          <w:sz w:val="22"/>
        </w:rPr>
        <w:t>.</w:t>
      </w:r>
      <w:r w:rsidRPr="00D407B3">
        <w:rPr>
          <w:sz w:val="22"/>
        </w:rPr>
        <w:t xml:space="preserve"> této smlouvy</w:t>
      </w:r>
      <w:r w:rsidR="00C802DB">
        <w:rPr>
          <w:sz w:val="22"/>
        </w:rPr>
        <w:t xml:space="preserve">, ujednání článku 8. odst. 8.4. této smlouvy a </w:t>
      </w:r>
      <w:r w:rsidR="00C802DB" w:rsidRPr="005E6D0B">
        <w:rPr>
          <w:sz w:val="22"/>
        </w:rPr>
        <w:t>sankční ujednání článku 10</w:t>
      </w:r>
      <w:r w:rsidR="00C802DB">
        <w:rPr>
          <w:sz w:val="22"/>
        </w:rPr>
        <w:t>.</w:t>
      </w:r>
      <w:r w:rsidR="00C802DB" w:rsidRPr="005E6D0B">
        <w:rPr>
          <w:sz w:val="22"/>
        </w:rPr>
        <w:t xml:space="preserve"> této smlouvy</w:t>
      </w:r>
      <w:r w:rsidRPr="00D407B3">
        <w:rPr>
          <w:sz w:val="22"/>
        </w:rPr>
        <w:t>, které mají</w:t>
      </w:r>
      <w:r>
        <w:rPr>
          <w:sz w:val="22"/>
        </w:rPr>
        <w:t xml:space="preserve"> ze své povahy</w:t>
      </w:r>
      <w:r w:rsidRPr="00D407B3">
        <w:rPr>
          <w:sz w:val="22"/>
        </w:rPr>
        <w:t xml:space="preserve"> trvat i po zániku smlouvy</w:t>
      </w:r>
      <w:r w:rsidRPr="005E6D0B">
        <w:rPr>
          <w:sz w:val="22"/>
        </w:rPr>
        <w:t>.</w:t>
      </w:r>
    </w:p>
    <w:p w14:paraId="779C28A9" w14:textId="77777777" w:rsidR="00F21C55" w:rsidRPr="00D407B3" w:rsidRDefault="00F21C55" w:rsidP="00F21C55">
      <w:pPr>
        <w:pStyle w:val="Odstavecseseznamem"/>
        <w:spacing w:before="120" w:after="120"/>
        <w:ind w:left="567"/>
        <w:contextualSpacing w:val="0"/>
        <w:jc w:val="both"/>
        <w:rPr>
          <w:sz w:val="22"/>
        </w:rPr>
      </w:pPr>
    </w:p>
    <w:p w14:paraId="3CD0D980" w14:textId="77777777" w:rsidR="00F21C55" w:rsidRPr="00CF210F" w:rsidRDefault="00F21C55" w:rsidP="00D636D1">
      <w:pPr>
        <w:pStyle w:val="Nadpis3"/>
        <w:rPr>
          <w:sz w:val="22"/>
        </w:rPr>
      </w:pPr>
      <w:r w:rsidRPr="00CF210F">
        <w:rPr>
          <w:sz w:val="22"/>
        </w:rPr>
        <w:t>Článek 6</w:t>
      </w:r>
    </w:p>
    <w:p w14:paraId="3334D1F3" w14:textId="4BFABBAE" w:rsidR="00F21C55" w:rsidRDefault="00F21C55" w:rsidP="00D636D1">
      <w:pPr>
        <w:pStyle w:val="Nadpis3"/>
        <w:rPr>
          <w:sz w:val="22"/>
        </w:rPr>
      </w:pPr>
      <w:r w:rsidRPr="00CF210F">
        <w:rPr>
          <w:sz w:val="22"/>
        </w:rPr>
        <w:t xml:space="preserve">Místo odběru </w:t>
      </w:r>
      <w:r w:rsidR="00232E94">
        <w:rPr>
          <w:sz w:val="22"/>
        </w:rPr>
        <w:t>O</w:t>
      </w:r>
      <w:r w:rsidR="008774A3">
        <w:rPr>
          <w:sz w:val="22"/>
        </w:rPr>
        <w:t>právněných</w:t>
      </w:r>
      <w:r w:rsidRPr="00CF210F">
        <w:rPr>
          <w:sz w:val="22"/>
        </w:rPr>
        <w:t xml:space="preserve"> </w:t>
      </w:r>
      <w:r>
        <w:rPr>
          <w:sz w:val="22"/>
        </w:rPr>
        <w:t>odpad</w:t>
      </w:r>
      <w:r w:rsidRPr="00CF210F">
        <w:rPr>
          <w:sz w:val="22"/>
        </w:rPr>
        <w:t xml:space="preserve">ů a jejich doprava, </w:t>
      </w:r>
    </w:p>
    <w:p w14:paraId="0C6737F0" w14:textId="77777777" w:rsidR="00F21C55" w:rsidRPr="00CF210F" w:rsidRDefault="00F21C55" w:rsidP="00D636D1">
      <w:pPr>
        <w:pStyle w:val="Nadpis3"/>
        <w:rPr>
          <w:sz w:val="22"/>
        </w:rPr>
      </w:pPr>
      <w:r w:rsidRPr="00CF210F">
        <w:rPr>
          <w:sz w:val="22"/>
        </w:rPr>
        <w:t>kontaktní osoby</w:t>
      </w:r>
      <w:r>
        <w:rPr>
          <w:sz w:val="22"/>
        </w:rPr>
        <w:t>, základní omezení a povinnosti dodavatele</w:t>
      </w:r>
    </w:p>
    <w:p w14:paraId="6ED9B1CD" w14:textId="46F58F36" w:rsidR="00F21C55" w:rsidRPr="00293504" w:rsidRDefault="00F21C55" w:rsidP="00D163BC">
      <w:pPr>
        <w:pStyle w:val="Zkladntext2"/>
        <w:widowControl/>
        <w:numPr>
          <w:ilvl w:val="1"/>
          <w:numId w:val="7"/>
        </w:numPr>
        <w:tabs>
          <w:tab w:val="clear" w:pos="709"/>
        </w:tabs>
        <w:spacing w:before="120" w:after="120"/>
        <w:ind w:left="567" w:right="0" w:hanging="567"/>
        <w:rPr>
          <w:i w:val="0"/>
          <w:sz w:val="22"/>
        </w:rPr>
      </w:pPr>
      <w:r w:rsidRPr="00CF210F">
        <w:rPr>
          <w:i w:val="0"/>
          <w:sz w:val="22"/>
        </w:rPr>
        <w:t>Místem odběru</w:t>
      </w:r>
      <w:r w:rsidR="007F57EF">
        <w:rPr>
          <w:i w:val="0"/>
          <w:sz w:val="22"/>
        </w:rPr>
        <w:t xml:space="preserve"> a využití či</w:t>
      </w:r>
      <w:r w:rsidR="005D7FDE">
        <w:rPr>
          <w:i w:val="0"/>
          <w:sz w:val="22"/>
        </w:rPr>
        <w:t xml:space="preserve"> odstranění</w:t>
      </w:r>
      <w:r w:rsidRPr="00CF210F">
        <w:rPr>
          <w:i w:val="0"/>
          <w:sz w:val="22"/>
        </w:rPr>
        <w:t xml:space="preserve"> </w:t>
      </w:r>
      <w:r w:rsidR="00232E94">
        <w:rPr>
          <w:i w:val="0"/>
          <w:sz w:val="22"/>
        </w:rPr>
        <w:t>O</w:t>
      </w:r>
      <w:r w:rsidR="008774A3">
        <w:rPr>
          <w:i w:val="0"/>
          <w:sz w:val="22"/>
        </w:rPr>
        <w:t>právněn</w:t>
      </w:r>
      <w:r w:rsidR="00D7741B">
        <w:rPr>
          <w:i w:val="0"/>
          <w:sz w:val="22"/>
        </w:rPr>
        <w:t>ého</w:t>
      </w:r>
      <w:r w:rsidRPr="00CF210F">
        <w:rPr>
          <w:i w:val="0"/>
          <w:sz w:val="22"/>
        </w:rPr>
        <w:t xml:space="preserve"> </w:t>
      </w:r>
      <w:r>
        <w:rPr>
          <w:i w:val="0"/>
          <w:sz w:val="22"/>
        </w:rPr>
        <w:t>odpad</w:t>
      </w:r>
      <w:r w:rsidR="00D7741B">
        <w:rPr>
          <w:i w:val="0"/>
          <w:sz w:val="22"/>
        </w:rPr>
        <w:t>u</w:t>
      </w:r>
      <w:r w:rsidRPr="00CF210F">
        <w:rPr>
          <w:i w:val="0"/>
          <w:sz w:val="22"/>
        </w:rPr>
        <w:t xml:space="preserve"> je areál poskytovatele Pískovna Černovice, spol. s r.o.</w:t>
      </w:r>
      <w:r>
        <w:rPr>
          <w:i w:val="0"/>
          <w:sz w:val="22"/>
        </w:rPr>
        <w:t xml:space="preserve"> v Brně – Černovicích, mezi ul. Vinohradská a Průmyslová</w:t>
      </w:r>
      <w:r w:rsidR="00A75A66">
        <w:rPr>
          <w:i w:val="0"/>
          <w:sz w:val="22"/>
        </w:rPr>
        <w:t>, resp. konkrétní zařízení na využití odpadu uvedené v Povolení</w:t>
      </w:r>
      <w:r>
        <w:rPr>
          <w:i w:val="0"/>
          <w:sz w:val="22"/>
        </w:rPr>
        <w:t xml:space="preserve"> </w:t>
      </w:r>
      <w:r w:rsidRPr="00CF210F">
        <w:rPr>
          <w:i w:val="0"/>
          <w:sz w:val="22"/>
        </w:rPr>
        <w:t>(</w:t>
      </w:r>
      <w:r w:rsidR="00E5209F">
        <w:rPr>
          <w:i w:val="0"/>
          <w:sz w:val="22"/>
        </w:rPr>
        <w:t>v této smlouvě</w:t>
      </w:r>
      <w:r w:rsidRPr="00CF210F">
        <w:rPr>
          <w:i w:val="0"/>
          <w:sz w:val="22"/>
        </w:rPr>
        <w:t xml:space="preserve"> jen „</w:t>
      </w:r>
      <w:r w:rsidR="00E5209F">
        <w:rPr>
          <w:b/>
          <w:i w:val="0"/>
          <w:sz w:val="22"/>
        </w:rPr>
        <w:t>A</w:t>
      </w:r>
      <w:r w:rsidRPr="00CF210F">
        <w:rPr>
          <w:b/>
          <w:i w:val="0"/>
          <w:sz w:val="22"/>
        </w:rPr>
        <w:t>reál poskytovatele</w:t>
      </w:r>
      <w:r w:rsidRPr="00CF210F">
        <w:rPr>
          <w:i w:val="0"/>
          <w:sz w:val="22"/>
        </w:rPr>
        <w:t>“)</w:t>
      </w:r>
      <w:r>
        <w:rPr>
          <w:i w:val="0"/>
          <w:sz w:val="22"/>
        </w:rPr>
        <w:t xml:space="preserve">. Dodavatel bere na vědomí, že vstup do </w:t>
      </w:r>
      <w:r w:rsidR="00E5209F">
        <w:rPr>
          <w:i w:val="0"/>
          <w:sz w:val="22"/>
        </w:rPr>
        <w:t>Areál</w:t>
      </w:r>
      <w:r>
        <w:rPr>
          <w:i w:val="0"/>
          <w:sz w:val="22"/>
        </w:rPr>
        <w:t xml:space="preserve">u poskytovatele je pouze z komunikace souběžné s ulicí Černovickou, přičemž přístupová komunikace se nachází na pozemcích p.č. 2615/6 a 2767/10, oba k.ú. Černovice. V případě, že by byl vlastníky přístupové komunikace odepřen přístup na přístupovou komunikaci, či by došlo k situaci, že </w:t>
      </w:r>
      <w:r w:rsidR="00232E94">
        <w:rPr>
          <w:i w:val="0"/>
          <w:sz w:val="22"/>
        </w:rPr>
        <w:t>O</w:t>
      </w:r>
      <w:r w:rsidR="008774A3">
        <w:rPr>
          <w:i w:val="0"/>
          <w:sz w:val="22"/>
        </w:rPr>
        <w:t>právněný</w:t>
      </w:r>
      <w:r>
        <w:rPr>
          <w:i w:val="0"/>
          <w:sz w:val="22"/>
        </w:rPr>
        <w:t xml:space="preserve"> odpad nelze dopravit na místo jeho uložení z jiných důvodů, je poskytovatel oprávněn nepřijímat </w:t>
      </w:r>
      <w:r w:rsidR="00232E94">
        <w:rPr>
          <w:i w:val="0"/>
          <w:sz w:val="22"/>
        </w:rPr>
        <w:t>O</w:t>
      </w:r>
      <w:r w:rsidR="008774A3">
        <w:rPr>
          <w:i w:val="0"/>
          <w:sz w:val="22"/>
        </w:rPr>
        <w:t>právněný</w:t>
      </w:r>
      <w:r>
        <w:rPr>
          <w:i w:val="0"/>
          <w:sz w:val="22"/>
        </w:rPr>
        <w:t xml:space="preserve"> odpad a odložit poskytování služby dle této smlouvy do doby, dokud nebude přístup do </w:t>
      </w:r>
      <w:r w:rsidR="00E5209F">
        <w:rPr>
          <w:i w:val="0"/>
          <w:sz w:val="22"/>
        </w:rPr>
        <w:t>Areál</w:t>
      </w:r>
      <w:r>
        <w:rPr>
          <w:i w:val="0"/>
          <w:sz w:val="22"/>
        </w:rPr>
        <w:t xml:space="preserve">u poskytovatele resp. k místu uložení </w:t>
      </w:r>
      <w:r w:rsidR="00232E94">
        <w:rPr>
          <w:i w:val="0"/>
          <w:sz w:val="22"/>
        </w:rPr>
        <w:t>O</w:t>
      </w:r>
      <w:r w:rsidR="008774A3">
        <w:rPr>
          <w:i w:val="0"/>
          <w:sz w:val="22"/>
        </w:rPr>
        <w:t>právněného</w:t>
      </w:r>
      <w:r>
        <w:rPr>
          <w:i w:val="0"/>
          <w:sz w:val="22"/>
        </w:rPr>
        <w:t xml:space="preserve"> odpadu obnoven, a současně dodavatel není v takovémto případě oprávněn navážet do </w:t>
      </w:r>
      <w:r w:rsidR="00E5209F">
        <w:rPr>
          <w:i w:val="0"/>
          <w:sz w:val="22"/>
        </w:rPr>
        <w:t>Areál</w:t>
      </w:r>
      <w:r>
        <w:rPr>
          <w:i w:val="0"/>
          <w:sz w:val="22"/>
        </w:rPr>
        <w:t xml:space="preserve">u poskytovatele </w:t>
      </w:r>
      <w:r w:rsidR="00232E94">
        <w:rPr>
          <w:i w:val="0"/>
          <w:sz w:val="22"/>
        </w:rPr>
        <w:t>O</w:t>
      </w:r>
      <w:r w:rsidR="008774A3">
        <w:rPr>
          <w:i w:val="0"/>
          <w:sz w:val="22"/>
        </w:rPr>
        <w:t>právněný</w:t>
      </w:r>
      <w:r>
        <w:rPr>
          <w:i w:val="0"/>
          <w:sz w:val="22"/>
        </w:rPr>
        <w:t xml:space="preserve"> odpad a požadovat plnění dle této smlouvy. Smluvní strany se dohodly, že výše v tomto odstavci uvedené je podstatnou změnou okolností dle § 1765 odst. 1 zák. č. 89/2012 Sb. Poskytovatel je současně oprávněn měnit rozsah </w:t>
      </w:r>
      <w:r w:rsidR="00E5209F">
        <w:rPr>
          <w:i w:val="0"/>
          <w:sz w:val="22"/>
        </w:rPr>
        <w:t>Areál</w:t>
      </w:r>
      <w:r>
        <w:rPr>
          <w:i w:val="0"/>
          <w:sz w:val="22"/>
        </w:rPr>
        <w:t xml:space="preserve">u poskytovatele i jednotlivé vjezdy do </w:t>
      </w:r>
      <w:r w:rsidR="00E5209F">
        <w:rPr>
          <w:i w:val="0"/>
          <w:sz w:val="22"/>
        </w:rPr>
        <w:t>Areál</w:t>
      </w:r>
      <w:r>
        <w:rPr>
          <w:i w:val="0"/>
          <w:sz w:val="22"/>
        </w:rPr>
        <w:t xml:space="preserve">u poskytovatele dle potřeby a informovat o těchto změnách dodavatele. K rozhodnutí o umístění </w:t>
      </w:r>
      <w:r w:rsidR="00232E94">
        <w:rPr>
          <w:i w:val="0"/>
          <w:sz w:val="22"/>
        </w:rPr>
        <w:t>O</w:t>
      </w:r>
      <w:r w:rsidR="008774A3">
        <w:rPr>
          <w:i w:val="0"/>
          <w:sz w:val="22"/>
        </w:rPr>
        <w:t>právněného</w:t>
      </w:r>
      <w:r>
        <w:rPr>
          <w:i w:val="0"/>
          <w:sz w:val="22"/>
        </w:rPr>
        <w:t xml:space="preserve"> odpadu v </w:t>
      </w:r>
      <w:r w:rsidR="00E5209F">
        <w:rPr>
          <w:i w:val="0"/>
          <w:sz w:val="22"/>
        </w:rPr>
        <w:t>Areál</w:t>
      </w:r>
      <w:r>
        <w:rPr>
          <w:i w:val="0"/>
          <w:sz w:val="22"/>
        </w:rPr>
        <w:t xml:space="preserve">u </w:t>
      </w:r>
      <w:r w:rsidRPr="007F7A03">
        <w:rPr>
          <w:i w:val="0"/>
          <w:sz w:val="22"/>
        </w:rPr>
        <w:t xml:space="preserve">poskytovatele je oprávněn pouze pověřený zaměstnanec poskytovatele bez souhlasu dodavatele. Pokud bude možný přístup do </w:t>
      </w:r>
      <w:r w:rsidR="00E5209F">
        <w:rPr>
          <w:i w:val="0"/>
          <w:sz w:val="22"/>
        </w:rPr>
        <w:t>Areál</w:t>
      </w:r>
      <w:r w:rsidRPr="007F7A03">
        <w:rPr>
          <w:i w:val="0"/>
          <w:sz w:val="22"/>
        </w:rPr>
        <w:t>u poskytovatele jinou c</w:t>
      </w:r>
      <w:r>
        <w:rPr>
          <w:i w:val="0"/>
          <w:sz w:val="22"/>
        </w:rPr>
        <w:t>estou, než shora uvedenou</w:t>
      </w:r>
      <w:r w:rsidRPr="007F7A03">
        <w:rPr>
          <w:i w:val="0"/>
          <w:sz w:val="22"/>
        </w:rPr>
        <w:t xml:space="preserve">, bude o tom poskytovatel informovat dodavatele a dodavatel je následně povinen využívat takto </w:t>
      </w:r>
      <w:r>
        <w:rPr>
          <w:i w:val="0"/>
          <w:sz w:val="22"/>
        </w:rPr>
        <w:t>stanovený přístup při plnění</w:t>
      </w:r>
      <w:r w:rsidRPr="007F7A03">
        <w:rPr>
          <w:i w:val="0"/>
          <w:sz w:val="22"/>
        </w:rPr>
        <w:t xml:space="preserve"> této smlouvy. Způsob vjezdu do </w:t>
      </w:r>
      <w:r w:rsidR="00E5209F">
        <w:rPr>
          <w:i w:val="0"/>
          <w:sz w:val="22"/>
        </w:rPr>
        <w:t>Areál</w:t>
      </w:r>
      <w:r w:rsidRPr="007F7A03">
        <w:rPr>
          <w:i w:val="0"/>
          <w:sz w:val="22"/>
        </w:rPr>
        <w:t>u poskytovatele stanovuje poskytovatel a je pro dodavatele závazný.</w:t>
      </w:r>
      <w:r w:rsidR="00A75A66">
        <w:rPr>
          <w:i w:val="0"/>
          <w:sz w:val="22"/>
        </w:rPr>
        <w:t xml:space="preserve"> </w:t>
      </w:r>
      <w:r w:rsidR="00A75A66" w:rsidRPr="00A80785">
        <w:rPr>
          <w:i w:val="0"/>
          <w:sz w:val="22"/>
        </w:rPr>
        <w:t xml:space="preserve">Dodavatel podpisem této smlouvy na sebe </w:t>
      </w:r>
      <w:r w:rsidR="00A75A66">
        <w:rPr>
          <w:i w:val="0"/>
          <w:sz w:val="22"/>
        </w:rPr>
        <w:t xml:space="preserve">ohledně způsobu vjezdu od </w:t>
      </w:r>
      <w:r w:rsidR="00E5209F">
        <w:rPr>
          <w:i w:val="0"/>
          <w:sz w:val="22"/>
        </w:rPr>
        <w:t>Areál</w:t>
      </w:r>
      <w:r w:rsidR="00A75A66">
        <w:rPr>
          <w:i w:val="0"/>
          <w:sz w:val="22"/>
        </w:rPr>
        <w:t xml:space="preserve">u poskytovatele a pohybu v něm </w:t>
      </w:r>
      <w:r w:rsidR="00A75A66" w:rsidRPr="00A80785">
        <w:rPr>
          <w:i w:val="0"/>
          <w:sz w:val="22"/>
        </w:rPr>
        <w:t>přebírá nebezpečí změny okolností ve smyslu § 1765 odst. 2 zák. č. 89/2012 Sb</w:t>
      </w:r>
      <w:r w:rsidR="00A75A66">
        <w:rPr>
          <w:i w:val="0"/>
          <w:sz w:val="22"/>
        </w:rPr>
        <w:t>. D</w:t>
      </w:r>
      <w:r>
        <w:rPr>
          <w:i w:val="0"/>
          <w:sz w:val="22"/>
        </w:rPr>
        <w:t>odavatel</w:t>
      </w:r>
      <w:r w:rsidR="00A75A66">
        <w:rPr>
          <w:i w:val="0"/>
          <w:sz w:val="22"/>
        </w:rPr>
        <w:t xml:space="preserve"> je</w:t>
      </w:r>
      <w:r>
        <w:rPr>
          <w:i w:val="0"/>
          <w:sz w:val="22"/>
        </w:rPr>
        <w:t xml:space="preserve"> povinen se řídit v rámci </w:t>
      </w:r>
      <w:r w:rsidR="00E5209F">
        <w:rPr>
          <w:i w:val="0"/>
          <w:sz w:val="22"/>
        </w:rPr>
        <w:t>Areál</w:t>
      </w:r>
      <w:r>
        <w:rPr>
          <w:i w:val="0"/>
          <w:sz w:val="22"/>
        </w:rPr>
        <w:t xml:space="preserve">u vždy pokyny </w:t>
      </w:r>
      <w:r w:rsidRPr="00293504">
        <w:rPr>
          <w:i w:val="0"/>
          <w:sz w:val="22"/>
        </w:rPr>
        <w:t xml:space="preserve">personálu poskytovatele. </w:t>
      </w:r>
    </w:p>
    <w:p w14:paraId="3086E77B" w14:textId="77777777" w:rsidR="00F21C55" w:rsidRPr="00293504" w:rsidRDefault="00F21C55" w:rsidP="00D163BC">
      <w:pPr>
        <w:pStyle w:val="Zkladntext2"/>
        <w:widowControl/>
        <w:numPr>
          <w:ilvl w:val="1"/>
          <w:numId w:val="7"/>
        </w:numPr>
        <w:tabs>
          <w:tab w:val="clear" w:pos="709"/>
        </w:tabs>
        <w:spacing w:before="120" w:after="120"/>
        <w:ind w:left="567" w:right="0" w:hanging="567"/>
        <w:rPr>
          <w:i w:val="0"/>
          <w:sz w:val="22"/>
        </w:rPr>
      </w:pPr>
      <w:r w:rsidRPr="00293504">
        <w:rPr>
          <w:i w:val="0"/>
          <w:sz w:val="22"/>
        </w:rPr>
        <w:t>Dopravu do místa odběru zajišťuje na vlastní náklady, nebezpečí a odpovědnost dodavatel případně jím určený přepravce.</w:t>
      </w:r>
    </w:p>
    <w:p w14:paraId="426B23A3" w14:textId="45AA4EBA" w:rsidR="00F21C55" w:rsidRPr="00293504" w:rsidRDefault="00A75A66" w:rsidP="00D163BC">
      <w:pPr>
        <w:pStyle w:val="Zkladntext2"/>
        <w:widowControl/>
        <w:numPr>
          <w:ilvl w:val="1"/>
          <w:numId w:val="7"/>
        </w:numPr>
        <w:tabs>
          <w:tab w:val="clear" w:pos="709"/>
        </w:tabs>
        <w:spacing w:before="120" w:after="120"/>
        <w:ind w:left="567" w:right="0" w:hanging="567"/>
        <w:rPr>
          <w:i w:val="0"/>
          <w:sz w:val="22"/>
        </w:rPr>
      </w:pPr>
      <w:r w:rsidRPr="00A80785">
        <w:rPr>
          <w:i w:val="0"/>
          <w:sz w:val="22"/>
        </w:rPr>
        <w:t xml:space="preserve">Poskytovatel poskytuje služby dle této smlouvy pouze v provozní době </w:t>
      </w:r>
      <w:r w:rsidR="00E5209F">
        <w:rPr>
          <w:i w:val="0"/>
          <w:sz w:val="22"/>
        </w:rPr>
        <w:t>Areál</w:t>
      </w:r>
      <w:r w:rsidRPr="00A80785">
        <w:rPr>
          <w:i w:val="0"/>
          <w:sz w:val="22"/>
        </w:rPr>
        <w:t>u poskytovatele, která je uvedena na webu poskytovatele, který je uveden v záhlaví této smlouvy (dále též jen jako „</w:t>
      </w:r>
      <w:r>
        <w:rPr>
          <w:b/>
          <w:i w:val="0"/>
          <w:sz w:val="22"/>
        </w:rPr>
        <w:t>Provozní</w:t>
      </w:r>
      <w:r w:rsidRPr="00A80785">
        <w:rPr>
          <w:b/>
          <w:i w:val="0"/>
          <w:sz w:val="22"/>
        </w:rPr>
        <w:t xml:space="preserve"> doba</w:t>
      </w:r>
      <w:r w:rsidRPr="00A80785">
        <w:rPr>
          <w:i w:val="0"/>
          <w:sz w:val="22"/>
        </w:rPr>
        <w:t xml:space="preserve">“). </w:t>
      </w:r>
      <w:r w:rsidR="00E5209F">
        <w:rPr>
          <w:i w:val="0"/>
          <w:sz w:val="22"/>
        </w:rPr>
        <w:t>(</w:t>
      </w:r>
      <w:r>
        <w:rPr>
          <w:i w:val="0"/>
          <w:sz w:val="22"/>
        </w:rPr>
        <w:t>Kalendářní den, na který připadá Provozní doba, se v této smlouvě označuje též jen jako „</w:t>
      </w:r>
      <w:r>
        <w:rPr>
          <w:b/>
          <w:bCs/>
          <w:i w:val="0"/>
          <w:sz w:val="22"/>
        </w:rPr>
        <w:t>P</w:t>
      </w:r>
      <w:r w:rsidRPr="002638D9">
        <w:rPr>
          <w:b/>
          <w:bCs/>
          <w:i w:val="0"/>
          <w:sz w:val="22"/>
        </w:rPr>
        <w:t>racovní den</w:t>
      </w:r>
      <w:r>
        <w:rPr>
          <w:i w:val="0"/>
          <w:sz w:val="22"/>
        </w:rPr>
        <w:t>“</w:t>
      </w:r>
      <w:r w:rsidR="00E5209F">
        <w:rPr>
          <w:i w:val="0"/>
          <w:sz w:val="22"/>
        </w:rPr>
        <w:t>)</w:t>
      </w:r>
      <w:r>
        <w:rPr>
          <w:i w:val="0"/>
          <w:sz w:val="22"/>
        </w:rPr>
        <w:t xml:space="preserve">. </w:t>
      </w:r>
      <w:r w:rsidRPr="00A80785">
        <w:rPr>
          <w:i w:val="0"/>
          <w:sz w:val="22"/>
        </w:rPr>
        <w:t xml:space="preserve">Poskytovatel je oprávněn </w:t>
      </w:r>
      <w:r>
        <w:rPr>
          <w:i w:val="0"/>
          <w:sz w:val="22"/>
        </w:rPr>
        <w:t>Provozní</w:t>
      </w:r>
      <w:r w:rsidRPr="00A80785">
        <w:rPr>
          <w:i w:val="0"/>
          <w:sz w:val="22"/>
        </w:rPr>
        <w:t xml:space="preserve"> dobu jednostranně měnit, a to i bez předchozího upozornění dodavatele. Dodavatel je povinen provádět pravidelnou kontrolu </w:t>
      </w:r>
      <w:r>
        <w:rPr>
          <w:i w:val="0"/>
          <w:sz w:val="22"/>
        </w:rPr>
        <w:t>Provozní</w:t>
      </w:r>
      <w:r w:rsidRPr="00A80785">
        <w:rPr>
          <w:i w:val="0"/>
          <w:sz w:val="22"/>
        </w:rPr>
        <w:t xml:space="preserve"> doby. Poskytovatel není povinen k náhradě jakýchkoliv nákladů dodavatele souvisejících s tím, že dodavatel požadoval poskytnutí služby dle této smlouvy mimo </w:t>
      </w:r>
      <w:r>
        <w:rPr>
          <w:i w:val="0"/>
          <w:sz w:val="22"/>
        </w:rPr>
        <w:t>Provozní</w:t>
      </w:r>
      <w:r w:rsidRPr="00A80785">
        <w:rPr>
          <w:i w:val="0"/>
          <w:sz w:val="22"/>
        </w:rPr>
        <w:t xml:space="preserve"> dobu. Dodavatel bere na vědomí, že </w:t>
      </w:r>
      <w:r>
        <w:rPr>
          <w:i w:val="0"/>
          <w:sz w:val="22"/>
        </w:rPr>
        <w:t>Provozní</w:t>
      </w:r>
      <w:r w:rsidRPr="00A80785">
        <w:rPr>
          <w:i w:val="0"/>
          <w:sz w:val="22"/>
        </w:rPr>
        <w:t xml:space="preserve"> doba je pouze orientační, vždy je přihlíženo k dobrým světelným podmínkám, sjízdnosti příjezdových cest do </w:t>
      </w:r>
      <w:r w:rsidR="00E5209F">
        <w:rPr>
          <w:i w:val="0"/>
          <w:sz w:val="22"/>
        </w:rPr>
        <w:t>Areál</w:t>
      </w:r>
      <w:r w:rsidRPr="00A80785">
        <w:rPr>
          <w:i w:val="0"/>
          <w:sz w:val="22"/>
        </w:rPr>
        <w:t xml:space="preserve">u poskytovatele a sjízdnosti samotného </w:t>
      </w:r>
      <w:r w:rsidR="00E5209F">
        <w:rPr>
          <w:i w:val="0"/>
          <w:sz w:val="22"/>
        </w:rPr>
        <w:t>Areál</w:t>
      </w:r>
      <w:r w:rsidRPr="00A80785">
        <w:rPr>
          <w:i w:val="0"/>
          <w:sz w:val="22"/>
        </w:rPr>
        <w:t xml:space="preserve">u poskytovatele. Poskytovatel si vyhrazuje právo pro zajištění bezpečnosti práce provozu při nesjízdnosti cest a povrchu </w:t>
      </w:r>
      <w:r w:rsidR="00E5209F">
        <w:rPr>
          <w:i w:val="0"/>
          <w:sz w:val="22"/>
        </w:rPr>
        <w:t>Areál</w:t>
      </w:r>
      <w:r w:rsidRPr="00A80785">
        <w:rPr>
          <w:i w:val="0"/>
          <w:sz w:val="22"/>
        </w:rPr>
        <w:t>u poskytovatele</w:t>
      </w:r>
      <w:r>
        <w:rPr>
          <w:i w:val="0"/>
          <w:sz w:val="22"/>
        </w:rPr>
        <w:t>, či z důvodů epidemiologického (ať již akutní nedostatek personálu, tak opatření orgánů veřejné moci)</w:t>
      </w:r>
      <w:r w:rsidRPr="00A80785">
        <w:rPr>
          <w:i w:val="0"/>
          <w:sz w:val="22"/>
        </w:rPr>
        <w:t xml:space="preserve"> uzavřít </w:t>
      </w:r>
      <w:r w:rsidR="00E5209F">
        <w:rPr>
          <w:i w:val="0"/>
          <w:sz w:val="22"/>
        </w:rPr>
        <w:t>Areál</w:t>
      </w:r>
      <w:r w:rsidRPr="00A80785">
        <w:rPr>
          <w:i w:val="0"/>
          <w:sz w:val="22"/>
        </w:rPr>
        <w:t xml:space="preserve"> poskytovatele na dobu nezbytně nutnou i v rámci </w:t>
      </w:r>
      <w:r>
        <w:rPr>
          <w:i w:val="0"/>
          <w:sz w:val="22"/>
        </w:rPr>
        <w:t>Provozní</w:t>
      </w:r>
      <w:r w:rsidRPr="00A80785">
        <w:rPr>
          <w:i w:val="0"/>
          <w:sz w:val="22"/>
        </w:rPr>
        <w:t xml:space="preserve"> doby. Pro případ </w:t>
      </w:r>
      <w:r>
        <w:rPr>
          <w:i w:val="0"/>
          <w:sz w:val="22"/>
        </w:rPr>
        <w:t xml:space="preserve">uzavření </w:t>
      </w:r>
      <w:r w:rsidR="00E5209F">
        <w:rPr>
          <w:i w:val="0"/>
          <w:sz w:val="22"/>
        </w:rPr>
        <w:t>Areál</w:t>
      </w:r>
      <w:r>
        <w:rPr>
          <w:i w:val="0"/>
          <w:sz w:val="22"/>
        </w:rPr>
        <w:t xml:space="preserve">u poskytovatele v Pracovní den z důvodů uvedených v předchozí větě </w:t>
      </w:r>
      <w:r w:rsidRPr="00A80785">
        <w:rPr>
          <w:i w:val="0"/>
          <w:sz w:val="22"/>
        </w:rPr>
        <w:t>platí ustanovení čl. 8. odst. 8.2. této smlouvy týkající se okolností spočívajících ve vyšší moci.</w:t>
      </w:r>
      <w:r>
        <w:rPr>
          <w:i w:val="0"/>
          <w:sz w:val="22"/>
        </w:rPr>
        <w:t xml:space="preserve"> </w:t>
      </w:r>
      <w:r w:rsidRPr="00A80785">
        <w:rPr>
          <w:i w:val="0"/>
          <w:sz w:val="22"/>
        </w:rPr>
        <w:t xml:space="preserve">Uzavřením </w:t>
      </w:r>
      <w:r w:rsidR="00E5209F">
        <w:rPr>
          <w:i w:val="0"/>
          <w:sz w:val="22"/>
        </w:rPr>
        <w:t>Areál</w:t>
      </w:r>
      <w:r w:rsidRPr="00A80785">
        <w:rPr>
          <w:i w:val="0"/>
          <w:sz w:val="22"/>
        </w:rPr>
        <w:t xml:space="preserve">u poskytovatele nevzniká dodavateli případný nárok na uplatnění náhrad souvisejících s dočasným uzavřením </w:t>
      </w:r>
      <w:r w:rsidR="00E5209F">
        <w:rPr>
          <w:i w:val="0"/>
          <w:sz w:val="22"/>
        </w:rPr>
        <w:t>Areál</w:t>
      </w:r>
      <w:r w:rsidRPr="00A80785">
        <w:rPr>
          <w:i w:val="0"/>
          <w:sz w:val="22"/>
        </w:rPr>
        <w:t>u poskytovatele</w:t>
      </w:r>
      <w:r w:rsidR="00F21C55" w:rsidRPr="00293504">
        <w:rPr>
          <w:i w:val="0"/>
          <w:sz w:val="22"/>
        </w:rPr>
        <w:t>.</w:t>
      </w:r>
    </w:p>
    <w:p w14:paraId="234308C5" w14:textId="77777777" w:rsidR="00F21C55" w:rsidRPr="00EA2061" w:rsidRDefault="00F21C55" w:rsidP="00D163BC">
      <w:pPr>
        <w:pStyle w:val="Zkladntext2"/>
        <w:widowControl/>
        <w:numPr>
          <w:ilvl w:val="1"/>
          <w:numId w:val="7"/>
        </w:numPr>
        <w:tabs>
          <w:tab w:val="clear" w:pos="709"/>
        </w:tabs>
        <w:spacing w:before="120" w:after="120"/>
        <w:ind w:left="567" w:right="0" w:hanging="567"/>
        <w:rPr>
          <w:i w:val="0"/>
          <w:sz w:val="22"/>
        </w:rPr>
      </w:pPr>
      <w:r w:rsidRPr="00EA2061">
        <w:rPr>
          <w:i w:val="0"/>
          <w:sz w:val="22"/>
        </w:rPr>
        <w:t>Veškeré požadované doklady budou předávány pověřeným pracovníkům poskytovatele a to:</w:t>
      </w:r>
    </w:p>
    <w:p w14:paraId="5DB43E43" w14:textId="13F0B7A2" w:rsidR="00F21C55" w:rsidRPr="000564C8" w:rsidRDefault="00F21C55" w:rsidP="00F21C55">
      <w:pPr>
        <w:pStyle w:val="Zkladntext2"/>
        <w:widowControl/>
        <w:tabs>
          <w:tab w:val="clear" w:pos="709"/>
        </w:tabs>
        <w:spacing w:before="120" w:after="120"/>
        <w:ind w:left="567" w:right="0"/>
        <w:rPr>
          <w:i w:val="0"/>
          <w:sz w:val="22"/>
        </w:rPr>
      </w:pPr>
      <w:r w:rsidRPr="00CF210F">
        <w:rPr>
          <w:b/>
          <w:i w:val="0"/>
          <w:sz w:val="22"/>
        </w:rPr>
        <w:t xml:space="preserve">Technické podklady dle článku 7 odst. 7.4. této smlouvy: </w:t>
      </w:r>
      <w:r w:rsidR="00FE7380">
        <w:rPr>
          <w:b/>
          <w:i w:val="0"/>
          <w:sz w:val="22"/>
        </w:rPr>
        <w:t>XXXXX XXXXX</w:t>
      </w:r>
      <w:r w:rsidRPr="00CF210F">
        <w:rPr>
          <w:b/>
          <w:i w:val="0"/>
          <w:sz w:val="22"/>
        </w:rPr>
        <w:t xml:space="preserve">, </w:t>
      </w:r>
      <w:r>
        <w:rPr>
          <w:b/>
          <w:i w:val="0"/>
          <w:sz w:val="22"/>
        </w:rPr>
        <w:t xml:space="preserve">tel: </w:t>
      </w:r>
      <w:r w:rsidR="00FE7380">
        <w:rPr>
          <w:b/>
          <w:i w:val="0"/>
          <w:sz w:val="22"/>
        </w:rPr>
        <w:t>XXXXXXX</w:t>
      </w:r>
      <w:r>
        <w:rPr>
          <w:b/>
          <w:i w:val="0"/>
          <w:sz w:val="22"/>
        </w:rPr>
        <w:t> </w:t>
      </w:r>
    </w:p>
    <w:p w14:paraId="66C5823B" w14:textId="3F00F18A"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na vědomí, že denní příjem </w:t>
      </w:r>
      <w:r w:rsidR="00232E94">
        <w:rPr>
          <w:i w:val="0"/>
          <w:sz w:val="22"/>
        </w:rPr>
        <w:t>O</w:t>
      </w:r>
      <w:r w:rsidR="008774A3">
        <w:rPr>
          <w:i w:val="0"/>
          <w:sz w:val="22"/>
        </w:rPr>
        <w:t>právněného</w:t>
      </w:r>
      <w:r>
        <w:rPr>
          <w:i w:val="0"/>
          <w:sz w:val="22"/>
        </w:rPr>
        <w:t xml:space="preserve"> </w:t>
      </w:r>
      <w:r w:rsidR="00537AEA">
        <w:rPr>
          <w:i w:val="0"/>
          <w:sz w:val="22"/>
        </w:rPr>
        <w:t>odpadu</w:t>
      </w:r>
      <w:r>
        <w:rPr>
          <w:i w:val="0"/>
          <w:sz w:val="22"/>
        </w:rPr>
        <w:t xml:space="preserve"> v </w:t>
      </w:r>
      <w:r w:rsidR="00E5209F">
        <w:rPr>
          <w:i w:val="0"/>
          <w:sz w:val="22"/>
        </w:rPr>
        <w:t>Areál</w:t>
      </w:r>
      <w:r>
        <w:rPr>
          <w:i w:val="0"/>
          <w:sz w:val="22"/>
        </w:rPr>
        <w:t>u poskytovatel je omezen</w:t>
      </w:r>
      <w:r w:rsidRPr="007F7A03">
        <w:rPr>
          <w:i w:val="0"/>
          <w:sz w:val="22"/>
        </w:rPr>
        <w:t>.</w:t>
      </w:r>
      <w:r>
        <w:rPr>
          <w:i w:val="0"/>
          <w:sz w:val="22"/>
        </w:rPr>
        <w:t xml:space="preserve"> Poskytovatel je dle svých technický možností schopen přijmout denně pouze takové množství </w:t>
      </w:r>
      <w:r w:rsidR="00232E94">
        <w:rPr>
          <w:i w:val="0"/>
          <w:sz w:val="22"/>
        </w:rPr>
        <w:t>O</w:t>
      </w:r>
      <w:r w:rsidR="008774A3">
        <w:rPr>
          <w:i w:val="0"/>
          <w:sz w:val="22"/>
        </w:rPr>
        <w:t>právněného</w:t>
      </w:r>
      <w:r>
        <w:rPr>
          <w:i w:val="0"/>
          <w:sz w:val="22"/>
        </w:rPr>
        <w:t xml:space="preserve"> </w:t>
      </w:r>
      <w:r w:rsidR="00537AEA">
        <w:rPr>
          <w:i w:val="0"/>
          <w:sz w:val="22"/>
        </w:rPr>
        <w:t>odpadu</w:t>
      </w:r>
      <w:r>
        <w:rPr>
          <w:i w:val="0"/>
          <w:sz w:val="22"/>
        </w:rPr>
        <w:t>, které je uvedeno v platném provozním řádu pos</w:t>
      </w:r>
      <w:r w:rsidR="003D0711">
        <w:rPr>
          <w:i w:val="0"/>
          <w:sz w:val="22"/>
        </w:rPr>
        <w:t>kytovatele dle čl. 7. odst. 7.8</w:t>
      </w:r>
      <w:r>
        <w:rPr>
          <w:i w:val="0"/>
          <w:sz w:val="22"/>
        </w:rPr>
        <w:t xml:space="preserve">. této smlouvy. Do tohoto množství se zahrnují všechny dodávky </w:t>
      </w:r>
      <w:r w:rsidR="00232E94">
        <w:rPr>
          <w:i w:val="0"/>
          <w:sz w:val="22"/>
        </w:rPr>
        <w:t>O</w:t>
      </w:r>
      <w:r w:rsidR="008774A3">
        <w:rPr>
          <w:i w:val="0"/>
          <w:sz w:val="22"/>
        </w:rPr>
        <w:t>právněného</w:t>
      </w:r>
      <w:r>
        <w:rPr>
          <w:i w:val="0"/>
          <w:sz w:val="22"/>
        </w:rPr>
        <w:t xml:space="preserve"> </w:t>
      </w:r>
      <w:r w:rsidR="00537AEA">
        <w:rPr>
          <w:i w:val="0"/>
          <w:sz w:val="22"/>
        </w:rPr>
        <w:t>odpadu</w:t>
      </w:r>
      <w:r>
        <w:rPr>
          <w:i w:val="0"/>
          <w:sz w:val="22"/>
        </w:rPr>
        <w:t xml:space="preserve"> od všech dodavatelů realizované ten který den. Poskytovatel je oprávněn odmítnout převzetí </w:t>
      </w:r>
      <w:r w:rsidR="00232E94">
        <w:rPr>
          <w:i w:val="0"/>
          <w:sz w:val="22"/>
        </w:rPr>
        <w:t>O</w:t>
      </w:r>
      <w:r w:rsidR="008774A3">
        <w:rPr>
          <w:i w:val="0"/>
          <w:sz w:val="22"/>
        </w:rPr>
        <w:t>právněného</w:t>
      </w:r>
      <w:r>
        <w:rPr>
          <w:i w:val="0"/>
          <w:sz w:val="22"/>
        </w:rPr>
        <w:t xml:space="preserve"> </w:t>
      </w:r>
      <w:r w:rsidR="00537AEA">
        <w:rPr>
          <w:i w:val="0"/>
          <w:sz w:val="22"/>
        </w:rPr>
        <w:t>odpadu</w:t>
      </w:r>
      <w:r>
        <w:rPr>
          <w:i w:val="0"/>
          <w:sz w:val="22"/>
        </w:rPr>
        <w:t xml:space="preserve"> od dodavatele v případě, že již byla naplněna denní </w:t>
      </w:r>
      <w:r w:rsidR="00537AEA">
        <w:rPr>
          <w:i w:val="0"/>
          <w:sz w:val="22"/>
        </w:rPr>
        <w:t xml:space="preserve">kapacita příjmu </w:t>
      </w:r>
      <w:r w:rsidR="00232E94">
        <w:rPr>
          <w:i w:val="0"/>
          <w:sz w:val="22"/>
        </w:rPr>
        <w:lastRenderedPageBreak/>
        <w:t>O</w:t>
      </w:r>
      <w:r w:rsidR="008774A3">
        <w:rPr>
          <w:i w:val="0"/>
          <w:sz w:val="22"/>
        </w:rPr>
        <w:t>právněného</w:t>
      </w:r>
      <w:r w:rsidR="00537AEA">
        <w:rPr>
          <w:i w:val="0"/>
          <w:sz w:val="22"/>
        </w:rPr>
        <w:t xml:space="preserve"> odpadu</w:t>
      </w:r>
      <w:r>
        <w:rPr>
          <w:i w:val="0"/>
          <w:sz w:val="22"/>
        </w:rPr>
        <w:t xml:space="preserve"> v </w:t>
      </w:r>
      <w:r w:rsidR="00E5209F">
        <w:rPr>
          <w:i w:val="0"/>
          <w:sz w:val="22"/>
        </w:rPr>
        <w:t>Areál</w:t>
      </w:r>
      <w:r>
        <w:rPr>
          <w:i w:val="0"/>
          <w:sz w:val="22"/>
        </w:rPr>
        <w:t xml:space="preserve">u poskytovatele či by aktuální dodávka tohoto </w:t>
      </w:r>
      <w:r w:rsidR="00232E94">
        <w:rPr>
          <w:i w:val="0"/>
          <w:sz w:val="22"/>
        </w:rPr>
        <w:t>O</w:t>
      </w:r>
      <w:r w:rsidR="008774A3">
        <w:rPr>
          <w:i w:val="0"/>
          <w:sz w:val="22"/>
        </w:rPr>
        <w:t>právněného</w:t>
      </w:r>
      <w:r>
        <w:rPr>
          <w:i w:val="0"/>
          <w:sz w:val="22"/>
        </w:rPr>
        <w:t xml:space="preserve"> </w:t>
      </w:r>
      <w:r w:rsidR="00537AEA">
        <w:rPr>
          <w:i w:val="0"/>
          <w:sz w:val="22"/>
        </w:rPr>
        <w:t xml:space="preserve">odpadu </w:t>
      </w:r>
      <w:r>
        <w:rPr>
          <w:i w:val="0"/>
          <w:sz w:val="22"/>
        </w:rPr>
        <w:t xml:space="preserve">od dodavatele překročila stanovenou denní kapacitu </w:t>
      </w:r>
      <w:r w:rsidR="00E5209F">
        <w:rPr>
          <w:i w:val="0"/>
          <w:sz w:val="22"/>
        </w:rPr>
        <w:t>Areál</w:t>
      </w:r>
      <w:r>
        <w:rPr>
          <w:i w:val="0"/>
          <w:sz w:val="22"/>
        </w:rPr>
        <w:t xml:space="preserve">u poskytovatele, což bere dodavatel na vědomí a s tímto souhlasí. Dodavatel není oprávněn po poskytovateli požadovat náhradu jakýchkoliv nákladů vzniklých v souvislosti s překročením denní kapacity </w:t>
      </w:r>
      <w:r w:rsidR="00E5209F">
        <w:rPr>
          <w:i w:val="0"/>
          <w:sz w:val="22"/>
        </w:rPr>
        <w:t>Areál</w:t>
      </w:r>
      <w:r>
        <w:rPr>
          <w:i w:val="0"/>
          <w:sz w:val="22"/>
        </w:rPr>
        <w:t xml:space="preserve">u poskytovatele dle tohoto odstavce, v jehož důsledku byl poskytovatelem odmítnut příjem </w:t>
      </w:r>
      <w:r w:rsidR="00232E94">
        <w:rPr>
          <w:i w:val="0"/>
          <w:sz w:val="22"/>
        </w:rPr>
        <w:t>O</w:t>
      </w:r>
      <w:r w:rsidR="008774A3">
        <w:rPr>
          <w:i w:val="0"/>
          <w:sz w:val="22"/>
        </w:rPr>
        <w:t>právněného</w:t>
      </w:r>
      <w:r>
        <w:rPr>
          <w:i w:val="0"/>
          <w:sz w:val="22"/>
        </w:rPr>
        <w:t xml:space="preserve"> odpadu dodavatele.</w:t>
      </w:r>
    </w:p>
    <w:p w14:paraId="4221EEDF" w14:textId="57D3212D"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na vědomí, že se na příjezdové cestě do </w:t>
      </w:r>
      <w:r w:rsidR="00E5209F">
        <w:rPr>
          <w:i w:val="0"/>
          <w:sz w:val="22"/>
        </w:rPr>
        <w:t>Areál</w:t>
      </w:r>
      <w:r>
        <w:rPr>
          <w:i w:val="0"/>
          <w:sz w:val="22"/>
        </w:rPr>
        <w:t>u poskytovatele mohou tvořit fronty a může tak dojít k prodloužení času příjezdu k </w:t>
      </w:r>
      <w:r w:rsidR="00E5209F">
        <w:rPr>
          <w:i w:val="0"/>
          <w:sz w:val="22"/>
        </w:rPr>
        <w:t>Areál</w:t>
      </w:r>
      <w:r>
        <w:rPr>
          <w:i w:val="0"/>
          <w:sz w:val="22"/>
        </w:rPr>
        <w:t xml:space="preserve">u poskytovatele a převzetí </w:t>
      </w:r>
      <w:r w:rsidR="00232E94">
        <w:rPr>
          <w:i w:val="0"/>
          <w:sz w:val="22"/>
        </w:rPr>
        <w:t>O</w:t>
      </w:r>
      <w:r w:rsidR="008774A3">
        <w:rPr>
          <w:i w:val="0"/>
          <w:sz w:val="22"/>
        </w:rPr>
        <w:t>právněného</w:t>
      </w:r>
      <w:r>
        <w:rPr>
          <w:i w:val="0"/>
          <w:sz w:val="22"/>
        </w:rPr>
        <w:t xml:space="preserve"> odpadu dodavatele poskytovatelem. Současně bere dodavatel na sebe veškerá rizika spojená s časem jeho příjezdu k </w:t>
      </w:r>
      <w:r w:rsidR="00E5209F">
        <w:rPr>
          <w:i w:val="0"/>
          <w:sz w:val="22"/>
        </w:rPr>
        <w:t>Areál</w:t>
      </w:r>
      <w:r>
        <w:rPr>
          <w:i w:val="0"/>
          <w:sz w:val="22"/>
        </w:rPr>
        <w:t xml:space="preserve">u poskytovatele, zejména riziko naplnění denní kapacity </w:t>
      </w:r>
      <w:r w:rsidR="00E5209F">
        <w:rPr>
          <w:i w:val="0"/>
          <w:sz w:val="22"/>
        </w:rPr>
        <w:t>Areál</w:t>
      </w:r>
      <w:r>
        <w:rPr>
          <w:i w:val="0"/>
          <w:sz w:val="22"/>
        </w:rPr>
        <w:t>u poskytovatele dle čl. 6. odst. 6.5. této smlouvy. Dodavatel není oprávněn po poskytovateli požadovat náhradu jakýchkoliv nákladů vzniklých v souvislosti s prodloužením doby odbavení dodavatele v </w:t>
      </w:r>
      <w:r w:rsidR="00E5209F">
        <w:rPr>
          <w:i w:val="0"/>
          <w:sz w:val="22"/>
        </w:rPr>
        <w:t>Areál</w:t>
      </w:r>
      <w:r>
        <w:rPr>
          <w:i w:val="0"/>
          <w:sz w:val="22"/>
        </w:rPr>
        <w:t xml:space="preserve">u poskytovatele, stejně jako s jeho pořadím ve frontě ostatních dodavatelů. </w:t>
      </w:r>
    </w:p>
    <w:p w14:paraId="2AD5A7E5" w14:textId="61573927"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se zavazuje zajistit, aby nedocházelo k tzv. přetěžování nákladních vozidel, které do </w:t>
      </w:r>
      <w:r w:rsidR="00E5209F">
        <w:rPr>
          <w:i w:val="0"/>
          <w:sz w:val="22"/>
        </w:rPr>
        <w:t>Areál</w:t>
      </w:r>
      <w:r>
        <w:rPr>
          <w:i w:val="0"/>
          <w:sz w:val="22"/>
        </w:rPr>
        <w:t xml:space="preserve">u poskytovatele naváží odpad dodavatele, pročež se dodavatel zavazuje zajistit, aby technicky přípustná </w:t>
      </w:r>
      <w:r w:rsidRPr="007E4D38">
        <w:rPr>
          <w:i w:val="0"/>
          <w:sz w:val="22"/>
        </w:rPr>
        <w:t xml:space="preserve">povolená </w:t>
      </w:r>
      <w:r w:rsidR="00A75A66">
        <w:rPr>
          <w:i w:val="0"/>
          <w:sz w:val="22"/>
        </w:rPr>
        <w:t xml:space="preserve">celková </w:t>
      </w:r>
      <w:r w:rsidRPr="007E4D38">
        <w:rPr>
          <w:i w:val="0"/>
          <w:sz w:val="22"/>
        </w:rPr>
        <w:t xml:space="preserve">hmotnost </w:t>
      </w:r>
      <w:r w:rsidRPr="007E4D38">
        <w:rPr>
          <w:b/>
          <w:i w:val="0"/>
          <w:sz w:val="22"/>
        </w:rPr>
        <w:t>samostatného nákladního vozidla</w:t>
      </w:r>
      <w:r w:rsidRPr="007E4D38">
        <w:rPr>
          <w:i w:val="0"/>
          <w:sz w:val="22"/>
        </w:rPr>
        <w:t xml:space="preserve">, navážejícího </w:t>
      </w:r>
      <w:r w:rsidR="00653682">
        <w:rPr>
          <w:i w:val="0"/>
          <w:sz w:val="22"/>
        </w:rPr>
        <w:t>o</w:t>
      </w:r>
      <w:r w:rsidRPr="007E4D38">
        <w:rPr>
          <w:i w:val="0"/>
          <w:sz w:val="22"/>
        </w:rPr>
        <w:t xml:space="preserve">dpad dodavatele, činila nejvýše </w:t>
      </w:r>
      <w:r w:rsidR="00A75A66">
        <w:rPr>
          <w:b/>
          <w:i w:val="0"/>
          <w:sz w:val="22"/>
        </w:rPr>
        <w:t>3</w:t>
      </w:r>
      <w:r w:rsidRPr="007E4D38">
        <w:rPr>
          <w:b/>
          <w:i w:val="0"/>
          <w:sz w:val="22"/>
        </w:rPr>
        <w:t>2 tun</w:t>
      </w:r>
      <w:r w:rsidRPr="007E4D38">
        <w:rPr>
          <w:i w:val="0"/>
          <w:sz w:val="22"/>
        </w:rPr>
        <w:t xml:space="preserve"> a u </w:t>
      </w:r>
      <w:r w:rsidRPr="007E4D38">
        <w:rPr>
          <w:b/>
          <w:i w:val="0"/>
          <w:sz w:val="22"/>
        </w:rPr>
        <w:t>návěsu</w:t>
      </w:r>
      <w:r w:rsidRPr="007E4D38">
        <w:rPr>
          <w:i w:val="0"/>
          <w:sz w:val="22"/>
        </w:rPr>
        <w:t xml:space="preserve"> nebo </w:t>
      </w:r>
      <w:r w:rsidRPr="007E4D38">
        <w:rPr>
          <w:b/>
          <w:i w:val="0"/>
          <w:sz w:val="22"/>
        </w:rPr>
        <w:t>přívěsu</w:t>
      </w:r>
      <w:r w:rsidRPr="007E4D38">
        <w:rPr>
          <w:i w:val="0"/>
          <w:sz w:val="22"/>
        </w:rPr>
        <w:t xml:space="preserve"> </w:t>
      </w:r>
      <w:r w:rsidR="00DF4C38">
        <w:rPr>
          <w:i w:val="0"/>
          <w:sz w:val="22"/>
        </w:rPr>
        <w:t xml:space="preserve">celková hmotnost celé soupravy činila </w:t>
      </w:r>
      <w:r w:rsidRPr="007E4D38">
        <w:rPr>
          <w:i w:val="0"/>
          <w:sz w:val="22"/>
        </w:rPr>
        <w:t xml:space="preserve">nejvýše </w:t>
      </w:r>
      <w:r w:rsidRPr="007E4D38">
        <w:rPr>
          <w:b/>
          <w:i w:val="0"/>
          <w:sz w:val="22"/>
        </w:rPr>
        <w:t>4</w:t>
      </w:r>
      <w:r w:rsidR="00DF4C38">
        <w:rPr>
          <w:b/>
          <w:i w:val="0"/>
          <w:sz w:val="22"/>
        </w:rPr>
        <w:t>8</w:t>
      </w:r>
      <w:r w:rsidRPr="007E4D38">
        <w:rPr>
          <w:b/>
          <w:i w:val="0"/>
          <w:sz w:val="22"/>
        </w:rPr>
        <w:t xml:space="preserve"> tun</w:t>
      </w:r>
      <w:r w:rsidRPr="007E4D38">
        <w:rPr>
          <w:i w:val="0"/>
          <w:sz w:val="22"/>
        </w:rPr>
        <w:t xml:space="preserve">. </w:t>
      </w:r>
      <w:r w:rsidR="00DF4C38">
        <w:rPr>
          <w:i w:val="0"/>
          <w:sz w:val="22"/>
        </w:rPr>
        <w:t xml:space="preserve">Návěsy mohou do </w:t>
      </w:r>
      <w:r w:rsidR="00E5209F">
        <w:rPr>
          <w:i w:val="0"/>
          <w:sz w:val="22"/>
        </w:rPr>
        <w:t>Areál</w:t>
      </w:r>
      <w:r w:rsidR="00DF4C38">
        <w:rPr>
          <w:i w:val="0"/>
          <w:sz w:val="22"/>
        </w:rPr>
        <w:t xml:space="preserve">u poskytovatele přijíždět, v něm se pohybovat a z něj vyjíždět jen za vhodných klimatických podmínek (sucho, sjízdné a upravené komunikace), přičemž o vpuštění návěsu do </w:t>
      </w:r>
      <w:r w:rsidR="00E5209F">
        <w:rPr>
          <w:i w:val="0"/>
          <w:sz w:val="22"/>
        </w:rPr>
        <w:t>Areál</w:t>
      </w:r>
      <w:r w:rsidR="00DF4C38">
        <w:rPr>
          <w:i w:val="0"/>
          <w:sz w:val="22"/>
        </w:rPr>
        <w:t xml:space="preserve">u poskytovatele rozhoduje poskytovatel (obsluha zařízení poskytovatele). </w:t>
      </w:r>
      <w:r w:rsidRPr="007E4D38">
        <w:rPr>
          <w:i w:val="0"/>
          <w:sz w:val="22"/>
        </w:rPr>
        <w:t>Dodavatel je povinen zajistit plnění této povinnosti i u třetích osob, navážejících odpad dodavatele, přičemž za nesplnění povinnosti sjednané v tomto odstavci touto osobou odpovídá dodavatel tak, jakoby tuto povinnost nesplnil sám</w:t>
      </w:r>
      <w:r>
        <w:rPr>
          <w:i w:val="0"/>
          <w:sz w:val="22"/>
        </w:rPr>
        <w:t xml:space="preserve">. Bude-li zjištěno porušení povinnosti dodavatele sjednané v tomto odstavci, je dodavatel povinen nahradit poskytovateli veškerou škodu vzniklou porušením této povinnosti, zejména škodu na vážním zařízení poskytovatele, příjezdové cestě apod.      </w:t>
      </w:r>
    </w:p>
    <w:p w14:paraId="6196CF96" w14:textId="6F1B1262"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dále na vědomí, že se na příjezdové cestě do </w:t>
      </w:r>
      <w:r w:rsidR="00E5209F">
        <w:rPr>
          <w:i w:val="0"/>
          <w:sz w:val="22"/>
        </w:rPr>
        <w:t>Areál</w:t>
      </w:r>
      <w:r>
        <w:rPr>
          <w:i w:val="0"/>
          <w:sz w:val="22"/>
        </w:rPr>
        <w:t xml:space="preserve">u poskytovatele mohou vyskytovat výmoly, díry, </w:t>
      </w:r>
      <w:r w:rsidRPr="007E4D38">
        <w:rPr>
          <w:i w:val="0"/>
          <w:sz w:val="22"/>
        </w:rPr>
        <w:t>námraza, sníh apod., v jejichž důsledku bude sjízdnost příjezdové cesty obtížná a současně bere na vědomí, že příjezdová cesta k </w:t>
      </w:r>
      <w:r w:rsidR="00E5209F">
        <w:rPr>
          <w:i w:val="0"/>
          <w:sz w:val="22"/>
        </w:rPr>
        <w:t>Areál</w:t>
      </w:r>
      <w:r w:rsidRPr="007E4D38">
        <w:rPr>
          <w:i w:val="0"/>
          <w:sz w:val="22"/>
        </w:rPr>
        <w:t xml:space="preserve">u poskytovatele není vlastnictvím poskytovatele, ani není poskytovatel povinen k její údržbě a z tohoto důvodu poskytovatel nezajišťuje údržbu příjezdové cesty. Dodavatel je povinen zajistit, aby jeho vozidla byla vybavena tak, že bude zajištěn jejich bezproblémový pohyb po příjezdové cestě, přičemž poskytovatel není povinen k náhradě jakékoliv škody vzniklé dodavateli či jiným osobám v souvislosti se stavem příjezdové cesty do </w:t>
      </w:r>
      <w:r w:rsidR="00E5209F">
        <w:rPr>
          <w:i w:val="0"/>
          <w:sz w:val="22"/>
        </w:rPr>
        <w:t>Areál</w:t>
      </w:r>
      <w:r w:rsidRPr="007E4D38">
        <w:rPr>
          <w:i w:val="0"/>
          <w:sz w:val="22"/>
        </w:rPr>
        <w:t>u poskytovatele.</w:t>
      </w:r>
      <w:r>
        <w:rPr>
          <w:i w:val="0"/>
          <w:sz w:val="22"/>
        </w:rPr>
        <w:t xml:space="preserve"> </w:t>
      </w:r>
    </w:p>
    <w:p w14:paraId="71A68DB3" w14:textId="0C5DC934"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na vědomí, že řidič vozidla vezoucího odpad, který se prokáže </w:t>
      </w:r>
      <w:r w:rsidR="009D06BC">
        <w:rPr>
          <w:i w:val="0"/>
          <w:sz w:val="22"/>
        </w:rPr>
        <w:t>Kupon</w:t>
      </w:r>
      <w:r>
        <w:rPr>
          <w:i w:val="0"/>
          <w:sz w:val="22"/>
        </w:rPr>
        <w:t xml:space="preserve">em dodavatele, je povinen </w:t>
      </w:r>
      <w:r w:rsidR="00F05189">
        <w:rPr>
          <w:i w:val="0"/>
          <w:sz w:val="22"/>
        </w:rPr>
        <w:t xml:space="preserve">hlásit se na </w:t>
      </w:r>
      <w:r w:rsidR="00895989">
        <w:rPr>
          <w:i w:val="0"/>
          <w:sz w:val="22"/>
        </w:rPr>
        <w:t xml:space="preserve">pracovišti </w:t>
      </w:r>
      <w:r w:rsidR="00F05189">
        <w:rPr>
          <w:i w:val="0"/>
          <w:sz w:val="22"/>
        </w:rPr>
        <w:t>expedic</w:t>
      </w:r>
      <w:r w:rsidR="00895989">
        <w:rPr>
          <w:i w:val="0"/>
          <w:sz w:val="22"/>
        </w:rPr>
        <w:t>e</w:t>
      </w:r>
      <w:r w:rsidR="00F05189">
        <w:rPr>
          <w:i w:val="0"/>
          <w:sz w:val="22"/>
        </w:rPr>
        <w:t xml:space="preserve"> poskytovatele </w:t>
      </w:r>
      <w:r w:rsidR="00517A0B">
        <w:rPr>
          <w:i w:val="0"/>
          <w:sz w:val="22"/>
        </w:rPr>
        <w:t xml:space="preserve">v provozní budově </w:t>
      </w:r>
      <w:r w:rsidR="00F05189">
        <w:rPr>
          <w:i w:val="0"/>
          <w:sz w:val="22"/>
        </w:rPr>
        <w:t>př</w:t>
      </w:r>
      <w:r w:rsidR="00895989">
        <w:rPr>
          <w:i w:val="0"/>
          <w:sz w:val="22"/>
        </w:rPr>
        <w:t>i</w:t>
      </w:r>
      <w:r w:rsidR="00F05189">
        <w:rPr>
          <w:i w:val="0"/>
          <w:sz w:val="22"/>
        </w:rPr>
        <w:t xml:space="preserve"> vstup</w:t>
      </w:r>
      <w:r w:rsidR="00895989">
        <w:rPr>
          <w:i w:val="0"/>
          <w:sz w:val="22"/>
        </w:rPr>
        <w:t>u</w:t>
      </w:r>
      <w:r w:rsidR="00F05189">
        <w:rPr>
          <w:i w:val="0"/>
          <w:sz w:val="22"/>
        </w:rPr>
        <w:t xml:space="preserve"> a vjezd</w:t>
      </w:r>
      <w:r w:rsidR="00895989">
        <w:rPr>
          <w:i w:val="0"/>
          <w:sz w:val="22"/>
        </w:rPr>
        <w:t>u</w:t>
      </w:r>
      <w:r w:rsidR="00F05189">
        <w:rPr>
          <w:i w:val="0"/>
          <w:sz w:val="22"/>
        </w:rPr>
        <w:t xml:space="preserve"> do </w:t>
      </w:r>
      <w:r w:rsidR="00E5209F">
        <w:rPr>
          <w:i w:val="0"/>
          <w:sz w:val="22"/>
        </w:rPr>
        <w:t>Areál</w:t>
      </w:r>
      <w:r w:rsidR="00F05189">
        <w:rPr>
          <w:i w:val="0"/>
          <w:sz w:val="22"/>
        </w:rPr>
        <w:t xml:space="preserve">u poskytovatele, </w:t>
      </w:r>
      <w:r>
        <w:rPr>
          <w:i w:val="0"/>
          <w:sz w:val="22"/>
        </w:rPr>
        <w:t>nechat zvážit vozidlo a odbavit odpad, vyčkat volného průjezdu, podřídit se pokynům pracovníkům poskytovatele v terénu,</w:t>
      </w:r>
      <w:r w:rsidR="00F05189">
        <w:rPr>
          <w:i w:val="0"/>
          <w:sz w:val="22"/>
        </w:rPr>
        <w:t xml:space="preserve"> odpad uložit v </w:t>
      </w:r>
      <w:r w:rsidR="00E5209F">
        <w:rPr>
          <w:i w:val="0"/>
          <w:sz w:val="22"/>
        </w:rPr>
        <w:t>Areál</w:t>
      </w:r>
      <w:r w:rsidR="00F05189">
        <w:rPr>
          <w:i w:val="0"/>
          <w:sz w:val="22"/>
        </w:rPr>
        <w:t>u poskytovatele pouze na výslovný pokyn pracovníka poskytovatele</w:t>
      </w:r>
      <w:r w:rsidR="00517A0B">
        <w:rPr>
          <w:i w:val="0"/>
          <w:sz w:val="22"/>
        </w:rPr>
        <w:t xml:space="preserve"> a v souladu s takovým pokynem</w:t>
      </w:r>
      <w:r w:rsidR="00F05189">
        <w:rPr>
          <w:i w:val="0"/>
          <w:sz w:val="22"/>
        </w:rPr>
        <w:t>,</w:t>
      </w:r>
      <w:r>
        <w:rPr>
          <w:i w:val="0"/>
          <w:sz w:val="22"/>
        </w:rPr>
        <w:t xml:space="preserve"> při odbavení neprodleně vykonat pokyny pracovníků a v souladu s nimi opustit </w:t>
      </w:r>
      <w:r w:rsidR="00E5209F">
        <w:rPr>
          <w:i w:val="0"/>
          <w:sz w:val="22"/>
        </w:rPr>
        <w:t>Areál</w:t>
      </w:r>
      <w:r>
        <w:rPr>
          <w:i w:val="0"/>
          <w:sz w:val="22"/>
        </w:rPr>
        <w:t xml:space="preserve"> poskytovatele bez zbytečného odkladu. Dodavatel odpovídá za chování řidiče vozidla vezoucího odpad, který se prokáže </w:t>
      </w:r>
      <w:r w:rsidR="009D06BC">
        <w:rPr>
          <w:i w:val="0"/>
          <w:sz w:val="22"/>
        </w:rPr>
        <w:t>Kupon</w:t>
      </w:r>
      <w:r>
        <w:rPr>
          <w:i w:val="0"/>
          <w:sz w:val="22"/>
        </w:rPr>
        <w:t>em dodavatele v </w:t>
      </w:r>
      <w:r w:rsidR="00E5209F">
        <w:rPr>
          <w:i w:val="0"/>
          <w:sz w:val="22"/>
        </w:rPr>
        <w:t>Areál</w:t>
      </w:r>
      <w:r>
        <w:rPr>
          <w:i w:val="0"/>
          <w:sz w:val="22"/>
        </w:rPr>
        <w:t>u poskytovatele.</w:t>
      </w:r>
    </w:p>
    <w:p w14:paraId="1D96EE8F" w14:textId="04FC78CE"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Dodavatel není oprávněn bez povolení pracovníků poskytovatele parkovat v </w:t>
      </w:r>
      <w:r w:rsidR="00E5209F">
        <w:rPr>
          <w:i w:val="0"/>
          <w:sz w:val="22"/>
        </w:rPr>
        <w:t>Areál</w:t>
      </w:r>
      <w:r>
        <w:rPr>
          <w:i w:val="0"/>
          <w:sz w:val="22"/>
        </w:rPr>
        <w:t>u poskytovatele, odstavovat zde vozidla nebo odpad ukládat mimo vymezené prostory.</w:t>
      </w:r>
    </w:p>
    <w:p w14:paraId="524BBD49" w14:textId="77777777" w:rsidR="00A7189D" w:rsidRDefault="00A7189D" w:rsidP="005E6415">
      <w:pPr>
        <w:pStyle w:val="Zkladntext"/>
        <w:spacing w:before="120" w:after="120"/>
        <w:jc w:val="left"/>
        <w:rPr>
          <w:rFonts w:ascii="Times New Roman" w:hAnsi="Times New Roman"/>
          <w:sz w:val="22"/>
        </w:rPr>
      </w:pPr>
    </w:p>
    <w:p w14:paraId="1889EA5A" w14:textId="77777777" w:rsidR="00F21C55" w:rsidRPr="00CF210F" w:rsidRDefault="00F21C55" w:rsidP="00192253">
      <w:pPr>
        <w:pStyle w:val="Zkladntext"/>
        <w:spacing w:before="0"/>
        <w:rPr>
          <w:rFonts w:ascii="Times New Roman" w:hAnsi="Times New Roman"/>
          <w:sz w:val="22"/>
        </w:rPr>
      </w:pPr>
      <w:r w:rsidRPr="00CF210F">
        <w:rPr>
          <w:rFonts w:ascii="Times New Roman" w:hAnsi="Times New Roman"/>
          <w:sz w:val="22"/>
        </w:rPr>
        <w:t>Článek 7</w:t>
      </w:r>
    </w:p>
    <w:p w14:paraId="7DF031F1" w14:textId="77777777" w:rsidR="00F21C55" w:rsidRPr="00192253" w:rsidRDefault="00F21C55" w:rsidP="00192253">
      <w:pPr>
        <w:pStyle w:val="Zkladntext"/>
        <w:spacing w:before="0" w:after="120"/>
        <w:rPr>
          <w:rFonts w:ascii="Times New Roman" w:hAnsi="Times New Roman"/>
          <w:sz w:val="22"/>
        </w:rPr>
      </w:pPr>
      <w:r w:rsidRPr="00192253">
        <w:rPr>
          <w:rFonts w:ascii="Times New Roman" w:hAnsi="Times New Roman"/>
          <w:sz w:val="22"/>
        </w:rPr>
        <w:t>Práva a povinnosti dodavatele</w:t>
      </w:r>
    </w:p>
    <w:p w14:paraId="537285B9" w14:textId="64E4AA8A"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Pr>
          <w:rFonts w:ascii="Times New Roman" w:hAnsi="Times New Roman"/>
          <w:sz w:val="22"/>
          <w:szCs w:val="27"/>
        </w:rPr>
        <w:t xml:space="preserve">Dodavatel </w:t>
      </w:r>
      <w:r w:rsidR="00F67E5A">
        <w:rPr>
          <w:rFonts w:ascii="Times New Roman" w:hAnsi="Times New Roman"/>
          <w:sz w:val="22"/>
          <w:szCs w:val="27"/>
        </w:rPr>
        <w:t xml:space="preserve">se zavazuje </w:t>
      </w:r>
      <w:r>
        <w:rPr>
          <w:rFonts w:ascii="Times New Roman" w:hAnsi="Times New Roman"/>
          <w:sz w:val="22"/>
          <w:szCs w:val="27"/>
        </w:rPr>
        <w:t xml:space="preserve">navážet do </w:t>
      </w:r>
      <w:r w:rsidR="00E5209F">
        <w:rPr>
          <w:rFonts w:ascii="Times New Roman" w:hAnsi="Times New Roman"/>
          <w:sz w:val="22"/>
          <w:szCs w:val="27"/>
        </w:rPr>
        <w:t>Areál</w:t>
      </w:r>
      <w:r>
        <w:rPr>
          <w:rFonts w:ascii="Times New Roman" w:hAnsi="Times New Roman"/>
          <w:sz w:val="22"/>
          <w:szCs w:val="27"/>
        </w:rPr>
        <w:t xml:space="preserve">u poskytovatele </w:t>
      </w:r>
      <w:r w:rsidR="00F67E5A">
        <w:rPr>
          <w:rFonts w:ascii="Times New Roman" w:hAnsi="Times New Roman"/>
          <w:sz w:val="22"/>
          <w:szCs w:val="27"/>
        </w:rPr>
        <w:t>k poskytnutí služby</w:t>
      </w:r>
      <w:r w:rsidR="00C26D86">
        <w:rPr>
          <w:rFonts w:ascii="Times New Roman" w:hAnsi="Times New Roman"/>
          <w:sz w:val="22"/>
          <w:szCs w:val="27"/>
        </w:rPr>
        <w:t xml:space="preserve"> dle této smlouvy</w:t>
      </w:r>
      <w:r w:rsidR="00F67E5A">
        <w:rPr>
          <w:rFonts w:ascii="Times New Roman" w:hAnsi="Times New Roman"/>
          <w:sz w:val="22"/>
          <w:szCs w:val="27"/>
        </w:rPr>
        <w:t xml:space="preserve"> </w:t>
      </w:r>
      <w:r>
        <w:rPr>
          <w:rFonts w:ascii="Times New Roman" w:hAnsi="Times New Roman"/>
          <w:sz w:val="22"/>
          <w:szCs w:val="27"/>
        </w:rPr>
        <w:t xml:space="preserve">pouze </w:t>
      </w:r>
      <w:r w:rsidR="00232E94">
        <w:rPr>
          <w:rFonts w:ascii="Times New Roman" w:hAnsi="Times New Roman"/>
          <w:sz w:val="22"/>
          <w:szCs w:val="27"/>
        </w:rPr>
        <w:t>O</w:t>
      </w:r>
      <w:r w:rsidR="008774A3">
        <w:rPr>
          <w:rFonts w:ascii="Times New Roman" w:hAnsi="Times New Roman"/>
          <w:sz w:val="22"/>
          <w:szCs w:val="27"/>
        </w:rPr>
        <w:t>právněný</w:t>
      </w:r>
      <w:r>
        <w:rPr>
          <w:rFonts w:ascii="Times New Roman" w:hAnsi="Times New Roman"/>
          <w:sz w:val="22"/>
          <w:szCs w:val="27"/>
        </w:rPr>
        <w:t xml:space="preserve"> odpad, sjednaný v čl. 3. odst. 3.1. této smlouvy, </w:t>
      </w:r>
      <w:r w:rsidR="009A6FD7">
        <w:rPr>
          <w:rFonts w:ascii="Times New Roman" w:hAnsi="Times New Roman"/>
          <w:sz w:val="22"/>
          <w:szCs w:val="27"/>
        </w:rPr>
        <w:t xml:space="preserve">bez příměsí jiných druhů odpadů, </w:t>
      </w:r>
      <w:r>
        <w:rPr>
          <w:rFonts w:ascii="Times New Roman" w:hAnsi="Times New Roman"/>
          <w:sz w:val="22"/>
          <w:szCs w:val="27"/>
        </w:rPr>
        <w:t xml:space="preserve">přičemž se </w:t>
      </w:r>
      <w:r>
        <w:rPr>
          <w:rFonts w:ascii="Times New Roman" w:hAnsi="Times New Roman"/>
          <w:sz w:val="22"/>
        </w:rPr>
        <w:t>d</w:t>
      </w:r>
      <w:r w:rsidRPr="004320C0">
        <w:rPr>
          <w:rFonts w:ascii="Times New Roman" w:hAnsi="Times New Roman"/>
          <w:sz w:val="22"/>
        </w:rPr>
        <w:t xml:space="preserve">odavatel zavazuje zajistit, aby veškerý dodávaný </w:t>
      </w:r>
      <w:r w:rsidR="00232E94">
        <w:rPr>
          <w:rFonts w:ascii="Times New Roman" w:hAnsi="Times New Roman"/>
          <w:sz w:val="22"/>
        </w:rPr>
        <w:t>O</w:t>
      </w:r>
      <w:r w:rsidR="008774A3">
        <w:rPr>
          <w:rFonts w:ascii="Times New Roman" w:hAnsi="Times New Roman"/>
          <w:sz w:val="22"/>
        </w:rPr>
        <w:t>právněný</w:t>
      </w:r>
      <w:r w:rsidRPr="004320C0">
        <w:rPr>
          <w:rFonts w:ascii="Times New Roman" w:hAnsi="Times New Roman"/>
          <w:sz w:val="22"/>
        </w:rPr>
        <w:t xml:space="preserve"> </w:t>
      </w:r>
      <w:r>
        <w:rPr>
          <w:rFonts w:ascii="Times New Roman" w:hAnsi="Times New Roman"/>
          <w:sz w:val="22"/>
        </w:rPr>
        <w:t xml:space="preserve">odpad </w:t>
      </w:r>
      <w:r w:rsidRPr="004320C0">
        <w:rPr>
          <w:rFonts w:ascii="Times New Roman" w:hAnsi="Times New Roman"/>
          <w:sz w:val="22"/>
        </w:rPr>
        <w:t>bezpodmínečně splňoval kvalitativní parametry a limitní hodnoty pro ukládání odpadů na povrch terénu v souladu s</w:t>
      </w:r>
      <w:r w:rsidR="004924A3">
        <w:rPr>
          <w:rFonts w:ascii="Times New Roman" w:hAnsi="Times New Roman"/>
          <w:sz w:val="22"/>
        </w:rPr>
        <w:t> Povoleným využitím odpadů</w:t>
      </w:r>
      <w:r w:rsidRPr="004320C0">
        <w:rPr>
          <w:rFonts w:ascii="Times New Roman" w:hAnsi="Times New Roman"/>
          <w:sz w:val="22"/>
        </w:rPr>
        <w:t xml:space="preserve">. </w:t>
      </w:r>
      <w:r w:rsidRPr="004320C0">
        <w:rPr>
          <w:rFonts w:ascii="Times New Roman" w:hAnsi="Times New Roman"/>
          <w:sz w:val="22"/>
          <w:szCs w:val="27"/>
        </w:rPr>
        <w:t xml:space="preserve">Dodavatel je povinen reflektovat i případné změny legislativy v této oblasti a dodržovat vždy aktuálně platné a účinné předpisy pro </w:t>
      </w:r>
      <w:r w:rsidRPr="004320C0">
        <w:rPr>
          <w:rFonts w:ascii="Times New Roman" w:hAnsi="Times New Roman"/>
          <w:sz w:val="22"/>
        </w:rPr>
        <w:t xml:space="preserve">využívání </w:t>
      </w:r>
      <w:r w:rsidRPr="004320C0">
        <w:rPr>
          <w:rFonts w:ascii="Times New Roman" w:hAnsi="Times New Roman"/>
          <w:sz w:val="22"/>
        </w:rPr>
        <w:lastRenderedPageBreak/>
        <w:t>odpadů v podzemních prostorách a na povrchu terénu. V opačném případě odpovídá poskytovateli za škodu tímto vzniklou.</w:t>
      </w:r>
      <w:r w:rsidR="004924A3">
        <w:rPr>
          <w:rFonts w:ascii="Times New Roman" w:hAnsi="Times New Roman"/>
          <w:sz w:val="22"/>
        </w:rPr>
        <w:t xml:space="preserve"> Porušení povinností dle tohoto odstavce smlouvy </w:t>
      </w:r>
      <w:r w:rsidR="004924A3" w:rsidRPr="007445D1">
        <w:rPr>
          <w:rFonts w:ascii="Times New Roman" w:hAnsi="Times New Roman"/>
          <w:sz w:val="22"/>
        </w:rPr>
        <w:t>je porušením povinností dodavatele dle této smlouvy zvlášť hrubým způsobem se vznikem oprávnění poskytovatele na odstoupení od této smlouvy jako celku s účinky do budoucna ode dne doručení odstoupení dodavateli, jak je blíže uvedeno v čl. 5. odst. 5.3. této smlouvy</w:t>
      </w:r>
      <w:r w:rsidR="004924A3">
        <w:rPr>
          <w:rFonts w:ascii="Times New Roman" w:hAnsi="Times New Roman"/>
          <w:sz w:val="22"/>
        </w:rPr>
        <w:t>.</w:t>
      </w:r>
    </w:p>
    <w:p w14:paraId="6B80F365" w14:textId="336F6087"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Dodavatel se zavazuje </w:t>
      </w:r>
      <w:r>
        <w:rPr>
          <w:rFonts w:ascii="Times New Roman" w:hAnsi="Times New Roman"/>
          <w:sz w:val="22"/>
        </w:rPr>
        <w:t xml:space="preserve">zajistit a </w:t>
      </w:r>
      <w:r w:rsidRPr="004320C0">
        <w:rPr>
          <w:rFonts w:ascii="Times New Roman" w:hAnsi="Times New Roman"/>
          <w:sz w:val="22"/>
        </w:rPr>
        <w:t xml:space="preserve">předat poskytovateli před uskutečněním dodávky </w:t>
      </w:r>
      <w:r w:rsidR="00232E94">
        <w:rPr>
          <w:rFonts w:ascii="Times New Roman" w:hAnsi="Times New Roman"/>
          <w:sz w:val="22"/>
        </w:rPr>
        <w:t>O</w:t>
      </w:r>
      <w:r w:rsidR="008774A3">
        <w:rPr>
          <w:rFonts w:ascii="Times New Roman" w:hAnsi="Times New Roman"/>
          <w:sz w:val="22"/>
        </w:rPr>
        <w:t>právněného</w:t>
      </w:r>
      <w:r w:rsidRPr="004320C0">
        <w:rPr>
          <w:rFonts w:ascii="Times New Roman" w:hAnsi="Times New Roman"/>
          <w:sz w:val="22"/>
        </w:rPr>
        <w:t xml:space="preserve"> </w:t>
      </w:r>
      <w:r>
        <w:rPr>
          <w:rFonts w:ascii="Times New Roman" w:hAnsi="Times New Roman"/>
          <w:sz w:val="22"/>
        </w:rPr>
        <w:t>odpad</w:t>
      </w:r>
      <w:r w:rsidRPr="004320C0">
        <w:rPr>
          <w:rFonts w:ascii="Times New Roman" w:hAnsi="Times New Roman"/>
          <w:sz w:val="22"/>
        </w:rPr>
        <w:t>u veškeré doklady v souladu s </w:t>
      </w:r>
      <w:r w:rsidR="004924A3">
        <w:rPr>
          <w:rFonts w:ascii="Times New Roman" w:hAnsi="Times New Roman"/>
          <w:sz w:val="22"/>
        </w:rPr>
        <w:t xml:space="preserve">Povoleními a právní úpravou, která se vztahuje na plnění této smlouvy, při uzavření smlouvy pak zejména </w:t>
      </w:r>
      <w:r w:rsidRPr="004320C0">
        <w:rPr>
          <w:rFonts w:ascii="Times New Roman" w:hAnsi="Times New Roman"/>
          <w:sz w:val="22"/>
        </w:rPr>
        <w:t>vyhláškou č. 294/2005 Sb., příloha č. 1 bod 2)</w:t>
      </w:r>
      <w:r w:rsidRPr="003D0AE2">
        <w:rPr>
          <w:rFonts w:ascii="Times New Roman" w:hAnsi="Times New Roman"/>
          <w:sz w:val="22"/>
        </w:rPr>
        <w:t xml:space="preserve"> </w:t>
      </w:r>
      <w:r w:rsidRPr="004320C0">
        <w:rPr>
          <w:rFonts w:ascii="Times New Roman" w:hAnsi="Times New Roman"/>
          <w:sz w:val="22"/>
        </w:rPr>
        <w:t xml:space="preserve">v písemné formě, tj. veškeré náležitosti základního popisu odpadů (informace o kvalitě odpadu), které musí </w:t>
      </w:r>
      <w:r>
        <w:rPr>
          <w:rFonts w:ascii="Times New Roman" w:hAnsi="Times New Roman"/>
          <w:sz w:val="22"/>
        </w:rPr>
        <w:t>původce</w:t>
      </w:r>
      <w:r w:rsidRPr="004320C0">
        <w:rPr>
          <w:rFonts w:ascii="Times New Roman" w:hAnsi="Times New Roman"/>
          <w:sz w:val="22"/>
        </w:rPr>
        <w:t xml:space="preserve"> odpadu</w:t>
      </w:r>
      <w:r>
        <w:rPr>
          <w:rFonts w:ascii="Times New Roman" w:hAnsi="Times New Roman"/>
          <w:sz w:val="22"/>
        </w:rPr>
        <w:t xml:space="preserve"> v souladu s právními předpisy</w:t>
      </w:r>
      <w:r w:rsidRPr="004320C0">
        <w:rPr>
          <w:rFonts w:ascii="Times New Roman" w:hAnsi="Times New Roman"/>
          <w:sz w:val="22"/>
        </w:rPr>
        <w:t xml:space="preserve"> předat osobě oprávněné k provozování příslušného zařízení k nakládání s</w:t>
      </w:r>
      <w:r>
        <w:rPr>
          <w:rFonts w:ascii="Times New Roman" w:hAnsi="Times New Roman"/>
          <w:sz w:val="22"/>
        </w:rPr>
        <w:t> </w:t>
      </w:r>
      <w:r w:rsidRPr="004320C0">
        <w:rPr>
          <w:rFonts w:ascii="Times New Roman" w:hAnsi="Times New Roman"/>
          <w:sz w:val="22"/>
        </w:rPr>
        <w:t>odpady</w:t>
      </w:r>
      <w:r>
        <w:rPr>
          <w:rFonts w:ascii="Times New Roman" w:hAnsi="Times New Roman"/>
          <w:sz w:val="22"/>
        </w:rPr>
        <w:t xml:space="preserve"> (poskytovateli)</w:t>
      </w:r>
      <w:r w:rsidRPr="004320C0">
        <w:rPr>
          <w:rFonts w:ascii="Times New Roman" w:hAnsi="Times New Roman"/>
          <w:sz w:val="22"/>
        </w:rPr>
        <w:t xml:space="preserve"> v případě jednorázové nebo první z řady opakovaných dodávek odpadu do zařízení. </w:t>
      </w:r>
      <w:r w:rsidRPr="004320C0">
        <w:rPr>
          <w:rFonts w:ascii="Times New Roman" w:hAnsi="Times New Roman"/>
          <w:color w:val="000000"/>
          <w:sz w:val="22"/>
        </w:rPr>
        <w:t xml:space="preserve">Tyto doklady dodavatel </w:t>
      </w:r>
      <w:r w:rsidRPr="004320C0">
        <w:rPr>
          <w:rFonts w:ascii="Times New Roman" w:hAnsi="Times New Roman"/>
          <w:bCs/>
          <w:color w:val="000000"/>
          <w:sz w:val="22"/>
        </w:rPr>
        <w:t>prokazatelně předá</w:t>
      </w:r>
      <w:r w:rsidRPr="004320C0">
        <w:rPr>
          <w:rFonts w:ascii="Times New Roman" w:hAnsi="Times New Roman"/>
          <w:color w:val="000000"/>
          <w:sz w:val="22"/>
        </w:rPr>
        <w:t xml:space="preserve"> před zahájením návozů odpadovému hospodáři poskytovatele.</w:t>
      </w:r>
    </w:p>
    <w:p w14:paraId="4D065B82" w14:textId="0D9F6AEC"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Dodavatel se zavazuje předat poskytovateli </w:t>
      </w:r>
      <w:r w:rsidR="00F67E5A">
        <w:rPr>
          <w:rFonts w:ascii="Times New Roman" w:hAnsi="Times New Roman"/>
          <w:sz w:val="22"/>
        </w:rPr>
        <w:t>k poskytnutí služby</w:t>
      </w:r>
      <w:r w:rsidR="00C26D86">
        <w:rPr>
          <w:rFonts w:ascii="Times New Roman" w:hAnsi="Times New Roman"/>
          <w:sz w:val="22"/>
        </w:rPr>
        <w:t xml:space="preserve"> dle této smlouvy</w:t>
      </w:r>
      <w:r w:rsidR="00F67E5A">
        <w:rPr>
          <w:rFonts w:ascii="Times New Roman" w:hAnsi="Times New Roman"/>
          <w:sz w:val="22"/>
        </w:rPr>
        <w:t xml:space="preserve"> </w:t>
      </w:r>
      <w:r w:rsidRPr="004320C0">
        <w:rPr>
          <w:rFonts w:ascii="Times New Roman" w:hAnsi="Times New Roman"/>
          <w:sz w:val="22"/>
        </w:rPr>
        <w:t>pouze ten druh odpadu, který odpovídá údajům obsaženým v dokladech dle čl. 7</w:t>
      </w:r>
      <w:r w:rsidR="00C3140B">
        <w:rPr>
          <w:rFonts w:ascii="Times New Roman" w:hAnsi="Times New Roman"/>
          <w:sz w:val="22"/>
        </w:rPr>
        <w:t>.</w:t>
      </w:r>
      <w:r w:rsidR="00293504">
        <w:rPr>
          <w:rFonts w:ascii="Times New Roman" w:hAnsi="Times New Roman"/>
          <w:sz w:val="22"/>
        </w:rPr>
        <w:t xml:space="preserve"> odst. 7.2</w:t>
      </w:r>
      <w:r w:rsidRPr="004320C0">
        <w:rPr>
          <w:rFonts w:ascii="Times New Roman" w:hAnsi="Times New Roman"/>
          <w:sz w:val="22"/>
        </w:rPr>
        <w:t>. této smlouvy, v opačném případě odpovídá za škodu tímto vzniklou.</w:t>
      </w:r>
    </w:p>
    <w:p w14:paraId="07F160C6" w14:textId="4A2C71E3"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Dodavatel a poskytovatel se </w:t>
      </w:r>
      <w:r w:rsidRPr="00293504">
        <w:rPr>
          <w:rFonts w:ascii="Times New Roman" w:hAnsi="Times New Roman"/>
          <w:sz w:val="22"/>
        </w:rPr>
        <w:t xml:space="preserve">dohodli, že </w:t>
      </w:r>
      <w:r w:rsidR="00F67E5A" w:rsidRPr="00293504">
        <w:rPr>
          <w:rFonts w:ascii="Times New Roman" w:hAnsi="Times New Roman"/>
          <w:sz w:val="22"/>
        </w:rPr>
        <w:t xml:space="preserve">poskytnutí </w:t>
      </w:r>
      <w:r w:rsidRPr="00293504">
        <w:rPr>
          <w:rFonts w:ascii="Times New Roman" w:hAnsi="Times New Roman"/>
          <w:sz w:val="22"/>
        </w:rPr>
        <w:t>služby dle této smlouvy je možné pouze tehdy, pokud dodavatel splní všechny povinnosti mu vyplývající z čl</w:t>
      </w:r>
      <w:r w:rsidRPr="004320C0">
        <w:rPr>
          <w:rFonts w:ascii="Times New Roman" w:hAnsi="Times New Roman"/>
          <w:sz w:val="22"/>
        </w:rPr>
        <w:t>. 7</w:t>
      </w:r>
      <w:r w:rsidR="00C3140B">
        <w:rPr>
          <w:rFonts w:ascii="Times New Roman" w:hAnsi="Times New Roman"/>
          <w:sz w:val="22"/>
        </w:rPr>
        <w:t>.</w:t>
      </w:r>
      <w:r w:rsidR="00293504">
        <w:rPr>
          <w:rFonts w:ascii="Times New Roman" w:hAnsi="Times New Roman"/>
          <w:sz w:val="22"/>
        </w:rPr>
        <w:t xml:space="preserve"> odst. 7.1. a 7.2</w:t>
      </w:r>
      <w:r w:rsidRPr="004320C0">
        <w:rPr>
          <w:rFonts w:ascii="Times New Roman" w:hAnsi="Times New Roman"/>
          <w:sz w:val="22"/>
        </w:rPr>
        <w:t>. této smlouvy.</w:t>
      </w:r>
      <w:r>
        <w:rPr>
          <w:rFonts w:ascii="Times New Roman" w:hAnsi="Times New Roman"/>
          <w:sz w:val="22"/>
        </w:rPr>
        <w:t xml:space="preserve"> </w:t>
      </w:r>
    </w:p>
    <w:p w14:paraId="7E15E7B4" w14:textId="08D367B0" w:rsidR="009A6FD7" w:rsidRPr="00653682" w:rsidRDefault="00F21C55" w:rsidP="00653682">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V případě, že je dodavatel v prodlení s předáním dokladů dle čl.</w:t>
      </w:r>
      <w:r w:rsidR="00C3140B">
        <w:rPr>
          <w:rFonts w:ascii="Times New Roman" w:hAnsi="Times New Roman"/>
          <w:sz w:val="22"/>
        </w:rPr>
        <w:t xml:space="preserve"> 7. odst.</w:t>
      </w:r>
      <w:r w:rsidR="00293504">
        <w:rPr>
          <w:rFonts w:ascii="Times New Roman" w:hAnsi="Times New Roman"/>
          <w:sz w:val="22"/>
        </w:rPr>
        <w:t xml:space="preserve"> 7.2</w:t>
      </w:r>
      <w:r w:rsidRPr="004320C0">
        <w:rPr>
          <w:rFonts w:ascii="Times New Roman" w:hAnsi="Times New Roman"/>
          <w:sz w:val="22"/>
        </w:rPr>
        <w:t xml:space="preserve">, je poskytovatel oprávněn pozastavit odběr </w:t>
      </w:r>
      <w:r w:rsidR="00232E94">
        <w:rPr>
          <w:rFonts w:ascii="Times New Roman" w:hAnsi="Times New Roman"/>
          <w:sz w:val="22"/>
        </w:rPr>
        <w:t>O</w:t>
      </w:r>
      <w:r w:rsidR="008774A3">
        <w:rPr>
          <w:rFonts w:ascii="Times New Roman" w:hAnsi="Times New Roman"/>
          <w:sz w:val="22"/>
        </w:rPr>
        <w:t>právněného</w:t>
      </w:r>
      <w:r w:rsidRPr="004320C0">
        <w:rPr>
          <w:rFonts w:ascii="Times New Roman" w:hAnsi="Times New Roman"/>
          <w:sz w:val="22"/>
        </w:rPr>
        <w:t xml:space="preserve"> </w:t>
      </w:r>
      <w:r>
        <w:rPr>
          <w:rFonts w:ascii="Times New Roman" w:hAnsi="Times New Roman"/>
          <w:sz w:val="22"/>
        </w:rPr>
        <w:t>odpad</w:t>
      </w:r>
      <w:r w:rsidRPr="004320C0">
        <w:rPr>
          <w:rFonts w:ascii="Times New Roman" w:hAnsi="Times New Roman"/>
          <w:sz w:val="22"/>
        </w:rPr>
        <w:t>u až do doby předání požadovaných dokladů dodavatelem.</w:t>
      </w:r>
    </w:p>
    <w:p w14:paraId="48F6AF03" w14:textId="44106B62"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Poskytovatel se zavazuje přijímat od dodavatele </w:t>
      </w:r>
      <w:r w:rsidR="00192253">
        <w:rPr>
          <w:rFonts w:ascii="Times New Roman" w:hAnsi="Times New Roman"/>
          <w:sz w:val="22"/>
        </w:rPr>
        <w:t xml:space="preserve">pouze </w:t>
      </w:r>
      <w:r w:rsidR="00232E94">
        <w:rPr>
          <w:rFonts w:ascii="Times New Roman" w:hAnsi="Times New Roman"/>
          <w:sz w:val="22"/>
        </w:rPr>
        <w:t>O</w:t>
      </w:r>
      <w:r w:rsidR="008774A3">
        <w:rPr>
          <w:rFonts w:ascii="Times New Roman" w:hAnsi="Times New Roman"/>
          <w:sz w:val="22"/>
        </w:rPr>
        <w:t>právněné</w:t>
      </w:r>
      <w:r w:rsidR="00192253">
        <w:rPr>
          <w:rFonts w:ascii="Times New Roman" w:hAnsi="Times New Roman"/>
          <w:sz w:val="22"/>
        </w:rPr>
        <w:t xml:space="preserve"> </w:t>
      </w:r>
      <w:r w:rsidRPr="004320C0">
        <w:rPr>
          <w:rFonts w:ascii="Times New Roman" w:hAnsi="Times New Roman"/>
          <w:sz w:val="22"/>
        </w:rPr>
        <w:t>odpady vyplývající z této smlouvy k</w:t>
      </w:r>
      <w:r w:rsidR="00F67E5A">
        <w:rPr>
          <w:rFonts w:ascii="Times New Roman" w:hAnsi="Times New Roman"/>
          <w:sz w:val="22"/>
        </w:rPr>
        <w:t xml:space="preserve"> poskytnutí služby </w:t>
      </w:r>
      <w:r w:rsidRPr="004320C0">
        <w:rPr>
          <w:rFonts w:ascii="Times New Roman" w:hAnsi="Times New Roman"/>
          <w:sz w:val="22"/>
        </w:rPr>
        <w:t>v souladu s touto smlouvou</w:t>
      </w:r>
      <w:r w:rsidR="004924A3">
        <w:rPr>
          <w:rFonts w:ascii="Times New Roman" w:hAnsi="Times New Roman"/>
          <w:sz w:val="22"/>
        </w:rPr>
        <w:t>, Povoleními,</w:t>
      </w:r>
      <w:r w:rsidRPr="004320C0">
        <w:rPr>
          <w:rFonts w:ascii="Times New Roman" w:hAnsi="Times New Roman"/>
          <w:sz w:val="22"/>
        </w:rPr>
        <w:t xml:space="preserve"> právními předpisy a obecně uznávanými poznatky vědy a techniky. </w:t>
      </w:r>
    </w:p>
    <w:p w14:paraId="3AA4D357" w14:textId="44F45DCD"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V případě zavedení systému elektronické identifikace původců odpadů v </w:t>
      </w:r>
      <w:r w:rsidR="00E5209F">
        <w:rPr>
          <w:rFonts w:ascii="Times New Roman" w:hAnsi="Times New Roman"/>
          <w:sz w:val="22"/>
        </w:rPr>
        <w:t>Areál</w:t>
      </w:r>
      <w:r w:rsidRPr="004320C0">
        <w:rPr>
          <w:rFonts w:ascii="Times New Roman" w:hAnsi="Times New Roman"/>
          <w:sz w:val="22"/>
        </w:rPr>
        <w:t>u poskytovatele je dodavatel povinen si od oprávněné osoby poskytovatele za úplatu vyžádat magnetickou identifikační kartu, na základě výzvy poskytovatele.</w:t>
      </w:r>
    </w:p>
    <w:p w14:paraId="604C94DC" w14:textId="77777777"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Dodavatel prohlašuje</w:t>
      </w:r>
      <w:r>
        <w:rPr>
          <w:rFonts w:ascii="Times New Roman" w:hAnsi="Times New Roman"/>
          <w:sz w:val="22"/>
          <w:szCs w:val="24"/>
        </w:rPr>
        <w:t xml:space="preserve"> a podpisem na této smlouvě stvrzuje</w:t>
      </w:r>
      <w:r w:rsidRPr="004320C0">
        <w:rPr>
          <w:rFonts w:ascii="Times New Roman" w:hAnsi="Times New Roman"/>
          <w:sz w:val="22"/>
          <w:szCs w:val="24"/>
        </w:rPr>
        <w:t xml:space="preserve">, že </w:t>
      </w:r>
      <w:r>
        <w:rPr>
          <w:rFonts w:ascii="Times New Roman" w:hAnsi="Times New Roman"/>
          <w:sz w:val="22"/>
          <w:szCs w:val="24"/>
        </w:rPr>
        <w:t xml:space="preserve">byl přede dnem podpisu této smlouvy seznámen s </w:t>
      </w:r>
      <w:r w:rsidRPr="004320C0">
        <w:rPr>
          <w:rFonts w:ascii="Times New Roman" w:hAnsi="Times New Roman"/>
          <w:sz w:val="22"/>
          <w:szCs w:val="24"/>
        </w:rPr>
        <w:t>Provozní</w:t>
      </w:r>
      <w:r>
        <w:rPr>
          <w:rFonts w:ascii="Times New Roman" w:hAnsi="Times New Roman"/>
          <w:sz w:val="22"/>
          <w:szCs w:val="24"/>
        </w:rPr>
        <w:t>m</w:t>
      </w:r>
      <w:r w:rsidRPr="004320C0">
        <w:rPr>
          <w:rFonts w:ascii="Times New Roman" w:hAnsi="Times New Roman"/>
          <w:sz w:val="22"/>
          <w:szCs w:val="24"/>
        </w:rPr>
        <w:t xml:space="preserve"> řád</w:t>
      </w:r>
      <w:r>
        <w:rPr>
          <w:rFonts w:ascii="Times New Roman" w:hAnsi="Times New Roman"/>
          <w:sz w:val="22"/>
          <w:szCs w:val="24"/>
        </w:rPr>
        <w:t>em</w:t>
      </w:r>
      <w:r w:rsidRPr="004320C0">
        <w:rPr>
          <w:rFonts w:ascii="Times New Roman" w:hAnsi="Times New Roman"/>
          <w:sz w:val="22"/>
          <w:szCs w:val="24"/>
        </w:rPr>
        <w:t xml:space="preserve"> (řády) poskytovatele účinný</w:t>
      </w:r>
      <w:r>
        <w:rPr>
          <w:rFonts w:ascii="Times New Roman" w:hAnsi="Times New Roman"/>
          <w:sz w:val="22"/>
          <w:szCs w:val="24"/>
        </w:rPr>
        <w:t>m</w:t>
      </w:r>
      <w:r w:rsidRPr="004320C0">
        <w:rPr>
          <w:rFonts w:ascii="Times New Roman" w:hAnsi="Times New Roman"/>
          <w:sz w:val="22"/>
          <w:szCs w:val="24"/>
        </w:rPr>
        <w:t xml:space="preserve"> ke dni</w:t>
      </w:r>
      <w:r>
        <w:rPr>
          <w:rFonts w:ascii="Times New Roman" w:hAnsi="Times New Roman"/>
          <w:sz w:val="22"/>
          <w:szCs w:val="24"/>
        </w:rPr>
        <w:t xml:space="preserve"> podpisu této smlouvy, a bere na vědomí, že</w:t>
      </w:r>
      <w:r w:rsidRPr="004320C0">
        <w:rPr>
          <w:rFonts w:ascii="Times New Roman" w:hAnsi="Times New Roman"/>
          <w:sz w:val="22"/>
          <w:szCs w:val="24"/>
        </w:rPr>
        <w:t xml:space="preserve"> tento je pro něj závazný a jako takový se jej zavazuje dodržovat. </w:t>
      </w:r>
    </w:p>
    <w:p w14:paraId="74F7971B" w14:textId="3B0857A2"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Dodavatel je povinen poučit své pracovníky</w:t>
      </w:r>
      <w:r>
        <w:rPr>
          <w:rFonts w:ascii="Times New Roman" w:hAnsi="Times New Roman"/>
          <w:sz w:val="22"/>
          <w:szCs w:val="24"/>
        </w:rPr>
        <w:t xml:space="preserve"> pověřené plnění této smlouvy či jiné osoby, které budou dotčeny plněním z této smlouvy,</w:t>
      </w:r>
      <w:r w:rsidRPr="004320C0">
        <w:rPr>
          <w:rFonts w:ascii="Times New Roman" w:hAnsi="Times New Roman"/>
          <w:sz w:val="22"/>
          <w:szCs w:val="24"/>
        </w:rPr>
        <w:t xml:space="preserve"> </w:t>
      </w:r>
      <w:r>
        <w:rPr>
          <w:rFonts w:ascii="Times New Roman" w:hAnsi="Times New Roman"/>
          <w:sz w:val="22"/>
          <w:szCs w:val="24"/>
        </w:rPr>
        <w:t xml:space="preserve">o </w:t>
      </w:r>
      <w:r w:rsidRPr="004320C0">
        <w:rPr>
          <w:rFonts w:ascii="Times New Roman" w:hAnsi="Times New Roman"/>
          <w:sz w:val="22"/>
          <w:szCs w:val="24"/>
        </w:rPr>
        <w:t>povinnost</w:t>
      </w:r>
      <w:r>
        <w:rPr>
          <w:rFonts w:ascii="Times New Roman" w:hAnsi="Times New Roman"/>
          <w:sz w:val="22"/>
          <w:szCs w:val="24"/>
        </w:rPr>
        <w:t>ech</w:t>
      </w:r>
      <w:r w:rsidRPr="004320C0">
        <w:rPr>
          <w:rFonts w:ascii="Times New Roman" w:hAnsi="Times New Roman"/>
          <w:sz w:val="22"/>
          <w:szCs w:val="24"/>
        </w:rPr>
        <w:t xml:space="preserve"> vyplývající</w:t>
      </w:r>
      <w:r>
        <w:rPr>
          <w:rFonts w:ascii="Times New Roman" w:hAnsi="Times New Roman"/>
          <w:sz w:val="22"/>
          <w:szCs w:val="24"/>
        </w:rPr>
        <w:t>ch</w:t>
      </w:r>
      <w:r w:rsidRPr="004320C0">
        <w:rPr>
          <w:rFonts w:ascii="Times New Roman" w:hAnsi="Times New Roman"/>
          <w:sz w:val="22"/>
          <w:szCs w:val="24"/>
        </w:rPr>
        <w:t xml:space="preserve"> z této smlouvy</w:t>
      </w:r>
      <w:r>
        <w:rPr>
          <w:rFonts w:ascii="Times New Roman" w:hAnsi="Times New Roman"/>
          <w:sz w:val="22"/>
          <w:szCs w:val="24"/>
        </w:rPr>
        <w:t xml:space="preserve"> (zejména z čl. 7. této smlouvy)</w:t>
      </w:r>
      <w:r w:rsidRPr="004320C0">
        <w:rPr>
          <w:rFonts w:ascii="Times New Roman" w:hAnsi="Times New Roman"/>
          <w:sz w:val="22"/>
          <w:szCs w:val="24"/>
        </w:rPr>
        <w:t xml:space="preserve">, provozního řádu poskytovatele </w:t>
      </w:r>
      <w:r>
        <w:rPr>
          <w:rFonts w:ascii="Times New Roman" w:hAnsi="Times New Roman"/>
          <w:sz w:val="22"/>
          <w:szCs w:val="24"/>
        </w:rPr>
        <w:t>a</w:t>
      </w:r>
      <w:r w:rsidRPr="004320C0">
        <w:rPr>
          <w:rFonts w:ascii="Times New Roman" w:hAnsi="Times New Roman"/>
          <w:sz w:val="22"/>
          <w:szCs w:val="24"/>
        </w:rPr>
        <w:t xml:space="preserve"> </w:t>
      </w:r>
      <w:r>
        <w:rPr>
          <w:rFonts w:ascii="Times New Roman" w:hAnsi="Times New Roman"/>
          <w:sz w:val="22"/>
          <w:szCs w:val="24"/>
        </w:rPr>
        <w:t>dotčených</w:t>
      </w:r>
      <w:r w:rsidRPr="004320C0">
        <w:rPr>
          <w:rFonts w:ascii="Times New Roman" w:hAnsi="Times New Roman"/>
          <w:sz w:val="22"/>
          <w:szCs w:val="24"/>
        </w:rPr>
        <w:t xml:space="preserve"> </w:t>
      </w:r>
      <w:r>
        <w:rPr>
          <w:rFonts w:ascii="Times New Roman" w:hAnsi="Times New Roman"/>
          <w:sz w:val="22"/>
          <w:szCs w:val="24"/>
        </w:rPr>
        <w:t xml:space="preserve">právních </w:t>
      </w:r>
      <w:r w:rsidRPr="004320C0">
        <w:rPr>
          <w:rFonts w:ascii="Times New Roman" w:hAnsi="Times New Roman"/>
          <w:sz w:val="22"/>
          <w:szCs w:val="24"/>
        </w:rPr>
        <w:t xml:space="preserve">předpisů, </w:t>
      </w:r>
      <w:r>
        <w:rPr>
          <w:rFonts w:ascii="Times New Roman" w:hAnsi="Times New Roman"/>
          <w:sz w:val="22"/>
          <w:szCs w:val="24"/>
        </w:rPr>
        <w:t>a vykonávat nad nimi dohled, přičemž</w:t>
      </w:r>
      <w:r w:rsidRPr="004320C0">
        <w:rPr>
          <w:rFonts w:ascii="Times New Roman" w:hAnsi="Times New Roman"/>
          <w:sz w:val="22"/>
          <w:szCs w:val="24"/>
        </w:rPr>
        <w:t xml:space="preserve"> bere na vědomí, že za </w:t>
      </w:r>
      <w:r>
        <w:rPr>
          <w:rFonts w:ascii="Times New Roman" w:hAnsi="Times New Roman"/>
          <w:sz w:val="22"/>
          <w:szCs w:val="24"/>
        </w:rPr>
        <w:t xml:space="preserve">jakoukoliv osobu, kterou dodavatel pověří plněním této smlouvy či osobu, která bude dotčena plněním této smlouvy, </w:t>
      </w:r>
      <w:r w:rsidRPr="004320C0">
        <w:rPr>
          <w:rFonts w:ascii="Times New Roman" w:hAnsi="Times New Roman"/>
          <w:sz w:val="22"/>
          <w:szCs w:val="24"/>
        </w:rPr>
        <w:t xml:space="preserve">nese plnou odpovědnost, </w:t>
      </w:r>
      <w:r>
        <w:rPr>
          <w:rFonts w:ascii="Times New Roman" w:hAnsi="Times New Roman"/>
          <w:sz w:val="22"/>
          <w:szCs w:val="24"/>
        </w:rPr>
        <w:t xml:space="preserve">zároveň i je povinen nahradit poskytovateli </w:t>
      </w:r>
      <w:r w:rsidRPr="004320C0">
        <w:rPr>
          <w:rFonts w:ascii="Times New Roman" w:hAnsi="Times New Roman"/>
          <w:sz w:val="22"/>
          <w:szCs w:val="24"/>
        </w:rPr>
        <w:t>škod</w:t>
      </w:r>
      <w:r>
        <w:rPr>
          <w:rFonts w:ascii="Times New Roman" w:hAnsi="Times New Roman"/>
          <w:sz w:val="22"/>
          <w:szCs w:val="24"/>
        </w:rPr>
        <w:t>u</w:t>
      </w:r>
      <w:r w:rsidRPr="004320C0">
        <w:rPr>
          <w:rFonts w:ascii="Times New Roman" w:hAnsi="Times New Roman"/>
          <w:sz w:val="22"/>
          <w:szCs w:val="24"/>
        </w:rPr>
        <w:t xml:space="preserve"> případně vznikl</w:t>
      </w:r>
      <w:r>
        <w:rPr>
          <w:rFonts w:ascii="Times New Roman" w:hAnsi="Times New Roman"/>
          <w:sz w:val="22"/>
          <w:szCs w:val="24"/>
        </w:rPr>
        <w:t>ou zanedbáním dohledu dodavatele nad takovými osobami,</w:t>
      </w:r>
      <w:r w:rsidRPr="004320C0">
        <w:rPr>
          <w:rFonts w:ascii="Times New Roman" w:hAnsi="Times New Roman"/>
          <w:sz w:val="22"/>
          <w:szCs w:val="24"/>
        </w:rPr>
        <w:t xml:space="preserve"> </w:t>
      </w:r>
      <w:r>
        <w:rPr>
          <w:rFonts w:ascii="Times New Roman" w:hAnsi="Times New Roman"/>
          <w:sz w:val="22"/>
          <w:szCs w:val="24"/>
        </w:rPr>
        <w:t xml:space="preserve">zejména při </w:t>
      </w:r>
      <w:r w:rsidRPr="004320C0">
        <w:rPr>
          <w:rFonts w:ascii="Times New Roman" w:hAnsi="Times New Roman"/>
          <w:sz w:val="22"/>
          <w:szCs w:val="24"/>
        </w:rPr>
        <w:t>jejich chování v </w:t>
      </w:r>
      <w:r w:rsidR="00E5209F">
        <w:rPr>
          <w:rFonts w:ascii="Times New Roman" w:hAnsi="Times New Roman"/>
          <w:sz w:val="22"/>
          <w:szCs w:val="24"/>
        </w:rPr>
        <w:t>Areál</w:t>
      </w:r>
      <w:r w:rsidRPr="004320C0">
        <w:rPr>
          <w:rFonts w:ascii="Times New Roman" w:hAnsi="Times New Roman"/>
          <w:sz w:val="22"/>
          <w:szCs w:val="24"/>
        </w:rPr>
        <w:t xml:space="preserve">u poskytovatele. Dodavatel nese plnou odpovědnost za údaje nahlášené přepravcem při předávání (přejímce) </w:t>
      </w:r>
      <w:r w:rsidR="00232E94">
        <w:rPr>
          <w:rFonts w:ascii="Times New Roman" w:hAnsi="Times New Roman"/>
          <w:sz w:val="22"/>
          <w:szCs w:val="24"/>
        </w:rPr>
        <w:t>O</w:t>
      </w:r>
      <w:r w:rsidR="008774A3">
        <w:rPr>
          <w:rFonts w:ascii="Times New Roman" w:hAnsi="Times New Roman"/>
          <w:sz w:val="22"/>
          <w:szCs w:val="24"/>
        </w:rPr>
        <w:t>právněného</w:t>
      </w:r>
      <w:r w:rsidRPr="004320C0">
        <w:rPr>
          <w:rFonts w:ascii="Times New Roman" w:hAnsi="Times New Roman"/>
          <w:sz w:val="22"/>
          <w:szCs w:val="24"/>
        </w:rPr>
        <w:t xml:space="preserve"> </w:t>
      </w:r>
      <w:r>
        <w:rPr>
          <w:rFonts w:ascii="Times New Roman" w:hAnsi="Times New Roman"/>
          <w:sz w:val="22"/>
          <w:szCs w:val="24"/>
        </w:rPr>
        <w:t>odpad</w:t>
      </w:r>
      <w:r w:rsidRPr="004320C0">
        <w:rPr>
          <w:rFonts w:ascii="Times New Roman" w:hAnsi="Times New Roman"/>
          <w:sz w:val="22"/>
          <w:szCs w:val="24"/>
        </w:rPr>
        <w:t xml:space="preserve">u. Tyto nahlášené údaje budou uvedeny na </w:t>
      </w:r>
      <w:r w:rsidR="00E07A0F">
        <w:rPr>
          <w:rFonts w:ascii="Times New Roman" w:hAnsi="Times New Roman"/>
          <w:sz w:val="22"/>
          <w:szCs w:val="24"/>
        </w:rPr>
        <w:t>Vážn</w:t>
      </w:r>
      <w:r w:rsidRPr="004320C0">
        <w:rPr>
          <w:rFonts w:ascii="Times New Roman" w:hAnsi="Times New Roman"/>
          <w:sz w:val="22"/>
          <w:szCs w:val="24"/>
        </w:rPr>
        <w:t>ím lístku a budou zaevidovány do oficiální průběžné evidence odpadů poskytovatele.</w:t>
      </w:r>
      <w:r>
        <w:rPr>
          <w:rFonts w:ascii="Times New Roman" w:hAnsi="Times New Roman"/>
          <w:sz w:val="22"/>
          <w:szCs w:val="24"/>
        </w:rPr>
        <w:t xml:space="preserve"> Poskytovatel není povinen zjišťovat a prověřovat, zda osoba, která se prokáže </w:t>
      </w:r>
      <w:r w:rsidR="009D06BC">
        <w:rPr>
          <w:rFonts w:ascii="Times New Roman" w:hAnsi="Times New Roman"/>
          <w:sz w:val="22"/>
          <w:szCs w:val="24"/>
        </w:rPr>
        <w:t>Kupon</w:t>
      </w:r>
      <w:r>
        <w:rPr>
          <w:rFonts w:ascii="Times New Roman" w:hAnsi="Times New Roman"/>
          <w:sz w:val="22"/>
          <w:szCs w:val="24"/>
        </w:rPr>
        <w:t>em je skutečně osobou pověřenou dodavatelem k plnění této smlouvy (zaměstnancem dodavatele, smluvním partnerem apod.).</w:t>
      </w:r>
    </w:p>
    <w:p w14:paraId="596CE92F" w14:textId="4A16C20F"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 xml:space="preserve">Dodavatel </w:t>
      </w:r>
      <w:r>
        <w:rPr>
          <w:rFonts w:ascii="Times New Roman" w:hAnsi="Times New Roman"/>
          <w:sz w:val="22"/>
          <w:szCs w:val="24"/>
        </w:rPr>
        <w:t xml:space="preserve">a jím pověřené osoby </w:t>
      </w:r>
      <w:r w:rsidRPr="004320C0">
        <w:rPr>
          <w:rFonts w:ascii="Times New Roman" w:hAnsi="Times New Roman"/>
          <w:sz w:val="22"/>
          <w:szCs w:val="24"/>
        </w:rPr>
        <w:t>se zavazuj</w:t>
      </w:r>
      <w:r>
        <w:rPr>
          <w:rFonts w:ascii="Times New Roman" w:hAnsi="Times New Roman"/>
          <w:sz w:val="22"/>
          <w:szCs w:val="24"/>
        </w:rPr>
        <w:t>í</w:t>
      </w:r>
      <w:r w:rsidRPr="004320C0">
        <w:rPr>
          <w:rFonts w:ascii="Times New Roman" w:hAnsi="Times New Roman"/>
          <w:sz w:val="22"/>
          <w:szCs w:val="24"/>
        </w:rPr>
        <w:t xml:space="preserve"> dodržovat v </w:t>
      </w:r>
      <w:r w:rsidR="00E5209F">
        <w:rPr>
          <w:rFonts w:ascii="Times New Roman" w:hAnsi="Times New Roman"/>
          <w:sz w:val="22"/>
          <w:szCs w:val="24"/>
        </w:rPr>
        <w:t>Areál</w:t>
      </w:r>
      <w:r w:rsidRPr="004320C0">
        <w:rPr>
          <w:rFonts w:ascii="Times New Roman" w:hAnsi="Times New Roman"/>
          <w:sz w:val="22"/>
          <w:szCs w:val="24"/>
        </w:rPr>
        <w:t xml:space="preserve">u poskytovatele bezpečnostní a hygienické předpisy a dbát pokynů odpovědného pracovníka poskytovatele. </w:t>
      </w:r>
    </w:p>
    <w:p w14:paraId="423A8C03" w14:textId="6C1907DE"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 xml:space="preserve">Dodavatel </w:t>
      </w:r>
      <w:r>
        <w:rPr>
          <w:rFonts w:ascii="Times New Roman" w:hAnsi="Times New Roman"/>
          <w:sz w:val="22"/>
          <w:szCs w:val="24"/>
        </w:rPr>
        <w:t xml:space="preserve">a jím pověřené osoby </w:t>
      </w:r>
      <w:r w:rsidRPr="004320C0">
        <w:rPr>
          <w:rFonts w:ascii="Times New Roman" w:hAnsi="Times New Roman"/>
          <w:sz w:val="22"/>
          <w:szCs w:val="24"/>
        </w:rPr>
        <w:t>se zavazuj</w:t>
      </w:r>
      <w:r>
        <w:rPr>
          <w:rFonts w:ascii="Times New Roman" w:hAnsi="Times New Roman"/>
          <w:sz w:val="22"/>
          <w:szCs w:val="24"/>
        </w:rPr>
        <w:t>í</w:t>
      </w:r>
      <w:r w:rsidRPr="004320C0">
        <w:rPr>
          <w:rFonts w:ascii="Times New Roman" w:hAnsi="Times New Roman"/>
          <w:sz w:val="22"/>
          <w:szCs w:val="24"/>
        </w:rPr>
        <w:t xml:space="preserve"> dodržovat v </w:t>
      </w:r>
      <w:r w:rsidR="00E5209F">
        <w:rPr>
          <w:rFonts w:ascii="Times New Roman" w:hAnsi="Times New Roman"/>
          <w:sz w:val="22"/>
          <w:szCs w:val="24"/>
        </w:rPr>
        <w:t>Areál</w:t>
      </w:r>
      <w:r w:rsidRPr="004320C0">
        <w:rPr>
          <w:rFonts w:ascii="Times New Roman" w:hAnsi="Times New Roman"/>
          <w:sz w:val="22"/>
          <w:szCs w:val="24"/>
        </w:rPr>
        <w:t>u poskytovatele interní dopravní řád, dbát pokynů pracovníků poskytovatele. Dodavatel (případně jeho smluvní partneři</w:t>
      </w:r>
      <w:r>
        <w:rPr>
          <w:rFonts w:ascii="Times New Roman" w:hAnsi="Times New Roman"/>
          <w:sz w:val="22"/>
          <w:szCs w:val="24"/>
        </w:rPr>
        <w:t>, zaměstnanci</w:t>
      </w:r>
      <w:r w:rsidRPr="004320C0">
        <w:rPr>
          <w:rFonts w:ascii="Times New Roman" w:hAnsi="Times New Roman"/>
          <w:sz w:val="22"/>
          <w:szCs w:val="24"/>
        </w:rPr>
        <w:t>) jsou povinni při výjezdu z prostoru ukládky očistit svá vozidla na zařízeních k tomu v </w:t>
      </w:r>
      <w:r w:rsidR="00E5209F">
        <w:rPr>
          <w:rFonts w:ascii="Times New Roman" w:hAnsi="Times New Roman"/>
          <w:sz w:val="22"/>
          <w:szCs w:val="24"/>
        </w:rPr>
        <w:t>Areál</w:t>
      </w:r>
      <w:r w:rsidRPr="004320C0">
        <w:rPr>
          <w:rFonts w:ascii="Times New Roman" w:hAnsi="Times New Roman"/>
          <w:sz w:val="22"/>
          <w:szCs w:val="24"/>
        </w:rPr>
        <w:t xml:space="preserve">u dodavatele určených a řídit se pokyny pracovníků obsluhujících tato zařízení. V případě, že tak nebudou činit má poskytovatel právo zakázat vjezd vozidlu, které takto nečiní. V opakovaných případech má poskytovatel právo žádat náhradu nákladů vzniklých s čištěním komunikace za </w:t>
      </w:r>
      <w:r w:rsidR="00E5209F">
        <w:rPr>
          <w:rFonts w:ascii="Times New Roman" w:hAnsi="Times New Roman"/>
          <w:sz w:val="22"/>
          <w:szCs w:val="24"/>
        </w:rPr>
        <w:t>Areál</w:t>
      </w:r>
      <w:r w:rsidRPr="004320C0">
        <w:rPr>
          <w:rFonts w:ascii="Times New Roman" w:hAnsi="Times New Roman"/>
          <w:sz w:val="22"/>
          <w:szCs w:val="24"/>
        </w:rPr>
        <w:t>em poskytovatele.</w:t>
      </w:r>
    </w:p>
    <w:p w14:paraId="5B1A240F" w14:textId="2BEACA4B" w:rsidR="00F21C55" w:rsidRPr="004D663F"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iCs/>
          <w:sz w:val="22"/>
        </w:rPr>
        <w:lastRenderedPageBreak/>
        <w:t xml:space="preserve">Dodavatel </w:t>
      </w:r>
      <w:r>
        <w:rPr>
          <w:rFonts w:ascii="Times New Roman" w:hAnsi="Times New Roman"/>
          <w:iCs/>
          <w:sz w:val="22"/>
        </w:rPr>
        <w:t xml:space="preserve">a jím pověřené osoby </w:t>
      </w:r>
      <w:r w:rsidRPr="004320C0">
        <w:rPr>
          <w:rFonts w:ascii="Times New Roman" w:hAnsi="Times New Roman"/>
          <w:iCs/>
          <w:sz w:val="22"/>
        </w:rPr>
        <w:t>se zavazuj</w:t>
      </w:r>
      <w:r>
        <w:rPr>
          <w:rFonts w:ascii="Times New Roman" w:hAnsi="Times New Roman"/>
          <w:iCs/>
          <w:sz w:val="22"/>
        </w:rPr>
        <w:t>í</w:t>
      </w:r>
      <w:r w:rsidRPr="004320C0">
        <w:rPr>
          <w:rFonts w:ascii="Times New Roman" w:hAnsi="Times New Roman"/>
          <w:iCs/>
          <w:sz w:val="22"/>
        </w:rPr>
        <w:t xml:space="preserve"> pro vstup do </w:t>
      </w:r>
      <w:r w:rsidR="00E5209F">
        <w:rPr>
          <w:rFonts w:ascii="Times New Roman" w:hAnsi="Times New Roman"/>
          <w:iCs/>
          <w:sz w:val="22"/>
        </w:rPr>
        <w:t>Areál</w:t>
      </w:r>
      <w:r w:rsidRPr="004320C0">
        <w:rPr>
          <w:rFonts w:ascii="Times New Roman" w:hAnsi="Times New Roman"/>
          <w:iCs/>
          <w:sz w:val="22"/>
        </w:rPr>
        <w:t xml:space="preserve">u poskytovatele a pro dodávky </w:t>
      </w:r>
      <w:r w:rsidR="00232E94">
        <w:rPr>
          <w:rFonts w:ascii="Times New Roman" w:hAnsi="Times New Roman"/>
          <w:iCs/>
          <w:sz w:val="22"/>
        </w:rPr>
        <w:t>O</w:t>
      </w:r>
      <w:r w:rsidR="008774A3">
        <w:rPr>
          <w:rFonts w:ascii="Times New Roman" w:hAnsi="Times New Roman"/>
          <w:iCs/>
          <w:sz w:val="22"/>
        </w:rPr>
        <w:t>právněného</w:t>
      </w:r>
      <w:r>
        <w:rPr>
          <w:rFonts w:ascii="Times New Roman" w:hAnsi="Times New Roman"/>
          <w:iCs/>
          <w:sz w:val="22"/>
        </w:rPr>
        <w:t xml:space="preserve"> odpadu</w:t>
      </w:r>
      <w:r w:rsidRPr="004320C0">
        <w:rPr>
          <w:rFonts w:ascii="Times New Roman" w:hAnsi="Times New Roman"/>
          <w:iCs/>
          <w:sz w:val="22"/>
        </w:rPr>
        <w:t xml:space="preserve"> dle této smlouvy užívat pouze vozidla určená pro práci a pohyb v náročném a členitém terénu splňující technické požadavky pro přepravu </w:t>
      </w:r>
      <w:r>
        <w:rPr>
          <w:rFonts w:ascii="Times New Roman" w:hAnsi="Times New Roman"/>
          <w:iCs/>
          <w:sz w:val="22"/>
        </w:rPr>
        <w:t xml:space="preserve">takového </w:t>
      </w:r>
      <w:r w:rsidRPr="004320C0">
        <w:rPr>
          <w:rFonts w:ascii="Times New Roman" w:hAnsi="Times New Roman"/>
          <w:iCs/>
          <w:sz w:val="22"/>
        </w:rPr>
        <w:t>náklad</w:t>
      </w:r>
      <w:r>
        <w:rPr>
          <w:rFonts w:ascii="Times New Roman" w:hAnsi="Times New Roman"/>
          <w:iCs/>
          <w:sz w:val="22"/>
        </w:rPr>
        <w:t>u</w:t>
      </w:r>
      <w:r w:rsidRPr="004320C0">
        <w:rPr>
          <w:rFonts w:ascii="Times New Roman" w:hAnsi="Times New Roman"/>
          <w:iCs/>
          <w:sz w:val="22"/>
        </w:rPr>
        <w:t xml:space="preserve">. </w:t>
      </w:r>
      <w:r w:rsidRPr="004320C0">
        <w:rPr>
          <w:rFonts w:ascii="Times New Roman" w:eastAsia="SimSun" w:hAnsi="Times New Roman"/>
          <w:iCs/>
          <w:sz w:val="22"/>
        </w:rPr>
        <w:t>Poskytovatel neručí za případné škody vzniklé porušením tohoto ustanovení dodavateli či třetím osobám. Pro případ, že porušením tohoto ustanovení vznikne škoda na straně poskytovatele, je oprávněn poskytovatel požadovat náhradu nákladů na odstranění takovéto škody po dodavateli, který se zavazuje případnou škodu uhradit.</w:t>
      </w:r>
    </w:p>
    <w:p w14:paraId="14E62C8B" w14:textId="3E6B4BE4"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A913DF">
        <w:rPr>
          <w:rFonts w:ascii="Times New Roman" w:hAnsi="Times New Roman"/>
          <w:sz w:val="22"/>
        </w:rPr>
        <w:t>Dodavatel</w:t>
      </w:r>
      <w:r>
        <w:rPr>
          <w:rFonts w:ascii="Times New Roman" w:hAnsi="Times New Roman"/>
          <w:sz w:val="22"/>
        </w:rPr>
        <w:t xml:space="preserve"> je povinen poskytovateli </w:t>
      </w:r>
      <w:r w:rsidRPr="009C1FC7">
        <w:rPr>
          <w:rFonts w:ascii="Times New Roman" w:hAnsi="Times New Roman"/>
          <w:b/>
          <w:sz w:val="22"/>
        </w:rPr>
        <w:t>při každém jednotlivé</w:t>
      </w:r>
      <w:r>
        <w:rPr>
          <w:rFonts w:ascii="Times New Roman" w:hAnsi="Times New Roman"/>
          <w:b/>
          <w:sz w:val="22"/>
        </w:rPr>
        <w:t>m</w:t>
      </w:r>
      <w:r w:rsidRPr="009C1FC7">
        <w:rPr>
          <w:rFonts w:ascii="Times New Roman" w:hAnsi="Times New Roman"/>
          <w:b/>
          <w:sz w:val="22"/>
        </w:rPr>
        <w:t xml:space="preserve"> návozu </w:t>
      </w:r>
      <w:r>
        <w:rPr>
          <w:rFonts w:ascii="Times New Roman" w:hAnsi="Times New Roman"/>
          <w:b/>
          <w:sz w:val="22"/>
        </w:rPr>
        <w:t>odpad</w:t>
      </w:r>
      <w:r w:rsidRPr="009C1FC7">
        <w:rPr>
          <w:rFonts w:ascii="Times New Roman" w:hAnsi="Times New Roman"/>
          <w:b/>
          <w:sz w:val="22"/>
        </w:rPr>
        <w:t>u</w:t>
      </w:r>
      <w:r>
        <w:rPr>
          <w:rFonts w:ascii="Times New Roman" w:hAnsi="Times New Roman"/>
          <w:sz w:val="22"/>
        </w:rPr>
        <w:t xml:space="preserve">, tj. při předložení každého jednotlivého </w:t>
      </w:r>
      <w:r w:rsidR="009D06BC">
        <w:rPr>
          <w:rFonts w:ascii="Times New Roman" w:hAnsi="Times New Roman"/>
          <w:sz w:val="22"/>
        </w:rPr>
        <w:t>Kupon</w:t>
      </w:r>
      <w:r>
        <w:rPr>
          <w:rFonts w:ascii="Times New Roman" w:hAnsi="Times New Roman"/>
          <w:sz w:val="22"/>
        </w:rPr>
        <w:t>u, který mu byl vydán na základě této smlouvy, sdělit písemné informace</w:t>
      </w:r>
      <w:r w:rsidRPr="00A913DF">
        <w:rPr>
          <w:rFonts w:ascii="Times New Roman" w:hAnsi="Times New Roman"/>
          <w:sz w:val="22"/>
        </w:rPr>
        <w:t xml:space="preserve"> podle přílohy č. </w:t>
      </w:r>
      <w:r w:rsidR="001A4430">
        <w:rPr>
          <w:rFonts w:ascii="Times New Roman" w:hAnsi="Times New Roman"/>
          <w:sz w:val="22"/>
        </w:rPr>
        <w:t>1</w:t>
      </w:r>
      <w:r w:rsidRPr="00A913DF">
        <w:rPr>
          <w:rFonts w:ascii="Times New Roman" w:hAnsi="Times New Roman"/>
          <w:sz w:val="22"/>
        </w:rPr>
        <w:t xml:space="preserve">2 vyhlášky č. </w:t>
      </w:r>
      <w:r w:rsidR="001A4430">
        <w:rPr>
          <w:rFonts w:ascii="Times New Roman" w:hAnsi="Times New Roman"/>
          <w:sz w:val="22"/>
        </w:rPr>
        <w:t>273</w:t>
      </w:r>
      <w:r w:rsidRPr="00A913DF">
        <w:rPr>
          <w:rFonts w:ascii="Times New Roman" w:hAnsi="Times New Roman"/>
          <w:sz w:val="22"/>
        </w:rPr>
        <w:t>/20</w:t>
      </w:r>
      <w:r w:rsidR="001A4430">
        <w:rPr>
          <w:rFonts w:ascii="Times New Roman" w:hAnsi="Times New Roman"/>
          <w:sz w:val="22"/>
        </w:rPr>
        <w:t>2</w:t>
      </w:r>
      <w:r w:rsidRPr="00A913DF">
        <w:rPr>
          <w:rFonts w:ascii="Times New Roman" w:hAnsi="Times New Roman"/>
          <w:sz w:val="22"/>
        </w:rPr>
        <w:t xml:space="preserve">1 Sb., </w:t>
      </w:r>
      <w:r>
        <w:rPr>
          <w:rFonts w:ascii="Times New Roman" w:hAnsi="Times New Roman"/>
          <w:sz w:val="22"/>
        </w:rPr>
        <w:t>a to:</w:t>
      </w:r>
    </w:p>
    <w:p w14:paraId="5D4782D9" w14:textId="77777777" w:rsidR="00F21C55" w:rsidRDefault="00F21C55" w:rsidP="00D163BC">
      <w:pPr>
        <w:pStyle w:val="Zkladntextodsazen"/>
        <w:numPr>
          <w:ilvl w:val="0"/>
          <w:numId w:val="13"/>
        </w:numPr>
        <w:tabs>
          <w:tab w:val="left" w:pos="142"/>
        </w:tabs>
        <w:spacing w:before="120" w:after="120"/>
        <w:rPr>
          <w:rFonts w:ascii="Times New Roman" w:hAnsi="Times New Roman"/>
          <w:sz w:val="22"/>
        </w:rPr>
      </w:pPr>
      <w:r>
        <w:rPr>
          <w:rFonts w:ascii="Times New Roman" w:hAnsi="Times New Roman"/>
          <w:sz w:val="22"/>
        </w:rPr>
        <w:t>identifikační číslo osoby dodavatele (dále též jen jako „</w:t>
      </w:r>
      <w:r w:rsidRPr="009C1FC7">
        <w:rPr>
          <w:rFonts w:ascii="Times New Roman" w:hAnsi="Times New Roman"/>
          <w:b/>
          <w:sz w:val="22"/>
        </w:rPr>
        <w:t>IČO</w:t>
      </w:r>
      <w:r>
        <w:rPr>
          <w:rFonts w:ascii="Times New Roman" w:hAnsi="Times New Roman"/>
          <w:sz w:val="22"/>
        </w:rPr>
        <w:t xml:space="preserve">“); </w:t>
      </w:r>
    </w:p>
    <w:p w14:paraId="1B739B12" w14:textId="2E8EE411" w:rsidR="00F21C55" w:rsidRPr="0042795C" w:rsidRDefault="00F21C55" w:rsidP="00D163BC">
      <w:pPr>
        <w:pStyle w:val="Zkladntextodsazen"/>
        <w:numPr>
          <w:ilvl w:val="0"/>
          <w:numId w:val="13"/>
        </w:numPr>
        <w:tabs>
          <w:tab w:val="left" w:pos="142"/>
        </w:tabs>
        <w:spacing w:before="120" w:after="120"/>
        <w:rPr>
          <w:rFonts w:ascii="Times New Roman" w:hAnsi="Times New Roman"/>
          <w:sz w:val="22"/>
        </w:rPr>
      </w:pPr>
      <w:r w:rsidRPr="0042795C">
        <w:rPr>
          <w:rFonts w:ascii="Times New Roman" w:hAnsi="Times New Roman"/>
          <w:sz w:val="22"/>
        </w:rPr>
        <w:t xml:space="preserve">název a identifikační číslo provozovny dodavatele, ze které </w:t>
      </w:r>
      <w:r w:rsidR="008774A3">
        <w:rPr>
          <w:rFonts w:ascii="Times New Roman" w:hAnsi="Times New Roman"/>
          <w:sz w:val="22"/>
        </w:rPr>
        <w:t>oprávněný</w:t>
      </w:r>
      <w:r w:rsidRPr="0042795C">
        <w:rPr>
          <w:rFonts w:ascii="Times New Roman" w:hAnsi="Times New Roman"/>
          <w:sz w:val="22"/>
        </w:rPr>
        <w:t xml:space="preserve"> odpad pochází (dále též jen jako „</w:t>
      </w:r>
      <w:r w:rsidRPr="0042795C">
        <w:rPr>
          <w:rFonts w:ascii="Times New Roman" w:hAnsi="Times New Roman"/>
          <w:b/>
          <w:sz w:val="22"/>
        </w:rPr>
        <w:t>IČP</w:t>
      </w:r>
      <w:r w:rsidRPr="0042795C">
        <w:rPr>
          <w:rFonts w:ascii="Times New Roman" w:hAnsi="Times New Roman"/>
          <w:sz w:val="22"/>
        </w:rPr>
        <w:t xml:space="preserve">“), </w:t>
      </w:r>
      <w:r w:rsidRPr="009F34AB">
        <w:rPr>
          <w:rFonts w:ascii="Times New Roman" w:hAnsi="Times New Roman"/>
          <w:b/>
          <w:sz w:val="22"/>
        </w:rPr>
        <w:t xml:space="preserve">nebo </w:t>
      </w:r>
      <w:r w:rsidRPr="0042795C">
        <w:rPr>
          <w:rFonts w:ascii="Times New Roman" w:hAnsi="Times New Roman"/>
          <w:sz w:val="22"/>
        </w:rPr>
        <w:t>identifikační číslo zařízení, pokud je dodavatel oprávněnou osobou dle ust. 4 odst. 1) písm. y) zákona č. 185/2001 sb., o odpadech (dále též jen jako „</w:t>
      </w:r>
      <w:r w:rsidRPr="0042795C">
        <w:rPr>
          <w:rFonts w:ascii="Times New Roman" w:hAnsi="Times New Roman"/>
          <w:b/>
          <w:sz w:val="22"/>
        </w:rPr>
        <w:t>IČZ</w:t>
      </w:r>
      <w:r>
        <w:rPr>
          <w:rFonts w:ascii="Times New Roman" w:hAnsi="Times New Roman"/>
          <w:sz w:val="22"/>
        </w:rPr>
        <w:t>“);</w:t>
      </w:r>
    </w:p>
    <w:p w14:paraId="3D10CC05" w14:textId="77777777" w:rsidR="00F21C55" w:rsidRDefault="00F21C55" w:rsidP="00D163BC">
      <w:pPr>
        <w:pStyle w:val="Zkladntextodsazen"/>
        <w:numPr>
          <w:ilvl w:val="0"/>
          <w:numId w:val="13"/>
        </w:numPr>
        <w:tabs>
          <w:tab w:val="left" w:pos="142"/>
        </w:tabs>
        <w:spacing w:before="120" w:after="120"/>
        <w:rPr>
          <w:rFonts w:ascii="Times New Roman" w:hAnsi="Times New Roman"/>
          <w:sz w:val="22"/>
        </w:rPr>
      </w:pPr>
      <w:r w:rsidRPr="00A913DF">
        <w:rPr>
          <w:rFonts w:ascii="Times New Roman" w:hAnsi="Times New Roman"/>
          <w:sz w:val="22"/>
        </w:rPr>
        <w:t>název, adresu a identifikační číslo základní územní jednotky provozovny</w:t>
      </w:r>
      <w:r>
        <w:rPr>
          <w:rFonts w:ascii="Times New Roman" w:hAnsi="Times New Roman"/>
          <w:sz w:val="22"/>
        </w:rPr>
        <w:t xml:space="preserve"> dodavatele </w:t>
      </w:r>
      <w:r w:rsidRPr="00A913DF">
        <w:rPr>
          <w:rFonts w:ascii="Times New Roman" w:hAnsi="Times New Roman"/>
          <w:sz w:val="22"/>
        </w:rPr>
        <w:t>(dále jen „</w:t>
      </w:r>
      <w:r w:rsidRPr="00A913DF">
        <w:rPr>
          <w:rFonts w:ascii="Times New Roman" w:hAnsi="Times New Roman"/>
          <w:b/>
          <w:sz w:val="22"/>
        </w:rPr>
        <w:t>IČZUJ</w:t>
      </w:r>
      <w:r w:rsidRPr="00A913DF">
        <w:rPr>
          <w:rFonts w:ascii="Times New Roman" w:hAnsi="Times New Roman"/>
          <w:sz w:val="22"/>
        </w:rPr>
        <w:t>“)</w:t>
      </w:r>
      <w:r>
        <w:rPr>
          <w:rFonts w:ascii="Times New Roman" w:hAnsi="Times New Roman"/>
          <w:sz w:val="22"/>
        </w:rPr>
        <w:t>;</w:t>
      </w:r>
      <w:r w:rsidRPr="00A913DF">
        <w:rPr>
          <w:rFonts w:ascii="Times New Roman" w:hAnsi="Times New Roman"/>
          <w:sz w:val="22"/>
        </w:rPr>
        <w:t xml:space="preserve"> </w:t>
      </w:r>
    </w:p>
    <w:p w14:paraId="486FA46C" w14:textId="3DFD241C" w:rsidR="00F21C55" w:rsidRDefault="00F21C55" w:rsidP="00D163BC">
      <w:pPr>
        <w:pStyle w:val="Zkladntextodsazen"/>
        <w:numPr>
          <w:ilvl w:val="0"/>
          <w:numId w:val="13"/>
        </w:numPr>
        <w:spacing w:before="120" w:after="120"/>
        <w:rPr>
          <w:rFonts w:ascii="Times New Roman" w:hAnsi="Times New Roman"/>
          <w:sz w:val="22"/>
        </w:rPr>
      </w:pPr>
      <w:r w:rsidRPr="00A913DF">
        <w:rPr>
          <w:rFonts w:ascii="Times New Roman" w:hAnsi="Times New Roman"/>
          <w:sz w:val="22"/>
        </w:rPr>
        <w:t xml:space="preserve">kód </w:t>
      </w:r>
      <w:r>
        <w:rPr>
          <w:rFonts w:ascii="Times New Roman" w:hAnsi="Times New Roman"/>
          <w:sz w:val="22"/>
        </w:rPr>
        <w:t xml:space="preserve">a kategorie </w:t>
      </w:r>
      <w:r w:rsidR="008774A3">
        <w:rPr>
          <w:rFonts w:ascii="Times New Roman" w:hAnsi="Times New Roman"/>
          <w:sz w:val="22"/>
        </w:rPr>
        <w:t>oprávněného</w:t>
      </w:r>
      <w:r>
        <w:rPr>
          <w:rFonts w:ascii="Times New Roman" w:hAnsi="Times New Roman"/>
          <w:sz w:val="22"/>
        </w:rPr>
        <w:t xml:space="preserve"> odpadu;</w:t>
      </w:r>
    </w:p>
    <w:p w14:paraId="7E039D72" w14:textId="63506547" w:rsidR="00F21C55" w:rsidRDefault="00F21C55" w:rsidP="00D163BC">
      <w:pPr>
        <w:pStyle w:val="Zkladntextodsazen"/>
        <w:numPr>
          <w:ilvl w:val="0"/>
          <w:numId w:val="13"/>
        </w:numPr>
        <w:spacing w:before="120" w:after="120"/>
        <w:rPr>
          <w:rFonts w:ascii="Times New Roman" w:hAnsi="Times New Roman"/>
          <w:sz w:val="22"/>
        </w:rPr>
      </w:pPr>
      <w:r w:rsidRPr="00A913DF">
        <w:rPr>
          <w:rFonts w:ascii="Times New Roman" w:hAnsi="Times New Roman"/>
          <w:sz w:val="22"/>
        </w:rPr>
        <w:t xml:space="preserve">další údaje o vlastnostech </w:t>
      </w:r>
      <w:r w:rsidR="008774A3">
        <w:rPr>
          <w:rFonts w:ascii="Times New Roman" w:hAnsi="Times New Roman"/>
          <w:sz w:val="22"/>
        </w:rPr>
        <w:t>oprávněného</w:t>
      </w:r>
      <w:r>
        <w:rPr>
          <w:rFonts w:ascii="Times New Roman" w:hAnsi="Times New Roman"/>
          <w:sz w:val="22"/>
        </w:rPr>
        <w:t xml:space="preserve"> odpadu</w:t>
      </w:r>
      <w:r w:rsidRPr="00A913DF">
        <w:rPr>
          <w:rFonts w:ascii="Times New Roman" w:hAnsi="Times New Roman"/>
          <w:sz w:val="22"/>
        </w:rPr>
        <w:t xml:space="preserve"> nezbytné pro zjištění, zda je možné v příslušném zařízení s daným odpadem nakládat, včetně protokolů o zkouškách a k nim příslušné protokoly o odběru vzorků, pokud to vyplývá ze souhlasu k provozování zařízení nebo z jeho provozního řádu.</w:t>
      </w:r>
    </w:p>
    <w:p w14:paraId="6BBC12ED" w14:textId="77777777" w:rsidR="00F21C55" w:rsidRDefault="00F21C55" w:rsidP="00F21C55">
      <w:pPr>
        <w:pStyle w:val="Zkladntextodsazen"/>
        <w:spacing w:before="120" w:after="120"/>
        <w:ind w:left="567" w:firstLine="0"/>
        <w:rPr>
          <w:rFonts w:ascii="Times New Roman" w:hAnsi="Times New Roman"/>
          <w:sz w:val="22"/>
        </w:rPr>
      </w:pPr>
      <w:r>
        <w:rPr>
          <w:rFonts w:ascii="Times New Roman" w:hAnsi="Times New Roman"/>
          <w:sz w:val="22"/>
        </w:rPr>
        <w:t>P</w:t>
      </w:r>
      <w:r w:rsidRPr="009C1FC7">
        <w:rPr>
          <w:rFonts w:ascii="Times New Roman" w:hAnsi="Times New Roman"/>
          <w:sz w:val="22"/>
        </w:rPr>
        <w:t>okud samostatná provozovna</w:t>
      </w:r>
      <w:r>
        <w:rPr>
          <w:rFonts w:ascii="Times New Roman" w:hAnsi="Times New Roman"/>
          <w:sz w:val="22"/>
        </w:rPr>
        <w:t xml:space="preserve"> dodavatele</w:t>
      </w:r>
      <w:r w:rsidRPr="009C1FC7">
        <w:rPr>
          <w:rFonts w:ascii="Times New Roman" w:hAnsi="Times New Roman"/>
          <w:sz w:val="22"/>
        </w:rPr>
        <w:t xml:space="preserve"> nemá přiděleno </w:t>
      </w:r>
      <w:r>
        <w:rPr>
          <w:rFonts w:ascii="Times New Roman" w:hAnsi="Times New Roman"/>
          <w:sz w:val="22"/>
        </w:rPr>
        <w:t>IČP</w:t>
      </w:r>
      <w:r w:rsidRPr="009C1FC7">
        <w:rPr>
          <w:rFonts w:ascii="Times New Roman" w:hAnsi="Times New Roman"/>
          <w:sz w:val="22"/>
        </w:rPr>
        <w:t xml:space="preserve"> a nejedná se o hláš</w:t>
      </w:r>
      <w:r>
        <w:rPr>
          <w:rFonts w:ascii="Times New Roman" w:hAnsi="Times New Roman"/>
          <w:sz w:val="22"/>
        </w:rPr>
        <w:t>ení za činnost, jak je uvedeno níže</w:t>
      </w:r>
      <w:r w:rsidRPr="009C1FC7">
        <w:rPr>
          <w:rFonts w:ascii="Times New Roman" w:hAnsi="Times New Roman"/>
          <w:sz w:val="22"/>
        </w:rPr>
        <w:t>, uvádí se in</w:t>
      </w:r>
      <w:r>
        <w:rPr>
          <w:rFonts w:ascii="Times New Roman" w:hAnsi="Times New Roman"/>
          <w:sz w:val="22"/>
        </w:rPr>
        <w:t>terní číslo provozovny, které bude dodavateli poskytovatelem přiděleno a které poskytovatel dodavateli písemně sdělí.</w:t>
      </w:r>
    </w:p>
    <w:p w14:paraId="292EF952" w14:textId="2B5FC028" w:rsidR="00F21C55" w:rsidRDefault="00F21C55" w:rsidP="00F21C55">
      <w:pPr>
        <w:pStyle w:val="Zkladntextodsazen"/>
        <w:spacing w:before="120" w:after="120"/>
        <w:ind w:left="567" w:firstLine="0"/>
        <w:rPr>
          <w:rFonts w:ascii="Times New Roman" w:hAnsi="Times New Roman"/>
          <w:sz w:val="22"/>
        </w:rPr>
      </w:pPr>
      <w:r w:rsidRPr="00A913DF">
        <w:rPr>
          <w:rFonts w:ascii="Times New Roman" w:hAnsi="Times New Roman"/>
          <w:sz w:val="22"/>
        </w:rPr>
        <w:t xml:space="preserve">V případě vzniku </w:t>
      </w:r>
      <w:r w:rsidR="008774A3">
        <w:rPr>
          <w:rFonts w:ascii="Times New Roman" w:hAnsi="Times New Roman"/>
          <w:sz w:val="22"/>
        </w:rPr>
        <w:t>oprávněného</w:t>
      </w:r>
      <w:r>
        <w:rPr>
          <w:rFonts w:ascii="Times New Roman" w:hAnsi="Times New Roman"/>
          <w:sz w:val="22"/>
        </w:rPr>
        <w:t xml:space="preserve"> odpadu</w:t>
      </w:r>
      <w:r w:rsidRPr="00A913DF">
        <w:rPr>
          <w:rFonts w:ascii="Times New Roman" w:hAnsi="Times New Roman"/>
          <w:sz w:val="22"/>
        </w:rPr>
        <w:t xml:space="preserve"> mimo provozovnu </w:t>
      </w:r>
      <w:r>
        <w:rPr>
          <w:rFonts w:ascii="Times New Roman" w:hAnsi="Times New Roman"/>
          <w:sz w:val="22"/>
        </w:rPr>
        <w:t xml:space="preserve">dodavatele </w:t>
      </w:r>
      <w:r w:rsidRPr="00A913DF">
        <w:rPr>
          <w:rFonts w:ascii="Times New Roman" w:hAnsi="Times New Roman"/>
          <w:sz w:val="22"/>
        </w:rPr>
        <w:t>se</w:t>
      </w:r>
      <w:r>
        <w:rPr>
          <w:rFonts w:ascii="Times New Roman" w:hAnsi="Times New Roman"/>
          <w:sz w:val="22"/>
        </w:rPr>
        <w:t xml:space="preserve"> na místo výše uvedených údajů</w:t>
      </w:r>
      <w:r w:rsidRPr="00A913DF">
        <w:rPr>
          <w:rFonts w:ascii="Times New Roman" w:hAnsi="Times New Roman"/>
          <w:sz w:val="22"/>
        </w:rPr>
        <w:t xml:space="preserve"> uvede kód ORP/SOP z číselníků správních obvodů vydaných Českým statistickým úřadem podle místa vzniku </w:t>
      </w:r>
      <w:r w:rsidR="008774A3">
        <w:rPr>
          <w:rFonts w:ascii="Times New Roman" w:hAnsi="Times New Roman"/>
          <w:sz w:val="22"/>
        </w:rPr>
        <w:t>oprávněného</w:t>
      </w:r>
      <w:r>
        <w:rPr>
          <w:rFonts w:ascii="Times New Roman" w:hAnsi="Times New Roman"/>
          <w:sz w:val="22"/>
        </w:rPr>
        <w:t xml:space="preserve"> odpadu </w:t>
      </w:r>
      <w:r w:rsidRPr="00A913DF">
        <w:rPr>
          <w:rFonts w:ascii="Times New Roman" w:hAnsi="Times New Roman"/>
          <w:sz w:val="22"/>
        </w:rPr>
        <w:t xml:space="preserve">a stručné označení činnosti, při které odpad vznikl, adresa a </w:t>
      </w:r>
      <w:r>
        <w:rPr>
          <w:rFonts w:ascii="Times New Roman" w:hAnsi="Times New Roman"/>
          <w:sz w:val="22"/>
        </w:rPr>
        <w:t>IČZUJ podle místa vzniku odpadu. V</w:t>
      </w:r>
      <w:r w:rsidRPr="00A913DF">
        <w:rPr>
          <w:rFonts w:ascii="Times New Roman" w:hAnsi="Times New Roman"/>
          <w:sz w:val="22"/>
        </w:rPr>
        <w:t xml:space="preserve"> tomto případě se </w:t>
      </w:r>
      <w:r>
        <w:rPr>
          <w:rFonts w:ascii="Times New Roman" w:hAnsi="Times New Roman"/>
          <w:sz w:val="22"/>
        </w:rPr>
        <w:t>IČP a název provozovny neuvádí.</w:t>
      </w:r>
    </w:p>
    <w:p w14:paraId="0A1F95EF" w14:textId="77777777" w:rsidR="00F21C55" w:rsidRDefault="00F21C55" w:rsidP="00F21C55">
      <w:pPr>
        <w:pStyle w:val="Zkladntextodsazen"/>
        <w:spacing w:before="120" w:after="120"/>
        <w:ind w:left="567" w:firstLine="0"/>
        <w:rPr>
          <w:rFonts w:ascii="Times New Roman" w:hAnsi="Times New Roman"/>
          <w:sz w:val="22"/>
        </w:rPr>
      </w:pPr>
      <w:r w:rsidRPr="009C1FC7">
        <w:rPr>
          <w:rFonts w:ascii="Times New Roman" w:hAnsi="Times New Roman"/>
          <w:sz w:val="22"/>
        </w:rPr>
        <w:t xml:space="preserve">U </w:t>
      </w:r>
      <w:r>
        <w:rPr>
          <w:rFonts w:ascii="Times New Roman" w:hAnsi="Times New Roman"/>
          <w:sz w:val="22"/>
        </w:rPr>
        <w:t>dodavatele</w:t>
      </w:r>
      <w:r w:rsidRPr="009C1FC7">
        <w:rPr>
          <w:rFonts w:ascii="Times New Roman" w:hAnsi="Times New Roman"/>
          <w:sz w:val="22"/>
        </w:rPr>
        <w:t xml:space="preserve"> bez IČO </w:t>
      </w:r>
      <w:r>
        <w:rPr>
          <w:rFonts w:ascii="Times New Roman" w:hAnsi="Times New Roman"/>
          <w:sz w:val="22"/>
        </w:rPr>
        <w:t>bude do písemné informace doplněno DIČ,</w:t>
      </w:r>
      <w:r w:rsidRPr="009C1FC7">
        <w:rPr>
          <w:rFonts w:ascii="Times New Roman" w:hAnsi="Times New Roman"/>
          <w:sz w:val="22"/>
        </w:rPr>
        <w:t xml:space="preserve"> IČO přidělené v zahraničí, vygenerované nebo přidělené číslo p</w:t>
      </w:r>
      <w:r>
        <w:rPr>
          <w:rFonts w:ascii="Times New Roman" w:hAnsi="Times New Roman"/>
          <w:sz w:val="22"/>
        </w:rPr>
        <w:t>ř. identifikační číslo z ISPOP apod., a to dle volby poskytovatele.</w:t>
      </w:r>
    </w:p>
    <w:p w14:paraId="78C7AED0" w14:textId="63B25281" w:rsidR="00F21C55" w:rsidRDefault="00F21C55" w:rsidP="00F21C55">
      <w:pPr>
        <w:pStyle w:val="Zkladntextodsazen"/>
        <w:tabs>
          <w:tab w:val="left" w:pos="142"/>
        </w:tabs>
        <w:spacing w:before="120" w:after="120"/>
        <w:ind w:left="567" w:firstLine="0"/>
        <w:rPr>
          <w:rFonts w:ascii="Times New Roman" w:hAnsi="Times New Roman"/>
          <w:sz w:val="22"/>
        </w:rPr>
      </w:pPr>
      <w:r>
        <w:rPr>
          <w:rFonts w:ascii="Times New Roman" w:hAnsi="Times New Roman"/>
          <w:sz w:val="22"/>
        </w:rPr>
        <w:t xml:space="preserve">V případě, že dodavatel odmítne poskytnout některou z informací dle tohoto odstavce, je poskytovatel oprávněn odmítnout poskytnout plnění dle této smlouvy, tj. je oprávněn neumožnit dodavateli návoz </w:t>
      </w:r>
      <w:r w:rsidR="00232E94">
        <w:rPr>
          <w:rFonts w:ascii="Times New Roman" w:hAnsi="Times New Roman"/>
          <w:sz w:val="22"/>
        </w:rPr>
        <w:t>O</w:t>
      </w:r>
      <w:r w:rsidR="008774A3">
        <w:rPr>
          <w:rFonts w:ascii="Times New Roman" w:hAnsi="Times New Roman"/>
          <w:sz w:val="22"/>
        </w:rPr>
        <w:t>právněného</w:t>
      </w:r>
      <w:r>
        <w:rPr>
          <w:rFonts w:ascii="Times New Roman" w:hAnsi="Times New Roman"/>
          <w:sz w:val="22"/>
        </w:rPr>
        <w:t xml:space="preserve"> odpadu do </w:t>
      </w:r>
      <w:r w:rsidR="00E5209F">
        <w:rPr>
          <w:rFonts w:ascii="Times New Roman" w:hAnsi="Times New Roman"/>
          <w:sz w:val="22"/>
        </w:rPr>
        <w:t>Areál</w:t>
      </w:r>
      <w:r>
        <w:rPr>
          <w:rFonts w:ascii="Times New Roman" w:hAnsi="Times New Roman"/>
          <w:sz w:val="22"/>
        </w:rPr>
        <w:t>u poskytovatele.</w:t>
      </w:r>
    </w:p>
    <w:p w14:paraId="1F8A5C39" w14:textId="187D4B8E" w:rsidR="00F21C55" w:rsidRDefault="00F21C55" w:rsidP="00F21C55">
      <w:pPr>
        <w:pStyle w:val="Zkladntextodsazen"/>
        <w:tabs>
          <w:tab w:val="left" w:pos="142"/>
        </w:tabs>
        <w:spacing w:before="120"/>
        <w:ind w:left="567" w:firstLine="0"/>
        <w:rPr>
          <w:rFonts w:ascii="Times New Roman" w:hAnsi="Times New Roman"/>
          <w:sz w:val="22"/>
        </w:rPr>
      </w:pPr>
      <w:r w:rsidRPr="009F34AB">
        <w:rPr>
          <w:rFonts w:ascii="Times New Roman" w:hAnsi="Times New Roman"/>
          <w:sz w:val="22"/>
        </w:rPr>
        <w:t>Za účelem splnění povinnosti dle tohoto odstavce je dodavatel povinen vyplnit fo</w:t>
      </w:r>
      <w:r w:rsidR="00632489">
        <w:rPr>
          <w:rFonts w:ascii="Times New Roman" w:hAnsi="Times New Roman"/>
          <w:sz w:val="22"/>
        </w:rPr>
        <w:t xml:space="preserve">rmulář, který tvoří přílohu č. </w:t>
      </w:r>
      <w:r w:rsidR="003A28FF">
        <w:rPr>
          <w:rFonts w:ascii="Times New Roman" w:hAnsi="Times New Roman"/>
          <w:sz w:val="22"/>
        </w:rPr>
        <w:t>1</w:t>
      </w:r>
      <w:r w:rsidRPr="009F34AB">
        <w:rPr>
          <w:rFonts w:ascii="Times New Roman" w:hAnsi="Times New Roman"/>
          <w:sz w:val="22"/>
        </w:rPr>
        <w:t xml:space="preserve">. této smlouvy, a tento předat poskytovateli při každém jednotlivém návozu </w:t>
      </w:r>
      <w:r w:rsidR="00232E94">
        <w:rPr>
          <w:rFonts w:ascii="Times New Roman" w:hAnsi="Times New Roman"/>
          <w:sz w:val="22"/>
        </w:rPr>
        <w:t>O</w:t>
      </w:r>
      <w:r w:rsidR="008774A3">
        <w:rPr>
          <w:rFonts w:ascii="Times New Roman" w:hAnsi="Times New Roman"/>
          <w:sz w:val="22"/>
        </w:rPr>
        <w:t>právněného</w:t>
      </w:r>
      <w:r w:rsidRPr="009F34AB">
        <w:rPr>
          <w:rFonts w:ascii="Times New Roman" w:hAnsi="Times New Roman"/>
          <w:sz w:val="22"/>
        </w:rPr>
        <w:t xml:space="preserve"> odpadu nebo při prvním z řady stejných návozů </w:t>
      </w:r>
      <w:r w:rsidR="00232E94">
        <w:rPr>
          <w:rFonts w:ascii="Times New Roman" w:hAnsi="Times New Roman"/>
          <w:sz w:val="22"/>
        </w:rPr>
        <w:t>O</w:t>
      </w:r>
      <w:r w:rsidR="008774A3">
        <w:rPr>
          <w:rFonts w:ascii="Times New Roman" w:hAnsi="Times New Roman"/>
          <w:sz w:val="22"/>
        </w:rPr>
        <w:t>právněného</w:t>
      </w:r>
      <w:r w:rsidRPr="009F34AB">
        <w:rPr>
          <w:rFonts w:ascii="Times New Roman" w:hAnsi="Times New Roman"/>
          <w:sz w:val="22"/>
        </w:rPr>
        <w:t xml:space="preserve"> odpadu, tj. takových návozů, u kterých by informace obsažené ve výše uvedeném formuláři byly totožné, tj. se stejným IČO, IČP nebo IČZ, IČZUJ, kódem, kategorií a vlastnostmi </w:t>
      </w:r>
      <w:r w:rsidR="00232E94">
        <w:rPr>
          <w:rFonts w:ascii="Times New Roman" w:hAnsi="Times New Roman"/>
          <w:sz w:val="22"/>
        </w:rPr>
        <w:t>O</w:t>
      </w:r>
      <w:r w:rsidR="008774A3">
        <w:rPr>
          <w:rFonts w:ascii="Times New Roman" w:hAnsi="Times New Roman"/>
          <w:sz w:val="22"/>
        </w:rPr>
        <w:t>právněného</w:t>
      </w:r>
      <w:r w:rsidRPr="009F34AB">
        <w:rPr>
          <w:rFonts w:ascii="Times New Roman" w:hAnsi="Times New Roman"/>
          <w:sz w:val="22"/>
        </w:rPr>
        <w:t xml:space="preserve"> odpadu, v případě stejných návozů ve smyslu výše uvedeném, je dodavatel u prvního návozu spolu s výše uvedeným formulářem nebo u v řadě druhého návozu stejného druhu </w:t>
      </w:r>
      <w:r w:rsidR="00232E94">
        <w:rPr>
          <w:rFonts w:ascii="Times New Roman" w:hAnsi="Times New Roman"/>
          <w:sz w:val="22"/>
        </w:rPr>
        <w:t>O</w:t>
      </w:r>
      <w:r w:rsidR="008774A3">
        <w:rPr>
          <w:rFonts w:ascii="Times New Roman" w:hAnsi="Times New Roman"/>
          <w:sz w:val="22"/>
        </w:rPr>
        <w:t>právněného</w:t>
      </w:r>
      <w:r w:rsidRPr="009F34AB">
        <w:rPr>
          <w:rFonts w:ascii="Times New Roman" w:hAnsi="Times New Roman"/>
          <w:sz w:val="22"/>
        </w:rPr>
        <w:t xml:space="preserve"> odpadu, povinen předložit také čestné prohlášení o tom, že údaje uvedené v předaném formuláři k tomu kterému </w:t>
      </w:r>
      <w:r w:rsidR="00232E94">
        <w:rPr>
          <w:rFonts w:ascii="Times New Roman" w:hAnsi="Times New Roman"/>
          <w:sz w:val="22"/>
        </w:rPr>
        <w:t>O</w:t>
      </w:r>
      <w:r w:rsidR="008774A3">
        <w:rPr>
          <w:rFonts w:ascii="Times New Roman" w:hAnsi="Times New Roman"/>
          <w:sz w:val="22"/>
        </w:rPr>
        <w:t>právněnému</w:t>
      </w:r>
      <w:r w:rsidRPr="009F34AB">
        <w:rPr>
          <w:rFonts w:ascii="Times New Roman" w:hAnsi="Times New Roman"/>
          <w:sz w:val="22"/>
        </w:rPr>
        <w:t xml:space="preserve"> dopadu se vztahují i na každý další navážený stejný </w:t>
      </w:r>
      <w:r w:rsidR="00232E94">
        <w:rPr>
          <w:rFonts w:ascii="Times New Roman" w:hAnsi="Times New Roman"/>
          <w:sz w:val="22"/>
        </w:rPr>
        <w:t>O</w:t>
      </w:r>
      <w:r w:rsidR="008774A3">
        <w:rPr>
          <w:rFonts w:ascii="Times New Roman" w:hAnsi="Times New Roman"/>
          <w:sz w:val="22"/>
        </w:rPr>
        <w:t>právněný</w:t>
      </w:r>
      <w:r w:rsidRPr="009F34AB">
        <w:rPr>
          <w:rFonts w:ascii="Times New Roman" w:hAnsi="Times New Roman"/>
          <w:sz w:val="22"/>
        </w:rPr>
        <w:t xml:space="preserve"> odpad a v případě, že dojde ke změně kteréhokoliv z výše uvedených údajů, tedy se již nebude jednat o stejný </w:t>
      </w:r>
      <w:r w:rsidR="00232E94">
        <w:rPr>
          <w:rFonts w:ascii="Times New Roman" w:hAnsi="Times New Roman"/>
          <w:sz w:val="22"/>
        </w:rPr>
        <w:t>O</w:t>
      </w:r>
      <w:r w:rsidR="008774A3">
        <w:rPr>
          <w:rFonts w:ascii="Times New Roman" w:hAnsi="Times New Roman"/>
          <w:sz w:val="22"/>
        </w:rPr>
        <w:t>právněný</w:t>
      </w:r>
      <w:r w:rsidRPr="009F34AB">
        <w:rPr>
          <w:rFonts w:ascii="Times New Roman" w:hAnsi="Times New Roman"/>
          <w:sz w:val="22"/>
        </w:rPr>
        <w:t xml:space="preserve"> odpad, je dodavatel povinen znovu k tomuto odlišnému </w:t>
      </w:r>
      <w:r w:rsidR="00232E94">
        <w:rPr>
          <w:rFonts w:ascii="Times New Roman" w:hAnsi="Times New Roman"/>
          <w:sz w:val="22"/>
        </w:rPr>
        <w:t>O</w:t>
      </w:r>
      <w:r w:rsidR="008774A3">
        <w:rPr>
          <w:rFonts w:ascii="Times New Roman" w:hAnsi="Times New Roman"/>
          <w:sz w:val="22"/>
        </w:rPr>
        <w:t>právněnému</w:t>
      </w:r>
      <w:r w:rsidRPr="009F34AB">
        <w:rPr>
          <w:rFonts w:ascii="Times New Roman" w:hAnsi="Times New Roman"/>
          <w:sz w:val="22"/>
        </w:rPr>
        <w:t xml:space="preserve"> odpadu vyplnit formulář a znovu jej předat poskytovateli. </w:t>
      </w:r>
    </w:p>
    <w:p w14:paraId="3D05EA74" w14:textId="0B90B0D5" w:rsidR="000B5D55" w:rsidRDefault="00F67E5A" w:rsidP="00CA3F7E">
      <w:pPr>
        <w:pStyle w:val="Zkladntextodsazen"/>
        <w:numPr>
          <w:ilvl w:val="1"/>
          <w:numId w:val="8"/>
        </w:numPr>
        <w:tabs>
          <w:tab w:val="left" w:pos="142"/>
        </w:tabs>
        <w:spacing w:before="120" w:after="120"/>
        <w:ind w:left="567" w:hanging="567"/>
        <w:rPr>
          <w:rFonts w:ascii="Times New Roman" w:hAnsi="Times New Roman"/>
          <w:sz w:val="22"/>
        </w:rPr>
      </w:pPr>
      <w:r>
        <w:rPr>
          <w:rFonts w:ascii="Times New Roman" w:hAnsi="Times New Roman"/>
          <w:sz w:val="22"/>
        </w:rPr>
        <w:t>Poskytovatel je oprávněn plnění služby</w:t>
      </w:r>
      <w:r w:rsidR="00C26D86">
        <w:rPr>
          <w:rFonts w:ascii="Times New Roman" w:hAnsi="Times New Roman"/>
          <w:sz w:val="22"/>
        </w:rPr>
        <w:t xml:space="preserve"> dle této smlouvy</w:t>
      </w:r>
      <w:r>
        <w:rPr>
          <w:rFonts w:ascii="Times New Roman" w:hAnsi="Times New Roman"/>
          <w:sz w:val="22"/>
        </w:rPr>
        <w:t xml:space="preserve"> dokumentovat, zejména evidovat registrační značky vozidel navážejících odpad, osoby, které s takovým odpadem manipulují (zejména řidiče vozidel), a to včetně kamerového záznamu. S tím dodavatel souhlasí a zavazuje se zajistit souhlasy od </w:t>
      </w:r>
      <w:r w:rsidR="003F685C">
        <w:rPr>
          <w:rFonts w:ascii="Times New Roman" w:hAnsi="Times New Roman"/>
          <w:sz w:val="22"/>
        </w:rPr>
        <w:t xml:space="preserve">tímto </w:t>
      </w:r>
      <w:r>
        <w:rPr>
          <w:rFonts w:ascii="Times New Roman" w:hAnsi="Times New Roman"/>
          <w:sz w:val="22"/>
        </w:rPr>
        <w:t>dotčených osob</w:t>
      </w:r>
      <w:r w:rsidR="003F685C">
        <w:rPr>
          <w:rFonts w:ascii="Times New Roman" w:hAnsi="Times New Roman"/>
          <w:sz w:val="22"/>
        </w:rPr>
        <w:t xml:space="preserve"> a tento na požádání poskytovateli prokázat</w:t>
      </w:r>
      <w:r>
        <w:rPr>
          <w:rFonts w:ascii="Times New Roman" w:hAnsi="Times New Roman"/>
          <w:sz w:val="22"/>
        </w:rPr>
        <w:t>.</w:t>
      </w:r>
    </w:p>
    <w:p w14:paraId="49DA4FEB" w14:textId="02C48CC0" w:rsidR="00DD6298" w:rsidRPr="005E6415" w:rsidRDefault="00DD6298" w:rsidP="005E6415">
      <w:pPr>
        <w:pStyle w:val="Zkladntextodsazen"/>
        <w:numPr>
          <w:ilvl w:val="1"/>
          <w:numId w:val="8"/>
        </w:numPr>
        <w:tabs>
          <w:tab w:val="left" w:pos="142"/>
        </w:tabs>
        <w:spacing w:before="120" w:after="120"/>
        <w:ind w:left="567" w:hanging="567"/>
        <w:rPr>
          <w:rFonts w:ascii="Times New Roman" w:hAnsi="Times New Roman"/>
          <w:sz w:val="22"/>
        </w:rPr>
      </w:pPr>
      <w:r>
        <w:rPr>
          <w:rFonts w:ascii="Times New Roman" w:hAnsi="Times New Roman"/>
          <w:sz w:val="22"/>
        </w:rPr>
        <w:lastRenderedPageBreak/>
        <w:t xml:space="preserve">Dodavatel bere na vědomí a souhlasí, že do </w:t>
      </w:r>
      <w:r w:rsidR="00E5209F">
        <w:rPr>
          <w:rFonts w:ascii="Times New Roman" w:hAnsi="Times New Roman"/>
          <w:sz w:val="22"/>
        </w:rPr>
        <w:t>Areál</w:t>
      </w:r>
      <w:r>
        <w:rPr>
          <w:rFonts w:ascii="Times New Roman" w:hAnsi="Times New Roman"/>
          <w:sz w:val="22"/>
        </w:rPr>
        <w:t xml:space="preserve">u poskytovatele nebude umožněn vjezd vozidel řízených řidiči </w:t>
      </w:r>
      <w:r w:rsidRPr="006A6E73">
        <w:rPr>
          <w:rFonts w:ascii="Times New Roman" w:hAnsi="Times New Roman"/>
          <w:sz w:val="22"/>
        </w:rPr>
        <w:t>bez předchozího vstupního školení z</w:t>
      </w:r>
      <w:r>
        <w:rPr>
          <w:rFonts w:ascii="Times New Roman" w:hAnsi="Times New Roman"/>
          <w:sz w:val="22"/>
        </w:rPr>
        <w:t> </w:t>
      </w:r>
      <w:r w:rsidRPr="006A6E73">
        <w:rPr>
          <w:rFonts w:ascii="Times New Roman" w:hAnsi="Times New Roman"/>
          <w:sz w:val="22"/>
        </w:rPr>
        <w:t>BOZP</w:t>
      </w:r>
      <w:r>
        <w:rPr>
          <w:rFonts w:ascii="Times New Roman" w:hAnsi="Times New Roman"/>
          <w:sz w:val="22"/>
        </w:rPr>
        <w:t xml:space="preserve">. </w:t>
      </w:r>
      <w:r w:rsidRPr="006A6E73">
        <w:rPr>
          <w:rFonts w:ascii="Times New Roman" w:hAnsi="Times New Roman"/>
          <w:sz w:val="22"/>
        </w:rPr>
        <w:t xml:space="preserve">Školení řidičům dodavatele stran BOZP zajišťuje poskytovatel na základě jmenného seznamu řidičů včetně SPZ vozidel, který poskytovatel poskytne </w:t>
      </w:r>
      <w:r>
        <w:rPr>
          <w:rFonts w:ascii="Times New Roman" w:hAnsi="Times New Roman"/>
          <w:sz w:val="22"/>
        </w:rPr>
        <w:t xml:space="preserve">v písemné podobě </w:t>
      </w:r>
      <w:r w:rsidRPr="006A6E73">
        <w:rPr>
          <w:rFonts w:ascii="Times New Roman" w:hAnsi="Times New Roman"/>
          <w:sz w:val="22"/>
        </w:rPr>
        <w:t xml:space="preserve">dodavateli </w:t>
      </w:r>
      <w:r>
        <w:rPr>
          <w:rFonts w:ascii="Times New Roman" w:hAnsi="Times New Roman"/>
          <w:sz w:val="22"/>
        </w:rPr>
        <w:t xml:space="preserve">a současně e-mailem závodnímu lomu na adresu </w:t>
      </w:r>
      <w:r w:rsidR="00FE7380">
        <w:rPr>
          <w:rFonts w:ascii="Times New Roman" w:hAnsi="Times New Roman"/>
          <w:i/>
          <w:iCs/>
          <w:sz w:val="22"/>
        </w:rPr>
        <w:t>XXXXXXXXXX</w:t>
      </w:r>
      <w:r>
        <w:rPr>
          <w:rFonts w:ascii="Times New Roman" w:hAnsi="Times New Roman"/>
          <w:sz w:val="22"/>
        </w:rPr>
        <w:t xml:space="preserve">, vždy </w:t>
      </w:r>
      <w:r w:rsidRPr="006A6E73">
        <w:rPr>
          <w:rFonts w:ascii="Times New Roman" w:hAnsi="Times New Roman"/>
          <w:sz w:val="22"/>
        </w:rPr>
        <w:t xml:space="preserve">alespoň 7 </w:t>
      </w:r>
      <w:r>
        <w:rPr>
          <w:rFonts w:ascii="Times New Roman" w:hAnsi="Times New Roman"/>
          <w:sz w:val="22"/>
        </w:rPr>
        <w:t>Pracovní</w:t>
      </w:r>
      <w:r w:rsidRPr="006A6E73">
        <w:rPr>
          <w:rFonts w:ascii="Times New Roman" w:hAnsi="Times New Roman"/>
          <w:sz w:val="22"/>
        </w:rPr>
        <w:t>ch dnů před plánovaným započetím navážky</w:t>
      </w:r>
      <w:r>
        <w:rPr>
          <w:rFonts w:ascii="Times New Roman" w:hAnsi="Times New Roman"/>
          <w:sz w:val="22"/>
        </w:rPr>
        <w:t xml:space="preserve"> prostřednictvím toho kterého řidiče a vozidla</w:t>
      </w:r>
      <w:r w:rsidRPr="006A6E73">
        <w:rPr>
          <w:rFonts w:ascii="Times New Roman" w:hAnsi="Times New Roman"/>
          <w:sz w:val="22"/>
        </w:rPr>
        <w:t xml:space="preserve">. </w:t>
      </w:r>
      <w:r>
        <w:rPr>
          <w:rFonts w:ascii="Times New Roman" w:hAnsi="Times New Roman"/>
          <w:sz w:val="22"/>
        </w:rPr>
        <w:t>Poskytovatel je oprávněn e-mailovou adresu správce stavby jednostranně změnit dle skutečného stavu a vůči dodavateli je změna účinná okamžikem, kdy mu bude poskytovatelem oznámena.</w:t>
      </w:r>
    </w:p>
    <w:p w14:paraId="4FE091A6" w14:textId="77777777" w:rsidR="000B5D55" w:rsidRPr="004320C0" w:rsidRDefault="000B5D55" w:rsidP="00F21C55">
      <w:pPr>
        <w:pStyle w:val="Zkladntextodsazen"/>
        <w:tabs>
          <w:tab w:val="left" w:pos="142"/>
        </w:tabs>
        <w:spacing w:before="120"/>
        <w:ind w:left="567" w:firstLine="0"/>
        <w:rPr>
          <w:rFonts w:ascii="Times New Roman" w:hAnsi="Times New Roman"/>
          <w:sz w:val="22"/>
        </w:rPr>
      </w:pPr>
    </w:p>
    <w:p w14:paraId="288D47BA" w14:textId="77777777" w:rsidR="00F21C55" w:rsidRPr="00192253" w:rsidRDefault="00F21C55" w:rsidP="00192253">
      <w:pPr>
        <w:pStyle w:val="Zkladntext"/>
        <w:spacing w:before="0"/>
        <w:rPr>
          <w:rFonts w:ascii="Times New Roman" w:hAnsi="Times New Roman"/>
          <w:sz w:val="22"/>
        </w:rPr>
      </w:pPr>
      <w:r w:rsidRPr="00192253">
        <w:rPr>
          <w:rFonts w:ascii="Times New Roman" w:hAnsi="Times New Roman"/>
          <w:sz w:val="22"/>
        </w:rPr>
        <w:t>Článek 8</w:t>
      </w:r>
    </w:p>
    <w:p w14:paraId="4F057F50" w14:textId="77777777" w:rsidR="00F21C55" w:rsidRPr="004320C0" w:rsidRDefault="00F21C55" w:rsidP="00192253">
      <w:pPr>
        <w:pStyle w:val="Zkladntext2"/>
        <w:widowControl/>
        <w:tabs>
          <w:tab w:val="clear" w:pos="709"/>
        </w:tabs>
        <w:spacing w:after="120"/>
        <w:ind w:right="0"/>
        <w:jc w:val="center"/>
        <w:rPr>
          <w:i w:val="0"/>
          <w:sz w:val="22"/>
          <w:szCs w:val="24"/>
        </w:rPr>
      </w:pPr>
      <w:r w:rsidRPr="00CF210F">
        <w:rPr>
          <w:b/>
          <w:bCs/>
          <w:i w:val="0"/>
          <w:sz w:val="22"/>
          <w:szCs w:val="24"/>
        </w:rPr>
        <w:t>Ostatní ujednání</w:t>
      </w:r>
    </w:p>
    <w:p w14:paraId="20F20A9D" w14:textId="4FC76D83" w:rsidR="00F21C55" w:rsidRPr="004320C0" w:rsidRDefault="00F21C55" w:rsidP="00D163BC">
      <w:pPr>
        <w:pStyle w:val="Odstavecseseznamem"/>
        <w:numPr>
          <w:ilvl w:val="1"/>
          <w:numId w:val="9"/>
        </w:numPr>
        <w:spacing w:before="120" w:after="120"/>
        <w:ind w:left="567" w:hanging="567"/>
        <w:contextualSpacing w:val="0"/>
        <w:jc w:val="both"/>
        <w:rPr>
          <w:bCs/>
          <w:snapToGrid w:val="0"/>
          <w:sz w:val="22"/>
        </w:rPr>
      </w:pPr>
      <w:r w:rsidRPr="004320C0">
        <w:rPr>
          <w:bCs/>
          <w:sz w:val="22"/>
        </w:rPr>
        <w:t xml:space="preserve">Pro zjištění přesného množství předávaného a přebíraného </w:t>
      </w:r>
      <w:r w:rsidR="00F36AA7">
        <w:rPr>
          <w:bCs/>
          <w:sz w:val="22"/>
        </w:rPr>
        <w:t>O</w:t>
      </w:r>
      <w:r w:rsidR="008774A3">
        <w:rPr>
          <w:bCs/>
          <w:sz w:val="22"/>
        </w:rPr>
        <w:t>právněného</w:t>
      </w:r>
      <w:r w:rsidRPr="004320C0">
        <w:rPr>
          <w:bCs/>
          <w:sz w:val="22"/>
        </w:rPr>
        <w:t xml:space="preserve"> </w:t>
      </w:r>
      <w:r>
        <w:rPr>
          <w:bCs/>
          <w:sz w:val="22"/>
        </w:rPr>
        <w:t>odpad</w:t>
      </w:r>
      <w:r w:rsidRPr="004320C0">
        <w:rPr>
          <w:bCs/>
          <w:sz w:val="22"/>
        </w:rPr>
        <w:t xml:space="preserve">u je rozhodující údaj na </w:t>
      </w:r>
      <w:r w:rsidR="00192253">
        <w:rPr>
          <w:bCs/>
          <w:sz w:val="22"/>
        </w:rPr>
        <w:t>vážním zařízení poskytovatele</w:t>
      </w:r>
      <w:r w:rsidR="003F685C">
        <w:rPr>
          <w:bCs/>
          <w:sz w:val="22"/>
        </w:rPr>
        <w:t xml:space="preserve"> při vjezdu do </w:t>
      </w:r>
      <w:r w:rsidR="00E5209F">
        <w:rPr>
          <w:bCs/>
          <w:sz w:val="22"/>
        </w:rPr>
        <w:t>Areál</w:t>
      </w:r>
      <w:r w:rsidR="003F685C">
        <w:rPr>
          <w:bCs/>
          <w:sz w:val="22"/>
        </w:rPr>
        <w:t>u poskytovatele</w:t>
      </w:r>
      <w:r w:rsidR="00192253" w:rsidRPr="00A501E5">
        <w:rPr>
          <w:bCs/>
          <w:sz w:val="22"/>
        </w:rPr>
        <w:t xml:space="preserve">, v případě odběru materiálů poskytovatele </w:t>
      </w:r>
      <w:r w:rsidR="003F685C" w:rsidRPr="00A501E5">
        <w:rPr>
          <w:bCs/>
          <w:sz w:val="22"/>
        </w:rPr>
        <w:t>dodavatele</w:t>
      </w:r>
      <w:r w:rsidR="00DD6298">
        <w:rPr>
          <w:bCs/>
          <w:sz w:val="22"/>
        </w:rPr>
        <w:t>m</w:t>
      </w:r>
      <w:r w:rsidR="003F685C" w:rsidRPr="00A501E5">
        <w:rPr>
          <w:bCs/>
          <w:sz w:val="22"/>
        </w:rPr>
        <w:t xml:space="preserve"> pak na vážním zařízení poskytovatele osazeném na nakladači</w:t>
      </w:r>
      <w:r w:rsidR="00192253" w:rsidRPr="00A501E5">
        <w:rPr>
          <w:bCs/>
          <w:sz w:val="22"/>
        </w:rPr>
        <w:t>.</w:t>
      </w:r>
      <w:r w:rsidR="00192253">
        <w:rPr>
          <w:bCs/>
          <w:sz w:val="22"/>
        </w:rPr>
        <w:t xml:space="preserve"> </w:t>
      </w:r>
    </w:p>
    <w:p w14:paraId="008DE7C1" w14:textId="5EBFB8C0" w:rsidR="00F21C55" w:rsidRPr="004320C0" w:rsidRDefault="00F21C55" w:rsidP="00D163BC">
      <w:pPr>
        <w:pStyle w:val="Odstavecseseznamem"/>
        <w:numPr>
          <w:ilvl w:val="1"/>
          <w:numId w:val="9"/>
        </w:numPr>
        <w:spacing w:before="120" w:after="120"/>
        <w:ind w:left="567" w:hanging="567"/>
        <w:contextualSpacing w:val="0"/>
        <w:jc w:val="both"/>
        <w:rPr>
          <w:bCs/>
          <w:snapToGrid w:val="0"/>
          <w:sz w:val="22"/>
        </w:rPr>
      </w:pPr>
      <w:r w:rsidRPr="004320C0">
        <w:rPr>
          <w:bCs/>
          <w:snapToGrid w:val="0"/>
          <w:sz w:val="22"/>
        </w:rPr>
        <w:t>Smluvní strany se dohodly, že poskytovatel je oprávněn přerušit poskytování svých služeb dle této smlouvy</w:t>
      </w:r>
      <w:r w:rsidR="00D636D1">
        <w:rPr>
          <w:bCs/>
          <w:snapToGrid w:val="0"/>
          <w:sz w:val="22"/>
        </w:rPr>
        <w:t xml:space="preserve"> či prodej materiálů poskytovatele</w:t>
      </w:r>
      <w:r w:rsidRPr="004320C0">
        <w:rPr>
          <w:bCs/>
          <w:snapToGrid w:val="0"/>
          <w:sz w:val="22"/>
        </w:rPr>
        <w:t xml:space="preserve"> v případě</w:t>
      </w:r>
      <w:r w:rsidRPr="004320C0">
        <w:rPr>
          <w:bCs/>
          <w:sz w:val="22"/>
        </w:rPr>
        <w:t xml:space="preserve">, že jejich poskytování </w:t>
      </w:r>
      <w:r w:rsidR="00D636D1">
        <w:rPr>
          <w:bCs/>
          <w:sz w:val="22"/>
        </w:rPr>
        <w:t xml:space="preserve">či prodej </w:t>
      </w:r>
      <w:r w:rsidRPr="004320C0">
        <w:rPr>
          <w:bCs/>
          <w:sz w:val="22"/>
        </w:rPr>
        <w:t>značnou měrou komplikují nebo ohrožují vnější okolnosti, tzv. vyšší moc, a to především okolnosti spočívající v nepříznivém počasí</w:t>
      </w:r>
      <w:r>
        <w:rPr>
          <w:bCs/>
          <w:sz w:val="22"/>
        </w:rPr>
        <w:t>, které způsobí zhoršení sjízdnosti cest v </w:t>
      </w:r>
      <w:r w:rsidR="00E5209F">
        <w:rPr>
          <w:bCs/>
          <w:sz w:val="22"/>
        </w:rPr>
        <w:t>Areál</w:t>
      </w:r>
      <w:r>
        <w:rPr>
          <w:bCs/>
          <w:sz w:val="22"/>
        </w:rPr>
        <w:t>u poskytovatele či ohrožuje bezpečnost provozu v </w:t>
      </w:r>
      <w:r w:rsidR="00E5209F">
        <w:rPr>
          <w:bCs/>
          <w:sz w:val="22"/>
        </w:rPr>
        <w:t>Areál</w:t>
      </w:r>
      <w:r>
        <w:rPr>
          <w:bCs/>
          <w:sz w:val="22"/>
        </w:rPr>
        <w:t>u poskytovatele (</w:t>
      </w:r>
      <w:r w:rsidR="00DD6298">
        <w:rPr>
          <w:bCs/>
          <w:sz w:val="22"/>
        </w:rPr>
        <w:t xml:space="preserve">zejména </w:t>
      </w:r>
      <w:r>
        <w:rPr>
          <w:bCs/>
          <w:sz w:val="22"/>
        </w:rPr>
        <w:t>déšť, obleva)</w:t>
      </w:r>
      <w:r w:rsidRPr="004320C0">
        <w:rPr>
          <w:bCs/>
          <w:sz w:val="22"/>
        </w:rPr>
        <w:t>. Poskytovatel o těchto okolnostech uvědomí neprodleně dodavatele</w:t>
      </w:r>
      <w:r>
        <w:rPr>
          <w:bCs/>
          <w:sz w:val="22"/>
        </w:rPr>
        <w:t xml:space="preserve"> buď přímo či prostřednictvím jeho zaměstnance</w:t>
      </w:r>
      <w:r w:rsidRPr="004320C0">
        <w:rPr>
          <w:bCs/>
          <w:sz w:val="22"/>
        </w:rPr>
        <w:t xml:space="preserve"> provádějící dodávku </w:t>
      </w:r>
      <w:r w:rsidR="00F36AA7">
        <w:rPr>
          <w:bCs/>
          <w:sz w:val="22"/>
        </w:rPr>
        <w:t>O</w:t>
      </w:r>
      <w:r w:rsidR="008774A3">
        <w:rPr>
          <w:bCs/>
          <w:sz w:val="22"/>
        </w:rPr>
        <w:t>právněného</w:t>
      </w:r>
      <w:r w:rsidRPr="004320C0">
        <w:rPr>
          <w:bCs/>
          <w:sz w:val="22"/>
        </w:rPr>
        <w:t xml:space="preserve"> </w:t>
      </w:r>
      <w:r>
        <w:rPr>
          <w:bCs/>
          <w:sz w:val="22"/>
        </w:rPr>
        <w:t>odpad</w:t>
      </w:r>
      <w:r w:rsidRPr="004320C0">
        <w:rPr>
          <w:bCs/>
          <w:sz w:val="22"/>
        </w:rPr>
        <w:t xml:space="preserve">u. Za dostatečný způsob uvědomění dodavatele se považuje jakýkoliv z těchto způsobů - ústní, telefonický, písemný, prostřednictvím elektronické pošty nebo oznámením na vývěsce při vjezdu do </w:t>
      </w:r>
      <w:r w:rsidR="00E5209F">
        <w:rPr>
          <w:bCs/>
          <w:sz w:val="22"/>
        </w:rPr>
        <w:t>Areál</w:t>
      </w:r>
      <w:r w:rsidRPr="004320C0">
        <w:rPr>
          <w:bCs/>
          <w:sz w:val="22"/>
        </w:rPr>
        <w:t xml:space="preserve">u </w:t>
      </w:r>
      <w:r>
        <w:rPr>
          <w:bCs/>
          <w:sz w:val="22"/>
        </w:rPr>
        <w:t>poskytovatele</w:t>
      </w:r>
      <w:r w:rsidRPr="004320C0">
        <w:rPr>
          <w:bCs/>
          <w:sz w:val="22"/>
        </w:rPr>
        <w:t>.</w:t>
      </w:r>
      <w:r>
        <w:rPr>
          <w:bCs/>
          <w:sz w:val="22"/>
        </w:rPr>
        <w:t xml:space="preserve"> Dodavatel se zavazuje v takovém případě neprodleně informovat své zaměstnance či jiné osoby pověřené dodavatelem plněním této smlouvy a zajistit, aby v co nejkratším čase opustili </w:t>
      </w:r>
      <w:r w:rsidR="00E5209F">
        <w:rPr>
          <w:bCs/>
          <w:sz w:val="22"/>
        </w:rPr>
        <w:t>Areál</w:t>
      </w:r>
      <w:r>
        <w:rPr>
          <w:bCs/>
          <w:sz w:val="22"/>
        </w:rPr>
        <w:t xml:space="preserve"> poskytovatele, příp. do něj již nevjížděli. V případě, že by dodavateli či třetí osobě vznikla škoda v příčinné souvislosti s okolnostmi popsanými v tomto odstavci, tak dodavateli ani třetí osobě nevzniká právo na náhradu takovéto škody poskytovatelem.</w:t>
      </w:r>
    </w:p>
    <w:p w14:paraId="5F008BDC" w14:textId="2340770E" w:rsidR="00F21C55" w:rsidRPr="004320C0" w:rsidRDefault="00F21C55" w:rsidP="00D163BC">
      <w:pPr>
        <w:pStyle w:val="Odstavecseseznamem"/>
        <w:numPr>
          <w:ilvl w:val="1"/>
          <w:numId w:val="9"/>
        </w:numPr>
        <w:spacing w:before="120" w:after="120"/>
        <w:ind w:left="567" w:hanging="567"/>
        <w:contextualSpacing w:val="0"/>
        <w:jc w:val="both"/>
        <w:rPr>
          <w:bCs/>
          <w:snapToGrid w:val="0"/>
          <w:sz w:val="22"/>
        </w:rPr>
      </w:pPr>
      <w:r w:rsidRPr="004320C0">
        <w:rPr>
          <w:sz w:val="22"/>
        </w:rPr>
        <w:t xml:space="preserve">Smluvní strany se dohodly, že ohledně doručování listin mezi účastníky prostřednictvím </w:t>
      </w:r>
      <w:r w:rsidR="004127DB">
        <w:rPr>
          <w:sz w:val="22"/>
        </w:rPr>
        <w:t>držitele poštovní licence</w:t>
      </w:r>
      <w:r w:rsidRPr="004320C0">
        <w:rPr>
          <w:sz w:val="22"/>
        </w:rPr>
        <w:t xml:space="preserve"> platí, že listina se považuje za řádně doručenou adresátovi okamžikem převzetí zásilky adresátem, v případě, že zásilku odmítne přijmout, tak okamžikem odmítnutí a v případě, že se nepodaří adresáta zastihnout, tak desátým dnem jejího uložení </w:t>
      </w:r>
      <w:r w:rsidR="004127DB">
        <w:rPr>
          <w:sz w:val="22"/>
        </w:rPr>
        <w:t>u držitele poštovní licence</w:t>
      </w:r>
      <w:r w:rsidRPr="004320C0">
        <w:rPr>
          <w:sz w:val="22"/>
        </w:rPr>
        <w:t>. Není-li v této smlouvě uvedeno jinak či nebude-li písemně adresátem sdělena jiná adresa, odesílá se zásilka na adresu účastníka uvedenou jako sídlo v obchodním rejstříku. Není-li účastník zapsán v obchodním rejstříku, odesílá se zásilka na jeho sídlo uvedené v záhlaví této smlouvy, nesdělí-li písemně jinou adresu.</w:t>
      </w:r>
    </w:p>
    <w:p w14:paraId="33027255" w14:textId="1DE6A767" w:rsidR="00F21C55" w:rsidRPr="004B7865" w:rsidRDefault="004B7865" w:rsidP="004B7865">
      <w:pPr>
        <w:pStyle w:val="Odstavecseseznamem"/>
        <w:numPr>
          <w:ilvl w:val="1"/>
          <w:numId w:val="9"/>
        </w:numPr>
        <w:spacing w:before="120" w:after="120"/>
        <w:ind w:left="567" w:hanging="567"/>
        <w:contextualSpacing w:val="0"/>
        <w:jc w:val="both"/>
        <w:rPr>
          <w:bCs/>
          <w:snapToGrid w:val="0"/>
          <w:sz w:val="22"/>
        </w:rPr>
      </w:pPr>
      <w:r w:rsidRPr="004320C0">
        <w:rPr>
          <w:sz w:val="22"/>
          <w:szCs w:val="22"/>
        </w:rPr>
        <w:t xml:space="preserve">Dle § 630 zák. č. 89/2012 Sb. si strany této smlouvy sjednávají </w:t>
      </w:r>
      <w:r>
        <w:rPr>
          <w:sz w:val="22"/>
          <w:szCs w:val="22"/>
        </w:rPr>
        <w:t>pro</w:t>
      </w:r>
      <w:r w:rsidRPr="004320C0">
        <w:rPr>
          <w:sz w:val="22"/>
          <w:szCs w:val="22"/>
        </w:rPr>
        <w:t xml:space="preserve"> uplatnění práva poskytovatele na </w:t>
      </w:r>
      <w:r>
        <w:rPr>
          <w:sz w:val="22"/>
          <w:szCs w:val="22"/>
        </w:rPr>
        <w:t xml:space="preserve">zaplacení </w:t>
      </w:r>
      <w:r w:rsidRPr="004320C0">
        <w:rPr>
          <w:sz w:val="22"/>
          <w:szCs w:val="22"/>
        </w:rPr>
        <w:t>ceny za poskytnuté služby</w:t>
      </w:r>
      <w:r w:rsidR="00C26D86">
        <w:rPr>
          <w:sz w:val="22"/>
          <w:szCs w:val="22"/>
        </w:rPr>
        <w:t xml:space="preserve"> dle této smlouvy</w:t>
      </w:r>
      <w:r w:rsidRPr="004320C0">
        <w:rPr>
          <w:sz w:val="22"/>
          <w:szCs w:val="22"/>
        </w:rPr>
        <w:t xml:space="preserve"> dodavatel</w:t>
      </w:r>
      <w:r>
        <w:rPr>
          <w:sz w:val="22"/>
          <w:szCs w:val="22"/>
        </w:rPr>
        <w:t xml:space="preserve">i dle této smlouvy </w:t>
      </w:r>
      <w:r w:rsidRPr="004320C0">
        <w:rPr>
          <w:sz w:val="22"/>
          <w:szCs w:val="22"/>
        </w:rPr>
        <w:t>promlčecí dobu v rozsahu 10 let</w:t>
      </w:r>
      <w:r>
        <w:rPr>
          <w:sz w:val="22"/>
          <w:szCs w:val="22"/>
        </w:rPr>
        <w:t>.</w:t>
      </w:r>
      <w:r w:rsidRPr="004320C0">
        <w:rPr>
          <w:sz w:val="22"/>
          <w:szCs w:val="22"/>
        </w:rPr>
        <w:t xml:space="preserve"> </w:t>
      </w:r>
      <w:r>
        <w:rPr>
          <w:sz w:val="22"/>
          <w:szCs w:val="22"/>
        </w:rPr>
        <w:t>Na ostatní práva a povinnosti dle této smlouvy</w:t>
      </w:r>
      <w:r w:rsidRPr="004320C0">
        <w:rPr>
          <w:sz w:val="22"/>
          <w:szCs w:val="22"/>
        </w:rPr>
        <w:t xml:space="preserve"> </w:t>
      </w:r>
      <w:r>
        <w:rPr>
          <w:sz w:val="22"/>
          <w:szCs w:val="22"/>
        </w:rPr>
        <w:t>se vztahuje délka</w:t>
      </w:r>
      <w:r w:rsidRPr="004320C0">
        <w:rPr>
          <w:sz w:val="22"/>
          <w:szCs w:val="22"/>
        </w:rPr>
        <w:t xml:space="preserve"> promlčecí dob</w:t>
      </w:r>
      <w:r>
        <w:rPr>
          <w:sz w:val="22"/>
          <w:szCs w:val="22"/>
        </w:rPr>
        <w:t>y uvedená v zákoně</w:t>
      </w:r>
      <w:r w:rsidRPr="004320C0">
        <w:rPr>
          <w:sz w:val="22"/>
          <w:szCs w:val="22"/>
        </w:rPr>
        <w:t>.</w:t>
      </w:r>
    </w:p>
    <w:p w14:paraId="36FC8EDB" w14:textId="3EA989D6" w:rsidR="00F21C55" w:rsidRDefault="00F21C55" w:rsidP="00F21C55">
      <w:pPr>
        <w:pStyle w:val="Odstavecseseznamem"/>
        <w:spacing w:before="120" w:after="120"/>
        <w:ind w:left="709"/>
        <w:contextualSpacing w:val="0"/>
        <w:jc w:val="both"/>
        <w:rPr>
          <w:bCs/>
          <w:snapToGrid w:val="0"/>
          <w:sz w:val="22"/>
        </w:rPr>
      </w:pPr>
    </w:p>
    <w:p w14:paraId="0919BB4D" w14:textId="77777777" w:rsidR="00A7189D" w:rsidRPr="002A2F6F" w:rsidRDefault="00A7189D" w:rsidP="00F21C55">
      <w:pPr>
        <w:pStyle w:val="Odstavecseseznamem"/>
        <w:spacing w:before="120" w:after="120"/>
        <w:ind w:left="709"/>
        <w:contextualSpacing w:val="0"/>
        <w:jc w:val="both"/>
        <w:rPr>
          <w:bCs/>
          <w:snapToGrid w:val="0"/>
          <w:sz w:val="22"/>
        </w:rPr>
      </w:pPr>
    </w:p>
    <w:p w14:paraId="12013D94" w14:textId="77777777" w:rsidR="00F21C55" w:rsidRPr="00CF210F" w:rsidRDefault="00F21C55" w:rsidP="00D636D1">
      <w:pPr>
        <w:pStyle w:val="Nadpis3"/>
        <w:rPr>
          <w:sz w:val="22"/>
        </w:rPr>
      </w:pPr>
      <w:r w:rsidRPr="00CF210F">
        <w:rPr>
          <w:sz w:val="22"/>
        </w:rPr>
        <w:t>Článek 9</w:t>
      </w:r>
    </w:p>
    <w:p w14:paraId="54A41E52" w14:textId="3CD1FF3A" w:rsidR="00F21C55" w:rsidRPr="00CF210F" w:rsidRDefault="00F21C55" w:rsidP="00D636D1">
      <w:pPr>
        <w:pStyle w:val="Standardnte"/>
        <w:jc w:val="center"/>
        <w:rPr>
          <w:b/>
          <w:color w:val="auto"/>
          <w:sz w:val="22"/>
        </w:rPr>
      </w:pPr>
      <w:r w:rsidRPr="00CF210F">
        <w:rPr>
          <w:b/>
          <w:color w:val="auto"/>
          <w:sz w:val="22"/>
        </w:rPr>
        <w:t>Odpovědnost za škodu</w:t>
      </w:r>
    </w:p>
    <w:p w14:paraId="372C1B89" w14:textId="77777777" w:rsidR="00F21C55" w:rsidRDefault="00F21C55" w:rsidP="00D163BC">
      <w:pPr>
        <w:pStyle w:val="Zkladntext2"/>
        <w:numPr>
          <w:ilvl w:val="1"/>
          <w:numId w:val="10"/>
        </w:numPr>
        <w:spacing w:before="120" w:after="120"/>
        <w:ind w:left="567" w:right="0" w:hanging="567"/>
        <w:rPr>
          <w:bCs/>
          <w:i w:val="0"/>
          <w:sz w:val="22"/>
        </w:rPr>
      </w:pPr>
      <w:r w:rsidRPr="002A2F6F">
        <w:rPr>
          <w:bCs/>
          <w:i w:val="0"/>
          <w:sz w:val="22"/>
        </w:rPr>
        <w:t>Pro odpovědnost za š</w:t>
      </w:r>
      <w:r>
        <w:rPr>
          <w:bCs/>
          <w:i w:val="0"/>
          <w:sz w:val="22"/>
        </w:rPr>
        <w:t>kodu platí příslušná ustanovení</w:t>
      </w:r>
      <w:r w:rsidRPr="002A2F6F">
        <w:rPr>
          <w:bCs/>
          <w:i w:val="0"/>
          <w:sz w:val="22"/>
        </w:rPr>
        <w:t xml:space="preserve"> záko</w:t>
      </w:r>
      <w:r>
        <w:rPr>
          <w:bCs/>
          <w:i w:val="0"/>
          <w:sz w:val="22"/>
        </w:rPr>
        <w:t>na č. 89/2012 Sb., o</w:t>
      </w:r>
      <w:r w:rsidRPr="002A2F6F">
        <w:rPr>
          <w:bCs/>
          <w:i w:val="0"/>
          <w:sz w:val="22"/>
        </w:rPr>
        <w:t>bčanský zákoník.</w:t>
      </w:r>
    </w:p>
    <w:p w14:paraId="1E285C5A" w14:textId="633918E2" w:rsidR="00F21C55" w:rsidRPr="005E6415" w:rsidRDefault="00F21C55" w:rsidP="005E6415">
      <w:pPr>
        <w:pStyle w:val="Zkladntext2"/>
        <w:numPr>
          <w:ilvl w:val="1"/>
          <w:numId w:val="10"/>
        </w:numPr>
        <w:spacing w:before="120" w:after="120"/>
        <w:ind w:left="567" w:right="0" w:hanging="567"/>
        <w:rPr>
          <w:bCs/>
          <w:i w:val="0"/>
          <w:sz w:val="22"/>
        </w:rPr>
      </w:pPr>
      <w:r w:rsidRPr="004320C0">
        <w:rPr>
          <w:i w:val="0"/>
          <w:sz w:val="22"/>
        </w:rPr>
        <w:t>Dodavatel nese plnou odpovědnost za porušení veškerých závazků uvedených v této smlouvě</w:t>
      </w:r>
      <w:r>
        <w:rPr>
          <w:i w:val="0"/>
          <w:szCs w:val="22"/>
        </w:rPr>
        <w:t>,</w:t>
      </w:r>
      <w:r w:rsidRPr="004320C0">
        <w:rPr>
          <w:i w:val="0"/>
          <w:sz w:val="22"/>
        </w:rPr>
        <w:t xml:space="preserve"> zaplacením smluvní pokuty dle této smlouvy není dotčeno právo na náhradu škody.</w:t>
      </w:r>
    </w:p>
    <w:p w14:paraId="0D6B9D13" w14:textId="77777777" w:rsidR="00F21C55" w:rsidRPr="00D636D1" w:rsidRDefault="00F21C55" w:rsidP="00D636D1">
      <w:pPr>
        <w:pStyle w:val="Nadpis3"/>
        <w:rPr>
          <w:sz w:val="22"/>
        </w:rPr>
      </w:pPr>
      <w:r w:rsidRPr="00CF210F">
        <w:rPr>
          <w:sz w:val="22"/>
        </w:rPr>
        <w:lastRenderedPageBreak/>
        <w:t>Článek 10</w:t>
      </w:r>
    </w:p>
    <w:p w14:paraId="7475941A" w14:textId="77777777" w:rsidR="00F21C55" w:rsidRPr="00D636D1" w:rsidRDefault="00F21C55" w:rsidP="00D636D1">
      <w:pPr>
        <w:pStyle w:val="Nadpis3"/>
        <w:rPr>
          <w:sz w:val="22"/>
        </w:rPr>
      </w:pPr>
      <w:r>
        <w:rPr>
          <w:sz w:val="22"/>
        </w:rPr>
        <w:t>Sankční ujednání</w:t>
      </w:r>
    </w:p>
    <w:p w14:paraId="5DBF9E1B" w14:textId="438E9041" w:rsidR="00F21C55" w:rsidRPr="007970C7" w:rsidRDefault="00F21C55" w:rsidP="00D163BC">
      <w:pPr>
        <w:pStyle w:val="Odstavecseseznamem"/>
        <w:numPr>
          <w:ilvl w:val="1"/>
          <w:numId w:val="12"/>
        </w:numPr>
        <w:spacing w:before="120" w:after="120"/>
        <w:ind w:left="567" w:hanging="567"/>
        <w:contextualSpacing w:val="0"/>
        <w:jc w:val="both"/>
        <w:rPr>
          <w:b/>
          <w:bCs/>
          <w:sz w:val="22"/>
        </w:rPr>
      </w:pPr>
      <w:r w:rsidRPr="00141FA5">
        <w:rPr>
          <w:bCs/>
          <w:color w:val="000000"/>
          <w:sz w:val="22"/>
        </w:rPr>
        <w:t xml:space="preserve">V případě, že </w:t>
      </w:r>
      <w:r>
        <w:rPr>
          <w:bCs/>
          <w:color w:val="000000"/>
          <w:sz w:val="22"/>
        </w:rPr>
        <w:t>dodavatel por</w:t>
      </w:r>
      <w:r w:rsidR="00F65B71">
        <w:rPr>
          <w:bCs/>
          <w:color w:val="000000"/>
          <w:sz w:val="22"/>
        </w:rPr>
        <w:t>u</w:t>
      </w:r>
      <w:r w:rsidR="00D636D1">
        <w:rPr>
          <w:bCs/>
          <w:color w:val="000000"/>
          <w:sz w:val="22"/>
        </w:rPr>
        <w:t>ší závazek dle čl. 4. odst. 4.10</w:t>
      </w:r>
      <w:r>
        <w:rPr>
          <w:bCs/>
          <w:color w:val="000000"/>
          <w:sz w:val="22"/>
        </w:rPr>
        <w:t xml:space="preserve">. této smlouvy, tj. </w:t>
      </w:r>
      <w:r w:rsidR="009D06BC">
        <w:rPr>
          <w:bCs/>
          <w:color w:val="000000"/>
          <w:sz w:val="22"/>
        </w:rPr>
        <w:t>Kupon</w:t>
      </w:r>
      <w:r w:rsidRPr="00141FA5">
        <w:rPr>
          <w:bCs/>
          <w:color w:val="000000"/>
          <w:sz w:val="22"/>
        </w:rPr>
        <w:t xml:space="preserve">, který byl předán dodavateli dle této smlouvy, </w:t>
      </w:r>
      <w:r>
        <w:rPr>
          <w:bCs/>
          <w:color w:val="000000"/>
          <w:sz w:val="22"/>
        </w:rPr>
        <w:t xml:space="preserve">bude </w:t>
      </w:r>
      <w:r w:rsidRPr="00141FA5">
        <w:rPr>
          <w:bCs/>
          <w:color w:val="000000"/>
          <w:sz w:val="22"/>
        </w:rPr>
        <w:t>užit</w:t>
      </w:r>
      <w:r>
        <w:rPr>
          <w:bCs/>
          <w:color w:val="000000"/>
          <w:sz w:val="22"/>
        </w:rPr>
        <w:t xml:space="preserve"> v důsledku opomenutí či jednání dodavatele v</w:t>
      </w:r>
      <w:r w:rsidRPr="00141FA5">
        <w:rPr>
          <w:bCs/>
          <w:color w:val="000000"/>
          <w:sz w:val="22"/>
        </w:rPr>
        <w:t xml:space="preserve"> rozporu s touto smlouvou, tj. zejména </w:t>
      </w:r>
      <w:r w:rsidRPr="00141FA5">
        <w:rPr>
          <w:color w:val="000000"/>
          <w:sz w:val="22"/>
        </w:rPr>
        <w:t>bude poskyto</w:t>
      </w:r>
      <w:r w:rsidR="007F57EF">
        <w:rPr>
          <w:color w:val="000000"/>
          <w:sz w:val="22"/>
        </w:rPr>
        <w:t xml:space="preserve">vateli předložen </w:t>
      </w:r>
      <w:r w:rsidR="009D06BC">
        <w:rPr>
          <w:color w:val="000000"/>
          <w:sz w:val="22"/>
        </w:rPr>
        <w:t>Kupon</w:t>
      </w:r>
      <w:r w:rsidR="007F57EF">
        <w:rPr>
          <w:color w:val="000000"/>
          <w:sz w:val="22"/>
        </w:rPr>
        <w:t xml:space="preserve"> k poskytnutí</w:t>
      </w:r>
      <w:r w:rsidRPr="00141FA5">
        <w:rPr>
          <w:color w:val="000000"/>
          <w:sz w:val="22"/>
        </w:rPr>
        <w:t xml:space="preserve"> jeho služeb</w:t>
      </w:r>
      <w:r w:rsidR="00C26D86">
        <w:rPr>
          <w:color w:val="000000"/>
          <w:sz w:val="22"/>
        </w:rPr>
        <w:t xml:space="preserve"> dle této smlouvy</w:t>
      </w:r>
      <w:r w:rsidRPr="00141FA5">
        <w:rPr>
          <w:color w:val="000000"/>
          <w:sz w:val="22"/>
        </w:rPr>
        <w:t xml:space="preserve"> s identifikací dodavatele</w:t>
      </w:r>
      <w:r>
        <w:rPr>
          <w:color w:val="000000"/>
          <w:sz w:val="22"/>
        </w:rPr>
        <w:t xml:space="preserve">, který byl při předložení poskytovateli určen </w:t>
      </w:r>
      <w:r w:rsidRPr="00141FA5">
        <w:rPr>
          <w:color w:val="000000"/>
          <w:sz w:val="22"/>
        </w:rPr>
        <w:t>k odpadu, jehož původcem není skutečně dodavatel, bez ohledu na to, zda je dodavatel jako původce odpadu formálně označen či nikoliv, či bude p</w:t>
      </w:r>
      <w:r w:rsidR="007F57EF">
        <w:rPr>
          <w:color w:val="000000"/>
          <w:sz w:val="22"/>
        </w:rPr>
        <w:t>ředložen poskytovateli k poskytnutí</w:t>
      </w:r>
      <w:r w:rsidRPr="00141FA5">
        <w:rPr>
          <w:color w:val="000000"/>
          <w:sz w:val="22"/>
        </w:rPr>
        <w:t xml:space="preserve"> jeho služeb</w:t>
      </w:r>
      <w:r w:rsidR="00C26D86">
        <w:rPr>
          <w:color w:val="000000"/>
          <w:sz w:val="22"/>
        </w:rPr>
        <w:t xml:space="preserve"> dle této smlouvy</w:t>
      </w:r>
      <w:r w:rsidRPr="00141FA5">
        <w:rPr>
          <w:color w:val="000000"/>
          <w:sz w:val="22"/>
        </w:rPr>
        <w:t xml:space="preserve"> </w:t>
      </w:r>
      <w:r w:rsidR="009D06BC">
        <w:rPr>
          <w:color w:val="000000"/>
          <w:sz w:val="22"/>
        </w:rPr>
        <w:t>Kupon</w:t>
      </w:r>
      <w:r w:rsidRPr="00141FA5">
        <w:rPr>
          <w:color w:val="000000"/>
          <w:sz w:val="22"/>
        </w:rPr>
        <w:t xml:space="preserve"> s identifikací dodavatele, který bude předložen k tomu neoprávněnou osobou či jiným původcem odpadu </w:t>
      </w:r>
      <w:r>
        <w:rPr>
          <w:color w:val="000000"/>
          <w:sz w:val="22"/>
        </w:rPr>
        <w:t xml:space="preserve">či dojde ke ztrátě, poškození nebo změně </w:t>
      </w:r>
      <w:r w:rsidR="009D06BC">
        <w:rPr>
          <w:color w:val="000000"/>
          <w:sz w:val="22"/>
        </w:rPr>
        <w:t>Kupon</w:t>
      </w:r>
      <w:r>
        <w:rPr>
          <w:color w:val="000000"/>
          <w:sz w:val="22"/>
        </w:rPr>
        <w:t>u</w:t>
      </w:r>
      <w:r w:rsidRPr="00141FA5">
        <w:rPr>
          <w:color w:val="000000"/>
          <w:sz w:val="22"/>
        </w:rPr>
        <w:t xml:space="preserve">, </w:t>
      </w:r>
      <w:r>
        <w:rPr>
          <w:color w:val="000000"/>
          <w:sz w:val="22"/>
        </w:rPr>
        <w:t xml:space="preserve">je dodavatel v každém takovém případě </w:t>
      </w:r>
      <w:r w:rsidR="009D06BC">
        <w:rPr>
          <w:color w:val="000000"/>
          <w:sz w:val="22"/>
        </w:rPr>
        <w:t>N</w:t>
      </w:r>
      <w:r>
        <w:rPr>
          <w:color w:val="000000"/>
          <w:sz w:val="22"/>
        </w:rPr>
        <w:t xml:space="preserve">eoprávněného užití kuponu </w:t>
      </w:r>
      <w:r w:rsidRPr="00141FA5">
        <w:rPr>
          <w:bCs/>
          <w:color w:val="000000"/>
          <w:sz w:val="22"/>
        </w:rPr>
        <w:t xml:space="preserve">povinen zaplatit poskytovateli smluvní pokutu ve výši 5.000,- Kč za každý jednotlivý </w:t>
      </w:r>
      <w:r w:rsidR="009D06BC">
        <w:rPr>
          <w:bCs/>
          <w:color w:val="000000"/>
          <w:sz w:val="22"/>
        </w:rPr>
        <w:t>Kupon</w:t>
      </w:r>
      <w:r w:rsidRPr="00141FA5">
        <w:rPr>
          <w:bCs/>
          <w:color w:val="000000"/>
          <w:sz w:val="22"/>
        </w:rPr>
        <w:t>, který byl předán dodavateli dle této smlouvy, a který byl neoprávněn užit</w:t>
      </w:r>
      <w:r>
        <w:rPr>
          <w:bCs/>
          <w:color w:val="000000"/>
          <w:sz w:val="22"/>
        </w:rPr>
        <w:t xml:space="preserve"> způsobem uvedeným výše</w:t>
      </w:r>
      <w:r w:rsidRPr="00141FA5">
        <w:rPr>
          <w:bCs/>
          <w:color w:val="000000"/>
          <w:sz w:val="22"/>
        </w:rPr>
        <w:t xml:space="preserve">. Pro vznik nároku na zaplacení smluvní pokuty dle tohoto odstavce není rozhodné, zda se </w:t>
      </w:r>
      <w:r w:rsidR="009D06BC">
        <w:rPr>
          <w:bCs/>
          <w:color w:val="000000"/>
          <w:sz w:val="22"/>
        </w:rPr>
        <w:t>N</w:t>
      </w:r>
      <w:r>
        <w:rPr>
          <w:bCs/>
          <w:color w:val="000000"/>
          <w:sz w:val="22"/>
        </w:rPr>
        <w:t xml:space="preserve">eoprávněného </w:t>
      </w:r>
      <w:r w:rsidRPr="00141FA5">
        <w:rPr>
          <w:bCs/>
          <w:color w:val="000000"/>
          <w:sz w:val="22"/>
        </w:rPr>
        <w:t xml:space="preserve">užití kuponu dopustil dodavatel či třetí osoba, </w:t>
      </w:r>
      <w:r w:rsidR="009D06BC">
        <w:rPr>
          <w:bCs/>
          <w:color w:val="000000"/>
          <w:sz w:val="22"/>
        </w:rPr>
        <w:t>N</w:t>
      </w:r>
      <w:r>
        <w:rPr>
          <w:bCs/>
          <w:color w:val="000000"/>
          <w:sz w:val="22"/>
        </w:rPr>
        <w:t xml:space="preserve">eoprávněné </w:t>
      </w:r>
      <w:r w:rsidRPr="00141FA5">
        <w:rPr>
          <w:bCs/>
          <w:color w:val="000000"/>
          <w:sz w:val="22"/>
        </w:rPr>
        <w:t>užití kuponu je vždy přičítáno dodavateli. Smluvní pokuta dle tohoto odstavce je splatná ve lhůtě 7 dnů ode dne doručení písemné výzvy poskytovatele dodavateli k zaplacení smluvní pokuty.</w:t>
      </w:r>
      <w:r>
        <w:rPr>
          <w:bCs/>
          <w:color w:val="000000"/>
          <w:sz w:val="22"/>
        </w:rPr>
        <w:t xml:space="preserve"> Účelem smluvní pokuty je předcházet tomu, aby dodavatel či třetí osoba užila </w:t>
      </w:r>
      <w:r w:rsidR="009D06BC">
        <w:rPr>
          <w:bCs/>
          <w:color w:val="000000"/>
          <w:sz w:val="22"/>
        </w:rPr>
        <w:t>Kupon</w:t>
      </w:r>
      <w:r>
        <w:rPr>
          <w:bCs/>
          <w:color w:val="000000"/>
          <w:sz w:val="22"/>
        </w:rPr>
        <w:t xml:space="preserve"> v rozporu s touto smlouvou a případně, aby takové jednání či opomenutí bylo sankcionováno pokutou v takové výši, která bude mít pro dodavatele za následek finanční nevýhodnost </w:t>
      </w:r>
      <w:r w:rsidR="009D06BC">
        <w:rPr>
          <w:bCs/>
          <w:color w:val="000000"/>
          <w:sz w:val="22"/>
        </w:rPr>
        <w:t>N</w:t>
      </w:r>
      <w:r>
        <w:rPr>
          <w:bCs/>
          <w:color w:val="000000"/>
          <w:sz w:val="22"/>
        </w:rPr>
        <w:t xml:space="preserve">eoprávněného užití kuponu. </w:t>
      </w:r>
    </w:p>
    <w:p w14:paraId="1B216AF8" w14:textId="4ACD4CB8" w:rsidR="00F21C55" w:rsidRPr="007970C7" w:rsidRDefault="00F21C55" w:rsidP="00D163BC">
      <w:pPr>
        <w:pStyle w:val="Odstavecseseznamem"/>
        <w:numPr>
          <w:ilvl w:val="1"/>
          <w:numId w:val="12"/>
        </w:numPr>
        <w:spacing w:before="120" w:after="120"/>
        <w:ind w:left="567" w:hanging="567"/>
        <w:contextualSpacing w:val="0"/>
        <w:jc w:val="both"/>
        <w:rPr>
          <w:bCs/>
          <w:sz w:val="22"/>
        </w:rPr>
      </w:pPr>
      <w:r w:rsidRPr="007970C7">
        <w:rPr>
          <w:bCs/>
          <w:sz w:val="22"/>
        </w:rPr>
        <w:t>V případě, že dodavatel por</w:t>
      </w:r>
      <w:r>
        <w:rPr>
          <w:bCs/>
          <w:sz w:val="22"/>
        </w:rPr>
        <w:t>uší záv</w:t>
      </w:r>
      <w:r w:rsidR="00293504">
        <w:rPr>
          <w:bCs/>
          <w:sz w:val="22"/>
        </w:rPr>
        <w:t>azek sjednaný v čl. 7. odst. 7.1</w:t>
      </w:r>
      <w:r>
        <w:rPr>
          <w:bCs/>
          <w:sz w:val="22"/>
        </w:rPr>
        <w:t>.</w:t>
      </w:r>
      <w:r w:rsidRPr="007970C7">
        <w:rPr>
          <w:bCs/>
          <w:sz w:val="22"/>
        </w:rPr>
        <w:t xml:space="preserve"> této smlouvy, tj. n</w:t>
      </w:r>
      <w:r>
        <w:rPr>
          <w:bCs/>
          <w:sz w:val="22"/>
        </w:rPr>
        <w:t>a</w:t>
      </w:r>
      <w:r w:rsidRPr="007970C7">
        <w:rPr>
          <w:bCs/>
          <w:sz w:val="22"/>
        </w:rPr>
        <w:t>v</w:t>
      </w:r>
      <w:r>
        <w:rPr>
          <w:bCs/>
          <w:sz w:val="22"/>
        </w:rPr>
        <w:t>eze</w:t>
      </w:r>
      <w:r w:rsidRPr="007970C7">
        <w:rPr>
          <w:bCs/>
          <w:sz w:val="22"/>
        </w:rPr>
        <w:t xml:space="preserve"> jin</w:t>
      </w:r>
      <w:r>
        <w:rPr>
          <w:bCs/>
          <w:sz w:val="22"/>
        </w:rPr>
        <w:t>ý</w:t>
      </w:r>
      <w:r w:rsidRPr="007970C7">
        <w:rPr>
          <w:bCs/>
          <w:sz w:val="22"/>
        </w:rPr>
        <w:t xml:space="preserve"> než</w:t>
      </w:r>
      <w:r>
        <w:rPr>
          <w:bCs/>
          <w:sz w:val="22"/>
        </w:rPr>
        <w:t xml:space="preserve"> sjednaný druh</w:t>
      </w:r>
      <w:r w:rsidRPr="007970C7">
        <w:rPr>
          <w:bCs/>
          <w:sz w:val="22"/>
        </w:rPr>
        <w:t xml:space="preserve"> </w:t>
      </w:r>
      <w:r w:rsidR="00F36AA7">
        <w:rPr>
          <w:bCs/>
          <w:sz w:val="22"/>
        </w:rPr>
        <w:t>O</w:t>
      </w:r>
      <w:r w:rsidR="008774A3">
        <w:rPr>
          <w:bCs/>
          <w:sz w:val="22"/>
        </w:rPr>
        <w:t>právněného</w:t>
      </w:r>
      <w:r w:rsidRPr="007970C7">
        <w:rPr>
          <w:bCs/>
          <w:sz w:val="22"/>
        </w:rPr>
        <w:t xml:space="preserve"> odpadu</w:t>
      </w:r>
      <w:r>
        <w:rPr>
          <w:bCs/>
          <w:sz w:val="22"/>
        </w:rPr>
        <w:t xml:space="preserve"> anebo naveze odpad, který nebude splňovat </w:t>
      </w:r>
      <w:r w:rsidRPr="004320C0">
        <w:rPr>
          <w:sz w:val="22"/>
        </w:rPr>
        <w:t>kvalitativní parametry a limitní hodnoty pro</w:t>
      </w:r>
      <w:r w:rsidR="00BA18A0">
        <w:rPr>
          <w:sz w:val="22"/>
        </w:rPr>
        <w:t xml:space="preserve"> </w:t>
      </w:r>
      <w:r w:rsidR="00F36AA7">
        <w:rPr>
          <w:sz w:val="22"/>
        </w:rPr>
        <w:t>O</w:t>
      </w:r>
      <w:r w:rsidR="00BA18A0">
        <w:rPr>
          <w:sz w:val="22"/>
        </w:rPr>
        <w:t>právněný odpad</w:t>
      </w:r>
      <w:r w:rsidRPr="007970C7">
        <w:rPr>
          <w:bCs/>
          <w:sz w:val="22"/>
        </w:rPr>
        <w:t xml:space="preserve">, </w:t>
      </w:r>
      <w:r>
        <w:rPr>
          <w:bCs/>
          <w:sz w:val="22"/>
        </w:rPr>
        <w:t xml:space="preserve">zejména naveze-li </w:t>
      </w:r>
      <w:r w:rsidRPr="007970C7">
        <w:rPr>
          <w:bCs/>
          <w:sz w:val="22"/>
        </w:rPr>
        <w:t>odpad označen</w:t>
      </w:r>
      <w:r>
        <w:rPr>
          <w:bCs/>
          <w:sz w:val="22"/>
        </w:rPr>
        <w:t>ý</w:t>
      </w:r>
      <w:r w:rsidRPr="007970C7">
        <w:rPr>
          <w:bCs/>
          <w:sz w:val="22"/>
        </w:rPr>
        <w:t xml:space="preserve"> v</w:t>
      </w:r>
      <w:r w:rsidR="00BA18A0">
        <w:rPr>
          <w:bCs/>
          <w:sz w:val="22"/>
        </w:rPr>
        <w:t xml:space="preserve"> </w:t>
      </w:r>
      <w:r w:rsidRPr="007970C7">
        <w:rPr>
          <w:bCs/>
          <w:sz w:val="22"/>
        </w:rPr>
        <w:t xml:space="preserve">Katalogu odpadů jako nebezpečný, je dodavatel v každém takovém případě </w:t>
      </w:r>
      <w:r w:rsidR="00F11A93">
        <w:rPr>
          <w:bCs/>
          <w:sz w:val="22"/>
        </w:rPr>
        <w:t>Neoprávněn</w:t>
      </w:r>
      <w:r w:rsidRPr="007970C7">
        <w:rPr>
          <w:bCs/>
          <w:sz w:val="22"/>
        </w:rPr>
        <w:t xml:space="preserve">ého návozu odpadu </w:t>
      </w:r>
      <w:r>
        <w:rPr>
          <w:bCs/>
          <w:sz w:val="22"/>
        </w:rPr>
        <w:t xml:space="preserve">dle tohoto odstavce </w:t>
      </w:r>
      <w:r w:rsidRPr="007970C7">
        <w:rPr>
          <w:bCs/>
          <w:sz w:val="22"/>
        </w:rPr>
        <w:t>povinen zaplatit poskytovateli smluvní pokutu ve výši 10.000,- Kč za každé zjištěné porušení</w:t>
      </w:r>
      <w:r>
        <w:rPr>
          <w:bCs/>
          <w:sz w:val="22"/>
        </w:rPr>
        <w:t xml:space="preserve"> povinnosti dodava</w:t>
      </w:r>
      <w:r w:rsidR="003D0711">
        <w:rPr>
          <w:bCs/>
          <w:sz w:val="22"/>
        </w:rPr>
        <w:t>tele sjednané v čl. 7. odst. 7.1</w:t>
      </w:r>
      <w:r>
        <w:rPr>
          <w:bCs/>
          <w:sz w:val="22"/>
        </w:rPr>
        <w:t>. této smlouvy</w:t>
      </w:r>
      <w:r w:rsidRPr="007970C7">
        <w:rPr>
          <w:bCs/>
          <w:sz w:val="22"/>
        </w:rPr>
        <w:t>. Smluvní pokuta dle tohoto odstavce je splatná ve lhůtě 7 dnů ode dne doručení písemné výzvy poskytovatele dodavateli k zaplacení smluvní pokuty</w:t>
      </w:r>
      <w:r>
        <w:rPr>
          <w:bCs/>
          <w:sz w:val="22"/>
        </w:rPr>
        <w:t xml:space="preserve"> a zaplacením smluvní pokuty není dotčeno právo poskytovatele na náhradu vzniklé škody způsobe</w:t>
      </w:r>
      <w:r w:rsidR="00D636D1">
        <w:rPr>
          <w:bCs/>
          <w:sz w:val="22"/>
        </w:rPr>
        <w:t>né porušením povinnosti sjednané</w:t>
      </w:r>
      <w:r w:rsidR="003D0711">
        <w:rPr>
          <w:bCs/>
          <w:sz w:val="22"/>
        </w:rPr>
        <w:t xml:space="preserve"> v čl. 7. odst. 7.1</w:t>
      </w:r>
      <w:r>
        <w:rPr>
          <w:bCs/>
          <w:sz w:val="22"/>
        </w:rPr>
        <w:t>. této smlouvy dodavatelem</w:t>
      </w:r>
      <w:r w:rsidRPr="007970C7">
        <w:rPr>
          <w:bCs/>
          <w:sz w:val="22"/>
        </w:rPr>
        <w:t>.</w:t>
      </w:r>
    </w:p>
    <w:p w14:paraId="6C117AEA" w14:textId="7206EBBA" w:rsidR="00F21C55" w:rsidRPr="00141FA5" w:rsidRDefault="00F21C55" w:rsidP="00D163BC">
      <w:pPr>
        <w:pStyle w:val="Odstavecseseznamem"/>
        <w:numPr>
          <w:ilvl w:val="1"/>
          <w:numId w:val="12"/>
        </w:numPr>
        <w:tabs>
          <w:tab w:val="left" w:pos="709"/>
        </w:tabs>
        <w:spacing w:before="120" w:after="120"/>
        <w:ind w:left="567" w:hanging="567"/>
        <w:contextualSpacing w:val="0"/>
        <w:jc w:val="both"/>
        <w:rPr>
          <w:b/>
          <w:bCs/>
          <w:sz w:val="22"/>
        </w:rPr>
      </w:pPr>
      <w:r w:rsidRPr="00EA2061">
        <w:rPr>
          <w:bCs/>
          <w:sz w:val="22"/>
        </w:rPr>
        <w:t>Smluvní strany se dohodly, že v případě prodlení dodavatele se zaplacením ceny služby způsobem a ve lhůtách dohodnutých v této smlouvě, je dodavatel povinen zaplatit poskytovateli smluvní úrok z prodlení ve výši 0,05</w:t>
      </w:r>
      <w:r w:rsidR="00923254">
        <w:rPr>
          <w:bCs/>
          <w:sz w:val="22"/>
        </w:rPr>
        <w:t xml:space="preserve"> </w:t>
      </w:r>
      <w:r w:rsidRPr="00EA2061">
        <w:rPr>
          <w:bCs/>
          <w:sz w:val="22"/>
        </w:rPr>
        <w:t xml:space="preserve">% z dlužné částky za každý i započatý den prodlení až do úplného zaplacení dlužné částky, tím není dotčeno právo poskytovatele na náhradu vzniklé škody. </w:t>
      </w:r>
    </w:p>
    <w:p w14:paraId="587D02E9" w14:textId="6A37802C" w:rsidR="009A6FD7" w:rsidRPr="008774A3" w:rsidRDefault="00F21C55" w:rsidP="009A6FD7">
      <w:pPr>
        <w:pStyle w:val="Odstavecseseznamem"/>
        <w:numPr>
          <w:ilvl w:val="1"/>
          <w:numId w:val="12"/>
        </w:numPr>
        <w:tabs>
          <w:tab w:val="left" w:pos="709"/>
        </w:tabs>
        <w:spacing w:before="120" w:after="120"/>
        <w:ind w:left="567" w:hanging="567"/>
        <w:contextualSpacing w:val="0"/>
        <w:jc w:val="both"/>
        <w:rPr>
          <w:b/>
          <w:bCs/>
          <w:sz w:val="22"/>
        </w:rPr>
      </w:pPr>
      <w:r w:rsidRPr="00EA2061">
        <w:rPr>
          <w:bCs/>
          <w:sz w:val="22"/>
        </w:rPr>
        <w:t xml:space="preserve">V případě prodlení dodavatele s placením </w:t>
      </w:r>
      <w:r w:rsidR="00D636D1">
        <w:rPr>
          <w:bCs/>
          <w:sz w:val="22"/>
        </w:rPr>
        <w:t xml:space="preserve">byť i jednoho daňového dokladu </w:t>
      </w:r>
      <w:r w:rsidRPr="00EA2061">
        <w:rPr>
          <w:bCs/>
          <w:sz w:val="22"/>
        </w:rPr>
        <w:t>vystaven</w:t>
      </w:r>
      <w:r>
        <w:rPr>
          <w:bCs/>
          <w:sz w:val="22"/>
        </w:rPr>
        <w:t>é</w:t>
      </w:r>
      <w:r w:rsidR="00D636D1">
        <w:rPr>
          <w:bCs/>
          <w:sz w:val="22"/>
        </w:rPr>
        <w:t>ho</w:t>
      </w:r>
      <w:r w:rsidRPr="00EA2061">
        <w:rPr>
          <w:bCs/>
          <w:sz w:val="22"/>
        </w:rPr>
        <w:t xml:space="preserve"> poskytovatelem, je poskytovatel</w:t>
      </w:r>
      <w:r>
        <w:rPr>
          <w:bCs/>
          <w:sz w:val="22"/>
        </w:rPr>
        <w:t xml:space="preserve"> současně</w:t>
      </w:r>
      <w:r w:rsidRPr="00EA2061">
        <w:rPr>
          <w:bCs/>
          <w:sz w:val="22"/>
        </w:rPr>
        <w:t xml:space="preserve"> oprávněn odmítnout převzetí</w:t>
      </w:r>
      <w:r>
        <w:rPr>
          <w:bCs/>
          <w:sz w:val="22"/>
        </w:rPr>
        <w:t xml:space="preserve"> dalšího</w:t>
      </w:r>
      <w:r w:rsidRPr="00EA2061">
        <w:rPr>
          <w:bCs/>
          <w:sz w:val="22"/>
        </w:rPr>
        <w:t xml:space="preserve"> </w:t>
      </w:r>
      <w:r w:rsidR="008774A3">
        <w:rPr>
          <w:bCs/>
          <w:sz w:val="22"/>
        </w:rPr>
        <w:t>oprávněného</w:t>
      </w:r>
      <w:r w:rsidRPr="00EA2061">
        <w:rPr>
          <w:bCs/>
          <w:sz w:val="22"/>
        </w:rPr>
        <w:t xml:space="preserve"> </w:t>
      </w:r>
      <w:r>
        <w:rPr>
          <w:bCs/>
          <w:sz w:val="22"/>
        </w:rPr>
        <w:t>odpad</w:t>
      </w:r>
      <w:r w:rsidRPr="00EA2061">
        <w:rPr>
          <w:bCs/>
          <w:sz w:val="22"/>
        </w:rPr>
        <w:t>u od dodavatele</w:t>
      </w:r>
      <w:r>
        <w:rPr>
          <w:bCs/>
          <w:sz w:val="22"/>
        </w:rPr>
        <w:t xml:space="preserve"> či jim pověřených osob</w:t>
      </w:r>
      <w:r w:rsidRPr="00EA2061">
        <w:rPr>
          <w:bCs/>
          <w:sz w:val="22"/>
        </w:rPr>
        <w:t xml:space="preserve"> na základě již vydaných </w:t>
      </w:r>
      <w:r w:rsidR="009D06BC">
        <w:rPr>
          <w:bCs/>
          <w:sz w:val="22"/>
        </w:rPr>
        <w:t>Kupon</w:t>
      </w:r>
      <w:r w:rsidRPr="00EA2061">
        <w:rPr>
          <w:bCs/>
          <w:sz w:val="22"/>
        </w:rPr>
        <w:t xml:space="preserve">ů, dále je oprávněn odmítnout vydání dalších </w:t>
      </w:r>
      <w:r w:rsidR="009D06BC">
        <w:rPr>
          <w:bCs/>
          <w:sz w:val="22"/>
        </w:rPr>
        <w:t>Kupon</w:t>
      </w:r>
      <w:r w:rsidRPr="00EA2061">
        <w:rPr>
          <w:bCs/>
          <w:sz w:val="22"/>
        </w:rPr>
        <w:t>ů dodavateli či poskytnout ostatní plnění dodavateli dle této smlouvy</w:t>
      </w:r>
      <w:r w:rsidR="00D636D1">
        <w:rPr>
          <w:bCs/>
          <w:sz w:val="22"/>
        </w:rPr>
        <w:t xml:space="preserve"> či materiály poskytovatele, které má ve své nabídce.</w:t>
      </w:r>
    </w:p>
    <w:p w14:paraId="26E378C4" w14:textId="77777777" w:rsidR="008774A3" w:rsidRPr="008774A3" w:rsidRDefault="008774A3" w:rsidP="008774A3">
      <w:pPr>
        <w:pStyle w:val="Odstavecseseznamem"/>
        <w:tabs>
          <w:tab w:val="left" w:pos="709"/>
        </w:tabs>
        <w:spacing w:before="120" w:after="120"/>
        <w:ind w:left="567"/>
        <w:contextualSpacing w:val="0"/>
        <w:jc w:val="both"/>
        <w:rPr>
          <w:b/>
          <w:bCs/>
          <w:sz w:val="22"/>
        </w:rPr>
      </w:pPr>
    </w:p>
    <w:p w14:paraId="358B5DD5" w14:textId="470355DB" w:rsidR="008774A3" w:rsidRPr="00D636D1" w:rsidRDefault="008774A3" w:rsidP="008774A3">
      <w:pPr>
        <w:pStyle w:val="Nadpis3"/>
        <w:rPr>
          <w:sz w:val="22"/>
        </w:rPr>
      </w:pPr>
      <w:r>
        <w:rPr>
          <w:sz w:val="22"/>
        </w:rPr>
        <w:t>Článek 11</w:t>
      </w:r>
    </w:p>
    <w:p w14:paraId="3E9B854D" w14:textId="61CD953F" w:rsidR="008774A3" w:rsidRPr="00D636D1" w:rsidRDefault="008774A3" w:rsidP="00EC7736">
      <w:pPr>
        <w:pStyle w:val="Nadpis3"/>
        <w:spacing w:after="120"/>
        <w:rPr>
          <w:sz w:val="22"/>
        </w:rPr>
      </w:pPr>
      <w:r>
        <w:rPr>
          <w:sz w:val="22"/>
        </w:rPr>
        <w:t>Neoprávněný návoz odpadu</w:t>
      </w:r>
    </w:p>
    <w:p w14:paraId="10823806" w14:textId="7C794133" w:rsidR="00EC7736" w:rsidRPr="00D0458B" w:rsidRDefault="009A6FD7" w:rsidP="00D0458B">
      <w:pPr>
        <w:pStyle w:val="Odstavecseseznamem"/>
        <w:numPr>
          <w:ilvl w:val="0"/>
          <w:numId w:val="19"/>
        </w:numPr>
        <w:spacing w:after="120"/>
        <w:ind w:left="567" w:hanging="567"/>
        <w:contextualSpacing w:val="0"/>
        <w:jc w:val="both"/>
        <w:rPr>
          <w:b/>
          <w:bCs/>
          <w:i/>
          <w:iCs/>
          <w:sz w:val="22"/>
        </w:rPr>
      </w:pPr>
      <w:r w:rsidRPr="00EC7736">
        <w:rPr>
          <w:color w:val="000000"/>
          <w:sz w:val="22"/>
        </w:rPr>
        <w:t xml:space="preserve">V případě, že dodávaný odpad </w:t>
      </w:r>
      <w:r w:rsidR="00EC7736">
        <w:rPr>
          <w:color w:val="000000"/>
          <w:sz w:val="22"/>
        </w:rPr>
        <w:t xml:space="preserve">dodavatele </w:t>
      </w:r>
      <w:r w:rsidRPr="00EC7736">
        <w:rPr>
          <w:color w:val="000000"/>
          <w:sz w:val="22"/>
        </w:rPr>
        <w:t>nesplňuje podmínky</w:t>
      </w:r>
      <w:r w:rsidR="003D0711">
        <w:rPr>
          <w:color w:val="000000"/>
          <w:sz w:val="22"/>
        </w:rPr>
        <w:t>, sjednané v č. 3. odst. 3.1. této smlouvy</w:t>
      </w:r>
      <w:r w:rsidR="004B7865">
        <w:rPr>
          <w:color w:val="000000"/>
          <w:sz w:val="22"/>
        </w:rPr>
        <w:t>, nebo se nejedná o další odpad dle čl. 4. odst. 4.15.</w:t>
      </w:r>
      <w:r w:rsidR="00F11A93">
        <w:rPr>
          <w:color w:val="000000"/>
          <w:sz w:val="22"/>
        </w:rPr>
        <w:t xml:space="preserve"> této smlouvy</w:t>
      </w:r>
      <w:r w:rsidR="003D0711">
        <w:rPr>
          <w:color w:val="000000"/>
          <w:sz w:val="22"/>
        </w:rPr>
        <w:t xml:space="preserve"> </w:t>
      </w:r>
      <w:r w:rsidRPr="00EC7736">
        <w:rPr>
          <w:color w:val="000000"/>
          <w:sz w:val="22"/>
        </w:rPr>
        <w:t>(</w:t>
      </w:r>
      <w:r w:rsidR="00F11A93">
        <w:rPr>
          <w:color w:val="000000"/>
          <w:sz w:val="22"/>
        </w:rPr>
        <w:t>v této smlouvě</w:t>
      </w:r>
      <w:r w:rsidRPr="00EC7736">
        <w:rPr>
          <w:color w:val="000000"/>
          <w:sz w:val="22"/>
        </w:rPr>
        <w:t xml:space="preserve"> tjen „</w:t>
      </w:r>
      <w:r w:rsidR="00E5209F">
        <w:rPr>
          <w:b/>
          <w:bCs/>
          <w:color w:val="000000"/>
          <w:sz w:val="22"/>
        </w:rPr>
        <w:t>N</w:t>
      </w:r>
      <w:r w:rsidRPr="00EC7736">
        <w:rPr>
          <w:b/>
          <w:bCs/>
          <w:color w:val="000000"/>
          <w:sz w:val="22"/>
        </w:rPr>
        <w:t>eoprávněný odpad</w:t>
      </w:r>
      <w:r w:rsidRPr="00EC7736">
        <w:rPr>
          <w:color w:val="000000"/>
          <w:sz w:val="22"/>
        </w:rPr>
        <w:t xml:space="preserve">“), </w:t>
      </w:r>
      <w:r w:rsidR="00EC7736">
        <w:rPr>
          <w:color w:val="000000"/>
          <w:sz w:val="22"/>
        </w:rPr>
        <w:t>je oprávněn poskytovatel</w:t>
      </w:r>
      <w:r w:rsidR="00B24ACB" w:rsidRPr="00EC7736">
        <w:rPr>
          <w:color w:val="000000"/>
          <w:sz w:val="22"/>
        </w:rPr>
        <w:t xml:space="preserve"> postupovat poskytovatel dle</w:t>
      </w:r>
      <w:r w:rsidR="00EC7736">
        <w:rPr>
          <w:color w:val="000000"/>
          <w:sz w:val="22"/>
        </w:rPr>
        <w:t xml:space="preserve"> tohoto článku. </w:t>
      </w:r>
      <w:r w:rsidR="00B24ACB" w:rsidRPr="00D0458B">
        <w:rPr>
          <w:i/>
          <w:iCs/>
          <w:color w:val="000000"/>
          <w:sz w:val="22"/>
        </w:rPr>
        <w:t xml:space="preserve"> </w:t>
      </w:r>
    </w:p>
    <w:p w14:paraId="28D0A3EB" w14:textId="03865E27" w:rsidR="00D0458B" w:rsidRPr="00D0458B" w:rsidRDefault="00B81816" w:rsidP="00EC7736">
      <w:pPr>
        <w:pStyle w:val="Odstavecseseznamem"/>
        <w:numPr>
          <w:ilvl w:val="0"/>
          <w:numId w:val="19"/>
        </w:numPr>
        <w:spacing w:after="120"/>
        <w:ind w:left="567" w:hanging="567"/>
        <w:contextualSpacing w:val="0"/>
        <w:jc w:val="both"/>
        <w:rPr>
          <w:b/>
          <w:bCs/>
          <w:i/>
          <w:iCs/>
          <w:sz w:val="22"/>
        </w:rPr>
      </w:pPr>
      <w:r w:rsidRPr="00EC7736">
        <w:rPr>
          <w:bCs/>
          <w:sz w:val="22"/>
        </w:rPr>
        <w:t xml:space="preserve">V případě, že bude </w:t>
      </w:r>
      <w:r w:rsidR="007C50DA" w:rsidRPr="00EC7736">
        <w:rPr>
          <w:bCs/>
          <w:sz w:val="22"/>
        </w:rPr>
        <w:t xml:space="preserve">poskytovatelem </w:t>
      </w:r>
      <w:r w:rsidR="00FF7BB9" w:rsidRPr="00EC7736">
        <w:rPr>
          <w:bCs/>
          <w:sz w:val="22"/>
        </w:rPr>
        <w:t>zjištěno</w:t>
      </w:r>
      <w:r w:rsidR="001B422C" w:rsidRPr="00EC7736">
        <w:rPr>
          <w:bCs/>
          <w:sz w:val="22"/>
        </w:rPr>
        <w:t>, že</w:t>
      </w:r>
      <w:r w:rsidR="007C50DA" w:rsidRPr="00EC7736">
        <w:rPr>
          <w:bCs/>
          <w:sz w:val="22"/>
        </w:rPr>
        <w:t xml:space="preserve"> vozidlo, navážející odpad dodavatele, </w:t>
      </w:r>
      <w:r w:rsidR="001B422C" w:rsidRPr="00EC7736">
        <w:rPr>
          <w:bCs/>
          <w:sz w:val="22"/>
        </w:rPr>
        <w:t>je naloženo, byť jen zčásti</w:t>
      </w:r>
      <w:r w:rsidR="007610E3" w:rsidRPr="00EC7736">
        <w:rPr>
          <w:bCs/>
          <w:sz w:val="22"/>
        </w:rPr>
        <w:t xml:space="preserve">, </w:t>
      </w:r>
      <w:r w:rsidR="00E5209F">
        <w:rPr>
          <w:bCs/>
          <w:sz w:val="22"/>
        </w:rPr>
        <w:t>Neoprávněn</w:t>
      </w:r>
      <w:r w:rsidR="007610E3" w:rsidRPr="00EC7736">
        <w:rPr>
          <w:bCs/>
          <w:sz w:val="22"/>
        </w:rPr>
        <w:t xml:space="preserve">ým </w:t>
      </w:r>
      <w:r w:rsidR="003F53AC" w:rsidRPr="00EC7736">
        <w:rPr>
          <w:bCs/>
          <w:sz w:val="22"/>
        </w:rPr>
        <w:t>odpad</w:t>
      </w:r>
      <w:r w:rsidR="001B422C" w:rsidRPr="00EC7736">
        <w:rPr>
          <w:bCs/>
          <w:sz w:val="22"/>
        </w:rPr>
        <w:t>em</w:t>
      </w:r>
      <w:r w:rsidR="003F53AC" w:rsidRPr="00EC7736">
        <w:rPr>
          <w:bCs/>
          <w:sz w:val="22"/>
        </w:rPr>
        <w:t xml:space="preserve">, je poskytovatel oprávněn </w:t>
      </w:r>
      <w:r w:rsidR="003F53AC" w:rsidRPr="00C3140B">
        <w:rPr>
          <w:bCs/>
          <w:sz w:val="22"/>
        </w:rPr>
        <w:t>odmítnout p</w:t>
      </w:r>
      <w:r w:rsidR="007C50DA" w:rsidRPr="00C3140B">
        <w:rPr>
          <w:bCs/>
          <w:sz w:val="22"/>
        </w:rPr>
        <w:t>řevzetí</w:t>
      </w:r>
      <w:r w:rsidR="007C50DA" w:rsidRPr="00EC7736">
        <w:rPr>
          <w:bCs/>
          <w:sz w:val="22"/>
        </w:rPr>
        <w:t xml:space="preserve"> </w:t>
      </w:r>
      <w:r w:rsidR="00046410" w:rsidRPr="00EC7736">
        <w:rPr>
          <w:bCs/>
          <w:sz w:val="22"/>
        </w:rPr>
        <w:t xml:space="preserve">celého nákladu, který obsahuje (byť jen částečně) </w:t>
      </w:r>
      <w:r w:rsidR="00E5209F">
        <w:rPr>
          <w:bCs/>
          <w:sz w:val="22"/>
        </w:rPr>
        <w:t>Neoprávněn</w:t>
      </w:r>
      <w:r w:rsidR="00046410" w:rsidRPr="00EC7736">
        <w:rPr>
          <w:bCs/>
          <w:sz w:val="22"/>
        </w:rPr>
        <w:t>ý odpad</w:t>
      </w:r>
      <w:r w:rsidR="003C13C8" w:rsidRPr="00EC7736">
        <w:rPr>
          <w:bCs/>
          <w:sz w:val="22"/>
        </w:rPr>
        <w:t xml:space="preserve"> (</w:t>
      </w:r>
      <w:r w:rsidR="00F11A93">
        <w:rPr>
          <w:bCs/>
          <w:sz w:val="22"/>
        </w:rPr>
        <w:t>v této smlouvě jen</w:t>
      </w:r>
      <w:r w:rsidR="003C13C8" w:rsidRPr="00EC7736">
        <w:rPr>
          <w:bCs/>
          <w:sz w:val="22"/>
        </w:rPr>
        <w:t xml:space="preserve"> jen jako „</w:t>
      </w:r>
      <w:r w:rsidR="00E5209F">
        <w:rPr>
          <w:b/>
          <w:bCs/>
          <w:sz w:val="22"/>
        </w:rPr>
        <w:t>Neoprávněn</w:t>
      </w:r>
      <w:r w:rsidR="003C13C8" w:rsidRPr="00EC7736">
        <w:rPr>
          <w:b/>
          <w:bCs/>
          <w:sz w:val="22"/>
        </w:rPr>
        <w:t>ý návoz</w:t>
      </w:r>
      <w:r w:rsidR="003C13C8" w:rsidRPr="00EC7736">
        <w:rPr>
          <w:bCs/>
          <w:sz w:val="22"/>
        </w:rPr>
        <w:t>“)</w:t>
      </w:r>
      <w:r w:rsidR="007610E3" w:rsidRPr="00EC7736">
        <w:rPr>
          <w:bCs/>
          <w:sz w:val="22"/>
        </w:rPr>
        <w:t xml:space="preserve">. Poskytovatel je tak oprávněn odmítnout převzetí </w:t>
      </w:r>
      <w:r w:rsidR="00F36AA7">
        <w:rPr>
          <w:bCs/>
          <w:sz w:val="22"/>
        </w:rPr>
        <w:t>O</w:t>
      </w:r>
      <w:r w:rsidR="008774A3" w:rsidRPr="00EC7736">
        <w:rPr>
          <w:bCs/>
          <w:sz w:val="22"/>
        </w:rPr>
        <w:t>právněného</w:t>
      </w:r>
      <w:r w:rsidR="007610E3" w:rsidRPr="00EC7736">
        <w:rPr>
          <w:bCs/>
          <w:sz w:val="22"/>
        </w:rPr>
        <w:t xml:space="preserve"> odpadu, který byl obsažen v </w:t>
      </w:r>
      <w:r w:rsidR="00E5209F">
        <w:rPr>
          <w:bCs/>
          <w:sz w:val="22"/>
        </w:rPr>
        <w:t>Neoprávněn</w:t>
      </w:r>
      <w:r w:rsidR="007610E3" w:rsidRPr="00EC7736">
        <w:rPr>
          <w:bCs/>
          <w:sz w:val="22"/>
        </w:rPr>
        <w:t xml:space="preserve">ém návozu. V případě </w:t>
      </w:r>
      <w:r w:rsidR="00E5209F">
        <w:rPr>
          <w:bCs/>
          <w:sz w:val="22"/>
        </w:rPr>
        <w:t>Neoprávněn</w:t>
      </w:r>
      <w:r w:rsidR="007610E3" w:rsidRPr="00EC7736">
        <w:rPr>
          <w:bCs/>
          <w:sz w:val="22"/>
        </w:rPr>
        <w:t>ého návozu je poskytovatel oprávněn tento zdokumentovat vhodným způsobem.</w:t>
      </w:r>
    </w:p>
    <w:p w14:paraId="7A73DBAF" w14:textId="4DA83BD5" w:rsidR="00EC7736" w:rsidRPr="00EC7736" w:rsidRDefault="00D0458B" w:rsidP="00EC7736">
      <w:pPr>
        <w:pStyle w:val="Odstavecseseznamem"/>
        <w:numPr>
          <w:ilvl w:val="0"/>
          <w:numId w:val="19"/>
        </w:numPr>
        <w:spacing w:after="120"/>
        <w:ind w:left="567" w:hanging="567"/>
        <w:contextualSpacing w:val="0"/>
        <w:jc w:val="both"/>
        <w:rPr>
          <w:b/>
          <w:bCs/>
          <w:i/>
          <w:iCs/>
          <w:sz w:val="22"/>
        </w:rPr>
      </w:pPr>
      <w:r>
        <w:rPr>
          <w:color w:val="000000"/>
          <w:sz w:val="22"/>
        </w:rPr>
        <w:t xml:space="preserve">Při zjištění </w:t>
      </w:r>
      <w:r w:rsidR="00E5209F">
        <w:rPr>
          <w:color w:val="000000"/>
          <w:sz w:val="22"/>
        </w:rPr>
        <w:t>Neoprávněn</w:t>
      </w:r>
      <w:r>
        <w:rPr>
          <w:color w:val="000000"/>
          <w:sz w:val="22"/>
        </w:rPr>
        <w:t>ého návozu</w:t>
      </w:r>
      <w:r w:rsidRPr="00EC7736">
        <w:rPr>
          <w:i/>
          <w:iCs/>
          <w:color w:val="000000"/>
          <w:sz w:val="22"/>
        </w:rPr>
        <w:t xml:space="preserve"> </w:t>
      </w:r>
      <w:r w:rsidRPr="00D0458B">
        <w:rPr>
          <w:iCs/>
          <w:color w:val="000000"/>
          <w:sz w:val="22"/>
        </w:rPr>
        <w:t xml:space="preserve">poskytovatel vyzve dodavatele k odstranění </w:t>
      </w:r>
      <w:r w:rsidR="00F11A93">
        <w:rPr>
          <w:iCs/>
          <w:color w:val="000000"/>
          <w:sz w:val="22"/>
        </w:rPr>
        <w:t>Neoprávněn</w:t>
      </w:r>
      <w:r w:rsidRPr="00D0458B">
        <w:rPr>
          <w:iCs/>
          <w:color w:val="000000"/>
          <w:sz w:val="22"/>
        </w:rPr>
        <w:t>ého odpadu z </w:t>
      </w:r>
      <w:r w:rsidR="00E5209F">
        <w:rPr>
          <w:iCs/>
          <w:color w:val="000000"/>
          <w:sz w:val="22"/>
        </w:rPr>
        <w:t>Areál</w:t>
      </w:r>
      <w:r w:rsidRPr="00D0458B">
        <w:rPr>
          <w:iCs/>
          <w:color w:val="000000"/>
          <w:sz w:val="22"/>
        </w:rPr>
        <w:t xml:space="preserve">u poskytovatele na vlastní náklady dodavatele, což se zavazuje dodavatel vykonat </w:t>
      </w:r>
      <w:r w:rsidRPr="00D0458B">
        <w:rPr>
          <w:iCs/>
          <w:color w:val="000000"/>
          <w:sz w:val="22"/>
        </w:rPr>
        <w:lastRenderedPageBreak/>
        <w:t xml:space="preserve">ve lhůtě stanovené poskytovatelem ve výzvě k odstranění takového odpadu. Pokud k takové činnosti bude využita technika poskytovatele při nakládání </w:t>
      </w:r>
      <w:r w:rsidR="00F11A93">
        <w:rPr>
          <w:iCs/>
          <w:color w:val="000000"/>
          <w:sz w:val="22"/>
        </w:rPr>
        <w:t>Neoprávněn</w:t>
      </w:r>
      <w:r w:rsidRPr="00D0458B">
        <w:rPr>
          <w:iCs/>
          <w:color w:val="000000"/>
          <w:sz w:val="22"/>
        </w:rPr>
        <w:t xml:space="preserve">ého odpadu na vozidlo dodavatele či jeho smluvního partnera, </w:t>
      </w:r>
      <w:r>
        <w:rPr>
          <w:iCs/>
          <w:color w:val="000000"/>
          <w:sz w:val="22"/>
        </w:rPr>
        <w:t xml:space="preserve">je dodavatel povinen zaplatit poskytovateli </w:t>
      </w:r>
      <w:r w:rsidRPr="00D0458B">
        <w:rPr>
          <w:iCs/>
          <w:color w:val="000000"/>
          <w:sz w:val="22"/>
        </w:rPr>
        <w:t>částku</w:t>
      </w:r>
      <w:r>
        <w:rPr>
          <w:iCs/>
          <w:color w:val="000000"/>
          <w:sz w:val="22"/>
        </w:rPr>
        <w:t xml:space="preserve"> sjednanou v čl. čl. 11, odst. 11.4</w:t>
      </w:r>
      <w:r w:rsidRPr="00D0458B">
        <w:rPr>
          <w:iCs/>
          <w:color w:val="000000"/>
          <w:sz w:val="22"/>
        </w:rPr>
        <w:t xml:space="preserve">. této smlouvy. Pokud byl dodavatel vyzván k odstranění </w:t>
      </w:r>
      <w:r w:rsidR="00F11A93">
        <w:rPr>
          <w:iCs/>
          <w:color w:val="000000"/>
          <w:sz w:val="22"/>
        </w:rPr>
        <w:t>Neoprávněn</w:t>
      </w:r>
      <w:r w:rsidRPr="00D0458B">
        <w:rPr>
          <w:iCs/>
          <w:color w:val="000000"/>
          <w:sz w:val="22"/>
        </w:rPr>
        <w:t>ého odpadu a je s ním v prodlení, může i přes výzvu k</w:t>
      </w:r>
      <w:r>
        <w:rPr>
          <w:iCs/>
          <w:color w:val="000000"/>
          <w:sz w:val="22"/>
        </w:rPr>
        <w:t> </w:t>
      </w:r>
      <w:r w:rsidRPr="00D0458B">
        <w:rPr>
          <w:iCs/>
          <w:color w:val="000000"/>
          <w:sz w:val="22"/>
        </w:rPr>
        <w:t>odstranění</w:t>
      </w:r>
      <w:r>
        <w:rPr>
          <w:iCs/>
          <w:color w:val="000000"/>
          <w:sz w:val="22"/>
        </w:rPr>
        <w:t xml:space="preserve"> dle tohoto odstavce</w:t>
      </w:r>
      <w:r w:rsidRPr="00D0458B">
        <w:rPr>
          <w:iCs/>
          <w:color w:val="000000"/>
          <w:sz w:val="22"/>
        </w:rPr>
        <w:t xml:space="preserve"> poskytovatel postupovat </w:t>
      </w:r>
      <w:r>
        <w:rPr>
          <w:iCs/>
          <w:color w:val="000000"/>
          <w:sz w:val="22"/>
        </w:rPr>
        <w:t>dle čl. 11., odst. 1</w:t>
      </w:r>
      <w:r w:rsidR="00517A0B">
        <w:rPr>
          <w:iCs/>
          <w:color w:val="000000"/>
          <w:sz w:val="22"/>
        </w:rPr>
        <w:t>1</w:t>
      </w:r>
      <w:r>
        <w:rPr>
          <w:iCs/>
          <w:color w:val="000000"/>
          <w:sz w:val="22"/>
        </w:rPr>
        <w:t>.5</w:t>
      </w:r>
      <w:r w:rsidRPr="00D0458B">
        <w:rPr>
          <w:iCs/>
          <w:color w:val="000000"/>
          <w:sz w:val="22"/>
        </w:rPr>
        <w:t xml:space="preserve">. </w:t>
      </w:r>
      <w:r w:rsidR="003B10A9">
        <w:rPr>
          <w:iCs/>
          <w:color w:val="000000"/>
          <w:sz w:val="22"/>
        </w:rPr>
        <w:t xml:space="preserve">a 11.8. </w:t>
      </w:r>
      <w:r w:rsidRPr="00D0458B">
        <w:rPr>
          <w:iCs/>
          <w:color w:val="000000"/>
          <w:sz w:val="22"/>
        </w:rPr>
        <w:t>této smlouvy</w:t>
      </w:r>
      <w:r>
        <w:rPr>
          <w:iCs/>
          <w:color w:val="000000"/>
          <w:sz w:val="22"/>
        </w:rPr>
        <w:t>. Za výzvu dodavateli dle tohoto odstavce se považuje i výzva učiněná v </w:t>
      </w:r>
      <w:r w:rsidR="00E5209F">
        <w:rPr>
          <w:iCs/>
          <w:color w:val="000000"/>
          <w:sz w:val="22"/>
        </w:rPr>
        <w:t>Areál</w:t>
      </w:r>
      <w:r>
        <w:rPr>
          <w:iCs/>
          <w:color w:val="000000"/>
          <w:sz w:val="22"/>
        </w:rPr>
        <w:t xml:space="preserve">u poskytovatele řidiči vozidla, který provádí či provedl </w:t>
      </w:r>
      <w:r w:rsidR="00F11A93">
        <w:rPr>
          <w:iCs/>
          <w:color w:val="000000"/>
          <w:sz w:val="22"/>
        </w:rPr>
        <w:t>Neoprávněn</w:t>
      </w:r>
      <w:r>
        <w:rPr>
          <w:iCs/>
          <w:color w:val="000000"/>
          <w:sz w:val="22"/>
        </w:rPr>
        <w:t xml:space="preserve">ý návoz. </w:t>
      </w:r>
      <w:r w:rsidR="007610E3" w:rsidRPr="00EC7736">
        <w:rPr>
          <w:bCs/>
          <w:sz w:val="22"/>
        </w:rPr>
        <w:t xml:space="preserve"> </w:t>
      </w:r>
    </w:p>
    <w:p w14:paraId="573770DD" w14:textId="47781E6B" w:rsidR="00EC7736" w:rsidRPr="00EC7736" w:rsidRDefault="007610E3" w:rsidP="00EC7736">
      <w:pPr>
        <w:pStyle w:val="Odstavecseseznamem"/>
        <w:numPr>
          <w:ilvl w:val="0"/>
          <w:numId w:val="19"/>
        </w:numPr>
        <w:spacing w:after="120"/>
        <w:ind w:left="567" w:hanging="567"/>
        <w:contextualSpacing w:val="0"/>
        <w:jc w:val="both"/>
        <w:rPr>
          <w:b/>
          <w:bCs/>
          <w:i/>
          <w:iCs/>
          <w:sz w:val="22"/>
        </w:rPr>
      </w:pPr>
      <w:r w:rsidRPr="00EC7736">
        <w:rPr>
          <w:bCs/>
          <w:sz w:val="22"/>
        </w:rPr>
        <w:t xml:space="preserve">Pokud </w:t>
      </w:r>
      <w:r w:rsidR="007C50DA" w:rsidRPr="00EC7736">
        <w:rPr>
          <w:bCs/>
          <w:sz w:val="22"/>
        </w:rPr>
        <w:t xml:space="preserve">již </w:t>
      </w:r>
      <w:r w:rsidRPr="00EC7736">
        <w:rPr>
          <w:bCs/>
          <w:sz w:val="22"/>
        </w:rPr>
        <w:t xml:space="preserve">došlo </w:t>
      </w:r>
      <w:r w:rsidR="007C50DA" w:rsidRPr="00EC7736">
        <w:rPr>
          <w:bCs/>
          <w:sz w:val="22"/>
        </w:rPr>
        <w:t>k</w:t>
      </w:r>
      <w:r w:rsidR="00046410" w:rsidRPr="00EC7736">
        <w:rPr>
          <w:bCs/>
          <w:sz w:val="22"/>
        </w:rPr>
        <w:t xml:space="preserve"> vyložení </w:t>
      </w:r>
      <w:r w:rsidR="00F11A93">
        <w:rPr>
          <w:bCs/>
          <w:sz w:val="22"/>
        </w:rPr>
        <w:t>Neoprávněn</w:t>
      </w:r>
      <w:r w:rsidR="00D064AC" w:rsidRPr="00EC7736">
        <w:rPr>
          <w:bCs/>
          <w:sz w:val="22"/>
        </w:rPr>
        <w:t xml:space="preserve">ého návozu </w:t>
      </w:r>
      <w:r w:rsidR="00222B1B" w:rsidRPr="00EC7736">
        <w:rPr>
          <w:bCs/>
          <w:sz w:val="22"/>
        </w:rPr>
        <w:t>z</w:t>
      </w:r>
      <w:r w:rsidR="00523123" w:rsidRPr="00EC7736">
        <w:rPr>
          <w:bCs/>
          <w:sz w:val="22"/>
        </w:rPr>
        <w:t xml:space="preserve"> vozidla v </w:t>
      </w:r>
      <w:r w:rsidR="00E5209F">
        <w:rPr>
          <w:bCs/>
          <w:sz w:val="22"/>
        </w:rPr>
        <w:t>Areál</w:t>
      </w:r>
      <w:r w:rsidR="00523123" w:rsidRPr="00EC7736">
        <w:rPr>
          <w:bCs/>
          <w:sz w:val="22"/>
        </w:rPr>
        <w:t>u poskytovatele</w:t>
      </w:r>
      <w:r w:rsidRPr="00EC7736">
        <w:rPr>
          <w:bCs/>
          <w:sz w:val="22"/>
        </w:rPr>
        <w:t xml:space="preserve"> a řidič </w:t>
      </w:r>
      <w:r w:rsidR="00D0458B">
        <w:rPr>
          <w:bCs/>
          <w:sz w:val="22"/>
        </w:rPr>
        <w:t xml:space="preserve">vozidla, který </w:t>
      </w:r>
      <w:r w:rsidR="00F11A93">
        <w:rPr>
          <w:bCs/>
          <w:sz w:val="22"/>
        </w:rPr>
        <w:t>Neoprávněn</w:t>
      </w:r>
      <w:r w:rsidR="00D0458B" w:rsidRPr="00EC7736">
        <w:rPr>
          <w:bCs/>
          <w:sz w:val="22"/>
        </w:rPr>
        <w:t xml:space="preserve">ý </w:t>
      </w:r>
      <w:r w:rsidR="00D0458B">
        <w:rPr>
          <w:bCs/>
          <w:sz w:val="22"/>
        </w:rPr>
        <w:t>návoz provedl, je přítom</w:t>
      </w:r>
      <w:r w:rsidRPr="00EC7736">
        <w:rPr>
          <w:bCs/>
          <w:sz w:val="22"/>
        </w:rPr>
        <w:t>en s vozidlem na místě,</w:t>
      </w:r>
      <w:r w:rsidR="00D064AC" w:rsidRPr="00EC7736">
        <w:rPr>
          <w:bCs/>
          <w:sz w:val="22"/>
        </w:rPr>
        <w:t xml:space="preserve"> je poskytovatel oprávněn </w:t>
      </w:r>
      <w:r w:rsidR="00523123" w:rsidRPr="00EC7736">
        <w:rPr>
          <w:bCs/>
          <w:sz w:val="22"/>
        </w:rPr>
        <w:t xml:space="preserve">naložit </w:t>
      </w:r>
      <w:r w:rsidR="00D064AC" w:rsidRPr="00EC7736">
        <w:rPr>
          <w:bCs/>
          <w:sz w:val="22"/>
        </w:rPr>
        <w:t xml:space="preserve">vyložený </w:t>
      </w:r>
      <w:r w:rsidR="00F11A93">
        <w:rPr>
          <w:bCs/>
          <w:sz w:val="22"/>
        </w:rPr>
        <w:t>Neoprávněn</w:t>
      </w:r>
      <w:r w:rsidR="00094C7E" w:rsidRPr="00EC7736">
        <w:rPr>
          <w:bCs/>
          <w:sz w:val="22"/>
        </w:rPr>
        <w:t>ý návoz</w:t>
      </w:r>
      <w:r w:rsidR="00D064AC" w:rsidRPr="00EC7736">
        <w:rPr>
          <w:bCs/>
          <w:sz w:val="22"/>
        </w:rPr>
        <w:t xml:space="preserve"> </w:t>
      </w:r>
      <w:r w:rsidR="00523123" w:rsidRPr="00EC7736">
        <w:rPr>
          <w:bCs/>
          <w:sz w:val="22"/>
        </w:rPr>
        <w:t xml:space="preserve">zpět na vozidlo, které </w:t>
      </w:r>
      <w:r w:rsidR="00F11A93">
        <w:rPr>
          <w:bCs/>
          <w:sz w:val="22"/>
        </w:rPr>
        <w:t>Neoprávněn</w:t>
      </w:r>
      <w:r w:rsidR="00523123" w:rsidRPr="00EC7736">
        <w:rPr>
          <w:bCs/>
          <w:sz w:val="22"/>
        </w:rPr>
        <w:t xml:space="preserve">ý </w:t>
      </w:r>
      <w:r w:rsidR="00D064AC" w:rsidRPr="00EC7736">
        <w:rPr>
          <w:bCs/>
          <w:sz w:val="22"/>
        </w:rPr>
        <w:t>návoz provedlo</w:t>
      </w:r>
      <w:r w:rsidR="00523123" w:rsidRPr="00EC7736">
        <w:rPr>
          <w:bCs/>
          <w:sz w:val="22"/>
        </w:rPr>
        <w:t xml:space="preserve">, což je dodavatel, resp. přítomný řidič takového vozidla, povinen strpět. </w:t>
      </w:r>
      <w:r w:rsidR="00D064AC" w:rsidRPr="00EC7736">
        <w:rPr>
          <w:bCs/>
          <w:sz w:val="22"/>
        </w:rPr>
        <w:t xml:space="preserve">V takovém případě se </w:t>
      </w:r>
      <w:r w:rsidR="00D064AC" w:rsidRPr="00A501E5">
        <w:rPr>
          <w:bCs/>
          <w:sz w:val="22"/>
        </w:rPr>
        <w:t xml:space="preserve">dodavatel zavazuje zaplatit poskytovateli </w:t>
      </w:r>
      <w:r w:rsidR="00523123" w:rsidRPr="00A501E5">
        <w:rPr>
          <w:bCs/>
          <w:sz w:val="22"/>
        </w:rPr>
        <w:t>za manipulaci s </w:t>
      </w:r>
      <w:r w:rsidR="00F11A93">
        <w:rPr>
          <w:bCs/>
          <w:sz w:val="22"/>
        </w:rPr>
        <w:t>Neoprávněn</w:t>
      </w:r>
      <w:r w:rsidR="00523123" w:rsidRPr="00A501E5">
        <w:rPr>
          <w:bCs/>
          <w:sz w:val="22"/>
        </w:rPr>
        <w:t xml:space="preserve">ým </w:t>
      </w:r>
      <w:r w:rsidR="00094C7E" w:rsidRPr="00A501E5">
        <w:rPr>
          <w:bCs/>
          <w:sz w:val="22"/>
        </w:rPr>
        <w:t>návozem</w:t>
      </w:r>
      <w:r w:rsidR="00523123" w:rsidRPr="00A501E5">
        <w:rPr>
          <w:bCs/>
          <w:sz w:val="22"/>
        </w:rPr>
        <w:t xml:space="preserve"> </w:t>
      </w:r>
      <w:r w:rsidR="00D064AC" w:rsidRPr="00A501E5">
        <w:rPr>
          <w:bCs/>
          <w:sz w:val="22"/>
        </w:rPr>
        <w:t xml:space="preserve">částku </w:t>
      </w:r>
      <w:r w:rsidR="00523123" w:rsidRPr="00A501E5">
        <w:rPr>
          <w:bCs/>
          <w:sz w:val="22"/>
        </w:rPr>
        <w:t>v</w:t>
      </w:r>
      <w:r w:rsidR="00D064AC" w:rsidRPr="00A501E5">
        <w:rPr>
          <w:bCs/>
          <w:sz w:val="22"/>
        </w:rPr>
        <w:t xml:space="preserve"> pevné </w:t>
      </w:r>
      <w:r w:rsidR="00523123" w:rsidRPr="00A501E5">
        <w:rPr>
          <w:bCs/>
          <w:sz w:val="22"/>
        </w:rPr>
        <w:t xml:space="preserve">výši </w:t>
      </w:r>
      <w:r w:rsidR="00A501E5" w:rsidRPr="00A501E5">
        <w:rPr>
          <w:bCs/>
          <w:sz w:val="22"/>
        </w:rPr>
        <w:t>2.000</w:t>
      </w:r>
      <w:r w:rsidR="00523123" w:rsidRPr="00A501E5">
        <w:rPr>
          <w:bCs/>
          <w:sz w:val="22"/>
        </w:rPr>
        <w:t xml:space="preserve">,- Kč </w:t>
      </w:r>
      <w:r w:rsidR="00D4010E" w:rsidRPr="00A501E5">
        <w:rPr>
          <w:bCs/>
          <w:sz w:val="22"/>
        </w:rPr>
        <w:t xml:space="preserve">za </w:t>
      </w:r>
      <w:r w:rsidR="00094C7E" w:rsidRPr="00A501E5">
        <w:rPr>
          <w:bCs/>
          <w:sz w:val="22"/>
        </w:rPr>
        <w:t xml:space="preserve">každé </w:t>
      </w:r>
      <w:r w:rsidR="00D4010E" w:rsidRPr="00A501E5">
        <w:rPr>
          <w:bCs/>
          <w:sz w:val="22"/>
        </w:rPr>
        <w:t xml:space="preserve">vozidlo, </w:t>
      </w:r>
      <w:r w:rsidR="00094C7E" w:rsidRPr="00A501E5">
        <w:rPr>
          <w:bCs/>
          <w:sz w:val="22"/>
        </w:rPr>
        <w:t xml:space="preserve">které provedlo </w:t>
      </w:r>
      <w:r w:rsidR="00F11A93">
        <w:rPr>
          <w:bCs/>
          <w:sz w:val="22"/>
        </w:rPr>
        <w:t>Neoprávněn</w:t>
      </w:r>
      <w:r w:rsidR="00094C7E" w:rsidRPr="00A501E5">
        <w:rPr>
          <w:bCs/>
          <w:sz w:val="22"/>
        </w:rPr>
        <w:t>ý návoz</w:t>
      </w:r>
      <w:r w:rsidR="00D064AC" w:rsidRPr="00A501E5">
        <w:rPr>
          <w:bCs/>
          <w:sz w:val="22"/>
        </w:rPr>
        <w:t>, který na něj byl naložen zpět</w:t>
      </w:r>
      <w:r w:rsidR="00094C7E" w:rsidRPr="00A501E5">
        <w:rPr>
          <w:bCs/>
          <w:sz w:val="22"/>
        </w:rPr>
        <w:t>.</w:t>
      </w:r>
      <w:r w:rsidR="00523123" w:rsidRPr="00EC7736">
        <w:rPr>
          <w:bCs/>
          <w:sz w:val="22"/>
        </w:rPr>
        <w:t xml:space="preserve"> </w:t>
      </w:r>
    </w:p>
    <w:p w14:paraId="4D7ED71C" w14:textId="0ADD0F90" w:rsidR="00EC7736" w:rsidRPr="00EC7736" w:rsidRDefault="00094C7E" w:rsidP="00EC7736">
      <w:pPr>
        <w:pStyle w:val="Odstavecseseznamem"/>
        <w:numPr>
          <w:ilvl w:val="0"/>
          <w:numId w:val="19"/>
        </w:numPr>
        <w:spacing w:after="120"/>
        <w:ind w:left="567" w:hanging="567"/>
        <w:contextualSpacing w:val="0"/>
        <w:jc w:val="both"/>
        <w:rPr>
          <w:b/>
          <w:bCs/>
          <w:i/>
          <w:iCs/>
          <w:sz w:val="22"/>
        </w:rPr>
      </w:pPr>
      <w:r w:rsidRPr="00EC7736">
        <w:rPr>
          <w:bCs/>
          <w:sz w:val="22"/>
        </w:rPr>
        <w:t>V</w:t>
      </w:r>
      <w:r w:rsidR="00523123" w:rsidRPr="00EC7736">
        <w:rPr>
          <w:bCs/>
          <w:sz w:val="22"/>
        </w:rPr>
        <w:t> případě, že řidič vozidla</w:t>
      </w:r>
      <w:r w:rsidRPr="00EC7736">
        <w:rPr>
          <w:bCs/>
          <w:sz w:val="22"/>
        </w:rPr>
        <w:t xml:space="preserve">, které provedlo </w:t>
      </w:r>
      <w:r w:rsidR="00F11A93">
        <w:rPr>
          <w:bCs/>
          <w:sz w:val="22"/>
        </w:rPr>
        <w:t>Neoprávněn</w:t>
      </w:r>
      <w:r w:rsidRPr="00EC7736">
        <w:rPr>
          <w:bCs/>
          <w:sz w:val="22"/>
        </w:rPr>
        <w:t>ý návoz</w:t>
      </w:r>
      <w:r w:rsidR="00D4010E" w:rsidRPr="00EC7736">
        <w:rPr>
          <w:bCs/>
          <w:sz w:val="22"/>
        </w:rPr>
        <w:t xml:space="preserve">, odmítne strpět naložení </w:t>
      </w:r>
      <w:r w:rsidR="00F11A93">
        <w:rPr>
          <w:bCs/>
          <w:sz w:val="22"/>
        </w:rPr>
        <w:t>Neoprávněn</w:t>
      </w:r>
      <w:r w:rsidR="00D4010E" w:rsidRPr="00EC7736">
        <w:rPr>
          <w:bCs/>
          <w:sz w:val="22"/>
        </w:rPr>
        <w:t xml:space="preserve">ého </w:t>
      </w:r>
      <w:r w:rsidRPr="00EC7736">
        <w:rPr>
          <w:bCs/>
          <w:sz w:val="22"/>
        </w:rPr>
        <w:t>návozu</w:t>
      </w:r>
      <w:r w:rsidR="00D0458B">
        <w:rPr>
          <w:bCs/>
          <w:sz w:val="22"/>
        </w:rPr>
        <w:t xml:space="preserve"> poskytovatelem</w:t>
      </w:r>
      <w:r w:rsidRPr="00EC7736">
        <w:rPr>
          <w:bCs/>
          <w:sz w:val="22"/>
        </w:rPr>
        <w:t xml:space="preserve"> zpět </w:t>
      </w:r>
      <w:r w:rsidR="00D4010E" w:rsidRPr="00EC7736">
        <w:rPr>
          <w:bCs/>
          <w:sz w:val="22"/>
        </w:rPr>
        <w:t xml:space="preserve">na </w:t>
      </w:r>
      <w:r w:rsidR="00D0458B">
        <w:rPr>
          <w:bCs/>
          <w:sz w:val="22"/>
        </w:rPr>
        <w:t xml:space="preserve">jeho </w:t>
      </w:r>
      <w:r w:rsidR="00D4010E" w:rsidRPr="00EC7736">
        <w:rPr>
          <w:bCs/>
          <w:sz w:val="22"/>
        </w:rPr>
        <w:t xml:space="preserve">vozidlo, </w:t>
      </w:r>
      <w:r w:rsidR="007610E3" w:rsidRPr="00EC7736">
        <w:rPr>
          <w:bCs/>
          <w:sz w:val="22"/>
        </w:rPr>
        <w:t>či se jedná o odpad, s nímž není poskytovatel oprávněn nakládat</w:t>
      </w:r>
      <w:r w:rsidR="00D0458B">
        <w:rPr>
          <w:bCs/>
          <w:sz w:val="22"/>
        </w:rPr>
        <w:t xml:space="preserve"> (zejména nebezpečný odpad)</w:t>
      </w:r>
      <w:r w:rsidR="007610E3" w:rsidRPr="00EC7736">
        <w:rPr>
          <w:bCs/>
          <w:sz w:val="22"/>
        </w:rPr>
        <w:t xml:space="preserve">, </w:t>
      </w:r>
      <w:r w:rsidR="00452D82" w:rsidRPr="00EC7736">
        <w:rPr>
          <w:bCs/>
          <w:sz w:val="22"/>
        </w:rPr>
        <w:t xml:space="preserve">či bude </w:t>
      </w:r>
      <w:r w:rsidR="00F11A93">
        <w:rPr>
          <w:bCs/>
          <w:sz w:val="22"/>
        </w:rPr>
        <w:t>Neoprávněn</w:t>
      </w:r>
      <w:r w:rsidR="00D0458B">
        <w:rPr>
          <w:bCs/>
          <w:sz w:val="22"/>
        </w:rPr>
        <w:t xml:space="preserve">ý návoz zjištěn až po </w:t>
      </w:r>
      <w:r w:rsidR="00452D82" w:rsidRPr="00EC7736">
        <w:rPr>
          <w:bCs/>
          <w:sz w:val="22"/>
        </w:rPr>
        <w:t>odjezdu</w:t>
      </w:r>
      <w:r w:rsidR="00D0458B">
        <w:rPr>
          <w:bCs/>
          <w:sz w:val="22"/>
        </w:rPr>
        <w:t xml:space="preserve"> vozidla</w:t>
      </w:r>
      <w:r w:rsidR="00452D82" w:rsidRPr="00EC7736">
        <w:rPr>
          <w:bCs/>
          <w:sz w:val="22"/>
        </w:rPr>
        <w:t xml:space="preserve">, </w:t>
      </w:r>
      <w:r w:rsidR="00D4010E" w:rsidRPr="00EC7736">
        <w:rPr>
          <w:bCs/>
          <w:sz w:val="22"/>
        </w:rPr>
        <w:t xml:space="preserve">pak </w:t>
      </w:r>
      <w:r w:rsidR="00D064AC" w:rsidRPr="00EC7736">
        <w:rPr>
          <w:bCs/>
          <w:sz w:val="22"/>
        </w:rPr>
        <w:t xml:space="preserve">se dodavatel zavazuje zaplatit poskytovateli částku </w:t>
      </w:r>
      <w:r w:rsidR="00C3140B">
        <w:rPr>
          <w:bCs/>
          <w:sz w:val="22"/>
        </w:rPr>
        <w:t>v pevné</w:t>
      </w:r>
      <w:r w:rsidR="00D4010E" w:rsidRPr="00EC7736">
        <w:rPr>
          <w:bCs/>
          <w:sz w:val="22"/>
        </w:rPr>
        <w:t xml:space="preserve"> výši </w:t>
      </w:r>
      <w:r w:rsidR="00A501E5" w:rsidRPr="00A501E5">
        <w:rPr>
          <w:bCs/>
          <w:sz w:val="22"/>
        </w:rPr>
        <w:t>2.000</w:t>
      </w:r>
      <w:r w:rsidR="00D4010E" w:rsidRPr="00A501E5">
        <w:rPr>
          <w:bCs/>
          <w:sz w:val="22"/>
        </w:rPr>
        <w:t xml:space="preserve">,- Kč za </w:t>
      </w:r>
      <w:r w:rsidRPr="00A501E5">
        <w:rPr>
          <w:bCs/>
          <w:sz w:val="22"/>
        </w:rPr>
        <w:t>každé</w:t>
      </w:r>
      <w:r w:rsidR="00D4010E" w:rsidRPr="00EC7736">
        <w:rPr>
          <w:bCs/>
          <w:sz w:val="22"/>
        </w:rPr>
        <w:t xml:space="preserve"> vozidlo, </w:t>
      </w:r>
      <w:r w:rsidRPr="00EC7736">
        <w:rPr>
          <w:bCs/>
          <w:sz w:val="22"/>
        </w:rPr>
        <w:t xml:space="preserve">které provedlo </w:t>
      </w:r>
      <w:r w:rsidR="00F11A93">
        <w:rPr>
          <w:bCs/>
          <w:sz w:val="22"/>
        </w:rPr>
        <w:t>Neoprávněn</w:t>
      </w:r>
      <w:r w:rsidRPr="00EC7736">
        <w:rPr>
          <w:bCs/>
          <w:sz w:val="22"/>
        </w:rPr>
        <w:t>ý návoz</w:t>
      </w:r>
      <w:r w:rsidR="00D0458B">
        <w:rPr>
          <w:bCs/>
          <w:sz w:val="22"/>
        </w:rPr>
        <w:t>,</w:t>
      </w:r>
      <w:r w:rsidR="00D064AC" w:rsidRPr="00EC7736">
        <w:rPr>
          <w:bCs/>
          <w:sz w:val="22"/>
        </w:rPr>
        <w:t xml:space="preserve"> a</w:t>
      </w:r>
      <w:r w:rsidR="00452D82" w:rsidRPr="00EC7736">
        <w:rPr>
          <w:bCs/>
          <w:sz w:val="22"/>
        </w:rPr>
        <w:t xml:space="preserve"> tento nebyl z důvodů uvedených v předchozí větě naložen na vozidlo zpět.</w:t>
      </w:r>
      <w:r w:rsidR="00D0458B">
        <w:rPr>
          <w:bCs/>
          <w:sz w:val="22"/>
        </w:rPr>
        <w:t xml:space="preserve"> Tím však nezaniká povinnost dodavatele k odstranění takového </w:t>
      </w:r>
      <w:r w:rsidR="00F11A93">
        <w:rPr>
          <w:bCs/>
          <w:sz w:val="22"/>
        </w:rPr>
        <w:t>Neoprávněn</w:t>
      </w:r>
      <w:r w:rsidR="00D0458B">
        <w:rPr>
          <w:bCs/>
          <w:sz w:val="22"/>
        </w:rPr>
        <w:t>ého odpadu z </w:t>
      </w:r>
      <w:r w:rsidR="00E5209F">
        <w:rPr>
          <w:bCs/>
          <w:sz w:val="22"/>
        </w:rPr>
        <w:t>Areál</w:t>
      </w:r>
      <w:r w:rsidR="00D0458B">
        <w:rPr>
          <w:bCs/>
          <w:sz w:val="22"/>
        </w:rPr>
        <w:t xml:space="preserve">u poskytovatele dle čl. 11. odst. 11.3. této smlouvy.  </w:t>
      </w:r>
    </w:p>
    <w:p w14:paraId="0C7665E4" w14:textId="41D31114" w:rsidR="00EC7736" w:rsidRPr="00EC7736" w:rsidRDefault="00D064AC" w:rsidP="00EC7736">
      <w:pPr>
        <w:pStyle w:val="Odstavecseseznamem"/>
        <w:numPr>
          <w:ilvl w:val="0"/>
          <w:numId w:val="19"/>
        </w:numPr>
        <w:spacing w:after="120"/>
        <w:ind w:left="567" w:hanging="567"/>
        <w:contextualSpacing w:val="0"/>
        <w:jc w:val="both"/>
        <w:rPr>
          <w:b/>
          <w:bCs/>
          <w:i/>
          <w:iCs/>
          <w:sz w:val="22"/>
        </w:rPr>
      </w:pPr>
      <w:r w:rsidRPr="00EC7736">
        <w:rPr>
          <w:bCs/>
          <w:sz w:val="22"/>
        </w:rPr>
        <w:t xml:space="preserve">Částky </w:t>
      </w:r>
      <w:r w:rsidR="00D4010E" w:rsidRPr="00EC7736">
        <w:rPr>
          <w:bCs/>
          <w:sz w:val="22"/>
        </w:rPr>
        <w:t xml:space="preserve">dle </w:t>
      </w:r>
      <w:r w:rsidR="00D0458B">
        <w:rPr>
          <w:bCs/>
          <w:sz w:val="22"/>
        </w:rPr>
        <w:t>čl. 11, odst. 11.4. a 11.5</w:t>
      </w:r>
      <w:r w:rsidR="00452D82" w:rsidRPr="00EC7736">
        <w:rPr>
          <w:bCs/>
          <w:sz w:val="22"/>
        </w:rPr>
        <w:t xml:space="preserve">. </w:t>
      </w:r>
      <w:r w:rsidR="00D4010E" w:rsidRPr="00EC7736">
        <w:rPr>
          <w:bCs/>
          <w:sz w:val="22"/>
        </w:rPr>
        <w:t xml:space="preserve">budou dle dohody smluvních stran dodavateli vyúčtovány postupem dle čl. 4. odst. 4.11. této smlouvy. </w:t>
      </w:r>
    </w:p>
    <w:p w14:paraId="208C6609" w14:textId="5C8D610E" w:rsidR="00EC7736" w:rsidRPr="00517A0B" w:rsidRDefault="00094C7E" w:rsidP="00EC7736">
      <w:pPr>
        <w:pStyle w:val="Odstavecseseznamem"/>
        <w:numPr>
          <w:ilvl w:val="0"/>
          <w:numId w:val="19"/>
        </w:numPr>
        <w:spacing w:after="120"/>
        <w:ind w:left="567" w:hanging="567"/>
        <w:contextualSpacing w:val="0"/>
        <w:jc w:val="both"/>
        <w:rPr>
          <w:b/>
          <w:bCs/>
          <w:i/>
          <w:iCs/>
          <w:sz w:val="22"/>
        </w:rPr>
      </w:pPr>
      <w:r w:rsidRPr="00EC7736">
        <w:rPr>
          <w:bCs/>
          <w:sz w:val="22"/>
        </w:rPr>
        <w:t xml:space="preserve">S ohledem na skutečnost, že </w:t>
      </w:r>
      <w:r w:rsidR="00F11A93">
        <w:rPr>
          <w:bCs/>
          <w:sz w:val="22"/>
        </w:rPr>
        <w:t>Neoprávněn</w:t>
      </w:r>
      <w:r w:rsidRPr="00EC7736">
        <w:rPr>
          <w:bCs/>
          <w:sz w:val="22"/>
        </w:rPr>
        <w:t xml:space="preserve">ý návoz </w:t>
      </w:r>
      <w:r w:rsidR="00D0458B">
        <w:rPr>
          <w:bCs/>
          <w:sz w:val="22"/>
        </w:rPr>
        <w:t xml:space="preserve">nebude </w:t>
      </w:r>
      <w:r w:rsidRPr="00EC7736">
        <w:rPr>
          <w:bCs/>
          <w:sz w:val="22"/>
        </w:rPr>
        <w:t>převzat poskytovatelem k</w:t>
      </w:r>
      <w:r w:rsidR="00046410" w:rsidRPr="00EC7736">
        <w:rPr>
          <w:bCs/>
          <w:sz w:val="22"/>
        </w:rPr>
        <w:t> poskytnutí služby</w:t>
      </w:r>
      <w:r w:rsidR="00C26D86">
        <w:rPr>
          <w:bCs/>
          <w:sz w:val="22"/>
        </w:rPr>
        <w:t xml:space="preserve"> dle této smlouvy</w:t>
      </w:r>
      <w:r w:rsidRPr="00EC7736">
        <w:rPr>
          <w:bCs/>
          <w:sz w:val="22"/>
        </w:rPr>
        <w:t xml:space="preserve">, nebude dodavateli </w:t>
      </w:r>
      <w:r w:rsidR="00D064AC" w:rsidRPr="00EC7736">
        <w:rPr>
          <w:bCs/>
          <w:sz w:val="22"/>
        </w:rPr>
        <w:t xml:space="preserve">u </w:t>
      </w:r>
      <w:r w:rsidR="00F11A93">
        <w:rPr>
          <w:bCs/>
          <w:sz w:val="22"/>
        </w:rPr>
        <w:t>Neoprávněn</w:t>
      </w:r>
      <w:r w:rsidR="00D064AC" w:rsidRPr="00EC7736">
        <w:rPr>
          <w:bCs/>
          <w:sz w:val="22"/>
        </w:rPr>
        <w:t xml:space="preserve">ého návozu </w:t>
      </w:r>
      <w:r w:rsidRPr="00EC7736">
        <w:rPr>
          <w:bCs/>
          <w:sz w:val="22"/>
        </w:rPr>
        <w:t>účtována cena služby dle článku 4 této smlouvy</w:t>
      </w:r>
      <w:r w:rsidR="001B422C" w:rsidRPr="00EC7736">
        <w:rPr>
          <w:bCs/>
          <w:sz w:val="22"/>
        </w:rPr>
        <w:t>, a to ani v případě</w:t>
      </w:r>
      <w:r w:rsidR="001B422C" w:rsidRPr="00A501E5">
        <w:rPr>
          <w:bCs/>
          <w:sz w:val="22"/>
        </w:rPr>
        <w:t xml:space="preserve">, že před zjištěním výskytu </w:t>
      </w:r>
      <w:r w:rsidR="00F11A93">
        <w:rPr>
          <w:bCs/>
          <w:sz w:val="22"/>
        </w:rPr>
        <w:t>Neoprávněn</w:t>
      </w:r>
      <w:r w:rsidR="001B422C" w:rsidRPr="00A501E5">
        <w:rPr>
          <w:bCs/>
          <w:sz w:val="22"/>
        </w:rPr>
        <w:t xml:space="preserve">ého návozu, byl náklad odpadu zvážen a případně byl řidiči vozidla vydán </w:t>
      </w:r>
      <w:r w:rsidR="00E07A0F">
        <w:rPr>
          <w:bCs/>
          <w:sz w:val="22"/>
        </w:rPr>
        <w:t>Vážn</w:t>
      </w:r>
      <w:r w:rsidR="001B422C" w:rsidRPr="00A501E5">
        <w:rPr>
          <w:bCs/>
          <w:sz w:val="22"/>
        </w:rPr>
        <w:t xml:space="preserve">í lístek, či bylo vozidlo vpuštěno do </w:t>
      </w:r>
      <w:r w:rsidR="00E5209F">
        <w:rPr>
          <w:bCs/>
          <w:sz w:val="22"/>
        </w:rPr>
        <w:t>Areál</w:t>
      </w:r>
      <w:r w:rsidR="001B422C" w:rsidRPr="00A501E5">
        <w:rPr>
          <w:bCs/>
          <w:sz w:val="22"/>
        </w:rPr>
        <w:t>u poskytovatele k vyložení obsahu nákladu odpadu z vozidla</w:t>
      </w:r>
      <w:r w:rsidRPr="00A501E5">
        <w:rPr>
          <w:bCs/>
          <w:sz w:val="22"/>
        </w:rPr>
        <w:t xml:space="preserve">. </w:t>
      </w:r>
      <w:r w:rsidR="00D0458B" w:rsidRPr="00A501E5">
        <w:rPr>
          <w:bCs/>
          <w:sz w:val="22"/>
        </w:rPr>
        <w:t xml:space="preserve">To neplatí, bude-li </w:t>
      </w:r>
      <w:r w:rsidR="00F11A93">
        <w:rPr>
          <w:bCs/>
          <w:sz w:val="22"/>
        </w:rPr>
        <w:t>Neoprávněn</w:t>
      </w:r>
      <w:r w:rsidR="00D0458B" w:rsidRPr="00A501E5">
        <w:rPr>
          <w:bCs/>
          <w:sz w:val="22"/>
        </w:rPr>
        <w:t xml:space="preserve">ý návoz zjištěn dodatečně. </w:t>
      </w:r>
    </w:p>
    <w:p w14:paraId="2CB24E75" w14:textId="15F3FD0F" w:rsidR="00517A0B" w:rsidRPr="00A501E5" w:rsidRDefault="00517A0B" w:rsidP="00EC7736">
      <w:pPr>
        <w:pStyle w:val="Odstavecseseznamem"/>
        <w:numPr>
          <w:ilvl w:val="0"/>
          <w:numId w:val="19"/>
        </w:numPr>
        <w:spacing w:after="120"/>
        <w:ind w:left="567" w:hanging="567"/>
        <w:contextualSpacing w:val="0"/>
        <w:jc w:val="both"/>
        <w:rPr>
          <w:b/>
          <w:bCs/>
          <w:i/>
          <w:iCs/>
          <w:sz w:val="22"/>
        </w:rPr>
      </w:pPr>
      <w:r>
        <w:rPr>
          <w:bCs/>
          <w:sz w:val="22"/>
        </w:rPr>
        <w:t xml:space="preserve">V případě, že dodavatel na výzvu poskytovatele </w:t>
      </w:r>
      <w:r w:rsidR="00F11A93">
        <w:rPr>
          <w:bCs/>
          <w:sz w:val="22"/>
        </w:rPr>
        <w:t>Neoprávněn</w:t>
      </w:r>
      <w:r>
        <w:rPr>
          <w:bCs/>
          <w:sz w:val="22"/>
        </w:rPr>
        <w:t>ý návoz neodstraní</w:t>
      </w:r>
      <w:r w:rsidR="003B10A9">
        <w:rPr>
          <w:bCs/>
          <w:sz w:val="22"/>
        </w:rPr>
        <w:t xml:space="preserve">, je poskytovatel mimo ostatní práva sjednaná touto smlouvou či vyplývající z právních předpisů </w:t>
      </w:r>
      <w:r w:rsidR="00F11A93">
        <w:rPr>
          <w:bCs/>
          <w:sz w:val="22"/>
        </w:rPr>
        <w:t>Neoprávněn</w:t>
      </w:r>
      <w:r w:rsidR="003B10A9">
        <w:rPr>
          <w:bCs/>
          <w:sz w:val="22"/>
        </w:rPr>
        <w:t xml:space="preserve">ý návoz odstranit na náklady dodavatele. </w:t>
      </w:r>
    </w:p>
    <w:p w14:paraId="2D6FE379" w14:textId="77777777" w:rsidR="00653682" w:rsidRDefault="00653682" w:rsidP="00D636D1">
      <w:pPr>
        <w:pStyle w:val="Nadpis3"/>
        <w:rPr>
          <w:sz w:val="22"/>
        </w:rPr>
      </w:pPr>
    </w:p>
    <w:p w14:paraId="24D36E57" w14:textId="5A7CAB06" w:rsidR="00F21C55" w:rsidRPr="00D636D1" w:rsidRDefault="00EC7736" w:rsidP="00D636D1">
      <w:pPr>
        <w:pStyle w:val="Nadpis3"/>
        <w:rPr>
          <w:sz w:val="22"/>
        </w:rPr>
      </w:pPr>
      <w:r>
        <w:rPr>
          <w:sz w:val="22"/>
        </w:rPr>
        <w:t>Článek 12</w:t>
      </w:r>
    </w:p>
    <w:p w14:paraId="5E3CC61D" w14:textId="77777777" w:rsidR="00F21C55" w:rsidRPr="00D636D1" w:rsidRDefault="00F21C55" w:rsidP="00D636D1">
      <w:pPr>
        <w:pStyle w:val="Nadpis3"/>
        <w:rPr>
          <w:sz w:val="22"/>
        </w:rPr>
      </w:pPr>
      <w:r w:rsidRPr="00CF210F">
        <w:rPr>
          <w:sz w:val="22"/>
        </w:rPr>
        <w:t>Závěrečná ustanovení</w:t>
      </w:r>
    </w:p>
    <w:p w14:paraId="5C891D73" w14:textId="1911E003" w:rsidR="00F21C55" w:rsidRPr="00E6382D" w:rsidRDefault="00F21C55" w:rsidP="00D163BC">
      <w:pPr>
        <w:pStyle w:val="Standardnte"/>
        <w:numPr>
          <w:ilvl w:val="1"/>
          <w:numId w:val="11"/>
        </w:numPr>
        <w:spacing w:before="120" w:after="120"/>
        <w:ind w:left="567" w:hanging="567"/>
        <w:jc w:val="both"/>
        <w:rPr>
          <w:color w:val="auto"/>
          <w:sz w:val="22"/>
        </w:rPr>
      </w:pPr>
      <w:r w:rsidRPr="00CF210F">
        <w:rPr>
          <w:color w:val="auto"/>
          <w:sz w:val="22"/>
        </w:rPr>
        <w:t>Tato smlouva nabývá platnosti</w:t>
      </w:r>
      <w:r>
        <w:rPr>
          <w:color w:val="auto"/>
          <w:sz w:val="22"/>
        </w:rPr>
        <w:t xml:space="preserve"> </w:t>
      </w:r>
      <w:r w:rsidRPr="00CF210F">
        <w:rPr>
          <w:color w:val="auto"/>
          <w:sz w:val="22"/>
        </w:rPr>
        <w:t xml:space="preserve">dnem </w:t>
      </w:r>
      <w:r>
        <w:rPr>
          <w:color w:val="auto"/>
          <w:sz w:val="22"/>
        </w:rPr>
        <w:t xml:space="preserve">jejího uzavření a účinnosti dnem uveřejnění této smlouvy v registru smluv </w:t>
      </w:r>
      <w:r w:rsidRPr="00E6382D">
        <w:rPr>
          <w:sz w:val="22"/>
        </w:rPr>
        <w:t>postupem dle zákona č. 340/2015 Sb.</w:t>
      </w:r>
      <w:r w:rsidR="0050360D">
        <w:rPr>
          <w:sz w:val="22"/>
        </w:rPr>
        <w:t>,</w:t>
      </w:r>
      <w:r w:rsidRPr="00E6382D">
        <w:rPr>
          <w:sz w:val="22"/>
        </w:rPr>
        <w:t xml:space="preserve"> </w:t>
      </w:r>
      <w:r w:rsidR="0050360D">
        <w:rPr>
          <w:sz w:val="22"/>
        </w:rPr>
        <w:t>přičemž za podmínky uveřejnění v registru smluv smluvní strany sjednávají, že se budou touto smlouvou řídit ode dne jejího uzavření.</w:t>
      </w:r>
      <w:r w:rsidR="0050360D" w:rsidRPr="00E6382D">
        <w:rPr>
          <w:sz w:val="22"/>
        </w:rPr>
        <w:t xml:space="preserve"> </w:t>
      </w:r>
      <w:r w:rsidRPr="00E6382D">
        <w:rPr>
          <w:sz w:val="22"/>
        </w:rPr>
        <w:t xml:space="preserve">Poskytovatel se zavazuje po uzavření </w:t>
      </w:r>
      <w:r w:rsidR="00D636D1">
        <w:rPr>
          <w:sz w:val="22"/>
        </w:rPr>
        <w:t xml:space="preserve">této smlouvy tuto </w:t>
      </w:r>
      <w:r w:rsidRPr="00E6382D">
        <w:rPr>
          <w:sz w:val="22"/>
        </w:rPr>
        <w:t xml:space="preserve">uveřejnit v registru smluv postupem dle zákona č. 340/2015 </w:t>
      </w:r>
      <w:r w:rsidRPr="00FA2177">
        <w:rPr>
          <w:sz w:val="20"/>
        </w:rPr>
        <w:t>Sb.</w:t>
      </w:r>
      <w:r>
        <w:rPr>
          <w:sz w:val="20"/>
        </w:rPr>
        <w:t xml:space="preserve"> </w:t>
      </w:r>
    </w:p>
    <w:p w14:paraId="5C1FD2AF" w14:textId="2B6D8F8A" w:rsidR="00AF5672" w:rsidRPr="00AF5672" w:rsidRDefault="00F21C55" w:rsidP="00D163BC">
      <w:pPr>
        <w:pStyle w:val="Standardnte"/>
        <w:numPr>
          <w:ilvl w:val="1"/>
          <w:numId w:val="11"/>
        </w:numPr>
        <w:spacing w:before="120" w:after="120"/>
        <w:ind w:left="567" w:hanging="567"/>
        <w:jc w:val="both"/>
        <w:rPr>
          <w:color w:val="auto"/>
          <w:sz w:val="22"/>
        </w:rPr>
      </w:pPr>
      <w:r>
        <w:rPr>
          <w:sz w:val="22"/>
        </w:rPr>
        <w:t>Dodavatel bere na vědomí, že p</w:t>
      </w:r>
      <w:r w:rsidRPr="00E6382D">
        <w:rPr>
          <w:sz w:val="22"/>
        </w:rPr>
        <w:t xml:space="preserve">oskytovatel je osobou dle ust. § 2, odst. 1, písmeno n) zákona č. 340/2015 Sb. </w:t>
      </w:r>
      <w:r>
        <w:rPr>
          <w:sz w:val="22"/>
        </w:rPr>
        <w:t>Smluvní strany se dohodly, že p</w:t>
      </w:r>
      <w:r w:rsidRPr="00E6382D">
        <w:rPr>
          <w:sz w:val="22"/>
        </w:rPr>
        <w:t xml:space="preserve">oskytovatel je oprávněn bez dalšího zveřejnit obsah (kopii) </w:t>
      </w:r>
      <w:r>
        <w:rPr>
          <w:sz w:val="22"/>
        </w:rPr>
        <w:t>celé této smlouvy</w:t>
      </w:r>
      <w:r w:rsidRPr="00E6382D">
        <w:rPr>
          <w:sz w:val="22"/>
        </w:rPr>
        <w:t>, a to jak prostřednictvím registru smluv dle zákona č. 340/2015 Sb., tak jiným způ</w:t>
      </w:r>
      <w:r>
        <w:rPr>
          <w:sz w:val="22"/>
        </w:rPr>
        <w:t>sobem, jehož volba je zcela na p</w:t>
      </w:r>
      <w:r w:rsidRPr="00E6382D">
        <w:rPr>
          <w:sz w:val="22"/>
        </w:rPr>
        <w:t>oskytovateli, přiče</w:t>
      </w:r>
      <w:r>
        <w:rPr>
          <w:sz w:val="22"/>
        </w:rPr>
        <w:t>mž toto zveřejnění je oprávněn p</w:t>
      </w:r>
      <w:r w:rsidRPr="00E6382D">
        <w:rPr>
          <w:sz w:val="22"/>
        </w:rPr>
        <w:t xml:space="preserve">oskytovatel provést kdykoliv po uzavření </w:t>
      </w:r>
      <w:r>
        <w:rPr>
          <w:sz w:val="22"/>
        </w:rPr>
        <w:t>této smlouvy</w:t>
      </w:r>
      <w:r w:rsidRPr="00E6382D">
        <w:rPr>
          <w:sz w:val="22"/>
        </w:rPr>
        <w:t xml:space="preserve">, a to i opakovaně, na více místech a více způsoby, vždy i bez žádosti třetí osoby. Smluvní strany souhlasí s poskytnutím obsahu (kopie) </w:t>
      </w:r>
      <w:r>
        <w:rPr>
          <w:sz w:val="22"/>
        </w:rPr>
        <w:t>této smlouvy p</w:t>
      </w:r>
      <w:r w:rsidRPr="00E6382D">
        <w:rPr>
          <w:sz w:val="22"/>
        </w:rPr>
        <w:t>oskytovatelem kterékoliv osobě</w:t>
      </w:r>
      <w:r>
        <w:rPr>
          <w:sz w:val="22"/>
        </w:rPr>
        <w:t xml:space="preserve"> také</w:t>
      </w:r>
      <w:r w:rsidRPr="00E6382D">
        <w:rPr>
          <w:sz w:val="22"/>
        </w:rPr>
        <w:t xml:space="preserve"> postupem dle zákona č. 106/1999 Sb. Dodavatel</w:t>
      </w:r>
      <w:r w:rsidR="00D636D1">
        <w:rPr>
          <w:sz w:val="22"/>
        </w:rPr>
        <w:t xml:space="preserve"> a poskytovatel, a to každý sám za sebe, výslovně uvádějí</w:t>
      </w:r>
      <w:r w:rsidRPr="00E6382D">
        <w:rPr>
          <w:sz w:val="22"/>
        </w:rPr>
        <w:t xml:space="preserve">, že </w:t>
      </w:r>
      <w:r>
        <w:rPr>
          <w:sz w:val="22"/>
        </w:rPr>
        <w:t>tato smlouva</w:t>
      </w:r>
      <w:r w:rsidR="00D636D1">
        <w:rPr>
          <w:sz w:val="22"/>
        </w:rPr>
        <w:t xml:space="preserve"> neobsahuje žádné jejich</w:t>
      </w:r>
      <w:r w:rsidRPr="00E6382D">
        <w:rPr>
          <w:sz w:val="22"/>
        </w:rPr>
        <w:t xml:space="preserve"> obchodní tajemství, ani jiné informace, které by nemohly být zveřejněny či poskytnuty dle zákona č. 106/1999 Sb. či zákona č. 340/2015 Sb., </w:t>
      </w:r>
      <w:r w:rsidRPr="00CA2D79">
        <w:rPr>
          <w:b/>
          <w:sz w:val="22"/>
          <w:u w:val="single"/>
        </w:rPr>
        <w:t>a to vyjma</w:t>
      </w:r>
      <w:r w:rsidR="00AF5672">
        <w:rPr>
          <w:b/>
          <w:sz w:val="22"/>
          <w:u w:val="single"/>
        </w:rPr>
        <w:t>:</w:t>
      </w:r>
    </w:p>
    <w:p w14:paraId="15F014A3" w14:textId="63079394" w:rsidR="00AF5672" w:rsidRPr="00AF5672" w:rsidRDefault="007F0170" w:rsidP="00D163BC">
      <w:pPr>
        <w:pStyle w:val="Standardnte"/>
        <w:numPr>
          <w:ilvl w:val="0"/>
          <w:numId w:val="16"/>
        </w:numPr>
        <w:spacing w:before="120" w:after="120"/>
        <w:jc w:val="both"/>
        <w:rPr>
          <w:color w:val="auto"/>
          <w:sz w:val="22"/>
        </w:rPr>
      </w:pPr>
      <w:r w:rsidRPr="00AF5672">
        <w:rPr>
          <w:b/>
          <w:sz w:val="22"/>
        </w:rPr>
        <w:lastRenderedPageBreak/>
        <w:t xml:space="preserve">všech ujednání souvisejících s cenou </w:t>
      </w:r>
      <w:r>
        <w:rPr>
          <w:b/>
          <w:sz w:val="22"/>
        </w:rPr>
        <w:t xml:space="preserve">služby dle čl. 4. této smlouvy </w:t>
      </w:r>
      <w:r w:rsidRPr="00AF5672">
        <w:rPr>
          <w:b/>
          <w:sz w:val="22"/>
        </w:rPr>
        <w:t>či jakýkoliv princip, dohoda či ujednání, ze kterého by výše ceny</w:t>
      </w:r>
      <w:r>
        <w:rPr>
          <w:b/>
          <w:sz w:val="22"/>
        </w:rPr>
        <w:t xml:space="preserve"> dle této smlouvy</w:t>
      </w:r>
      <w:r w:rsidRPr="00AF5672">
        <w:rPr>
          <w:b/>
          <w:sz w:val="22"/>
        </w:rPr>
        <w:t xml:space="preserve"> či způsob jejího sjednání byl zjistitelný</w:t>
      </w:r>
      <w:r w:rsidR="00AF5672" w:rsidRPr="00AF5672">
        <w:rPr>
          <w:b/>
          <w:sz w:val="22"/>
        </w:rPr>
        <w:t>;</w:t>
      </w:r>
      <w:r w:rsidR="00F21C55" w:rsidRPr="00AF5672">
        <w:rPr>
          <w:sz w:val="22"/>
        </w:rPr>
        <w:t xml:space="preserve"> </w:t>
      </w:r>
    </w:p>
    <w:p w14:paraId="74A5A590" w14:textId="4C3FF600" w:rsidR="00F21C55" w:rsidRPr="00AF5672" w:rsidRDefault="007F0170" w:rsidP="00D163BC">
      <w:pPr>
        <w:pStyle w:val="Standardnte"/>
        <w:numPr>
          <w:ilvl w:val="0"/>
          <w:numId w:val="16"/>
        </w:numPr>
        <w:spacing w:before="120" w:after="120"/>
        <w:jc w:val="both"/>
        <w:rPr>
          <w:color w:val="auto"/>
          <w:sz w:val="22"/>
        </w:rPr>
      </w:pPr>
      <w:r w:rsidRPr="00AF5672">
        <w:rPr>
          <w:b/>
          <w:color w:val="auto"/>
          <w:sz w:val="22"/>
        </w:rPr>
        <w:t xml:space="preserve">dohody smluvních stran o </w:t>
      </w:r>
      <w:r w:rsidR="00CE76A8">
        <w:rPr>
          <w:b/>
          <w:color w:val="auto"/>
          <w:sz w:val="22"/>
        </w:rPr>
        <w:t>D</w:t>
      </w:r>
      <w:r w:rsidRPr="00AF5672">
        <w:rPr>
          <w:b/>
          <w:color w:val="auto"/>
          <w:sz w:val="22"/>
        </w:rPr>
        <w:t>obě trvání této smlouvy, obsažené v čl. 5. odst. 5.1. této smlouvy, a to v celém rozsahu</w:t>
      </w:r>
      <w:r w:rsidR="00F21C55" w:rsidRPr="00AF5672">
        <w:rPr>
          <w:b/>
          <w:color w:val="auto"/>
          <w:sz w:val="22"/>
        </w:rPr>
        <w:t>;</w:t>
      </w:r>
    </w:p>
    <w:p w14:paraId="15C41C7A" w14:textId="4B7DB315" w:rsidR="00F21C55" w:rsidRPr="00811AEC" w:rsidRDefault="00F21C55" w:rsidP="00F21C55">
      <w:pPr>
        <w:pStyle w:val="Standardnte"/>
        <w:spacing w:before="120" w:after="120"/>
        <w:ind w:left="567"/>
        <w:jc w:val="both"/>
        <w:rPr>
          <w:color w:val="auto"/>
          <w:sz w:val="22"/>
        </w:rPr>
      </w:pPr>
      <w:r>
        <w:rPr>
          <w:sz w:val="22"/>
        </w:rPr>
        <w:t>přičemž všechny informace, popsané v č</w:t>
      </w:r>
      <w:r w:rsidR="00EC7736">
        <w:rPr>
          <w:sz w:val="22"/>
        </w:rPr>
        <w:t>l. 12. odst. 12</w:t>
      </w:r>
      <w:r w:rsidR="00D636D1">
        <w:rPr>
          <w:sz w:val="22"/>
        </w:rPr>
        <w:t xml:space="preserve">.2. písm. a) a b) této smlouvy, </w:t>
      </w:r>
      <w:r w:rsidRPr="00811AEC">
        <w:rPr>
          <w:sz w:val="22"/>
        </w:rPr>
        <w:t xml:space="preserve">tímto smluvní strany označují za jejich obchodní </w:t>
      </w:r>
      <w:r>
        <w:rPr>
          <w:sz w:val="22"/>
        </w:rPr>
        <w:t>tajemství a vylučují je</w:t>
      </w:r>
      <w:r w:rsidRPr="00811AEC">
        <w:rPr>
          <w:sz w:val="22"/>
        </w:rPr>
        <w:t xml:space="preserve"> z uveřejnění dle zákona č. 340/2015 Sb. a č. 106/1999 Sb. Za shora uvedená ujednání či postup dle těchto ujednání si nebudou smluvní strany nic platit ani jinak nahrazovat či poskytovat. Tato ujednání zůstávají zachována i v případě zániku této smlouvy, či v případě její neplatnosti, neboť podle vůle smluvních stran mají zůstat platnými účinnými bez ohledu na smlouvu samotnou.  </w:t>
      </w:r>
      <w:r w:rsidRPr="00811AEC">
        <w:rPr>
          <w:color w:val="auto"/>
        </w:rPr>
        <w:t xml:space="preserve">  </w:t>
      </w:r>
    </w:p>
    <w:p w14:paraId="1F85355C" w14:textId="77777777" w:rsidR="00F21C55" w:rsidRDefault="00F21C55" w:rsidP="00D163BC">
      <w:pPr>
        <w:pStyle w:val="Standardnte"/>
        <w:numPr>
          <w:ilvl w:val="1"/>
          <w:numId w:val="11"/>
        </w:numPr>
        <w:spacing w:before="120" w:after="120"/>
        <w:ind w:left="567" w:hanging="567"/>
        <w:jc w:val="both"/>
        <w:rPr>
          <w:color w:val="auto"/>
          <w:sz w:val="22"/>
        </w:rPr>
      </w:pPr>
      <w:r w:rsidRPr="00CF210F">
        <w:rPr>
          <w:color w:val="auto"/>
          <w:sz w:val="22"/>
        </w:rPr>
        <w:t>Není-li ujednáno v této smlouvě jinak, řídí se právní vztahy založené touto smlouvou platnými právními předpisy, zejména příslušnými ustanoveními zákona 89/2012 Sb. Občanský zákoník.</w:t>
      </w:r>
    </w:p>
    <w:p w14:paraId="545CD75F" w14:textId="32F8CF97" w:rsidR="00F21C55" w:rsidRDefault="00F21C55" w:rsidP="00D163BC">
      <w:pPr>
        <w:pStyle w:val="Standardnte"/>
        <w:numPr>
          <w:ilvl w:val="1"/>
          <w:numId w:val="11"/>
        </w:numPr>
        <w:spacing w:before="120" w:after="120"/>
        <w:ind w:left="567" w:hanging="567"/>
        <w:jc w:val="both"/>
        <w:rPr>
          <w:color w:val="auto"/>
          <w:sz w:val="22"/>
        </w:rPr>
      </w:pPr>
      <w:r w:rsidRPr="004320C0">
        <w:rPr>
          <w:color w:val="auto"/>
          <w:sz w:val="22"/>
        </w:rPr>
        <w:t>Podmínky, za nichž byla tato smlouva ujednána, mohou být změněny pouze po vzájemné dohodě písemně očíslovanými dodatky, přiloženými k této smlouvě</w:t>
      </w:r>
      <w:r>
        <w:rPr>
          <w:color w:val="auto"/>
          <w:sz w:val="22"/>
        </w:rPr>
        <w:t>,</w:t>
      </w:r>
      <w:r w:rsidRPr="00B77B99">
        <w:rPr>
          <w:color w:val="auto"/>
          <w:sz w:val="22"/>
        </w:rPr>
        <w:t xml:space="preserve"> </w:t>
      </w:r>
      <w:r>
        <w:rPr>
          <w:color w:val="auto"/>
          <w:sz w:val="22"/>
        </w:rPr>
        <w:t>opatřenými podpisy smluvních stran</w:t>
      </w:r>
      <w:r w:rsidR="00D636D1">
        <w:rPr>
          <w:color w:val="auto"/>
          <w:sz w:val="22"/>
        </w:rPr>
        <w:t xml:space="preserve"> umístěnými </w:t>
      </w:r>
      <w:r>
        <w:rPr>
          <w:color w:val="auto"/>
          <w:sz w:val="22"/>
        </w:rPr>
        <w:t>na jedné listině</w:t>
      </w:r>
      <w:r w:rsidRPr="004320C0">
        <w:rPr>
          <w:color w:val="auto"/>
          <w:sz w:val="22"/>
        </w:rPr>
        <w:t>. Tyto dodatky s jednotlivými přílohami tvoří nedílnou součást této smlouvy.</w:t>
      </w:r>
    </w:p>
    <w:p w14:paraId="08BF4642" w14:textId="77777777" w:rsidR="00F21C55" w:rsidRPr="00141FA5" w:rsidRDefault="00F21C55" w:rsidP="00D163BC">
      <w:pPr>
        <w:pStyle w:val="Standardnte"/>
        <w:numPr>
          <w:ilvl w:val="1"/>
          <w:numId w:val="11"/>
        </w:numPr>
        <w:spacing w:before="120" w:after="120"/>
        <w:ind w:left="567" w:hanging="567"/>
        <w:jc w:val="both"/>
        <w:rPr>
          <w:color w:val="auto"/>
          <w:sz w:val="22"/>
        </w:rPr>
      </w:pPr>
      <w:r w:rsidRPr="00141FA5">
        <w:rPr>
          <w:color w:val="auto"/>
          <w:sz w:val="22"/>
        </w:rPr>
        <w:t>V případě, že některá ustanovení této smlouvy jsou nebo se stanou neúčinná, zůstávají ostatní ustanovení této smlouvy účinná. Smluvní strany se zavazují nahradit neúčinná ustanovení této smlouvy ustanoveními jinými, účinnými, které svým obsahem a smyslem odpovídají nejlépe obsahu a smyslu ustanovení původního, neúčinného.</w:t>
      </w:r>
    </w:p>
    <w:p w14:paraId="2CF71749" w14:textId="77777777" w:rsidR="00F21C55" w:rsidRDefault="00F21C55" w:rsidP="00D163BC">
      <w:pPr>
        <w:pStyle w:val="Standardnte"/>
        <w:numPr>
          <w:ilvl w:val="1"/>
          <w:numId w:val="11"/>
        </w:numPr>
        <w:spacing w:before="120" w:after="120"/>
        <w:ind w:left="567" w:hanging="567"/>
        <w:jc w:val="both"/>
        <w:rPr>
          <w:color w:val="auto"/>
          <w:sz w:val="22"/>
        </w:rPr>
      </w:pPr>
      <w:r w:rsidRPr="004320C0">
        <w:rPr>
          <w:color w:val="auto"/>
          <w:sz w:val="22"/>
        </w:rPr>
        <w:t>Smluvní strany se dohodly, že podpisem této smlouvy pozbývají platnosti a účinnosti veškeré smlouvy, dodatky, obchodní korespondence a jiné právní dokumenty týkající se předmětu této smlouvy uzavřené před datem podpisu této smlouvy, a tudíž se stávají právně irelevantními.</w:t>
      </w:r>
    </w:p>
    <w:p w14:paraId="1E452609" w14:textId="77777777" w:rsidR="00F21C55" w:rsidRDefault="00F21C55" w:rsidP="00D163BC">
      <w:pPr>
        <w:pStyle w:val="Standardnte"/>
        <w:numPr>
          <w:ilvl w:val="1"/>
          <w:numId w:val="11"/>
        </w:numPr>
        <w:spacing w:before="120" w:after="120"/>
        <w:ind w:left="567" w:hanging="567"/>
        <w:jc w:val="both"/>
        <w:rPr>
          <w:color w:val="auto"/>
          <w:sz w:val="22"/>
        </w:rPr>
      </w:pPr>
      <w:r w:rsidRPr="004320C0">
        <w:rPr>
          <w:color w:val="auto"/>
          <w:sz w:val="22"/>
        </w:rPr>
        <w:t>Smlouva se vyhotovuje ve dvou stejnopisech s tím, že každá smluvní strana obdrží po jednom stejnopisu.</w:t>
      </w:r>
    </w:p>
    <w:p w14:paraId="5DD0EAEE" w14:textId="206AA54D" w:rsidR="00F21C55" w:rsidRDefault="00F21C55" w:rsidP="00D163BC">
      <w:pPr>
        <w:pStyle w:val="Standardnte"/>
        <w:numPr>
          <w:ilvl w:val="1"/>
          <w:numId w:val="11"/>
        </w:numPr>
        <w:spacing w:before="120" w:after="120"/>
        <w:ind w:left="567" w:hanging="567"/>
        <w:jc w:val="both"/>
        <w:rPr>
          <w:color w:val="auto"/>
          <w:sz w:val="22"/>
        </w:rPr>
      </w:pPr>
      <w:r>
        <w:rPr>
          <w:color w:val="auto"/>
          <w:sz w:val="22"/>
        </w:rPr>
        <w:t xml:space="preserve">Zánikem této smlouvy nezanikají smluvní nároky, které vznikly před zánikem této smlouvy a které nebyly do zániku této smlouvy řádně uspokojeny, stejně jako nároky, které vznikají zánikem této smlouvy, zejména nárok na zaplacení smluvní pokuty apod. </w:t>
      </w:r>
    </w:p>
    <w:p w14:paraId="5DF76520" w14:textId="77777777" w:rsidR="00F21C55" w:rsidRPr="004320C0" w:rsidRDefault="00F21C55" w:rsidP="00D163BC">
      <w:pPr>
        <w:pStyle w:val="Standardnte"/>
        <w:numPr>
          <w:ilvl w:val="1"/>
          <w:numId w:val="11"/>
        </w:numPr>
        <w:spacing w:before="120" w:after="120"/>
        <w:ind w:left="567" w:hanging="567"/>
        <w:jc w:val="both"/>
        <w:rPr>
          <w:color w:val="auto"/>
          <w:sz w:val="22"/>
        </w:rPr>
      </w:pPr>
      <w:r w:rsidRPr="004320C0">
        <w:rPr>
          <w:color w:val="auto"/>
          <w:sz w:val="22"/>
        </w:rPr>
        <w:t>Smluvní strany prohlašují, že si smlouvu přečetly, že je jim obsah srozumitelný, není jednostranně výhodný, a proto na důkaz toho, že s obsahem bezvýhradně souhlasí, připojují podpisy oprávněných zástupců.</w:t>
      </w:r>
    </w:p>
    <w:p w14:paraId="76EF7555" w14:textId="77777777" w:rsidR="00F21C55" w:rsidRDefault="00F21C55" w:rsidP="00F21C55">
      <w:pPr>
        <w:pStyle w:val="Standardnte"/>
        <w:spacing w:before="120" w:after="120"/>
        <w:jc w:val="both"/>
        <w:rPr>
          <w:color w:val="auto"/>
          <w:sz w:val="22"/>
        </w:rPr>
      </w:pPr>
    </w:p>
    <w:p w14:paraId="10D37390" w14:textId="77777777" w:rsidR="0097609E" w:rsidRDefault="0097609E" w:rsidP="00F21C55">
      <w:pPr>
        <w:pStyle w:val="Standardnte"/>
        <w:spacing w:before="120" w:after="120"/>
        <w:jc w:val="both"/>
        <w:rPr>
          <w:color w:val="auto"/>
          <w:sz w:val="22"/>
        </w:rPr>
      </w:pPr>
    </w:p>
    <w:p w14:paraId="39B0B669" w14:textId="4AB0649A" w:rsidR="00F21C55" w:rsidRPr="00CF210F" w:rsidRDefault="00F21C55" w:rsidP="00F21C55">
      <w:pPr>
        <w:pStyle w:val="Standardnte"/>
        <w:spacing w:before="120" w:after="120"/>
        <w:jc w:val="both"/>
        <w:rPr>
          <w:color w:val="auto"/>
          <w:sz w:val="22"/>
        </w:rPr>
      </w:pPr>
      <w:r w:rsidRPr="00CF210F">
        <w:rPr>
          <w:color w:val="auto"/>
          <w:sz w:val="22"/>
        </w:rPr>
        <w:t xml:space="preserve">V Brně dne </w:t>
      </w:r>
      <w:r w:rsidRPr="00D815AE">
        <w:rPr>
          <w:color w:val="auto"/>
          <w:sz w:val="22"/>
        </w:rPr>
        <w:t xml:space="preserve"> </w:t>
      </w:r>
      <w:r>
        <w:rPr>
          <w:color w:val="auto"/>
          <w:sz w:val="22"/>
        </w:rPr>
        <w:tab/>
      </w:r>
      <w:r>
        <w:rPr>
          <w:color w:val="auto"/>
          <w:sz w:val="22"/>
        </w:rPr>
        <w:tab/>
      </w:r>
      <w:r>
        <w:rPr>
          <w:color w:val="auto"/>
          <w:sz w:val="22"/>
        </w:rPr>
        <w:tab/>
      </w:r>
      <w:r>
        <w:rPr>
          <w:color w:val="auto"/>
          <w:sz w:val="22"/>
        </w:rPr>
        <w:tab/>
      </w:r>
      <w:r>
        <w:rPr>
          <w:color w:val="auto"/>
          <w:sz w:val="22"/>
        </w:rPr>
        <w:tab/>
      </w:r>
      <w:r w:rsidRPr="00CF210F">
        <w:rPr>
          <w:color w:val="auto"/>
          <w:sz w:val="22"/>
        </w:rPr>
        <w:t xml:space="preserve">V Brně dne </w:t>
      </w:r>
    </w:p>
    <w:tbl>
      <w:tblPr>
        <w:tblW w:w="9116" w:type="dxa"/>
        <w:tblInd w:w="108" w:type="dxa"/>
        <w:tblLook w:val="01E0" w:firstRow="1" w:lastRow="1" w:firstColumn="1" w:lastColumn="1" w:noHBand="0" w:noVBand="0"/>
      </w:tblPr>
      <w:tblGrid>
        <w:gridCol w:w="3969"/>
        <w:gridCol w:w="503"/>
        <w:gridCol w:w="4644"/>
      </w:tblGrid>
      <w:tr w:rsidR="00F21C55" w:rsidRPr="00CF210F" w14:paraId="21ED183E" w14:textId="77777777" w:rsidTr="00E92213">
        <w:tc>
          <w:tcPr>
            <w:tcW w:w="3969" w:type="dxa"/>
            <w:shd w:val="clear" w:color="auto" w:fill="auto"/>
          </w:tcPr>
          <w:p w14:paraId="56E5CECE" w14:textId="77777777" w:rsidR="00650249" w:rsidRDefault="00650249" w:rsidP="00DE5ADA">
            <w:pPr>
              <w:spacing w:before="120" w:after="120"/>
              <w:ind w:right="-31"/>
              <w:jc w:val="center"/>
              <w:rPr>
                <w:sz w:val="20"/>
              </w:rPr>
            </w:pPr>
            <w:permStart w:id="2111403165" w:edGrp="everyone" w:colFirst="2" w:colLast="2"/>
          </w:p>
          <w:p w14:paraId="4B52B735" w14:textId="15BB8B90" w:rsidR="00F21C55" w:rsidRPr="00CF210F" w:rsidRDefault="00F21C55" w:rsidP="00DE5ADA">
            <w:pPr>
              <w:spacing w:before="120" w:after="120"/>
              <w:ind w:right="-31"/>
              <w:jc w:val="center"/>
              <w:rPr>
                <w:sz w:val="20"/>
              </w:rPr>
            </w:pPr>
            <w:r w:rsidRPr="00CF210F">
              <w:rPr>
                <w:sz w:val="20"/>
              </w:rPr>
              <w:t>……………………………</w:t>
            </w:r>
          </w:p>
        </w:tc>
        <w:tc>
          <w:tcPr>
            <w:tcW w:w="503" w:type="dxa"/>
          </w:tcPr>
          <w:p w14:paraId="3F4B36A8" w14:textId="77777777" w:rsidR="00F21C55" w:rsidRPr="00CF210F" w:rsidRDefault="00F21C55" w:rsidP="00DE5ADA">
            <w:pPr>
              <w:spacing w:before="120" w:after="120"/>
              <w:jc w:val="center"/>
              <w:rPr>
                <w:sz w:val="20"/>
              </w:rPr>
            </w:pPr>
          </w:p>
        </w:tc>
        <w:tc>
          <w:tcPr>
            <w:tcW w:w="4644" w:type="dxa"/>
          </w:tcPr>
          <w:p w14:paraId="0E2505C8" w14:textId="77777777" w:rsidR="00650249" w:rsidRDefault="00650249" w:rsidP="00DE5ADA">
            <w:pPr>
              <w:spacing w:before="120" w:after="120"/>
              <w:jc w:val="center"/>
              <w:rPr>
                <w:sz w:val="20"/>
              </w:rPr>
            </w:pPr>
          </w:p>
          <w:p w14:paraId="437CB308" w14:textId="6632A7B4" w:rsidR="00F21C55" w:rsidRPr="00CF210F" w:rsidRDefault="00F21C55" w:rsidP="00DE5ADA">
            <w:pPr>
              <w:spacing w:before="120" w:after="120"/>
              <w:jc w:val="center"/>
              <w:rPr>
                <w:sz w:val="20"/>
              </w:rPr>
            </w:pPr>
            <w:r w:rsidRPr="00CF210F">
              <w:rPr>
                <w:sz w:val="20"/>
              </w:rPr>
              <w:t>……………………………</w:t>
            </w:r>
          </w:p>
        </w:tc>
      </w:tr>
      <w:tr w:rsidR="00F21C55" w:rsidRPr="00CF210F" w14:paraId="02E5C0C6" w14:textId="77777777" w:rsidTr="00E92213">
        <w:tc>
          <w:tcPr>
            <w:tcW w:w="3969" w:type="dxa"/>
            <w:shd w:val="clear" w:color="auto" w:fill="auto"/>
          </w:tcPr>
          <w:p w14:paraId="1FC7D04D" w14:textId="0D27475C" w:rsidR="00F21C55" w:rsidRPr="00CF210F" w:rsidRDefault="001A4186" w:rsidP="00DE5ADA">
            <w:pPr>
              <w:spacing w:before="120" w:after="120"/>
              <w:jc w:val="center"/>
              <w:rPr>
                <w:sz w:val="22"/>
                <w:szCs w:val="22"/>
              </w:rPr>
            </w:pPr>
            <w:permStart w:id="582636186" w:edGrp="everyone" w:colFirst="2" w:colLast="2"/>
            <w:r>
              <w:rPr>
                <w:sz w:val="22"/>
                <w:szCs w:val="22"/>
              </w:rPr>
              <w:t>Ing. Viktor Mrňous</w:t>
            </w:r>
            <w:permEnd w:id="2111403165"/>
          </w:p>
        </w:tc>
        <w:tc>
          <w:tcPr>
            <w:tcW w:w="503" w:type="dxa"/>
          </w:tcPr>
          <w:p w14:paraId="4F8EE247" w14:textId="77777777" w:rsidR="00F21C55" w:rsidRPr="00CF210F" w:rsidRDefault="00F21C55" w:rsidP="00DE5ADA">
            <w:pPr>
              <w:spacing w:before="120" w:after="120"/>
              <w:jc w:val="center"/>
              <w:rPr>
                <w:sz w:val="22"/>
                <w:szCs w:val="22"/>
              </w:rPr>
            </w:pPr>
          </w:p>
        </w:tc>
        <w:tc>
          <w:tcPr>
            <w:tcW w:w="4644" w:type="dxa"/>
          </w:tcPr>
          <w:p w14:paraId="378BA27F" w14:textId="37D0F451" w:rsidR="00F21C55" w:rsidRPr="00CF210F" w:rsidRDefault="00F21C55" w:rsidP="00F21C55">
            <w:pPr>
              <w:spacing w:before="120" w:after="120"/>
              <w:jc w:val="center"/>
              <w:rPr>
                <w:sz w:val="22"/>
                <w:szCs w:val="22"/>
              </w:rPr>
            </w:pPr>
          </w:p>
        </w:tc>
      </w:tr>
      <w:tr w:rsidR="00F21C55" w:rsidRPr="00CF210F" w14:paraId="046CABCA" w14:textId="77777777" w:rsidTr="00E92213">
        <w:tc>
          <w:tcPr>
            <w:tcW w:w="3969" w:type="dxa"/>
            <w:shd w:val="clear" w:color="auto" w:fill="auto"/>
          </w:tcPr>
          <w:p w14:paraId="43212F37" w14:textId="77777777" w:rsidR="00F21C55" w:rsidRPr="00CF210F" w:rsidRDefault="00F21C55" w:rsidP="00DE5ADA">
            <w:pPr>
              <w:spacing w:before="120" w:after="120"/>
              <w:jc w:val="center"/>
              <w:rPr>
                <w:sz w:val="20"/>
              </w:rPr>
            </w:pPr>
            <w:permStart w:id="1639122085" w:edGrp="everyone" w:colFirst="2" w:colLast="2"/>
            <w:permEnd w:id="582636186"/>
            <w:r>
              <w:rPr>
                <w:sz w:val="20"/>
              </w:rPr>
              <w:t>jednatel</w:t>
            </w:r>
          </w:p>
        </w:tc>
        <w:tc>
          <w:tcPr>
            <w:tcW w:w="503" w:type="dxa"/>
          </w:tcPr>
          <w:p w14:paraId="6B1D2F2A" w14:textId="77777777" w:rsidR="00F21C55" w:rsidRPr="00CF210F" w:rsidRDefault="00F21C55" w:rsidP="00DE5ADA">
            <w:pPr>
              <w:spacing w:before="120" w:after="120"/>
              <w:jc w:val="center"/>
              <w:rPr>
                <w:sz w:val="22"/>
                <w:szCs w:val="22"/>
              </w:rPr>
            </w:pPr>
          </w:p>
        </w:tc>
        <w:tc>
          <w:tcPr>
            <w:tcW w:w="4644" w:type="dxa"/>
            <w:vAlign w:val="center"/>
          </w:tcPr>
          <w:p w14:paraId="59A75B76" w14:textId="42233477" w:rsidR="00F21C55" w:rsidRPr="002B5096" w:rsidRDefault="00F21C55" w:rsidP="00F21C55">
            <w:pPr>
              <w:spacing w:before="120" w:after="120"/>
              <w:jc w:val="center"/>
              <w:rPr>
                <w:sz w:val="20"/>
                <w:szCs w:val="20"/>
              </w:rPr>
            </w:pPr>
          </w:p>
        </w:tc>
      </w:tr>
      <w:tr w:rsidR="00F21C55" w:rsidRPr="00CF210F" w14:paraId="3C731251" w14:textId="77777777" w:rsidTr="00E92213">
        <w:tc>
          <w:tcPr>
            <w:tcW w:w="3969" w:type="dxa"/>
            <w:shd w:val="clear" w:color="auto" w:fill="auto"/>
          </w:tcPr>
          <w:p w14:paraId="580729C4" w14:textId="77777777" w:rsidR="00F21C55" w:rsidRDefault="00F21C55" w:rsidP="00DE5ADA">
            <w:pPr>
              <w:spacing w:before="120" w:after="120"/>
              <w:jc w:val="center"/>
              <w:rPr>
                <w:sz w:val="20"/>
              </w:rPr>
            </w:pPr>
            <w:permStart w:id="1887268303" w:edGrp="everyone" w:colFirst="2" w:colLast="2"/>
            <w:permEnd w:id="1639122085"/>
            <w:r>
              <w:rPr>
                <w:sz w:val="20"/>
              </w:rPr>
              <w:t>z</w:t>
            </w:r>
            <w:r w:rsidRPr="00CF210F">
              <w:rPr>
                <w:sz w:val="20"/>
              </w:rPr>
              <w:t>a</w:t>
            </w:r>
            <w:r>
              <w:rPr>
                <w:sz w:val="20"/>
              </w:rPr>
              <w:t xml:space="preserve"> Pískovna Černovice, spol. s r.o.</w:t>
            </w:r>
            <w:r w:rsidRPr="00CF210F">
              <w:rPr>
                <w:sz w:val="20"/>
              </w:rPr>
              <w:t xml:space="preserve"> </w:t>
            </w:r>
          </w:p>
          <w:p w14:paraId="25DA25B0" w14:textId="77777777" w:rsidR="00F21C55" w:rsidRPr="00CF210F" w:rsidRDefault="00F21C55" w:rsidP="00DE5ADA">
            <w:pPr>
              <w:spacing w:before="120" w:after="120"/>
              <w:jc w:val="center"/>
              <w:rPr>
                <w:sz w:val="20"/>
              </w:rPr>
            </w:pPr>
            <w:r w:rsidRPr="00CF210F">
              <w:rPr>
                <w:sz w:val="20"/>
              </w:rPr>
              <w:t>poskytovatele</w:t>
            </w:r>
          </w:p>
        </w:tc>
        <w:tc>
          <w:tcPr>
            <w:tcW w:w="503" w:type="dxa"/>
          </w:tcPr>
          <w:p w14:paraId="3CE4907A" w14:textId="77777777" w:rsidR="00F21C55" w:rsidRDefault="00F21C55" w:rsidP="00DE5ADA">
            <w:pPr>
              <w:spacing w:before="120" w:after="120"/>
              <w:jc w:val="center"/>
              <w:rPr>
                <w:sz w:val="20"/>
              </w:rPr>
            </w:pPr>
          </w:p>
        </w:tc>
        <w:tc>
          <w:tcPr>
            <w:tcW w:w="4644" w:type="dxa"/>
            <w:vAlign w:val="center"/>
          </w:tcPr>
          <w:p w14:paraId="7A76542B" w14:textId="577517E9" w:rsidR="005D3198" w:rsidRDefault="005D3198" w:rsidP="006B5D2B">
            <w:pPr>
              <w:pStyle w:val="Podpis"/>
              <w:ind w:left="0"/>
              <w:jc w:val="center"/>
              <w:rPr>
                <w:rStyle w:val="Styl10"/>
              </w:rPr>
            </w:pPr>
            <w:r w:rsidRPr="006B5D2B">
              <w:rPr>
                <w:rStyle w:val="Styl10"/>
              </w:rPr>
              <w:t xml:space="preserve">za </w:t>
            </w:r>
          </w:p>
          <w:p w14:paraId="12615E80" w14:textId="2887FC92" w:rsidR="00E92213" w:rsidRPr="00CF210F" w:rsidRDefault="005D3198" w:rsidP="005D3198">
            <w:pPr>
              <w:pStyle w:val="Podpis"/>
              <w:ind w:left="0"/>
              <w:jc w:val="center"/>
            </w:pPr>
            <w:r>
              <w:rPr>
                <w:rStyle w:val="Styl10"/>
              </w:rPr>
              <w:t>dodavatele</w:t>
            </w:r>
          </w:p>
        </w:tc>
      </w:tr>
      <w:permEnd w:id="1887268303"/>
    </w:tbl>
    <w:p w14:paraId="52079635" w14:textId="77777777" w:rsidR="00F21C55" w:rsidRPr="00CF210F" w:rsidRDefault="00F21C55" w:rsidP="00F21C55">
      <w:pPr>
        <w:spacing w:before="120" w:after="120"/>
        <w:ind w:left="708"/>
        <w:rPr>
          <w:sz w:val="20"/>
        </w:rPr>
      </w:pPr>
    </w:p>
    <w:p w14:paraId="0838B6BE" w14:textId="0350596E" w:rsidR="00DE5ADA" w:rsidRPr="005E6415" w:rsidRDefault="00F21C55" w:rsidP="00DE171A">
      <w:pPr>
        <w:spacing w:before="120" w:after="120"/>
        <w:rPr>
          <w:sz w:val="20"/>
          <w:szCs w:val="20"/>
        </w:rPr>
      </w:pPr>
      <w:r>
        <w:rPr>
          <w:sz w:val="20"/>
          <w:szCs w:val="20"/>
        </w:rPr>
        <w:t xml:space="preserve"> </w:t>
      </w:r>
    </w:p>
    <w:sectPr w:rsidR="00DE5ADA" w:rsidRPr="005E6415" w:rsidSect="00C61B7B">
      <w:pgSz w:w="11906" w:h="16838"/>
      <w:pgMar w:top="1135" w:right="1417" w:bottom="119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0411"/>
    <w:multiLevelType w:val="hybridMultilevel"/>
    <w:tmpl w:val="F87071B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0DE2422D"/>
    <w:multiLevelType w:val="hybridMultilevel"/>
    <w:tmpl w:val="DD56C0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0D0CAF"/>
    <w:multiLevelType w:val="multilevel"/>
    <w:tmpl w:val="8ACC4B2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BE526C"/>
    <w:multiLevelType w:val="hybridMultilevel"/>
    <w:tmpl w:val="BD480660"/>
    <w:lvl w:ilvl="0" w:tplc="CAB2B90E">
      <w:start w:val="1"/>
      <w:numFmt w:val="lowerLetter"/>
      <w:lvlText w:val="%1)"/>
      <w:lvlJc w:val="left"/>
      <w:pPr>
        <w:ind w:left="1344" w:hanging="360"/>
      </w:pPr>
      <w:rPr>
        <w:b w:val="0"/>
        <w:bCs w:val="0"/>
      </w:r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4" w15:restartNumberingAfterBreak="0">
    <w:nsid w:val="28270943"/>
    <w:multiLevelType w:val="multilevel"/>
    <w:tmpl w:val="F854568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6C009F"/>
    <w:multiLevelType w:val="multilevel"/>
    <w:tmpl w:val="0B02C4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5606BC"/>
    <w:multiLevelType w:val="multilevel"/>
    <w:tmpl w:val="9D30B9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7BE4312"/>
    <w:multiLevelType w:val="hybridMultilevel"/>
    <w:tmpl w:val="75662748"/>
    <w:lvl w:ilvl="0" w:tplc="999A2576">
      <w:start w:val="1"/>
      <w:numFmt w:val="decimal"/>
      <w:lvlText w:val="%1."/>
      <w:lvlJc w:val="left"/>
      <w:pPr>
        <w:tabs>
          <w:tab w:val="num" w:pos="1068"/>
        </w:tabs>
        <w:ind w:left="1068" w:hanging="360"/>
      </w:pPr>
      <w:rPr>
        <w:rFonts w:ascii="Times New Roman" w:hAnsi="Times New Roman"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8" w15:restartNumberingAfterBreak="0">
    <w:nsid w:val="3AEB1398"/>
    <w:multiLevelType w:val="hybridMultilevel"/>
    <w:tmpl w:val="B630EA8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41A761B1"/>
    <w:multiLevelType w:val="hybridMultilevel"/>
    <w:tmpl w:val="1C0092A8"/>
    <w:lvl w:ilvl="0" w:tplc="CD2456D2">
      <w:start w:val="1"/>
      <w:numFmt w:val="lowerLetter"/>
      <w:lvlText w:val="%1)"/>
      <w:lvlJc w:val="left"/>
      <w:pPr>
        <w:ind w:left="1287" w:hanging="360"/>
      </w:pPr>
      <w:rPr>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44995C70"/>
    <w:multiLevelType w:val="hybridMultilevel"/>
    <w:tmpl w:val="8AAC6396"/>
    <w:lvl w:ilvl="0" w:tplc="10D052F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499524AF"/>
    <w:multiLevelType w:val="hybridMultilevel"/>
    <w:tmpl w:val="2CD2DD86"/>
    <w:lvl w:ilvl="0" w:tplc="1AB4F310">
      <w:start w:val="1"/>
      <w:numFmt w:val="decimal"/>
      <w:lvlText w:val="11.%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A1C5D49"/>
    <w:multiLevelType w:val="hybridMultilevel"/>
    <w:tmpl w:val="DD56C08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4882593"/>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56D72F47"/>
    <w:multiLevelType w:val="hybridMultilevel"/>
    <w:tmpl w:val="A9FE0E48"/>
    <w:lvl w:ilvl="0" w:tplc="27B0DD6C">
      <w:start w:val="1"/>
      <w:numFmt w:val="decimal"/>
      <w:lvlText w:val="A%1."/>
      <w:lvlJc w:val="left"/>
      <w:pPr>
        <w:ind w:left="1287" w:hanging="360"/>
      </w:pPr>
      <w:rPr>
        <w:rFonts w:hint="default"/>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5A203CD3"/>
    <w:multiLevelType w:val="multilevel"/>
    <w:tmpl w:val="37B6C4D0"/>
    <w:lvl w:ilvl="0">
      <w:start w:val="4"/>
      <w:numFmt w:val="decimal"/>
      <w:lvlText w:val="%1."/>
      <w:lvlJc w:val="left"/>
      <w:pPr>
        <w:ind w:left="360" w:hanging="360"/>
      </w:pPr>
      <w:rPr>
        <w:rFonts w:hint="default"/>
        <w:b w:val="0"/>
      </w:rPr>
    </w:lvl>
    <w:lvl w:ilvl="1">
      <w:start w:val="1"/>
      <w:numFmt w:val="decimal"/>
      <w:lvlText w:val="10.%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5F325609"/>
    <w:multiLevelType w:val="hybridMultilevel"/>
    <w:tmpl w:val="B1CE9AA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5F367700"/>
    <w:multiLevelType w:val="multilevel"/>
    <w:tmpl w:val="197064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4CB143A"/>
    <w:multiLevelType w:val="multilevel"/>
    <w:tmpl w:val="67B4CE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8E55A8B"/>
    <w:multiLevelType w:val="multilevel"/>
    <w:tmpl w:val="A900F6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A3A0984"/>
    <w:multiLevelType w:val="hybridMultilevel"/>
    <w:tmpl w:val="4A88B9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ABA3DDD"/>
    <w:multiLevelType w:val="multilevel"/>
    <w:tmpl w:val="21D080B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B2E1615"/>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711462C2"/>
    <w:multiLevelType w:val="multilevel"/>
    <w:tmpl w:val="EDD00B4E"/>
    <w:lvl w:ilvl="0">
      <w:start w:val="4"/>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78325D06"/>
    <w:multiLevelType w:val="multilevel"/>
    <w:tmpl w:val="A7260DA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887343B"/>
    <w:multiLevelType w:val="multilevel"/>
    <w:tmpl w:val="0136CEF0"/>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ACE12A0"/>
    <w:multiLevelType w:val="multilevel"/>
    <w:tmpl w:val="6F9AF81C"/>
    <w:lvl w:ilvl="0">
      <w:start w:val="10"/>
      <w:numFmt w:val="none"/>
      <w:lvlText w:val="11."/>
      <w:lvlJc w:val="left"/>
      <w:pPr>
        <w:ind w:left="480" w:hanging="480"/>
      </w:pPr>
      <w:rPr>
        <w:rFonts w:hint="default"/>
      </w:rPr>
    </w:lvl>
    <w:lvl w:ilvl="1">
      <w:start w:val="1"/>
      <w:numFmt w:val="decimal"/>
      <w:lvlText w:val="12.%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69834700">
    <w:abstractNumId w:val="7"/>
  </w:num>
  <w:num w:numId="2" w16cid:durableId="811797954">
    <w:abstractNumId w:val="19"/>
  </w:num>
  <w:num w:numId="3" w16cid:durableId="1942295193">
    <w:abstractNumId w:val="6"/>
  </w:num>
  <w:num w:numId="4" w16cid:durableId="512451184">
    <w:abstractNumId w:val="5"/>
  </w:num>
  <w:num w:numId="5" w16cid:durableId="1501655952">
    <w:abstractNumId w:val="23"/>
  </w:num>
  <w:num w:numId="6" w16cid:durableId="1269971289">
    <w:abstractNumId w:val="17"/>
  </w:num>
  <w:num w:numId="7" w16cid:durableId="1237665609">
    <w:abstractNumId w:val="18"/>
  </w:num>
  <w:num w:numId="8" w16cid:durableId="1925066318">
    <w:abstractNumId w:val="21"/>
  </w:num>
  <w:num w:numId="9" w16cid:durableId="1142498943">
    <w:abstractNumId w:val="4"/>
  </w:num>
  <w:num w:numId="10" w16cid:durableId="2096123965">
    <w:abstractNumId w:val="2"/>
  </w:num>
  <w:num w:numId="11" w16cid:durableId="1513910068">
    <w:abstractNumId w:val="26"/>
  </w:num>
  <w:num w:numId="12" w16cid:durableId="397288004">
    <w:abstractNumId w:val="15"/>
  </w:num>
  <w:num w:numId="13" w16cid:durableId="976184248">
    <w:abstractNumId w:val="0"/>
  </w:num>
  <w:num w:numId="14" w16cid:durableId="1617640230">
    <w:abstractNumId w:val="16"/>
  </w:num>
  <w:num w:numId="15" w16cid:durableId="1359235525">
    <w:abstractNumId w:val="14"/>
  </w:num>
  <w:num w:numId="16" w16cid:durableId="1985309010">
    <w:abstractNumId w:val="9"/>
  </w:num>
  <w:num w:numId="17" w16cid:durableId="700740107">
    <w:abstractNumId w:val="22"/>
  </w:num>
  <w:num w:numId="18" w16cid:durableId="1532575326">
    <w:abstractNumId w:val="3"/>
  </w:num>
  <w:num w:numId="19" w16cid:durableId="307318880">
    <w:abstractNumId w:val="11"/>
  </w:num>
  <w:num w:numId="20" w16cid:durableId="1102413493">
    <w:abstractNumId w:val="13"/>
  </w:num>
  <w:num w:numId="21" w16cid:durableId="939601984">
    <w:abstractNumId w:val="24"/>
  </w:num>
  <w:num w:numId="22" w16cid:durableId="1861627556">
    <w:abstractNumId w:val="25"/>
  </w:num>
  <w:num w:numId="23" w16cid:durableId="1696539178">
    <w:abstractNumId w:val="20"/>
  </w:num>
  <w:num w:numId="24" w16cid:durableId="580530286">
    <w:abstractNumId w:val="8"/>
  </w:num>
  <w:num w:numId="25" w16cid:durableId="556009705">
    <w:abstractNumId w:val="10"/>
  </w:num>
  <w:num w:numId="26" w16cid:durableId="1658802918">
    <w:abstractNumId w:val="1"/>
  </w:num>
  <w:num w:numId="27" w16cid:durableId="2122452411">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C55"/>
    <w:rsid w:val="00005693"/>
    <w:rsid w:val="000070C0"/>
    <w:rsid w:val="000314ED"/>
    <w:rsid w:val="000343D1"/>
    <w:rsid w:val="00046410"/>
    <w:rsid w:val="000563E1"/>
    <w:rsid w:val="00061E1A"/>
    <w:rsid w:val="00066929"/>
    <w:rsid w:val="000920FF"/>
    <w:rsid w:val="00094C7E"/>
    <w:rsid w:val="000B5D55"/>
    <w:rsid w:val="000B7DB9"/>
    <w:rsid w:val="000C1E44"/>
    <w:rsid w:val="000D259E"/>
    <w:rsid w:val="000D7AE4"/>
    <w:rsid w:val="000F48E2"/>
    <w:rsid w:val="001015A6"/>
    <w:rsid w:val="0010389D"/>
    <w:rsid w:val="0011095F"/>
    <w:rsid w:val="001236F9"/>
    <w:rsid w:val="00133402"/>
    <w:rsid w:val="00151249"/>
    <w:rsid w:val="001623B7"/>
    <w:rsid w:val="00163852"/>
    <w:rsid w:val="001704B2"/>
    <w:rsid w:val="001855C1"/>
    <w:rsid w:val="00192253"/>
    <w:rsid w:val="001A2BFE"/>
    <w:rsid w:val="001A4186"/>
    <w:rsid w:val="001A4430"/>
    <w:rsid w:val="001B422C"/>
    <w:rsid w:val="001D412C"/>
    <w:rsid w:val="001D654C"/>
    <w:rsid w:val="001F7862"/>
    <w:rsid w:val="00202A52"/>
    <w:rsid w:val="00212759"/>
    <w:rsid w:val="00222B1B"/>
    <w:rsid w:val="00232E94"/>
    <w:rsid w:val="002415B6"/>
    <w:rsid w:val="00246900"/>
    <w:rsid w:val="00246E40"/>
    <w:rsid w:val="002727CE"/>
    <w:rsid w:val="0028350F"/>
    <w:rsid w:val="00284549"/>
    <w:rsid w:val="00292102"/>
    <w:rsid w:val="00293504"/>
    <w:rsid w:val="002B45FE"/>
    <w:rsid w:val="002C08AD"/>
    <w:rsid w:val="002C3825"/>
    <w:rsid w:val="002D2FD5"/>
    <w:rsid w:val="002D4984"/>
    <w:rsid w:val="00313723"/>
    <w:rsid w:val="00317F0D"/>
    <w:rsid w:val="00323648"/>
    <w:rsid w:val="00324D07"/>
    <w:rsid w:val="00333545"/>
    <w:rsid w:val="00337DB6"/>
    <w:rsid w:val="003442D5"/>
    <w:rsid w:val="0036548C"/>
    <w:rsid w:val="00371EE2"/>
    <w:rsid w:val="00385FA2"/>
    <w:rsid w:val="003A28FF"/>
    <w:rsid w:val="003B10A9"/>
    <w:rsid w:val="003B18D9"/>
    <w:rsid w:val="003B40EC"/>
    <w:rsid w:val="003C13C8"/>
    <w:rsid w:val="003C5066"/>
    <w:rsid w:val="003D0711"/>
    <w:rsid w:val="003E73DF"/>
    <w:rsid w:val="003F30B9"/>
    <w:rsid w:val="003F48B2"/>
    <w:rsid w:val="003F53AC"/>
    <w:rsid w:val="003F685C"/>
    <w:rsid w:val="003F7F74"/>
    <w:rsid w:val="00406F59"/>
    <w:rsid w:val="004127DB"/>
    <w:rsid w:val="004174F8"/>
    <w:rsid w:val="00433E6E"/>
    <w:rsid w:val="004354F8"/>
    <w:rsid w:val="00447447"/>
    <w:rsid w:val="00452D82"/>
    <w:rsid w:val="0045367A"/>
    <w:rsid w:val="00464EF6"/>
    <w:rsid w:val="00470492"/>
    <w:rsid w:val="00471627"/>
    <w:rsid w:val="00472EDF"/>
    <w:rsid w:val="00475062"/>
    <w:rsid w:val="00480D07"/>
    <w:rsid w:val="004924A3"/>
    <w:rsid w:val="004A0EF3"/>
    <w:rsid w:val="004B7865"/>
    <w:rsid w:val="004B7A1C"/>
    <w:rsid w:val="004C3033"/>
    <w:rsid w:val="004E588A"/>
    <w:rsid w:val="004F5495"/>
    <w:rsid w:val="004F5DA6"/>
    <w:rsid w:val="004F5DAB"/>
    <w:rsid w:val="004F748C"/>
    <w:rsid w:val="00501834"/>
    <w:rsid w:val="005018A3"/>
    <w:rsid w:val="005028E6"/>
    <w:rsid w:val="0050360D"/>
    <w:rsid w:val="00504B79"/>
    <w:rsid w:val="00517A0B"/>
    <w:rsid w:val="00523123"/>
    <w:rsid w:val="0052396C"/>
    <w:rsid w:val="005240D1"/>
    <w:rsid w:val="0053213D"/>
    <w:rsid w:val="00533252"/>
    <w:rsid w:val="00537AEA"/>
    <w:rsid w:val="00550433"/>
    <w:rsid w:val="005602A3"/>
    <w:rsid w:val="005676AC"/>
    <w:rsid w:val="005702E8"/>
    <w:rsid w:val="00575561"/>
    <w:rsid w:val="00583371"/>
    <w:rsid w:val="0058430F"/>
    <w:rsid w:val="00592D31"/>
    <w:rsid w:val="00595BB1"/>
    <w:rsid w:val="00596704"/>
    <w:rsid w:val="005A13AF"/>
    <w:rsid w:val="005B0E02"/>
    <w:rsid w:val="005B51A9"/>
    <w:rsid w:val="005D3198"/>
    <w:rsid w:val="005D39AC"/>
    <w:rsid w:val="005D4310"/>
    <w:rsid w:val="005D7FDE"/>
    <w:rsid w:val="005E5300"/>
    <w:rsid w:val="005E6415"/>
    <w:rsid w:val="005F3610"/>
    <w:rsid w:val="005F7AD4"/>
    <w:rsid w:val="0060171D"/>
    <w:rsid w:val="00601C70"/>
    <w:rsid w:val="00620069"/>
    <w:rsid w:val="00632489"/>
    <w:rsid w:val="00636E0B"/>
    <w:rsid w:val="00650249"/>
    <w:rsid w:val="0065082F"/>
    <w:rsid w:val="00653682"/>
    <w:rsid w:val="00697357"/>
    <w:rsid w:val="00697CBB"/>
    <w:rsid w:val="006A67A8"/>
    <w:rsid w:val="006B5D2B"/>
    <w:rsid w:val="006C4FB5"/>
    <w:rsid w:val="006E3F69"/>
    <w:rsid w:val="006E3F99"/>
    <w:rsid w:val="006E6717"/>
    <w:rsid w:val="006F5B86"/>
    <w:rsid w:val="00710110"/>
    <w:rsid w:val="00733F2D"/>
    <w:rsid w:val="0073635F"/>
    <w:rsid w:val="00741B53"/>
    <w:rsid w:val="00744F47"/>
    <w:rsid w:val="00745330"/>
    <w:rsid w:val="007610E3"/>
    <w:rsid w:val="00767EAC"/>
    <w:rsid w:val="00775B39"/>
    <w:rsid w:val="00786483"/>
    <w:rsid w:val="007B6AFE"/>
    <w:rsid w:val="007C50DA"/>
    <w:rsid w:val="007C6B5B"/>
    <w:rsid w:val="007F0170"/>
    <w:rsid w:val="007F57EF"/>
    <w:rsid w:val="007F7797"/>
    <w:rsid w:val="007F784A"/>
    <w:rsid w:val="00831C80"/>
    <w:rsid w:val="00832530"/>
    <w:rsid w:val="00837F3D"/>
    <w:rsid w:val="008503F1"/>
    <w:rsid w:val="008774A3"/>
    <w:rsid w:val="00895989"/>
    <w:rsid w:val="008A416B"/>
    <w:rsid w:val="008B15CF"/>
    <w:rsid w:val="008C5D2A"/>
    <w:rsid w:val="008D11EF"/>
    <w:rsid w:val="008E794C"/>
    <w:rsid w:val="00915478"/>
    <w:rsid w:val="00920A16"/>
    <w:rsid w:val="00923254"/>
    <w:rsid w:val="0095137F"/>
    <w:rsid w:val="009528CC"/>
    <w:rsid w:val="00954502"/>
    <w:rsid w:val="00965739"/>
    <w:rsid w:val="00971643"/>
    <w:rsid w:val="0097609E"/>
    <w:rsid w:val="009833C2"/>
    <w:rsid w:val="00994E61"/>
    <w:rsid w:val="00996C65"/>
    <w:rsid w:val="009A2B89"/>
    <w:rsid w:val="009A4B28"/>
    <w:rsid w:val="009A6FD7"/>
    <w:rsid w:val="009B10D9"/>
    <w:rsid w:val="009C2FF5"/>
    <w:rsid w:val="009D06BC"/>
    <w:rsid w:val="009D2873"/>
    <w:rsid w:val="009D3C4C"/>
    <w:rsid w:val="009D4569"/>
    <w:rsid w:val="009D7756"/>
    <w:rsid w:val="00A164CF"/>
    <w:rsid w:val="00A238F9"/>
    <w:rsid w:val="00A337C5"/>
    <w:rsid w:val="00A501E5"/>
    <w:rsid w:val="00A62113"/>
    <w:rsid w:val="00A7189D"/>
    <w:rsid w:val="00A75A66"/>
    <w:rsid w:val="00A83907"/>
    <w:rsid w:val="00A87400"/>
    <w:rsid w:val="00A9437D"/>
    <w:rsid w:val="00A96336"/>
    <w:rsid w:val="00AA1233"/>
    <w:rsid w:val="00AA72D9"/>
    <w:rsid w:val="00AB6C20"/>
    <w:rsid w:val="00AE3F30"/>
    <w:rsid w:val="00AF5672"/>
    <w:rsid w:val="00B23953"/>
    <w:rsid w:val="00B24ACB"/>
    <w:rsid w:val="00B36FEB"/>
    <w:rsid w:val="00B50475"/>
    <w:rsid w:val="00B70066"/>
    <w:rsid w:val="00B71908"/>
    <w:rsid w:val="00B81816"/>
    <w:rsid w:val="00B827FD"/>
    <w:rsid w:val="00B916C0"/>
    <w:rsid w:val="00B9689C"/>
    <w:rsid w:val="00BA173C"/>
    <w:rsid w:val="00BA18A0"/>
    <w:rsid w:val="00BA4028"/>
    <w:rsid w:val="00BB60E3"/>
    <w:rsid w:val="00BB7361"/>
    <w:rsid w:val="00BB79F7"/>
    <w:rsid w:val="00C02750"/>
    <w:rsid w:val="00C26769"/>
    <w:rsid w:val="00C26D86"/>
    <w:rsid w:val="00C3140B"/>
    <w:rsid w:val="00C52C10"/>
    <w:rsid w:val="00C61B7B"/>
    <w:rsid w:val="00C759A8"/>
    <w:rsid w:val="00C802DB"/>
    <w:rsid w:val="00CA1B22"/>
    <w:rsid w:val="00CA3F7E"/>
    <w:rsid w:val="00CB0F68"/>
    <w:rsid w:val="00CB38FA"/>
    <w:rsid w:val="00CB6414"/>
    <w:rsid w:val="00CD1F7A"/>
    <w:rsid w:val="00CD2138"/>
    <w:rsid w:val="00CD3063"/>
    <w:rsid w:val="00CE1AD5"/>
    <w:rsid w:val="00CE52EB"/>
    <w:rsid w:val="00CE76A8"/>
    <w:rsid w:val="00CF5229"/>
    <w:rsid w:val="00D0458B"/>
    <w:rsid w:val="00D064AC"/>
    <w:rsid w:val="00D163BC"/>
    <w:rsid w:val="00D23364"/>
    <w:rsid w:val="00D27519"/>
    <w:rsid w:val="00D32838"/>
    <w:rsid w:val="00D4010E"/>
    <w:rsid w:val="00D41DDD"/>
    <w:rsid w:val="00D43C1E"/>
    <w:rsid w:val="00D54FD2"/>
    <w:rsid w:val="00D636D1"/>
    <w:rsid w:val="00D64B2C"/>
    <w:rsid w:val="00D754BA"/>
    <w:rsid w:val="00D7741B"/>
    <w:rsid w:val="00D8759E"/>
    <w:rsid w:val="00D913B5"/>
    <w:rsid w:val="00DA009E"/>
    <w:rsid w:val="00DC2B49"/>
    <w:rsid w:val="00DD6298"/>
    <w:rsid w:val="00DE171A"/>
    <w:rsid w:val="00DE5ADA"/>
    <w:rsid w:val="00DF4C38"/>
    <w:rsid w:val="00E05E81"/>
    <w:rsid w:val="00E07A0F"/>
    <w:rsid w:val="00E238B5"/>
    <w:rsid w:val="00E413B3"/>
    <w:rsid w:val="00E5209F"/>
    <w:rsid w:val="00E7494A"/>
    <w:rsid w:val="00E80B1E"/>
    <w:rsid w:val="00E87D3D"/>
    <w:rsid w:val="00E92213"/>
    <w:rsid w:val="00EA5BD4"/>
    <w:rsid w:val="00EB3213"/>
    <w:rsid w:val="00EC7736"/>
    <w:rsid w:val="00F05189"/>
    <w:rsid w:val="00F0604E"/>
    <w:rsid w:val="00F11A93"/>
    <w:rsid w:val="00F21C55"/>
    <w:rsid w:val="00F23830"/>
    <w:rsid w:val="00F24007"/>
    <w:rsid w:val="00F325D0"/>
    <w:rsid w:val="00F36AA7"/>
    <w:rsid w:val="00F373C1"/>
    <w:rsid w:val="00F65B71"/>
    <w:rsid w:val="00F67E5A"/>
    <w:rsid w:val="00F763E6"/>
    <w:rsid w:val="00F9063D"/>
    <w:rsid w:val="00F95FE5"/>
    <w:rsid w:val="00FE03B8"/>
    <w:rsid w:val="00FE7380"/>
    <w:rsid w:val="00FF62F2"/>
    <w:rsid w:val="00FF7B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A5A47"/>
  <w15:chartTrackingRefBased/>
  <w15:docId w15:val="{ECC91653-4BCB-4554-BFBF-371D7D52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1C5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21C55"/>
    <w:pPr>
      <w:keepNext/>
      <w:outlineLvl w:val="0"/>
    </w:pPr>
    <w:rPr>
      <w:b/>
      <w:szCs w:val="20"/>
      <w:u w:val="single"/>
    </w:rPr>
  </w:style>
  <w:style w:type="paragraph" w:styleId="Nadpis2">
    <w:name w:val="heading 2"/>
    <w:basedOn w:val="Normln"/>
    <w:next w:val="Normln"/>
    <w:link w:val="Nadpis2Char"/>
    <w:qFormat/>
    <w:rsid w:val="00F21C55"/>
    <w:pPr>
      <w:keepNext/>
      <w:ind w:left="2124" w:firstLine="708"/>
      <w:outlineLvl w:val="1"/>
    </w:pPr>
    <w:rPr>
      <w:b/>
      <w:sz w:val="20"/>
    </w:rPr>
  </w:style>
  <w:style w:type="paragraph" w:styleId="Nadpis3">
    <w:name w:val="heading 3"/>
    <w:basedOn w:val="Normln"/>
    <w:next w:val="Normln"/>
    <w:link w:val="Nadpis3Char"/>
    <w:qFormat/>
    <w:rsid w:val="00F21C55"/>
    <w:pPr>
      <w:keepNext/>
      <w:jc w:val="center"/>
      <w:outlineLvl w:val="2"/>
    </w:pPr>
    <w:rPr>
      <w:b/>
      <w:bCs/>
      <w:sz w:val="20"/>
    </w:rPr>
  </w:style>
  <w:style w:type="paragraph" w:styleId="Nadpis4">
    <w:name w:val="heading 4"/>
    <w:basedOn w:val="Normln"/>
    <w:next w:val="Normln"/>
    <w:link w:val="Nadpis4Char"/>
    <w:qFormat/>
    <w:rsid w:val="00F21C55"/>
    <w:pPr>
      <w:keepNext/>
      <w:spacing w:before="240" w:after="60"/>
      <w:outlineLvl w:val="3"/>
    </w:pPr>
    <w:rPr>
      <w:b/>
      <w:bCs/>
      <w:sz w:val="28"/>
      <w:szCs w:val="28"/>
    </w:rPr>
  </w:style>
  <w:style w:type="paragraph" w:styleId="Nadpis5">
    <w:name w:val="heading 5"/>
    <w:basedOn w:val="Normln"/>
    <w:next w:val="Normln"/>
    <w:link w:val="Nadpis5Char"/>
    <w:qFormat/>
    <w:rsid w:val="00F21C55"/>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21C55"/>
    <w:rPr>
      <w:rFonts w:ascii="Times New Roman" w:eastAsia="Times New Roman" w:hAnsi="Times New Roman" w:cs="Times New Roman"/>
      <w:b/>
      <w:sz w:val="24"/>
      <w:szCs w:val="20"/>
      <w:u w:val="single"/>
      <w:lang w:eastAsia="cs-CZ"/>
    </w:rPr>
  </w:style>
  <w:style w:type="character" w:customStyle="1" w:styleId="Nadpis2Char">
    <w:name w:val="Nadpis 2 Char"/>
    <w:basedOn w:val="Standardnpsmoodstavce"/>
    <w:link w:val="Nadpis2"/>
    <w:rsid w:val="00F21C55"/>
    <w:rPr>
      <w:rFonts w:ascii="Times New Roman" w:eastAsia="Times New Roman" w:hAnsi="Times New Roman" w:cs="Times New Roman"/>
      <w:b/>
      <w:sz w:val="20"/>
      <w:szCs w:val="24"/>
      <w:lang w:eastAsia="cs-CZ"/>
    </w:rPr>
  </w:style>
  <w:style w:type="character" w:customStyle="1" w:styleId="Nadpis3Char">
    <w:name w:val="Nadpis 3 Char"/>
    <w:basedOn w:val="Standardnpsmoodstavce"/>
    <w:link w:val="Nadpis3"/>
    <w:rsid w:val="00F21C55"/>
    <w:rPr>
      <w:rFonts w:ascii="Times New Roman" w:eastAsia="Times New Roman" w:hAnsi="Times New Roman" w:cs="Times New Roman"/>
      <w:b/>
      <w:bCs/>
      <w:sz w:val="20"/>
      <w:szCs w:val="24"/>
      <w:lang w:eastAsia="cs-CZ"/>
    </w:rPr>
  </w:style>
  <w:style w:type="character" w:customStyle="1" w:styleId="Nadpis4Char">
    <w:name w:val="Nadpis 4 Char"/>
    <w:basedOn w:val="Standardnpsmoodstavce"/>
    <w:link w:val="Nadpis4"/>
    <w:rsid w:val="00F21C55"/>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F21C55"/>
    <w:rPr>
      <w:rFonts w:ascii="Times New Roman" w:eastAsia="Times New Roman" w:hAnsi="Times New Roman" w:cs="Times New Roman"/>
      <w:b/>
      <w:bCs/>
      <w:i/>
      <w:iCs/>
      <w:sz w:val="26"/>
      <w:szCs w:val="26"/>
      <w:lang w:eastAsia="cs-CZ"/>
    </w:rPr>
  </w:style>
  <w:style w:type="paragraph" w:styleId="Nzev">
    <w:name w:val="Title"/>
    <w:basedOn w:val="Normln"/>
    <w:link w:val="NzevChar"/>
    <w:qFormat/>
    <w:rsid w:val="00F21C55"/>
    <w:pPr>
      <w:jc w:val="center"/>
    </w:pPr>
    <w:rPr>
      <w:rFonts w:ascii="Arial" w:hAnsi="Arial" w:cs="Arial"/>
      <w:sz w:val="40"/>
    </w:rPr>
  </w:style>
  <w:style w:type="character" w:customStyle="1" w:styleId="NzevChar">
    <w:name w:val="Název Char"/>
    <w:basedOn w:val="Standardnpsmoodstavce"/>
    <w:link w:val="Nzev"/>
    <w:rsid w:val="00F21C55"/>
    <w:rPr>
      <w:rFonts w:ascii="Arial" w:eastAsia="Times New Roman" w:hAnsi="Arial" w:cs="Arial"/>
      <w:sz w:val="40"/>
      <w:szCs w:val="24"/>
      <w:lang w:eastAsia="cs-CZ"/>
    </w:rPr>
  </w:style>
  <w:style w:type="paragraph" w:styleId="Zkladntext">
    <w:name w:val="Body Text"/>
    <w:basedOn w:val="Normln"/>
    <w:link w:val="ZkladntextChar"/>
    <w:rsid w:val="00F21C55"/>
    <w:pPr>
      <w:spacing w:before="600"/>
      <w:jc w:val="center"/>
    </w:pPr>
    <w:rPr>
      <w:rFonts w:ascii="Arial" w:hAnsi="Arial"/>
      <w:b/>
      <w:sz w:val="28"/>
      <w:szCs w:val="20"/>
    </w:rPr>
  </w:style>
  <w:style w:type="character" w:customStyle="1" w:styleId="ZkladntextChar">
    <w:name w:val="Základní text Char"/>
    <w:basedOn w:val="Standardnpsmoodstavce"/>
    <w:link w:val="Zkladntext"/>
    <w:rsid w:val="00F21C55"/>
    <w:rPr>
      <w:rFonts w:ascii="Arial" w:eastAsia="Times New Roman" w:hAnsi="Arial" w:cs="Times New Roman"/>
      <w:b/>
      <w:sz w:val="28"/>
      <w:szCs w:val="20"/>
      <w:lang w:eastAsia="cs-CZ"/>
    </w:rPr>
  </w:style>
  <w:style w:type="paragraph" w:styleId="Zkladntext2">
    <w:name w:val="Body Text 2"/>
    <w:basedOn w:val="Normln"/>
    <w:link w:val="Zkladntext2Char"/>
    <w:rsid w:val="00F21C55"/>
    <w:pPr>
      <w:widowControl w:val="0"/>
      <w:tabs>
        <w:tab w:val="left" w:pos="709"/>
      </w:tabs>
      <w:ind w:right="566"/>
      <w:jc w:val="both"/>
    </w:pPr>
    <w:rPr>
      <w:i/>
      <w:sz w:val="20"/>
      <w:szCs w:val="20"/>
    </w:rPr>
  </w:style>
  <w:style w:type="character" w:customStyle="1" w:styleId="Zkladntext2Char">
    <w:name w:val="Základní text 2 Char"/>
    <w:basedOn w:val="Standardnpsmoodstavce"/>
    <w:link w:val="Zkladntext2"/>
    <w:rsid w:val="00F21C55"/>
    <w:rPr>
      <w:rFonts w:ascii="Times New Roman" w:eastAsia="Times New Roman" w:hAnsi="Times New Roman" w:cs="Times New Roman"/>
      <w:i/>
      <w:sz w:val="20"/>
      <w:szCs w:val="20"/>
      <w:lang w:eastAsia="cs-CZ"/>
    </w:rPr>
  </w:style>
  <w:style w:type="paragraph" w:customStyle="1" w:styleId="Standardnte">
    <w:name w:val="Standardní te"/>
    <w:rsid w:val="00F21C55"/>
    <w:pPr>
      <w:spacing w:after="0" w:line="240" w:lineRule="auto"/>
    </w:pPr>
    <w:rPr>
      <w:rFonts w:ascii="Times New Roman" w:eastAsia="Times New Roman" w:hAnsi="Times New Roman" w:cs="Times New Roman"/>
      <w:color w:val="000000"/>
      <w:sz w:val="24"/>
      <w:szCs w:val="20"/>
      <w:lang w:eastAsia="cs-CZ"/>
    </w:rPr>
  </w:style>
  <w:style w:type="paragraph" w:styleId="Zkladntextodsazen">
    <w:name w:val="Body Text Indent"/>
    <w:basedOn w:val="Normln"/>
    <w:link w:val="ZkladntextodsazenChar"/>
    <w:rsid w:val="00F21C55"/>
    <w:pPr>
      <w:ind w:left="284" w:hanging="284"/>
      <w:jc w:val="both"/>
    </w:pPr>
    <w:rPr>
      <w:rFonts w:ascii="Arial" w:hAnsi="Arial"/>
      <w:sz w:val="20"/>
      <w:szCs w:val="20"/>
    </w:rPr>
  </w:style>
  <w:style w:type="character" w:customStyle="1" w:styleId="ZkladntextodsazenChar">
    <w:name w:val="Základní text odsazený Char"/>
    <w:basedOn w:val="Standardnpsmoodstavce"/>
    <w:link w:val="Zkladntextodsazen"/>
    <w:rsid w:val="00F21C55"/>
    <w:rPr>
      <w:rFonts w:ascii="Arial" w:eastAsia="Times New Roman" w:hAnsi="Arial" w:cs="Times New Roman"/>
      <w:sz w:val="20"/>
      <w:szCs w:val="20"/>
      <w:lang w:eastAsia="cs-CZ"/>
    </w:rPr>
  </w:style>
  <w:style w:type="paragraph" w:styleId="Zkladntextodsazen2">
    <w:name w:val="Body Text Indent 2"/>
    <w:basedOn w:val="Normln"/>
    <w:link w:val="Zkladntextodsazen2Char"/>
    <w:rsid w:val="00F21C55"/>
    <w:pPr>
      <w:ind w:left="284" w:hanging="284"/>
    </w:pPr>
    <w:rPr>
      <w:color w:val="FF6600"/>
      <w:sz w:val="20"/>
    </w:rPr>
  </w:style>
  <w:style w:type="character" w:customStyle="1" w:styleId="Zkladntextodsazen2Char">
    <w:name w:val="Základní text odsazený 2 Char"/>
    <w:basedOn w:val="Standardnpsmoodstavce"/>
    <w:link w:val="Zkladntextodsazen2"/>
    <w:rsid w:val="00F21C55"/>
    <w:rPr>
      <w:rFonts w:ascii="Times New Roman" w:eastAsia="Times New Roman" w:hAnsi="Times New Roman" w:cs="Times New Roman"/>
      <w:color w:val="FF6600"/>
      <w:sz w:val="20"/>
      <w:szCs w:val="24"/>
      <w:lang w:eastAsia="cs-CZ"/>
    </w:rPr>
  </w:style>
  <w:style w:type="paragraph" w:styleId="Zkladntextodsazen3">
    <w:name w:val="Body Text Indent 3"/>
    <w:basedOn w:val="Normln"/>
    <w:link w:val="Zkladntextodsazen3Char"/>
    <w:rsid w:val="00F21C55"/>
    <w:pPr>
      <w:ind w:left="704" w:hanging="420"/>
    </w:pPr>
    <w:rPr>
      <w:color w:val="0000FF"/>
      <w:sz w:val="20"/>
    </w:rPr>
  </w:style>
  <w:style w:type="character" w:customStyle="1" w:styleId="Zkladntextodsazen3Char">
    <w:name w:val="Základní text odsazený 3 Char"/>
    <w:basedOn w:val="Standardnpsmoodstavce"/>
    <w:link w:val="Zkladntextodsazen3"/>
    <w:rsid w:val="00F21C55"/>
    <w:rPr>
      <w:rFonts w:ascii="Times New Roman" w:eastAsia="Times New Roman" w:hAnsi="Times New Roman" w:cs="Times New Roman"/>
      <w:color w:val="0000FF"/>
      <w:sz w:val="20"/>
      <w:szCs w:val="24"/>
      <w:lang w:eastAsia="cs-CZ"/>
    </w:rPr>
  </w:style>
  <w:style w:type="paragraph" w:styleId="Zkladntext3">
    <w:name w:val="Body Text 3"/>
    <w:basedOn w:val="Normln"/>
    <w:link w:val="Zkladntext3Char"/>
    <w:rsid w:val="00F21C55"/>
    <w:pPr>
      <w:jc w:val="center"/>
    </w:pPr>
    <w:rPr>
      <w:sz w:val="20"/>
    </w:rPr>
  </w:style>
  <w:style w:type="character" w:customStyle="1" w:styleId="Zkladntext3Char">
    <w:name w:val="Základní text 3 Char"/>
    <w:basedOn w:val="Standardnpsmoodstavce"/>
    <w:link w:val="Zkladntext3"/>
    <w:rsid w:val="00F21C55"/>
    <w:rPr>
      <w:rFonts w:ascii="Times New Roman" w:eastAsia="Times New Roman" w:hAnsi="Times New Roman" w:cs="Times New Roman"/>
      <w:sz w:val="20"/>
      <w:szCs w:val="24"/>
      <w:lang w:eastAsia="cs-CZ"/>
    </w:rPr>
  </w:style>
  <w:style w:type="paragraph" w:customStyle="1" w:styleId="normalodsazene">
    <w:name w:val="normalodsazene"/>
    <w:basedOn w:val="Normln"/>
    <w:rsid w:val="00F21C55"/>
    <w:pPr>
      <w:spacing w:before="100" w:beforeAutospacing="1" w:after="100" w:afterAutospacing="1"/>
      <w:ind w:firstLine="480"/>
      <w:jc w:val="both"/>
    </w:pPr>
    <w:rPr>
      <w:rFonts w:ascii="MS Sans Serif" w:eastAsia="Arial Unicode MS" w:hAnsi="MS Sans Serif" w:cs="Arial Unicode MS"/>
      <w:sz w:val="20"/>
      <w:szCs w:val="20"/>
    </w:rPr>
  </w:style>
  <w:style w:type="paragraph" w:styleId="Normlnweb">
    <w:name w:val="Normal (Web)"/>
    <w:basedOn w:val="Normln"/>
    <w:uiPriority w:val="99"/>
    <w:rsid w:val="00F21C55"/>
    <w:pPr>
      <w:spacing w:before="100" w:beforeAutospacing="1" w:after="100" w:afterAutospacing="1"/>
    </w:pPr>
    <w:rPr>
      <w:rFonts w:ascii="MS Sans Serif" w:eastAsia="Arial Unicode MS" w:hAnsi="MS Sans Serif" w:cs="Arial Unicode MS"/>
      <w:sz w:val="20"/>
      <w:szCs w:val="20"/>
    </w:rPr>
  </w:style>
  <w:style w:type="character" w:styleId="Hypertextovodkaz">
    <w:name w:val="Hyperlink"/>
    <w:rsid w:val="00F21C55"/>
    <w:rPr>
      <w:rFonts w:cs="Times New Roman"/>
      <w:color w:val="0000FF"/>
      <w:u w:val="single"/>
    </w:rPr>
  </w:style>
  <w:style w:type="table" w:styleId="Mkatabulky">
    <w:name w:val="Table Grid"/>
    <w:basedOn w:val="Normlntabulka"/>
    <w:rsid w:val="00F21C5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semiHidden/>
    <w:rsid w:val="00F21C55"/>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F21C55"/>
    <w:rPr>
      <w:rFonts w:ascii="Tahoma" w:eastAsia="Times New Roman" w:hAnsi="Tahoma" w:cs="Tahoma"/>
      <w:sz w:val="20"/>
      <w:szCs w:val="20"/>
      <w:shd w:val="clear" w:color="auto" w:fill="000080"/>
      <w:lang w:eastAsia="cs-CZ"/>
    </w:rPr>
  </w:style>
  <w:style w:type="paragraph" w:styleId="Textbubliny">
    <w:name w:val="Balloon Text"/>
    <w:basedOn w:val="Normln"/>
    <w:link w:val="TextbublinyChar"/>
    <w:rsid w:val="00F21C55"/>
    <w:rPr>
      <w:rFonts w:ascii="Tahoma" w:hAnsi="Tahoma" w:cs="Tahoma"/>
      <w:sz w:val="16"/>
      <w:szCs w:val="16"/>
    </w:rPr>
  </w:style>
  <w:style w:type="character" w:customStyle="1" w:styleId="TextbublinyChar">
    <w:name w:val="Text bubliny Char"/>
    <w:basedOn w:val="Standardnpsmoodstavce"/>
    <w:link w:val="Textbubliny"/>
    <w:rsid w:val="00F21C55"/>
    <w:rPr>
      <w:rFonts w:ascii="Tahoma" w:eastAsia="Times New Roman" w:hAnsi="Tahoma" w:cs="Tahoma"/>
      <w:sz w:val="16"/>
      <w:szCs w:val="16"/>
      <w:lang w:eastAsia="cs-CZ"/>
    </w:rPr>
  </w:style>
  <w:style w:type="paragraph" w:customStyle="1" w:styleId="CharCharCharChar">
    <w:name w:val="Char Char Char Char"/>
    <w:basedOn w:val="Normln"/>
    <w:semiHidden/>
    <w:rsid w:val="00F21C55"/>
    <w:pPr>
      <w:spacing w:after="160" w:line="240" w:lineRule="exact"/>
    </w:pPr>
    <w:rPr>
      <w:rFonts w:ascii="Arial" w:hAnsi="Arial"/>
      <w:sz w:val="22"/>
      <w:szCs w:val="22"/>
      <w:lang w:val="en-US" w:eastAsia="en-US"/>
    </w:rPr>
  </w:style>
  <w:style w:type="paragraph" w:styleId="Odstavecseseznamem">
    <w:name w:val="List Paragraph"/>
    <w:basedOn w:val="Normln"/>
    <w:uiPriority w:val="34"/>
    <w:qFormat/>
    <w:rsid w:val="00F21C55"/>
    <w:pPr>
      <w:ind w:left="720"/>
      <w:contextualSpacing/>
    </w:pPr>
  </w:style>
  <w:style w:type="character" w:styleId="Odkaznakoment">
    <w:name w:val="annotation reference"/>
    <w:basedOn w:val="Standardnpsmoodstavce"/>
    <w:semiHidden/>
    <w:unhideWhenUsed/>
    <w:rsid w:val="00F21C55"/>
    <w:rPr>
      <w:sz w:val="16"/>
      <w:szCs w:val="16"/>
    </w:rPr>
  </w:style>
  <w:style w:type="paragraph" w:styleId="Textkomente">
    <w:name w:val="annotation text"/>
    <w:basedOn w:val="Normln"/>
    <w:link w:val="TextkomenteChar"/>
    <w:semiHidden/>
    <w:unhideWhenUsed/>
    <w:rsid w:val="00F21C55"/>
    <w:rPr>
      <w:sz w:val="20"/>
      <w:szCs w:val="20"/>
    </w:rPr>
  </w:style>
  <w:style w:type="character" w:customStyle="1" w:styleId="TextkomenteChar">
    <w:name w:val="Text komentáře Char"/>
    <w:basedOn w:val="Standardnpsmoodstavce"/>
    <w:link w:val="Textkomente"/>
    <w:semiHidden/>
    <w:rsid w:val="00F21C5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unhideWhenUsed/>
    <w:rsid w:val="00F21C55"/>
    <w:rPr>
      <w:b/>
      <w:bCs/>
    </w:rPr>
  </w:style>
  <w:style w:type="character" w:customStyle="1" w:styleId="PedmtkomenteChar">
    <w:name w:val="Předmět komentáře Char"/>
    <w:basedOn w:val="TextkomenteChar"/>
    <w:link w:val="Pedmtkomente"/>
    <w:semiHidden/>
    <w:rsid w:val="00F21C55"/>
    <w:rPr>
      <w:rFonts w:ascii="Times New Roman" w:eastAsia="Times New Roman" w:hAnsi="Times New Roman" w:cs="Times New Roman"/>
      <w:b/>
      <w:bCs/>
      <w:sz w:val="20"/>
      <w:szCs w:val="20"/>
      <w:lang w:eastAsia="cs-CZ"/>
    </w:rPr>
  </w:style>
  <w:style w:type="paragraph" w:styleId="Revize">
    <w:name w:val="Revision"/>
    <w:hidden/>
    <w:uiPriority w:val="99"/>
    <w:semiHidden/>
    <w:rsid w:val="00F21C55"/>
    <w:pPr>
      <w:spacing w:after="0" w:line="240" w:lineRule="auto"/>
    </w:pPr>
    <w:rPr>
      <w:rFonts w:ascii="Times New Roman" w:eastAsia="Times New Roman" w:hAnsi="Times New Roman" w:cs="Times New Roman"/>
      <w:sz w:val="24"/>
      <w:szCs w:val="24"/>
      <w:lang w:eastAsia="cs-CZ"/>
    </w:rPr>
  </w:style>
  <w:style w:type="character" w:styleId="Zstupntext">
    <w:name w:val="Placeholder Text"/>
    <w:basedOn w:val="Standardnpsmoodstavce"/>
    <w:uiPriority w:val="99"/>
    <w:semiHidden/>
    <w:rsid w:val="00F21C55"/>
    <w:rPr>
      <w:color w:val="808080"/>
    </w:rPr>
  </w:style>
  <w:style w:type="character" w:customStyle="1" w:styleId="Styl1">
    <w:name w:val="Styl1"/>
    <w:basedOn w:val="Standardnpsmoodstavce"/>
    <w:uiPriority w:val="1"/>
    <w:rsid w:val="00F21C55"/>
    <w:rPr>
      <w:b/>
    </w:rPr>
  </w:style>
  <w:style w:type="paragraph" w:customStyle="1" w:styleId="Adresaodeslatele">
    <w:name w:val="Adresa odesílatele"/>
    <w:basedOn w:val="Normln"/>
    <w:uiPriority w:val="2"/>
    <w:qFormat/>
    <w:rsid w:val="00F21C55"/>
    <w:pPr>
      <w:spacing w:line="300" w:lineRule="auto"/>
      <w:ind w:left="6480"/>
    </w:pPr>
    <w:rPr>
      <w:rFonts w:asciiTheme="minorHAnsi" w:eastAsiaTheme="minorHAnsi" w:hAnsiTheme="minorHAnsi" w:cstheme="minorHAnsi"/>
      <w:kern w:val="22"/>
      <w:sz w:val="20"/>
      <w:szCs w:val="22"/>
    </w:rPr>
  </w:style>
  <w:style w:type="paragraph" w:styleId="Podpis">
    <w:name w:val="Signature"/>
    <w:basedOn w:val="Normln"/>
    <w:link w:val="PodpisChar"/>
    <w:uiPriority w:val="99"/>
    <w:unhideWhenUsed/>
    <w:rsid w:val="00F21C55"/>
    <w:pPr>
      <w:spacing w:line="300" w:lineRule="auto"/>
      <w:ind w:left="4320"/>
    </w:pPr>
    <w:rPr>
      <w:rFonts w:asciiTheme="minorHAnsi" w:eastAsiaTheme="minorHAnsi" w:hAnsiTheme="minorHAnsi" w:cstheme="minorHAnsi"/>
      <w:kern w:val="22"/>
      <w:sz w:val="20"/>
      <w:szCs w:val="20"/>
    </w:rPr>
  </w:style>
  <w:style w:type="character" w:customStyle="1" w:styleId="PodpisChar">
    <w:name w:val="Podpis Char"/>
    <w:basedOn w:val="Standardnpsmoodstavce"/>
    <w:link w:val="Podpis"/>
    <w:uiPriority w:val="99"/>
    <w:rsid w:val="00F21C55"/>
    <w:rPr>
      <w:rFonts w:cstheme="minorHAnsi"/>
      <w:kern w:val="22"/>
      <w:sz w:val="20"/>
      <w:szCs w:val="20"/>
      <w:lang w:eastAsia="cs-CZ"/>
    </w:rPr>
  </w:style>
  <w:style w:type="character" w:customStyle="1" w:styleId="Styl2">
    <w:name w:val="Styl2"/>
    <w:basedOn w:val="Standardnpsmoodstavce"/>
    <w:uiPriority w:val="1"/>
    <w:rsid w:val="00F21C55"/>
    <w:rPr>
      <w:rFonts w:ascii="Times New Roman" w:hAnsi="Times New Roman"/>
      <w:sz w:val="24"/>
    </w:rPr>
  </w:style>
  <w:style w:type="character" w:customStyle="1" w:styleId="Styl3">
    <w:name w:val="Styl3"/>
    <w:basedOn w:val="Standardnpsmoodstavce"/>
    <w:uiPriority w:val="1"/>
    <w:rsid w:val="00F21C55"/>
    <w:rPr>
      <w:rFonts w:ascii="Times New Roman" w:hAnsi="Times New Roman"/>
      <w:b/>
      <w:sz w:val="24"/>
    </w:rPr>
  </w:style>
  <w:style w:type="character" w:customStyle="1" w:styleId="Styl4">
    <w:name w:val="Styl4"/>
    <w:basedOn w:val="Standardnpsmoodstavce"/>
    <w:uiPriority w:val="1"/>
    <w:rsid w:val="00F21C55"/>
    <w:rPr>
      <w:rFonts w:ascii="Times New Roman" w:hAnsi="Times New Roman"/>
      <w:i/>
      <w:sz w:val="24"/>
    </w:rPr>
  </w:style>
  <w:style w:type="character" w:customStyle="1" w:styleId="Styl5">
    <w:name w:val="Styl5"/>
    <w:basedOn w:val="Standardnpsmoodstavce"/>
    <w:uiPriority w:val="1"/>
    <w:rsid w:val="00F21C55"/>
    <w:rPr>
      <w:rFonts w:ascii="Times New Roman" w:hAnsi="Times New Roman"/>
      <w:sz w:val="20"/>
    </w:rPr>
  </w:style>
  <w:style w:type="character" w:customStyle="1" w:styleId="Styl6">
    <w:name w:val="Styl6"/>
    <w:basedOn w:val="Standardnpsmoodstavce"/>
    <w:uiPriority w:val="1"/>
    <w:rsid w:val="00F21C55"/>
    <w:rPr>
      <w:rFonts w:ascii="Times New Roman" w:hAnsi="Times New Roman"/>
      <w:sz w:val="22"/>
    </w:rPr>
  </w:style>
  <w:style w:type="character" w:customStyle="1" w:styleId="Styl7">
    <w:name w:val="Styl7"/>
    <w:basedOn w:val="Standardnpsmoodstavce"/>
    <w:uiPriority w:val="1"/>
    <w:rsid w:val="00F21C55"/>
    <w:rPr>
      <w:rFonts w:ascii="Times New Roman" w:hAnsi="Times New Roman"/>
      <w:i/>
      <w:sz w:val="22"/>
    </w:rPr>
  </w:style>
  <w:style w:type="character" w:customStyle="1" w:styleId="Styl8">
    <w:name w:val="Styl8"/>
    <w:basedOn w:val="Standardnpsmoodstavce"/>
    <w:uiPriority w:val="1"/>
    <w:rsid w:val="00F21C55"/>
    <w:rPr>
      <w:rFonts w:ascii="Times New Roman" w:hAnsi="Times New Roman"/>
      <w:b/>
      <w:sz w:val="22"/>
    </w:rPr>
  </w:style>
  <w:style w:type="character" w:customStyle="1" w:styleId="Styl9">
    <w:name w:val="Styl9"/>
    <w:basedOn w:val="Standardnpsmoodstavce"/>
    <w:uiPriority w:val="1"/>
    <w:rsid w:val="00F21C55"/>
    <w:rPr>
      <w:rFonts w:ascii="Times New Roman" w:hAnsi="Times New Roman"/>
      <w:b/>
      <w:sz w:val="22"/>
    </w:rPr>
  </w:style>
  <w:style w:type="character" w:customStyle="1" w:styleId="Styl10">
    <w:name w:val="Styl10"/>
    <w:basedOn w:val="Standardnpsmoodstavce"/>
    <w:uiPriority w:val="1"/>
    <w:rsid w:val="00F21C55"/>
    <w:rPr>
      <w:rFonts w:ascii="Times New Roman" w:hAnsi="Times New Roman"/>
      <w:sz w:val="20"/>
    </w:rPr>
  </w:style>
  <w:style w:type="character" w:customStyle="1" w:styleId="Styl11">
    <w:name w:val="Styl11"/>
    <w:basedOn w:val="Standardnpsmoodstavce"/>
    <w:uiPriority w:val="1"/>
    <w:rsid w:val="00F21C55"/>
    <w:rPr>
      <w:rFonts w:ascii="Times New Roman" w:hAnsi="Times New Roman"/>
      <w:sz w:val="22"/>
    </w:rPr>
  </w:style>
  <w:style w:type="character" w:customStyle="1" w:styleId="apple-converted-space">
    <w:name w:val="apple-converted-space"/>
    <w:basedOn w:val="Standardnpsmoodstavce"/>
    <w:rsid w:val="00F21C55"/>
  </w:style>
  <w:style w:type="paragraph" w:customStyle="1" w:styleId="Standard">
    <w:name w:val="Standard"/>
    <w:rsid w:val="00F21C55"/>
    <w:pPr>
      <w:widowControl w:val="0"/>
      <w:spacing w:after="0" w:line="240" w:lineRule="auto"/>
    </w:pPr>
    <w:rPr>
      <w:rFonts w:ascii="Times New Roman" w:eastAsia="Times New Roman" w:hAnsi="Times New Roman" w:cs="Times New Roman"/>
      <w:sz w:val="24"/>
      <w:szCs w:val="20"/>
      <w:lang w:eastAsia="cs-CZ"/>
    </w:rPr>
  </w:style>
  <w:style w:type="character" w:styleId="Sledovanodkaz">
    <w:name w:val="FollowedHyperlink"/>
    <w:basedOn w:val="Standardnpsmoodstavce"/>
    <w:uiPriority w:val="99"/>
    <w:semiHidden/>
    <w:unhideWhenUsed/>
    <w:rsid w:val="00E05E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713003">
      <w:bodyDiv w:val="1"/>
      <w:marLeft w:val="0"/>
      <w:marRight w:val="0"/>
      <w:marTop w:val="0"/>
      <w:marBottom w:val="0"/>
      <w:divBdr>
        <w:top w:val="none" w:sz="0" w:space="0" w:color="auto"/>
        <w:left w:val="none" w:sz="0" w:space="0" w:color="auto"/>
        <w:bottom w:val="none" w:sz="0" w:space="0" w:color="auto"/>
        <w:right w:val="none" w:sz="0" w:space="0" w:color="auto"/>
      </w:divBdr>
    </w:div>
    <w:div w:id="1221790780">
      <w:bodyDiv w:val="1"/>
      <w:marLeft w:val="0"/>
      <w:marRight w:val="0"/>
      <w:marTop w:val="0"/>
      <w:marBottom w:val="0"/>
      <w:divBdr>
        <w:top w:val="none" w:sz="0" w:space="0" w:color="auto"/>
        <w:left w:val="none" w:sz="0" w:space="0" w:color="auto"/>
        <w:bottom w:val="none" w:sz="0" w:space="0" w:color="auto"/>
        <w:right w:val="none" w:sz="0" w:space="0" w:color="auto"/>
      </w:divBdr>
      <w:divsChild>
        <w:div w:id="1773629189">
          <w:marLeft w:val="0"/>
          <w:marRight w:val="0"/>
          <w:marTop w:val="0"/>
          <w:marBottom w:val="0"/>
          <w:divBdr>
            <w:top w:val="none" w:sz="0" w:space="0" w:color="auto"/>
            <w:left w:val="none" w:sz="0" w:space="0" w:color="auto"/>
            <w:bottom w:val="none" w:sz="0" w:space="0" w:color="auto"/>
            <w:right w:val="none" w:sz="0" w:space="0" w:color="auto"/>
          </w:divBdr>
          <w:divsChild>
            <w:div w:id="1636569929">
              <w:marLeft w:val="0"/>
              <w:marRight w:val="0"/>
              <w:marTop w:val="0"/>
              <w:marBottom w:val="0"/>
              <w:divBdr>
                <w:top w:val="none" w:sz="0" w:space="0" w:color="auto"/>
                <w:left w:val="none" w:sz="0" w:space="0" w:color="auto"/>
                <w:bottom w:val="none" w:sz="0" w:space="0" w:color="auto"/>
                <w:right w:val="none" w:sz="0" w:space="0" w:color="auto"/>
              </w:divBdr>
              <w:divsChild>
                <w:div w:id="18210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94589">
      <w:bodyDiv w:val="1"/>
      <w:marLeft w:val="0"/>
      <w:marRight w:val="0"/>
      <w:marTop w:val="0"/>
      <w:marBottom w:val="0"/>
      <w:divBdr>
        <w:top w:val="none" w:sz="0" w:space="0" w:color="auto"/>
        <w:left w:val="none" w:sz="0" w:space="0" w:color="auto"/>
        <w:bottom w:val="none" w:sz="0" w:space="0" w:color="auto"/>
        <w:right w:val="none" w:sz="0" w:space="0" w:color="auto"/>
      </w:divBdr>
    </w:div>
    <w:div w:id="183213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25F16FA662C144FAD8F319FEE0DA9B0" ma:contentTypeVersion="14" ma:contentTypeDescription="Vytvoří nový dokument" ma:contentTypeScope="" ma:versionID="f44377043f63244d950bd5370d1208d6">
  <xsd:schema xmlns:xsd="http://www.w3.org/2001/XMLSchema" xmlns:xs="http://www.w3.org/2001/XMLSchema" xmlns:p="http://schemas.microsoft.com/office/2006/metadata/properties" xmlns:ns2="81f0de20-a191-4995-9377-51d79a3edfcc" xmlns:ns3="dc064ebf-ccb4-4831-ae91-011f54543aa2" targetNamespace="http://schemas.microsoft.com/office/2006/metadata/properties" ma:root="true" ma:fieldsID="7e901893bb4d44862ed230e25174b8e5" ns2:_="" ns3:_="">
    <xsd:import namespace="81f0de20-a191-4995-9377-51d79a3edfcc"/>
    <xsd:import namespace="dc064ebf-ccb4-4831-ae91-011f54543a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0de20-a191-4995-9377-51d79a3edfcc"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31ca834a-dbbe-421c-ae7b-75a3233a6a16}" ma:internalName="TaxCatchAll" ma:showField="CatchAllData" ma:web="81f0de20-a191-4995-9377-51d79a3edf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064ebf-ccb4-4831-ae91-011f54543a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e6abedac-fe31-429f-815a-41ace8d2da4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c064ebf-ccb4-4831-ae91-011f54543aa2">
      <Terms xmlns="http://schemas.microsoft.com/office/infopath/2007/PartnerControls"/>
    </lcf76f155ced4ddcb4097134ff3c332f>
    <TaxCatchAll xmlns="81f0de20-a191-4995-9377-51d79a3edfc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C98DF9-6FB5-4DC7-840C-CA24D3003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0de20-a191-4995-9377-51d79a3edfcc"/>
    <ds:schemaRef ds:uri="dc064ebf-ccb4-4831-ae91-011f54543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53D667-691A-6B43-800F-60EE24C82310}">
  <ds:schemaRefs>
    <ds:schemaRef ds:uri="http://schemas.openxmlformats.org/officeDocument/2006/bibliography"/>
  </ds:schemaRefs>
</ds:datastoreItem>
</file>

<file path=customXml/itemProps3.xml><?xml version="1.0" encoding="utf-8"?>
<ds:datastoreItem xmlns:ds="http://schemas.openxmlformats.org/officeDocument/2006/customXml" ds:itemID="{F840837C-5962-423C-843F-4D2FC8A479A7}">
  <ds:schemaRefs>
    <ds:schemaRef ds:uri="http://schemas.microsoft.com/office/2006/metadata/properties"/>
    <ds:schemaRef ds:uri="http://schemas.microsoft.com/office/infopath/2007/PartnerControls"/>
    <ds:schemaRef ds:uri="dc064ebf-ccb4-4831-ae91-011f54543aa2"/>
    <ds:schemaRef ds:uri="81f0de20-a191-4995-9377-51d79a3edfcc"/>
  </ds:schemaRefs>
</ds:datastoreItem>
</file>

<file path=customXml/itemProps4.xml><?xml version="1.0" encoding="utf-8"?>
<ds:datastoreItem xmlns:ds="http://schemas.openxmlformats.org/officeDocument/2006/customXml" ds:itemID="{7369B25B-CBB8-42C0-A851-594E860F43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17</Pages>
  <Words>9652</Words>
  <Characters>56952</Characters>
  <Application>Microsoft Office Word</Application>
  <DocSecurity>0</DocSecurity>
  <Lines>474</Lines>
  <Paragraphs>132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Petra Trubačová;Mgr. Jiří Novotný</dc:creator>
  <cp:keywords/>
  <dc:description/>
  <cp:lastModifiedBy>Lenka Mrkvičková</cp:lastModifiedBy>
  <cp:revision>18</cp:revision>
  <cp:lastPrinted>2020-07-03T08:07:00Z</cp:lastPrinted>
  <dcterms:created xsi:type="dcterms:W3CDTF">2022-12-16T07:23:00Z</dcterms:created>
  <dcterms:modified xsi:type="dcterms:W3CDTF">2023-03-22T07:50:00Z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0x010100425F16FA662C144FAD8F319FEE0DA9B0</vt:lpwstr>
  </property>
  <property fmtid="{D5CDD505-2E9C-101B-9397-08002B2CF9AE}" pid="3" name="MediaServiceImageTags">
    <vt:lpwstr/>
  </property>
</Properties>
</file>