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7989AC8E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O-00</w:t>
      </w:r>
      <w:r w:rsidR="002F32B7">
        <w:rPr>
          <w:rFonts w:ascii="Arial" w:hAnsi="Arial" w:cs="Arial"/>
          <w:b/>
          <w:szCs w:val="20"/>
        </w:rPr>
        <w:t>4</w:t>
      </w:r>
      <w:r w:rsidR="00BC62CC">
        <w:rPr>
          <w:rFonts w:ascii="Arial" w:hAnsi="Arial" w:cs="Arial"/>
          <w:b/>
          <w:szCs w:val="20"/>
        </w:rPr>
        <w:t>8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2F32B7">
      <w:pPr>
        <w:spacing w:line="240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2F32B7">
      <w:pPr>
        <w:spacing w:line="240" w:lineRule="auto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02D47F5D" w14:textId="4F5F3049" w:rsidR="002F32B7" w:rsidRPr="001A1C7C" w:rsidRDefault="00BC62CC" w:rsidP="002F32B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Marek Šrajer</w:t>
      </w:r>
    </w:p>
    <w:p w14:paraId="2D26D087" w14:textId="12F2C9C1" w:rsidR="002F32B7" w:rsidRPr="001A1C7C" w:rsidRDefault="002F32B7" w:rsidP="002F32B7">
      <w:pPr>
        <w:spacing w:after="0" w:line="360" w:lineRule="auto"/>
        <w:jc w:val="both"/>
        <w:rPr>
          <w:rFonts w:ascii="Arial" w:hAnsi="Arial" w:cs="Arial"/>
          <w:b/>
        </w:rPr>
      </w:pPr>
      <w:r w:rsidRPr="001A1C7C">
        <w:rPr>
          <w:rFonts w:ascii="Arial" w:hAnsi="Arial" w:cs="Arial"/>
        </w:rPr>
        <w:t>se sídlem</w:t>
      </w:r>
      <w:r w:rsidRPr="001A1C7C">
        <w:rPr>
          <w:rFonts w:ascii="Arial" w:hAnsi="Arial" w:cs="Arial"/>
          <w:b/>
        </w:rPr>
        <w:t xml:space="preserve"> </w:t>
      </w:r>
      <w:r w:rsidR="00BC62CC">
        <w:rPr>
          <w:rFonts w:ascii="Arial" w:hAnsi="Arial" w:cs="Arial"/>
          <w:b/>
        </w:rPr>
        <w:t>U kasáren 1377/III</w:t>
      </w:r>
      <w:proofErr w:type="gramStart"/>
      <w:r w:rsidR="00BC62CC">
        <w:rPr>
          <w:rFonts w:ascii="Arial" w:hAnsi="Arial" w:cs="Arial"/>
          <w:b/>
        </w:rPr>
        <w:t>.,  29301</w:t>
      </w:r>
      <w:proofErr w:type="gramEnd"/>
      <w:r w:rsidR="00BC62CC">
        <w:rPr>
          <w:rFonts w:ascii="Arial" w:hAnsi="Arial" w:cs="Arial"/>
          <w:b/>
        </w:rPr>
        <w:t xml:space="preserve">  Mladá Boleslav</w:t>
      </w:r>
    </w:p>
    <w:p w14:paraId="451A984C" w14:textId="0E1571AB" w:rsidR="002F32B7" w:rsidRPr="001A1C7C" w:rsidRDefault="002F32B7" w:rsidP="002F32B7">
      <w:pPr>
        <w:spacing w:after="0" w:line="360" w:lineRule="auto"/>
        <w:rPr>
          <w:rFonts w:ascii="Arial" w:hAnsi="Arial" w:cs="Arial"/>
        </w:rPr>
      </w:pPr>
      <w:proofErr w:type="gramStart"/>
      <w:r w:rsidRPr="001A1C7C">
        <w:rPr>
          <w:rFonts w:ascii="Arial" w:hAnsi="Arial" w:cs="Arial"/>
        </w:rPr>
        <w:t xml:space="preserve">IČO:  </w:t>
      </w:r>
      <w:r w:rsidR="00BC62CC">
        <w:rPr>
          <w:rFonts w:ascii="Arial" w:hAnsi="Arial" w:cs="Arial"/>
        </w:rPr>
        <w:t>67421610</w:t>
      </w:r>
      <w:proofErr w:type="gramEnd"/>
    </w:p>
    <w:p w14:paraId="4F3B7369" w14:textId="5AD8B41D" w:rsidR="006F1C18" w:rsidRDefault="002F32B7" w:rsidP="002F32B7">
      <w:pPr>
        <w:spacing w:line="360" w:lineRule="auto"/>
        <w:rPr>
          <w:rFonts w:ascii="Arial" w:hAnsi="Arial" w:cs="Arial"/>
        </w:rPr>
      </w:pPr>
      <w:proofErr w:type="gramStart"/>
      <w:r w:rsidRPr="001A1C7C">
        <w:rPr>
          <w:rFonts w:ascii="Arial" w:hAnsi="Arial" w:cs="Arial"/>
        </w:rPr>
        <w:t>DIČ:  CZ</w:t>
      </w:r>
      <w:proofErr w:type="gramEnd"/>
      <w:r w:rsidR="00BC62CC">
        <w:rPr>
          <w:rFonts w:ascii="Arial" w:hAnsi="Arial" w:cs="Arial"/>
        </w:rPr>
        <w:t>809160964</w:t>
      </w:r>
      <w:r w:rsidRPr="001A1C7C">
        <w:rPr>
          <w:rFonts w:ascii="Arial" w:hAnsi="Arial" w:cs="Arial"/>
        </w:rPr>
        <w:br/>
      </w:r>
      <w:r w:rsidR="006F1C18">
        <w:rPr>
          <w:rFonts w:ascii="Arial" w:hAnsi="Arial" w:cs="Arial"/>
        </w:rPr>
        <w:t>dále jen „</w:t>
      </w:r>
      <w:r w:rsidR="006F1C18">
        <w:rPr>
          <w:rFonts w:ascii="Arial" w:hAnsi="Arial" w:cs="Arial"/>
          <w:b/>
        </w:rPr>
        <w:t>Dodavatel</w:t>
      </w:r>
      <w:r w:rsidR="006F1C18">
        <w:rPr>
          <w:rFonts w:ascii="Arial" w:hAnsi="Arial" w:cs="Arial"/>
        </w:rPr>
        <w:t>“</w:t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bookmarkStart w:id="0" w:name="_GoBack"/>
      <w:bookmarkEnd w:id="0"/>
    </w:p>
    <w:p w14:paraId="30B28B9F" w14:textId="0D965F73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35103C41" w14:textId="77777777" w:rsidR="00BC62CC" w:rsidRPr="00BC62CC" w:rsidRDefault="00BC62CC" w:rsidP="00BC62CC">
      <w:pPr>
        <w:spacing w:line="240" w:lineRule="exact"/>
        <w:jc w:val="both"/>
        <w:rPr>
          <w:rFonts w:ascii="Arial" w:hAnsi="Arial" w:cs="Arial"/>
        </w:rPr>
      </w:pPr>
      <w:r w:rsidRPr="00BC62CC">
        <w:rPr>
          <w:rFonts w:ascii="Arial" w:hAnsi="Arial" w:cs="Arial"/>
        </w:rPr>
        <w:t xml:space="preserve">2 ks skříň racková PVC černá </w:t>
      </w:r>
    </w:p>
    <w:p w14:paraId="4AE466F9" w14:textId="77777777" w:rsidR="00BC62CC" w:rsidRPr="00BC62CC" w:rsidRDefault="00BC62CC" w:rsidP="00BC62CC">
      <w:pPr>
        <w:spacing w:line="240" w:lineRule="exact"/>
        <w:jc w:val="both"/>
        <w:rPr>
          <w:rFonts w:ascii="Arial" w:hAnsi="Arial" w:cs="Arial"/>
        </w:rPr>
      </w:pPr>
      <w:r w:rsidRPr="00BC62CC">
        <w:rPr>
          <w:rFonts w:ascii="Arial" w:hAnsi="Arial" w:cs="Arial"/>
        </w:rPr>
        <w:t xml:space="preserve">1 ks </w:t>
      </w:r>
      <w:proofErr w:type="spellStart"/>
      <w:r w:rsidRPr="00BC62CC">
        <w:rPr>
          <w:rFonts w:ascii="Arial" w:hAnsi="Arial" w:cs="Arial"/>
        </w:rPr>
        <w:t>Omnitronic</w:t>
      </w:r>
      <w:proofErr w:type="spellEnd"/>
      <w:r w:rsidRPr="00BC62CC">
        <w:rPr>
          <w:rFonts w:ascii="Arial" w:hAnsi="Arial" w:cs="Arial"/>
        </w:rPr>
        <w:t xml:space="preserve"> MPVZ-350.6P </w:t>
      </w:r>
      <w:proofErr w:type="gramStart"/>
      <w:r w:rsidRPr="00BC62CC">
        <w:rPr>
          <w:rFonts w:ascii="Arial" w:hAnsi="Arial" w:cs="Arial"/>
        </w:rPr>
        <w:t>6-zónový</w:t>
      </w:r>
      <w:proofErr w:type="gramEnd"/>
      <w:r w:rsidRPr="00BC62CC">
        <w:rPr>
          <w:rFonts w:ascii="Arial" w:hAnsi="Arial" w:cs="Arial"/>
        </w:rPr>
        <w:t xml:space="preserve"> mixážní zesilovač </w:t>
      </w:r>
    </w:p>
    <w:p w14:paraId="4D06C8C5" w14:textId="374F44BC" w:rsidR="002F32B7" w:rsidRPr="002F32B7" w:rsidRDefault="00BC62CC" w:rsidP="00BC62CC">
      <w:pPr>
        <w:spacing w:line="240" w:lineRule="exact"/>
        <w:jc w:val="both"/>
        <w:rPr>
          <w:rFonts w:ascii="Arial" w:hAnsi="Arial" w:cs="Arial"/>
        </w:rPr>
      </w:pPr>
      <w:r w:rsidRPr="00BC62CC">
        <w:rPr>
          <w:rFonts w:ascii="Arial" w:hAnsi="Arial" w:cs="Arial"/>
        </w:rPr>
        <w:t xml:space="preserve">2 </w:t>
      </w:r>
      <w:proofErr w:type="gramStart"/>
      <w:r w:rsidRPr="00BC62CC">
        <w:rPr>
          <w:rFonts w:ascii="Arial" w:hAnsi="Arial" w:cs="Arial"/>
        </w:rPr>
        <w:t xml:space="preserve">ks  </w:t>
      </w:r>
      <w:proofErr w:type="spellStart"/>
      <w:r w:rsidRPr="00BC62CC">
        <w:rPr>
          <w:rFonts w:ascii="Arial" w:hAnsi="Arial" w:cs="Arial"/>
        </w:rPr>
        <w:t>Presonus</w:t>
      </w:r>
      <w:proofErr w:type="spellEnd"/>
      <w:proofErr w:type="gramEnd"/>
      <w:r w:rsidRPr="00BC62CC">
        <w:rPr>
          <w:rFonts w:ascii="Arial" w:hAnsi="Arial" w:cs="Arial"/>
        </w:rPr>
        <w:t xml:space="preserve"> </w:t>
      </w:r>
      <w:proofErr w:type="spellStart"/>
      <w:r w:rsidRPr="00BC62CC">
        <w:rPr>
          <w:rFonts w:ascii="Arial" w:hAnsi="Arial" w:cs="Arial"/>
        </w:rPr>
        <w:t>StudioLive</w:t>
      </w:r>
      <w:proofErr w:type="spellEnd"/>
      <w:r w:rsidRPr="00BC62CC">
        <w:rPr>
          <w:rFonts w:ascii="Arial" w:hAnsi="Arial" w:cs="Arial"/>
        </w:rPr>
        <w:t xml:space="preserve"> 32R digitální mix pult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4F6159A0" w:rsidR="000A43C7" w:rsidRPr="00C7088E" w:rsidRDefault="000A43C7" w:rsidP="000A43C7">
                  <w:pPr>
                    <w:spacing w:line="240" w:lineRule="exact"/>
                    <w:ind w:left="-180"/>
                    <w:jc w:val="both"/>
                    <w:rPr>
                      <w:rFonts w:ascii="Arial" w:hAnsi="Arial" w:cs="Arial"/>
                      <w:b/>
                    </w:rPr>
                  </w:pPr>
                  <w:r w:rsidRPr="00C7088E">
                    <w:rPr>
                      <w:rFonts w:ascii="Arial" w:hAnsi="Arial" w:cs="Arial"/>
                      <w:b/>
                    </w:rPr>
                    <w:t xml:space="preserve">Cena k fakturaci </w:t>
                  </w:r>
                  <w:r w:rsidR="006F1C18">
                    <w:rPr>
                      <w:rFonts w:ascii="Arial" w:hAnsi="Arial" w:cs="Arial"/>
                      <w:b/>
                    </w:rPr>
                    <w:t xml:space="preserve">s dopravou </w:t>
                  </w:r>
                  <w:r w:rsidR="00BC62CC">
                    <w:rPr>
                      <w:rFonts w:ascii="Arial" w:hAnsi="Arial" w:cs="Arial"/>
                      <w:b/>
                    </w:rPr>
                    <w:t>120 000</w:t>
                  </w:r>
                  <w:r w:rsidRPr="00C7088E">
                    <w:rPr>
                      <w:rFonts w:ascii="Arial" w:hAnsi="Arial" w:cs="Arial"/>
                      <w:b/>
                    </w:rPr>
                    <w:t>,- Kč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0B3">
                    <w:rPr>
                      <w:rFonts w:ascii="Arial" w:hAnsi="Arial" w:cs="Arial"/>
                      <w:b/>
                    </w:rPr>
                    <w:t>včetně</w:t>
                  </w:r>
                  <w:r w:rsidRPr="00C7088E">
                    <w:rPr>
                      <w:rFonts w:ascii="Arial" w:hAnsi="Arial" w:cs="Arial"/>
                      <w:b/>
                    </w:rPr>
                    <w:t xml:space="preserve"> DPH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77777777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Pr="00C7088E">
                <w:rPr>
                  <w:rStyle w:val="Hypertextovodkaz"/>
                  <w:rFonts w:ascii="Arial" w:hAnsi="Arial" w:cs="Arial"/>
                </w:rPr>
                <w:t>info@issmb.cz</w:t>
              </w:r>
            </w:hyperlink>
          </w:p>
          <w:p w14:paraId="148727FB" w14:textId="08A850A1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BC62CC">
              <w:rPr>
                <w:rFonts w:ascii="Arial" w:hAnsi="Arial" w:cs="Arial"/>
              </w:rPr>
              <w:t>21</w:t>
            </w:r>
            <w:r w:rsidRPr="00C7088E"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3</w:t>
            </w:r>
            <w:r w:rsidRPr="00C708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C708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C7088E">
              <w:rPr>
                <w:rFonts w:ascii="Arial" w:hAnsi="Arial" w:cs="Arial"/>
              </w:rPr>
              <w:t xml:space="preserve"> 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291E8A"/>
    <w:rsid w:val="002F32B7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911655"/>
    <w:rsid w:val="00955B48"/>
    <w:rsid w:val="009775C1"/>
    <w:rsid w:val="00A23614"/>
    <w:rsid w:val="00A76D7D"/>
    <w:rsid w:val="00B06CAA"/>
    <w:rsid w:val="00B3488B"/>
    <w:rsid w:val="00BB4098"/>
    <w:rsid w:val="00BC62CC"/>
    <w:rsid w:val="00C94CEA"/>
    <w:rsid w:val="00CF1087"/>
    <w:rsid w:val="00D343BA"/>
    <w:rsid w:val="00D57F2A"/>
    <w:rsid w:val="00D91FB3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AEE5-181D-4727-88CA-F2FC8E2A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Taťána Susková</cp:lastModifiedBy>
  <cp:revision>9</cp:revision>
  <cp:lastPrinted>2023-03-14T08:22:00Z</cp:lastPrinted>
  <dcterms:created xsi:type="dcterms:W3CDTF">2023-03-13T08:20:00Z</dcterms:created>
  <dcterms:modified xsi:type="dcterms:W3CDTF">2023-03-21T09:55:00Z</dcterms:modified>
</cp:coreProperties>
</file>