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218"/>
        <w:gridCol w:w="1822"/>
        <w:gridCol w:w="1278"/>
        <w:gridCol w:w="1822"/>
      </w:tblGrid>
      <w:tr w:rsidR="00D20A58" w:rsidRPr="00D20A58" w:rsidTr="00D20A58">
        <w:trPr>
          <w:trHeight w:val="315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65911"/>
                <w:sz w:val="24"/>
                <w:szCs w:val="2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C65911"/>
                <w:sz w:val="24"/>
                <w:szCs w:val="24"/>
                <w:lang w:eastAsia="cs-CZ"/>
              </w:rPr>
              <w:t>DS Háje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40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2"/>
                <w:szCs w:val="12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C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315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  <w:t>Rekonstrukce evakuačního rozhlasu - ERO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  <w:t>Celkem bez DPH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  <w:t>21% DPH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  <w:t>Celkem S DPH</w:t>
            </w:r>
          </w:p>
        </w:tc>
      </w:tr>
      <w:tr w:rsidR="00D20A58" w:rsidRPr="00D20A58" w:rsidTr="00D20A58">
        <w:trPr>
          <w:trHeight w:val="300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A - ERO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2 907 151 Kč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610 502 Kč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3 517 653 Kč</w:t>
            </w:r>
          </w:p>
        </w:tc>
      </w:tr>
      <w:tr w:rsidR="00D20A58" w:rsidRPr="00D20A58" w:rsidTr="00D20A58">
        <w:trPr>
          <w:trHeight w:val="300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B - Silnoproud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34 187 Kč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7 179 Kč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41 367 Kč</w:t>
            </w:r>
          </w:p>
        </w:tc>
      </w:tr>
      <w:tr w:rsidR="00D20A58" w:rsidRPr="00D20A58" w:rsidTr="00D20A58">
        <w:trPr>
          <w:trHeight w:val="300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C - Stavební část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248 381 Kč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52 160 Kč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300 541 Kč</w:t>
            </w:r>
          </w:p>
        </w:tc>
      </w:tr>
      <w:tr w:rsidR="00D20A58" w:rsidRPr="00D20A58" w:rsidTr="00D20A58">
        <w:trPr>
          <w:trHeight w:val="360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CELKEM bez DPH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  <w:t>3 189 719 Kč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  <w:t>3 859 560 Kč</w:t>
            </w:r>
          </w:p>
        </w:tc>
      </w:tr>
    </w:tbl>
    <w:p w:rsidR="0096398D" w:rsidRDefault="0096398D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tbl>
      <w:tblPr>
        <w:tblW w:w="5039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587"/>
        <w:gridCol w:w="2239"/>
        <w:gridCol w:w="453"/>
        <w:gridCol w:w="932"/>
        <w:gridCol w:w="1549"/>
        <w:gridCol w:w="1251"/>
        <w:gridCol w:w="1723"/>
      </w:tblGrid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lastRenderedPageBreak/>
              <w:t>Poř</w:t>
            </w:r>
            <w:proofErr w:type="spellEnd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Jednotková cena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Referenční zařízení</w:t>
            </w:r>
          </w:p>
        </w:tc>
      </w:tr>
      <w:tr w:rsidR="00D20A58" w:rsidRPr="00D20A58" w:rsidTr="00D20A58">
        <w:trPr>
          <w:trHeight w:val="12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D20A58" w:rsidRPr="00D20A58" w:rsidTr="00D20A58">
        <w:trPr>
          <w:trHeight w:val="31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65911"/>
                <w:sz w:val="24"/>
                <w:szCs w:val="2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C65911"/>
                <w:sz w:val="24"/>
                <w:szCs w:val="24"/>
                <w:lang w:eastAsia="cs-CZ"/>
              </w:rPr>
              <w:t>DS Háje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D20A58" w:rsidRPr="00D20A58" w:rsidTr="00D20A58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  <w:t>OBJEKT B, A1, A2+3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D20A58" w:rsidRPr="00D20A58" w:rsidTr="00D20A58">
        <w:trPr>
          <w:trHeight w:val="24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2"/>
                <w:szCs w:val="12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D20A58" w:rsidRPr="00D20A58" w:rsidTr="00D20A58">
        <w:trPr>
          <w:trHeight w:val="31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203764"/>
                <w:lang w:eastAsia="cs-CZ"/>
              </w:rPr>
              <w:t>Evakuační rozhlas - ERO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93366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993366"/>
                <w:lang w:eastAsia="cs-CZ"/>
              </w:rPr>
              <w:t xml:space="preserve"> 2 907 151 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</w:tr>
      <w:tr w:rsidR="00D20A58" w:rsidRPr="00D20A58" w:rsidTr="00D20A58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1: Technologie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Rack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19" 42U (600 x 600) vystrojený - kompletní dodávka rozvaděče vč. vystrojení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racku 19" 42U (600 x 600)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Řídicí jednotka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67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Řídící jednotka systému veřejného ozvučení a evakuačního rozhlasu, současné řízení a směrování 4 </w:t>
            </w:r>
            <w:proofErr w:type="spell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audiokanálů</w:t>
            </w:r>
            <w:proofErr w:type="spell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s podporou 12 zón s možností rozšíření, certifikace systému EN 54-16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řídící jednotky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Směrovač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Rozšíření systému o 24 zón, zatížení reproduktoru až 4000W, max. zatížení jedné zóny 500W, certifikace systému EN 54-16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směrovače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Výkonový zesilovač o výkonu 2x500W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6,000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Zesilovač 2x500W třídy D (výstup 70/100V), nízký výkon v pohotovostním režimu, vynikající kvalita zvuku, vysoký poměr signál/šum, certifikace systému EN 54-16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zesilovače 2x500W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6,000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Nabíječka akumulátorů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Nabíječka akumulátorů 12A, výstupy 6x40 A, 3x5 A, záložní proud 150A, plně pod dohledem, </w:t>
            </w:r>
            <w:proofErr w:type="spell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podpěťová</w:t>
            </w:r>
            <w:proofErr w:type="spell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a přepěťová ochrana, certifikace systému EN 54-16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nabíječe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11.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Aku set 2x12V/80Ah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12.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aku setu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13.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Stanice hlasatele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4,000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67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15 volně programovacích tlačítek, vlastní nastavení pomocí vestavěného displeje a kláves, rezerva pro instalaci nouzového tlačítka a klíčového spínače, certifikace systému EN 54-16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 14.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stanice hlasatele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4,000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15.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Modul pro dohled nad linkami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15,000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9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Kompatibilní s reproduktorovými linkami 100 V, 70 V nebo 50 V, napájení modulu probíhá přes reproduktorovou linku (pilotní tón), jedna reproduktorová linka může mít více modulů, k jednomu výstupnímu kanálu zesilovače lze připojit až 60 modulů, certifikace systému EN 54-16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3,000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16.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modulu pro dohled nad linkami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15,000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3,000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17.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reproduktor 6W, EVAC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9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6W </w:t>
            </w:r>
            <w:proofErr w:type="spell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dvoucívkový</w:t>
            </w:r>
            <w:proofErr w:type="spell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reproduktor s integrovanou kruhovou kovovou mřížkou, jmenovitý výkon - 6/3/1,5/0,75W, úroveň akustického tlaku při 6W/1W (1 kHz, 1m) - 98 dB/90 dB (SPL), efektivní kmitočtový rozsah (-10 dB) - 90 Hz až 20 kHz, certifikace podle normy EN 54-24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18.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stropního reproduktoru 6W, EVAC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19.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Ohnivzdorný kryt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Ohnivzdorný kryt pro stropní reproduktor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20.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ohnivzdorného krytu pro stropní reproduktor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21.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Skříňkový reproduktor, kovový, obdélníkový 6W, EVAC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592,000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9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Skříňkový reproduktor 6W, pravoúhlý, kovová skříňka, jmenovitý výkon - 6/3/1,5/0,75W, úroveň akustického tlaku při 6W/1W (1 kHz, 1m) - 102 dB/94 dB (SPL), efektivní kmitočtový rozsah (-10 dB) - 150 Hz až 20 kHz, certifikace podle normy EN 54-24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174,000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155,000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105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105,000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63,000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skříňkového reproduktoru 6W, EVAC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592,000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174,000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155,000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105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105,000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63,000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23.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Zvukový projektor 20W, EVAC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4,000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9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Zvukový projektor 20W, jednosměrný, skříňka z bílého plastu ABS s kovovou mřížkou, stupeň </w:t>
            </w:r>
            <w:proofErr w:type="spell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krytíproti</w:t>
            </w:r>
            <w:proofErr w:type="spell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vodě a prachu IP 65, jmenovitý výkon - 20/10/5/2,5W, úroveň akustického tlaku při 20W/1W (1 kHz, 1m) - 100 dB/87 dB (SPL), efektivní kmitočtový rozsah (-10 dB) - 75 Hz až 20 kHz, certifikace podle normy EN 54-24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24.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zvukového projektoru 20W, EVAC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4,000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2: Instalace a rozvody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25.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Silový kabel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ohniodolný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bezhalogenový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2x2,5 FE 180, B2ca s1 d0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735,000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590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590,000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115,000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30,000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26.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 silového kabelu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ohniodolného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bezhalogenového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2x2,5 FE 180, B2ca s1 d0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735,000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590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590,000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115,000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30,000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27.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Silový kabel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ohniodolný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bezhalogenový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2x1,5 FE 180, B2ca s1 d0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8 910,000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1936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2 640,000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2325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2 325,000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1155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1 575,000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1045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1 425,000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693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945,000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 28.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 silového kabelu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ohniodolného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bezhalogenového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2x2,5 FE 180, B2ca s1 d0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8 910,000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1936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2 640,000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2325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2 325,000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1155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1 575,000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1045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1 425,000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693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945,000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29.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Datový kabel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ohniodolný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bezhalogenový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8x0,57 mm, Cca s1 d1 a1, LSOH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150,000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30.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Monáž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datového kabelu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ohniodolného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bezhalogenového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8x0,57 mm, Cca s1 d1 a1, LSOH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150,000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31.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Datový kabel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5e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330,000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185,000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145,000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32.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Monáž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datového kabelu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5e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330,000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185,000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145,000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33.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Požárně odolná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rozbočovací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krabice se svorkovnicí pro větvení kabeláže se zachováním funkce při požáru dle ČSN IEC 60331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35,000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13,000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8,000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34.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 požárně odolné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rozbočovací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krabice se svorkovnicí pro větvení kabeláže se zachováním funkce při požáru dle ČSN IEC 60331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35,000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13,000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8,000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35.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Kabelová jednostranná příchytka se šroubem s funkční odolností při požáru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5 940,000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1290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1 760,000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1137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1 550,000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770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1 050,000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697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462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630,000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36.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kabelové jednostranné příchytky se šroubem s funkční odolností při požáru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5 940,000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1290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1 760,000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1137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1 550,000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770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1 050,000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697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462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630,000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37.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Kabelová dvojitá příchytka se šroubem s funkční odolností při požáru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8 910,000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1936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2 640,000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1705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2 325,000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1155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1 575,000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1045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1 425,000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945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945,000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38.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kabelové dvojité příchytky se šroubem s funkční odolností při požáru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8 910,000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1936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2 640,000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1705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2 325,000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1155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1 575,000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1045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1 425,000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945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945,000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39.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Značení trasy vedení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34294">
              <w:rPr>
                <w:rFonts w:ascii="Arial CE" w:eastAsia="Times New Roman" w:hAnsi="Arial CE" w:cs="Arial CE"/>
                <w:color w:val="000000"/>
                <w:sz w:val="16"/>
                <w:szCs w:val="20"/>
                <w:lang w:eastAsia="cs-CZ"/>
              </w:rPr>
              <w:t xml:space="preserve">3 564,000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775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1 056,000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1.NP; 682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930,000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2.NP; 462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630,000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3.NP; 418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570,000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4.NP; 277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378,000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40.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Požárně odolný kabelový žlab 60x100 vč. příslušenství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150,000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41.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požárně odolného kabelového žlabu 60x100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150,000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proofErr w:type="gramStart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1.PP</w:t>
            </w:r>
            <w:proofErr w:type="gramEnd"/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; 150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150,000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42.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Pomocný materiál - drobný elektroinstalační materiál (štítky, pásky, popisky, apod.)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3: Ostatní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</w:tr>
      <w:tr w:rsidR="00D20A58" w:rsidRPr="00D20A58" w:rsidTr="00D20A58">
        <w:trPr>
          <w:trHeight w:val="5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43.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Demontáž stávajícího systému ERO (koncové prvky, kabeláže, kabelové </w:t>
            </w: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trasy)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Demontáž - 1x rozhlasová ústředna, 322x reproduktor, 2576m kabelových linek.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44.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Odvoz a ekologická likvidace elektroodpadu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45.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Příplatek za zvýšenou pracnost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46.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Příplatek za provádění prací za provozu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47.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Protipožární ucpávky 100x100 mm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30,000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48.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Koordinační činnost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49.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Dokladová část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Náklady na předložení vzorků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51.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Měření srozumitelnosti dle ČSN EN 50849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52.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Komplexní zkoušky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53.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Proškolení obsluhy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54.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Revize, měření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56.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přípomoci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prostupy…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57.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Programování </w:t>
            </w:r>
            <w:proofErr w:type="gram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ústředny , uvedení</w:t>
            </w:r>
            <w:proofErr w:type="gram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 provozu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58.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PPV, HZS, Koordinační činnost, šéfmontáž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59.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BOZP, opatření proti Covid-19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60.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Závěrečný úklid stavby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61.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Odvoz a ekologická likvidace odpadů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62.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63.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Energie a jiná média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64.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 skutečného stavu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65.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položky výše neuvedené potřebné pro dokončení díla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3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34294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0A58" w:rsidRPr="00D20A58" w:rsidTr="00D20A58">
        <w:trPr>
          <w:trHeight w:val="25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54"/>
        <w:gridCol w:w="4068"/>
        <w:gridCol w:w="424"/>
        <w:gridCol w:w="852"/>
        <w:gridCol w:w="848"/>
        <w:gridCol w:w="994"/>
        <w:gridCol w:w="990"/>
      </w:tblGrid>
      <w:tr w:rsidR="00874F48" w:rsidRPr="00D20A58" w:rsidTr="00874F48">
        <w:trPr>
          <w:trHeight w:val="27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Poř</w:t>
            </w:r>
            <w:proofErr w:type="spellEnd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Výměra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Jedn</w:t>
            </w:r>
            <w:proofErr w:type="spellEnd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0A58" w:rsidRPr="00874F4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7"/>
                <w:szCs w:val="17"/>
                <w:lang w:eastAsia="cs-CZ"/>
              </w:rPr>
            </w:pPr>
            <w:r w:rsidRPr="00874F48">
              <w:rPr>
                <w:rFonts w:ascii="Arial" w:eastAsia="Times New Roman" w:hAnsi="Arial" w:cs="Arial"/>
                <w:b/>
                <w:bCs/>
                <w:color w:val="000080"/>
                <w:sz w:val="17"/>
                <w:szCs w:val="17"/>
                <w:lang w:eastAsia="cs-CZ"/>
              </w:rPr>
              <w:t>Poznámka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2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2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  <w:t>ESI - SILNOPROUDÁ ELEKTROINSTALACE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  <w:r w:rsidRPr="00874F48"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993366"/>
                <w:sz w:val="24"/>
                <w:szCs w:val="24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001. 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001: Nouzový rozvaděč - dozbrojení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001.01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Jistič </w:t>
            </w:r>
            <w:proofErr w:type="gram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16-C-1</w:t>
            </w:r>
            <w:proofErr w:type="gramEnd"/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2,0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001.02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řadová svorka RSA2,5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001.03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Drobný instalační materiál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2,0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002.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002: Kabely a vodiče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002.01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CXKH-V(J) 3x2,5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15,0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002.02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Cu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kabelu do 3x2,5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15,0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002.03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CXKH-V 1x16 ZZL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15,0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002.04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 </w:t>
            </w: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Cu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vodiče do 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15,0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003: Nosný a instalační materiál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003.01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Kovová příchytka včetně kotvy dle ZP 27/2008 PAVUS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27,0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003.02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příchytek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27,0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003.03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Zásuvka nástěnná, IP44, 230V/16A, včetně instalační krabice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2,0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003.04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zásuvky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2,0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003.05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Přípojnice DEHN 563020 ekvipotenciální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003.06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přípojnice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51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003.07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Drobný, jinde nespecifikovaný montážní instalační materiál</w:t>
            </w: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(popisy zařízení, štítky označovací, pásky vázací, svorky ukončovací apod.)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003.08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ostatního materiálu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</w:pPr>
            <w:r w:rsidRPr="00D20A58">
              <w:rPr>
                <w:rFonts w:ascii="Arial" w:eastAsia="Times New Roman" w:hAnsi="Arial" w:cs="Arial"/>
                <w:b/>
                <w:bCs/>
                <w:color w:val="333399"/>
                <w:lang w:eastAsia="cs-CZ"/>
              </w:rPr>
              <w:t>004: Ostatní výkony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004.01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Uvedení zařízení do provozu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004.02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a výstražná označení, štítky a popisky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004.03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Zaškolení obsluhy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004.04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Výrobní dokumentace dodavatele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004.05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skutečného stavu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004.06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Revize výchozí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  <w:r w:rsidR="00D20A58"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D20A5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74F4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004.07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Náklady na likvidaci odpadu a odebraného materiálu (stavební odpad atd.)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5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004.08 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Čištění a úklid prostor dotčených výstavbou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kpl</w:t>
            </w:r>
            <w:proofErr w:type="spellEnd"/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1,0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58" w:rsidRPr="00D20A58" w:rsidRDefault="00874F48" w:rsidP="00874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7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58" w:rsidRPr="00D20A58" w:rsidRDefault="00D20A58" w:rsidP="00D20A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tbl>
      <w:tblPr>
        <w:tblpPr w:leftFromText="141" w:rightFromText="141" w:vertAnchor="text" w:horzAnchor="margin" w:tblpY="-47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142"/>
        <w:gridCol w:w="398"/>
        <w:gridCol w:w="892"/>
        <w:gridCol w:w="3202"/>
        <w:gridCol w:w="481"/>
        <w:gridCol w:w="827"/>
        <w:gridCol w:w="999"/>
        <w:gridCol w:w="1358"/>
        <w:gridCol w:w="702"/>
      </w:tblGrid>
      <w:tr w:rsidR="00874F48" w:rsidRPr="00D20A58" w:rsidTr="00874F48">
        <w:trPr>
          <w:trHeight w:val="49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3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lang w:eastAsia="cs-CZ"/>
              </w:rPr>
              <w:t>001 Háje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31. 10. 2022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2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6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6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6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6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3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50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248 381,00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#ODKAZ!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#ODKAZ!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#ODKAZ!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#ODKAZ!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50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#ODKAZ!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17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17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89"/>
        </w:trPr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499"/>
        </w:trPr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3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lang w:eastAsia="cs-CZ"/>
              </w:rPr>
              <w:t>001 Háje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4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31. 10. 2022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4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4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0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585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20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462"/>
        </w:trPr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248 381,00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49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874F48" w:rsidRPr="00D20A58" w:rsidTr="00874F48">
        <w:trPr>
          <w:trHeight w:val="40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874F48" w:rsidRPr="00D20A58" w:rsidTr="00874F48">
        <w:trPr>
          <w:trHeight w:val="40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874F48" w:rsidRPr="00D20A58" w:rsidTr="00874F48">
        <w:trPr>
          <w:trHeight w:val="49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bookmarkStart w:id="0" w:name="_GoBack"/>
            <w:bookmarkEnd w:id="0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874F48" w:rsidRPr="00D20A58" w:rsidTr="00874F48">
        <w:trPr>
          <w:trHeight w:val="40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763 - Konstrukce suché výstavby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874F48" w:rsidRPr="00D20A58" w:rsidTr="00874F48">
        <w:trPr>
          <w:trHeight w:val="40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874F48" w:rsidRPr="00D20A58" w:rsidTr="00874F48">
        <w:trPr>
          <w:trHeight w:val="49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874F48" w:rsidRPr="00D20A58" w:rsidTr="00874F48">
        <w:trPr>
          <w:trHeight w:val="40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VRN9 - Ostatní náklady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874F48" w:rsidRPr="00D20A58" w:rsidTr="00874F48">
        <w:trPr>
          <w:trHeight w:val="43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A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74F48" w:rsidRPr="00D20A58" w:rsidTr="00874F48">
        <w:trPr>
          <w:trHeight w:val="499"/>
        </w:trPr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3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lang w:eastAsia="cs-CZ"/>
              </w:rPr>
              <w:t>001 Háje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40"/>
        </w:trPr>
        <w:tc>
          <w:tcPr>
            <w:tcW w:w="4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31. 10. 2022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13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4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304"/>
        </w:trPr>
        <w:tc>
          <w:tcPr>
            <w:tcW w:w="8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20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585"/>
        </w:trPr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293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874F48" w:rsidRPr="00D20A58" w:rsidTr="00874F48">
        <w:trPr>
          <w:trHeight w:val="462"/>
        </w:trPr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248 381,00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4F48" w:rsidRPr="00D20A58" w:rsidTr="00874F48">
        <w:trPr>
          <w:trHeight w:val="52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46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1047"/>
        </w:trPr>
        <w:tc>
          <w:tcPr>
            <w:tcW w:w="192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612121100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Zatření spár vápennou maltou vnitřních stěn z cihel - zapravení   po demontáži koncových prvků, kabeláží a kabelových tras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1047"/>
        </w:trPr>
        <w:tc>
          <w:tcPr>
            <w:tcW w:w="192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612121100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Zatření spár vápennou maltou vnitřních stěn z cihel - zapravení drážek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762"/>
        </w:trPr>
        <w:tc>
          <w:tcPr>
            <w:tcW w:w="192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612181001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Sádrová stěrka </w:t>
            </w:r>
            <w:proofErr w:type="gramStart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gramEnd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</w:t>
            </w:r>
            <w:proofErr w:type="gramEnd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 mm vnitřních stěn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46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484"/>
        </w:trPr>
        <w:tc>
          <w:tcPr>
            <w:tcW w:w="192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977332122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Frézování drážek ve stěnách z cihel včetně omítky do 50x50 mm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320,000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52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46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suché výstavby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660"/>
        </w:trPr>
        <w:tc>
          <w:tcPr>
            <w:tcW w:w="192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763135102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SDK kazetového podhledu z kazet 600x600 mm na zavěšenou polozapuštěnou nosnou konstrukci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291,000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484"/>
        </w:trPr>
        <w:tc>
          <w:tcPr>
            <w:tcW w:w="192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763135812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podhledu sádrokartonového kazetového na roštu polozapuštěném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291,000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46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malby a tapety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484"/>
        </w:trPr>
        <w:tc>
          <w:tcPr>
            <w:tcW w:w="192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784171121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Zakrytí vnitřních ploch konstrukcí nebo prvků v </w:t>
            </w:r>
            <w:proofErr w:type="gramStart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místnostech v do</w:t>
            </w:r>
            <w:proofErr w:type="gramEnd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3,80 m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4F48">
              <w:rPr>
                <w:rFonts w:ascii="Arial CE" w:eastAsia="Times New Roman" w:hAnsi="Arial CE" w:cs="Arial CE"/>
                <w:sz w:val="14"/>
                <w:szCs w:val="18"/>
                <w:lang w:eastAsia="cs-CZ"/>
              </w:rPr>
              <w:t>1 924,000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484"/>
        </w:trPr>
        <w:tc>
          <w:tcPr>
            <w:tcW w:w="192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58124850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fólie s papírovou páskou pro malířské potřeby 210mmx20m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640,000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5 376,00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22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0*1,05 'Přepočtené koeficientem množství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649"/>
        </w:trPr>
        <w:tc>
          <w:tcPr>
            <w:tcW w:w="192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784191007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Čištění vnitřních ploch podlah po provedení malířských prací - dílčí úklidy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4F48">
              <w:rPr>
                <w:rFonts w:ascii="Arial CE" w:eastAsia="Times New Roman" w:hAnsi="Arial CE" w:cs="Arial CE"/>
                <w:sz w:val="14"/>
                <w:szCs w:val="18"/>
                <w:lang w:eastAsia="cs-CZ"/>
              </w:rPr>
              <w:t>1 924,000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660"/>
        </w:trPr>
        <w:tc>
          <w:tcPr>
            <w:tcW w:w="192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784211001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Jednonásobné bílé malby ze směsí za mokra výborně </w:t>
            </w:r>
            <w:proofErr w:type="spellStart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oděruvzdorných</w:t>
            </w:r>
            <w:proofErr w:type="spellEnd"/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 místnostech v do 3,80 m - lokální výmalby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  <w:tr w:rsidR="00874F48" w:rsidRPr="00D20A58" w:rsidTr="00874F48">
        <w:trPr>
          <w:trHeight w:val="52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462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VRN9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</w:tr>
      <w:tr w:rsidR="00874F48" w:rsidRPr="00D20A58" w:rsidTr="00874F48">
        <w:trPr>
          <w:trHeight w:val="540"/>
        </w:trPr>
        <w:tc>
          <w:tcPr>
            <w:tcW w:w="192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091002000</w:t>
            </w:r>
          </w:p>
        </w:tc>
        <w:tc>
          <w:tcPr>
            <w:tcW w:w="17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náklady související s objektem - posuny nábytku</w:t>
            </w:r>
          </w:p>
        </w:tc>
        <w:tc>
          <w:tcPr>
            <w:tcW w:w="26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40,000</w:t>
            </w:r>
          </w:p>
        </w:tc>
        <w:tc>
          <w:tcPr>
            <w:tcW w:w="5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3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74F48" w:rsidRPr="00D20A58" w:rsidRDefault="00874F48" w:rsidP="00874F4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20A5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2021 02</w:t>
            </w:r>
          </w:p>
        </w:tc>
      </w:tr>
    </w:tbl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p w:rsidR="00D20A58" w:rsidRDefault="00D20A58"/>
    <w:sectPr w:rsidR="00D2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58"/>
    <w:rsid w:val="00874F48"/>
    <w:rsid w:val="0096398D"/>
    <w:rsid w:val="00D20A58"/>
    <w:rsid w:val="00D3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2426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2023-03-22T05:26:00Z</dcterms:created>
  <dcterms:modified xsi:type="dcterms:W3CDTF">2023-03-22T05:57:00Z</dcterms:modified>
</cp:coreProperties>
</file>