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6EC589F8" w14:textId="77777777" w:rsidR="00007703" w:rsidRPr="00726B26" w:rsidRDefault="00007703" w:rsidP="00007703">
      <w:pPr>
        <w:rPr>
          <w:b/>
        </w:rPr>
      </w:pPr>
      <w:r>
        <w:rPr>
          <w:b/>
        </w:rPr>
        <w:t>Medsol s.r.o.</w:t>
      </w:r>
    </w:p>
    <w:p w14:paraId="2B4AF00C" w14:textId="68392E61" w:rsidR="00007703" w:rsidRDefault="00007703" w:rsidP="00007703">
      <w:r>
        <w:t xml:space="preserve">IČ: </w:t>
      </w:r>
      <w:r w:rsidR="00533512">
        <w:t>24201</w:t>
      </w:r>
      <w:r w:rsidRPr="006B32F3">
        <w:t>596</w:t>
      </w:r>
    </w:p>
    <w:p w14:paraId="74E7C70F" w14:textId="7C657416" w:rsidR="00007703" w:rsidRPr="00512AB9" w:rsidRDefault="00007703" w:rsidP="00007703">
      <w:r>
        <w:t>DIČ: CZ</w:t>
      </w:r>
      <w:r w:rsidR="00533512">
        <w:t>24201</w:t>
      </w:r>
      <w:r w:rsidRPr="006B32F3">
        <w:t>596</w:t>
      </w:r>
    </w:p>
    <w:p w14:paraId="7ACC8E52" w14:textId="21B8787A" w:rsidR="00007703" w:rsidRPr="00512AB9" w:rsidRDefault="00007703" w:rsidP="00007703">
      <w:r>
        <w:t>se sídlem</w:t>
      </w:r>
      <w:r w:rsidR="00533512">
        <w:t xml:space="preserve">: </w:t>
      </w:r>
      <w:r w:rsidRPr="006B32F3">
        <w:t>Lužná 591/4</w:t>
      </w:r>
      <w:r>
        <w:t xml:space="preserve">, </w:t>
      </w:r>
      <w:r w:rsidRPr="006B32F3">
        <w:t>160 00 Praha 6 - Vokovice</w:t>
      </w:r>
    </w:p>
    <w:p w14:paraId="147CD401" w14:textId="3AFCA0F9" w:rsidR="00007703" w:rsidRPr="00512AB9" w:rsidRDefault="00007703" w:rsidP="00007703">
      <w:r>
        <w:t>zastoupena</w:t>
      </w:r>
      <w:r w:rsidRPr="00512AB9">
        <w:t xml:space="preserve">: </w:t>
      </w:r>
      <w:r w:rsidRPr="00B257A2">
        <w:rPr>
          <w:rFonts w:eastAsia="Arial Unicode MS"/>
        </w:rPr>
        <w:t>Mgr. Michal</w:t>
      </w:r>
      <w:r>
        <w:rPr>
          <w:rFonts w:eastAsia="Arial Unicode MS"/>
        </w:rPr>
        <w:t>em</w:t>
      </w:r>
      <w:r w:rsidRPr="00B257A2">
        <w:rPr>
          <w:rFonts w:eastAsia="Arial Unicode MS"/>
        </w:rPr>
        <w:t xml:space="preserve"> Baroš</w:t>
      </w:r>
      <w:r>
        <w:rPr>
          <w:rFonts w:eastAsia="Arial Unicode MS"/>
        </w:rPr>
        <w:t>em</w:t>
      </w:r>
      <w:r w:rsidRPr="00B257A2">
        <w:rPr>
          <w:rFonts w:eastAsia="Arial Unicode MS"/>
        </w:rPr>
        <w:t>, MBA</w:t>
      </w:r>
      <w:r>
        <w:rPr>
          <w:rFonts w:eastAsia="Arial Unicode MS"/>
        </w:rPr>
        <w:t>, jednatelem</w:t>
      </w:r>
    </w:p>
    <w:p w14:paraId="13DDF9B7" w14:textId="77777777" w:rsidR="00007703" w:rsidRPr="00512AB9" w:rsidRDefault="00007703" w:rsidP="00007703">
      <w:r w:rsidRPr="00512AB9">
        <w:t xml:space="preserve">bankovní spojení: </w:t>
      </w:r>
      <w:r w:rsidRPr="00B257A2">
        <w:rPr>
          <w:rFonts w:eastAsia="Arial Unicode MS"/>
        </w:rPr>
        <w:t>ČSOB</w:t>
      </w:r>
    </w:p>
    <w:p w14:paraId="45C1A2AB" w14:textId="135EF428" w:rsidR="00007703" w:rsidRPr="00512AB9" w:rsidRDefault="00007703" w:rsidP="00007703">
      <w:r w:rsidRPr="00512AB9">
        <w:t xml:space="preserve">číslo </w:t>
      </w:r>
      <w:r w:rsidR="00533512">
        <w:t xml:space="preserve">bankovního </w:t>
      </w:r>
      <w:r w:rsidRPr="00512AB9">
        <w:t xml:space="preserve">účtu: </w:t>
      </w:r>
      <w:r w:rsidRPr="00B257A2">
        <w:rPr>
          <w:rFonts w:eastAsia="Arial Unicode MS"/>
        </w:rPr>
        <w:t>260001288/0300</w:t>
      </w:r>
    </w:p>
    <w:p w14:paraId="7BE5CCD9" w14:textId="308A5503" w:rsidR="00D859C2" w:rsidRPr="00512AB9" w:rsidRDefault="00007703" w:rsidP="00007703">
      <w:r>
        <w:t>z</w:t>
      </w:r>
      <w:r w:rsidRPr="00512AB9">
        <w:t>apsán</w:t>
      </w:r>
      <w:r>
        <w:t>a</w:t>
      </w:r>
      <w:r w:rsidRPr="00512AB9">
        <w:t xml:space="preserve"> v obchodním rejstříku vedeném </w:t>
      </w:r>
      <w:r w:rsidRPr="00B257A2">
        <w:t xml:space="preserve">Městským soudem v Praze, oddíl C, vložka </w:t>
      </w:r>
      <w:r w:rsidRPr="00B257A2">
        <w:rPr>
          <w:rFonts w:eastAsia="Arial Unicode MS"/>
        </w:rPr>
        <w:t>188143</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5E5FE235" w:rsidR="00D859C2" w:rsidRPr="002B77A6" w:rsidRDefault="00102B08" w:rsidP="00D859C2">
      <w:pPr>
        <w:rPr>
          <w:b/>
        </w:rPr>
      </w:pPr>
      <w:r>
        <w:rPr>
          <w:b/>
        </w:rPr>
        <w:t>Fakultní nemocnice Brno</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53FC5BEA" w:rsidR="00D859C2" w:rsidRPr="002B77A6" w:rsidRDefault="00D859C2" w:rsidP="00D859C2">
      <w:r w:rsidRPr="002B77A6">
        <w:t>se sídlem:</w:t>
      </w:r>
      <w:r w:rsidR="00533512">
        <w:t xml:space="preserve"> </w:t>
      </w:r>
      <w:r w:rsidR="00102B08">
        <w:t xml:space="preserve">Jihlavská </w:t>
      </w:r>
      <w:r w:rsidR="00533512">
        <w:t>340/</w:t>
      </w:r>
      <w:r w:rsidR="00102B08">
        <w:t>20, 625 00</w:t>
      </w:r>
      <w:r w:rsidR="00533512">
        <w:t xml:space="preserve"> Brno - Bohunice</w:t>
      </w:r>
    </w:p>
    <w:p w14:paraId="722BE75A" w14:textId="0AA02759" w:rsidR="00D859C2" w:rsidRPr="002B77A6" w:rsidRDefault="00D859C2" w:rsidP="00D859C2">
      <w:r>
        <w:t>zastoupena</w:t>
      </w:r>
      <w:r w:rsidRPr="002B77A6">
        <w:t xml:space="preserve">: </w:t>
      </w:r>
      <w:r w:rsidR="00102B08" w:rsidRPr="00102B08">
        <w:t>M</w:t>
      </w:r>
      <w:r w:rsidR="00102B08">
        <w:t>UDr. Ivem Rovným, MBA, ředitelem</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01BFE5C8"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102B08">
        <w:t>„</w:t>
      </w:r>
      <w:r w:rsidR="00102B08" w:rsidRPr="00366267">
        <w:t>Přístroj pro kompresi hrudníku</w:t>
      </w:r>
      <w:r w:rsidR="00102B08">
        <w:t xml:space="preserve">“ </w:t>
      </w:r>
      <w:r>
        <w:t>(dále jen „</w:t>
      </w:r>
      <w:r w:rsidRPr="00512300">
        <w:rPr>
          <w:b/>
        </w:rPr>
        <w:t>Zadávací dokumentace</w:t>
      </w:r>
      <w:r>
        <w:t>“).</w:t>
      </w:r>
    </w:p>
    <w:p w14:paraId="65CA5F78" w14:textId="7744C690" w:rsidR="00095C75" w:rsidRDefault="00095C75" w:rsidP="003E4543"/>
    <w:p w14:paraId="2014A1FE" w14:textId="5D4151E6" w:rsidR="00C17E5E" w:rsidRPr="00CF0C56" w:rsidRDefault="00C17E5E" w:rsidP="00C17E5E">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24827D46" w14:textId="77777777" w:rsidR="00C17E5E" w:rsidRDefault="00C17E5E"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1C88048F" w14:textId="59A2905A" w:rsidR="00A05D45" w:rsidRDefault="00A05D45" w:rsidP="00A05D45">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34D769C4" w14:textId="77777777" w:rsidR="00EE155A" w:rsidRDefault="00EE155A" w:rsidP="00EE155A">
      <w:pPr>
        <w:pStyle w:val="Odstavecsmlouvy"/>
        <w:numPr>
          <w:ilvl w:val="0"/>
          <w:numId w:val="0"/>
        </w:numPr>
        <w:ind w:left="567"/>
      </w:pPr>
    </w:p>
    <w:p w14:paraId="16303068" w14:textId="2B94884A" w:rsidR="001B4F50" w:rsidRDefault="001B4F50" w:rsidP="00C43657">
      <w:pPr>
        <w:pStyle w:val="Odstavecsmlouvy"/>
      </w:pPr>
      <w:bookmarkStart w:id="0" w:name="_Ref98410007"/>
      <w:bookmarkStart w:id="1" w:name="_Ref98400561"/>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t>platných právních předpisů</w:t>
      </w:r>
      <w:r w:rsidRPr="00D231CC">
        <w:t>,</w:t>
      </w:r>
      <w:r w:rsidR="004369B4">
        <w:t xml:space="preserve"> zejména dle </w:t>
      </w:r>
      <w:r w:rsidR="004369B4" w:rsidRPr="00D859C2">
        <w:t xml:space="preserve">zákona č. </w:t>
      </w:r>
      <w:r w:rsidR="00C43657">
        <w:t xml:space="preserve">375/2022 </w:t>
      </w:r>
      <w:r w:rsidR="004369B4" w:rsidRPr="00D859C2">
        <w:t xml:space="preserve">Sb., </w:t>
      </w:r>
      <w:r w:rsidR="004369B4" w:rsidRPr="004820A4">
        <w:t>o zdravotnických prostředcích a o změně zákona č. 378/2007 Sb., o léčivech a o změnách některých souvisejících zákonů (zákon o léčivech), ve znění pozdějších předpisů</w:t>
      </w:r>
      <w:r w:rsidR="004369B4">
        <w:t xml:space="preserve"> (dále jen „</w:t>
      </w:r>
      <w:proofErr w:type="spellStart"/>
      <w:r w:rsidR="004369B4" w:rsidRPr="00D859C2">
        <w:rPr>
          <w:b/>
        </w:rPr>
        <w:t>ZoZP</w:t>
      </w:r>
      <w:proofErr w:type="spellEnd"/>
      <w:r w:rsidR="004369B4">
        <w:t>“),</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 xml:space="preserve">jen </w:t>
      </w:r>
      <w:r w:rsidRPr="001B4F50">
        <w:rPr>
          <w:b/>
        </w:rPr>
        <w:t>„Instruktá</w:t>
      </w:r>
      <w:r w:rsidRPr="00D231CC">
        <w:rPr>
          <w:b/>
        </w:rPr>
        <w:t>ž</w:t>
      </w:r>
      <w:r>
        <w:t>“).</w:t>
      </w:r>
      <w:bookmarkEnd w:id="0"/>
    </w:p>
    <w:p w14:paraId="51BDBECD" w14:textId="77777777" w:rsidR="001B4F50" w:rsidRDefault="001B4F50" w:rsidP="001B4F50">
      <w:pPr>
        <w:pStyle w:val="Odstavecsmlouvy"/>
        <w:numPr>
          <w:ilvl w:val="0"/>
          <w:numId w:val="0"/>
        </w:numPr>
      </w:pPr>
    </w:p>
    <w:p w14:paraId="6FCBA054" w14:textId="36050B20" w:rsidR="008275B9" w:rsidRDefault="008275B9" w:rsidP="008275B9">
      <w:pPr>
        <w:pStyle w:val="Odstavecsmlouvy"/>
        <w:numPr>
          <w:ilvl w:val="1"/>
          <w:numId w:val="1"/>
        </w:numPr>
      </w:pPr>
      <w:bookmarkStart w:id="2" w:name="_Ref98400563"/>
      <w:bookmarkEnd w:id="1"/>
      <w:bookmarkEnd w:id="2"/>
      <w:r>
        <w:t xml:space="preserve">V případě, že je v příloze č. 1 této smlouvy uveden počítačový program (software), jakož i tehdy, kdy je software nezbytnou součástí Zboží, poskytuje Prodávající Kupujícímu 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Závazek Prodávajícího zprostředkovat uzavření Licenční smlouvy se považuje za splněný i uzavřením této smlouvy, pokud příloha č. 1 této smlouvy obsahuje podstatné náležitosti Licenční smlouvy a Prodávající je oprávněn takto pro Kupujícího uzavření Licenční smlouvy</w:t>
      </w:r>
      <w:r w:rsidR="0076723E">
        <w:t xml:space="preserve"> zajistit</w:t>
      </w:r>
      <w:r>
        <w:t xml:space="preserve">. Prodávající je povinen uhradit veškeré náklady nabyvatele licencí vyplývající z Licenčních smluv. </w:t>
      </w:r>
    </w:p>
    <w:p w14:paraId="71D2A256" w14:textId="77777777" w:rsidR="008275B9" w:rsidRDefault="008275B9" w:rsidP="008275B9">
      <w:pPr>
        <w:pStyle w:val="Odstavecsmlouvy"/>
        <w:numPr>
          <w:ilvl w:val="0"/>
          <w:numId w:val="0"/>
        </w:numPr>
        <w:ind w:left="567"/>
      </w:pPr>
    </w:p>
    <w:p w14:paraId="38AAA5C5" w14:textId="5FF8737A" w:rsidR="008275B9" w:rsidRDefault="008275B9" w:rsidP="008275B9">
      <w:pPr>
        <w:pStyle w:val="Odstavecsmlouvy"/>
        <w:numPr>
          <w:ilvl w:val="1"/>
          <w:numId w:val="1"/>
        </w:numPr>
      </w:pPr>
      <w:r>
        <w:t xml:space="preserve">V případě, že je v příloze č. 1 této smlouvy specifikována </w:t>
      </w:r>
      <w:r w:rsidRPr="00960A57">
        <w:t>služba</w:t>
      </w:r>
      <w:r>
        <w:t>, není-li v této smlouvě sjednáno jinak a vyplývá-li z povahy takové služby, že ji poskytuje výrobce počítačového programu nebo Zboží, je Prodávající ve lhůtě sjednané pro dodání Zboží 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Pr>
          <w:b/>
        </w:rPr>
        <w:t>s</w:t>
      </w:r>
      <w:r w:rsidRPr="008D0FB0">
        <w:rPr>
          <w:b/>
        </w:rPr>
        <w:t>lužby</w:t>
      </w:r>
      <w:r>
        <w:rPr>
          <w:b/>
        </w:rPr>
        <w:t xml:space="preserve"> třetí osoby</w:t>
      </w:r>
      <w:r>
        <w:t>“).</w:t>
      </w:r>
      <w:r w:rsidRPr="007B69F7">
        <w:t xml:space="preserve"> </w:t>
      </w:r>
      <w:r>
        <w:t>Závazek Prodávajícího zprostředkovat uzavření Smlouvy o poskytování služby třetí osoby se považuje za splněný i uzavřením této smlouvy, pokud příloha č. 1 této smlouvy obsahuje podstatné náležitosti Smlouvy o poskytování služby třetí osoby a Prodávající je oprávněn takto pro Kupujícího uzavření Smlouvy o poskytování služby třetí osoby zajistit. Závazek Prodávajícího zprostředkovat uzavření Smlouvy o poskytování služby třetí osoby se považuje za splněný i uzavřením této smlouvy, pokud je závazek poskytování příslušné služby třetí osoby součástí Licenční smlouvy. Prodávající je povinen uhradit veškeré náklady objednatele vyplývající ze Smluv o poskytování služby třetí osob</w:t>
      </w:r>
      <w:r w:rsidR="00660018">
        <w:t>y</w:t>
      </w:r>
      <w:r>
        <w:t>.</w:t>
      </w:r>
    </w:p>
    <w:p w14:paraId="05A03D39" w14:textId="77777777" w:rsidR="00A269C4" w:rsidRDefault="00A269C4" w:rsidP="00A269C4">
      <w:pPr>
        <w:pStyle w:val="Odstavecsmlouvy"/>
        <w:numPr>
          <w:ilvl w:val="0"/>
          <w:numId w:val="0"/>
        </w:numPr>
        <w:ind w:left="567"/>
      </w:pPr>
    </w:p>
    <w:p w14:paraId="6F596CE0" w14:textId="77777777" w:rsidR="00A269C4" w:rsidRDefault="00A269C4" w:rsidP="00A269C4">
      <w:pPr>
        <w:pStyle w:val="Odstavecsmlouvy"/>
        <w:numPr>
          <w:ilvl w:val="1"/>
          <w:numId w:val="1"/>
        </w:numPr>
      </w:pPr>
      <w:r>
        <w:t>Pokud je pro oprávněné užívání software uvedeného v příloze č. 1 této smlouvy nebo software, který je součástí Zboží, 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6DF2BA5D" w14:textId="54E113D9" w:rsidR="00A269C4" w:rsidRDefault="00A269C4" w:rsidP="00EE155A">
      <w:pPr>
        <w:pStyle w:val="Odstavecsmlouvy"/>
        <w:numPr>
          <w:ilvl w:val="0"/>
          <w:numId w:val="0"/>
        </w:numPr>
        <w:ind w:left="567"/>
      </w:pPr>
    </w:p>
    <w:p w14:paraId="4960D38C" w14:textId="20FA8B62" w:rsidR="00E43153" w:rsidRDefault="00E43153" w:rsidP="00E43153">
      <w:pPr>
        <w:pStyle w:val="Odstavecsmlouvy"/>
        <w:numPr>
          <w:ilvl w:val="1"/>
          <w:numId w:val="1"/>
        </w:numPr>
      </w:pPr>
      <w:r>
        <w:t>Vždy, když je to pro řádný průběh plnění této smlouvy nezbytné, nebo požádá-li o to Kupující, svolá Prodávající v součinnosti s Kupujícím jednání realizačního týmu, na kterém Prodávající seznámí Kupujícího s průběhem plnění této smlouvy a umožní Kupujícímu udělit pokyny k dalšímu plnění této smlouvy (dále jen „</w:t>
      </w:r>
      <w:r>
        <w:rPr>
          <w:b/>
        </w:rPr>
        <w:t>Realizační tým</w:t>
      </w:r>
      <w:r>
        <w:t xml:space="preserve">“). </w:t>
      </w:r>
      <w:r w:rsidRPr="00184F1B">
        <w:rPr>
          <w:u w:val="single"/>
        </w:rPr>
        <w:t xml:space="preserve">Prodávající je povinen svolat nejméně jeden </w:t>
      </w:r>
      <w:r>
        <w:rPr>
          <w:u w:val="single"/>
        </w:rPr>
        <w:t>Realizační tým</w:t>
      </w:r>
      <w:r w:rsidRPr="00184F1B">
        <w:rPr>
          <w:u w:val="single"/>
        </w:rPr>
        <w:t xml:space="preserve"> tak, aby se konal </w:t>
      </w:r>
      <w:r w:rsidR="00A75C4C">
        <w:rPr>
          <w:u w:val="single"/>
        </w:rPr>
        <w:t>nejpozději 2 týdny</w:t>
      </w:r>
      <w:r w:rsidR="00A75C4C" w:rsidRPr="00184F1B">
        <w:rPr>
          <w:u w:val="single"/>
        </w:rPr>
        <w:t xml:space="preserve"> </w:t>
      </w:r>
      <w:r w:rsidR="00A75C4C">
        <w:rPr>
          <w:u w:val="single"/>
        </w:rPr>
        <w:t>před koncem lhůty sjednané pro dodání Zboží</w:t>
      </w:r>
      <w:r w:rsidRPr="00184F1B">
        <w:rPr>
          <w:u w:val="single"/>
        </w:rPr>
        <w:t>.</w:t>
      </w:r>
      <w:r>
        <w:t xml:space="preserve"> Nedohodnou-li se smluvní strany jinak, probíhá Realizační tým vždy prezenčně na pracovišti Kupujícího. Nejsou-li pokyny Kupujícího udělené Prodávajícímu na jednání Realizačního týmu v rozporu s touto smlouvou ani Zadávací dokumentací, je Prodávající povinen se jimi řídit, ledaže by takové pokyny znamenaly podstatnou změnu okolností dle § 1765 občanského zákoníku. Prodávající z každého jednání Realizačního týmu pořídí písemný zápis, který do 2 pracovních dnů od ukončení jednání předloží Kupujícímu k akceptaci.</w:t>
      </w:r>
    </w:p>
    <w:p w14:paraId="59C34931" w14:textId="77777777" w:rsidR="00E43153" w:rsidRPr="00D859C2" w:rsidRDefault="00E43153" w:rsidP="00EE155A">
      <w:pPr>
        <w:pStyle w:val="Odstavecsmlouvy"/>
        <w:numPr>
          <w:ilvl w:val="0"/>
          <w:numId w:val="0"/>
        </w:numPr>
        <w:ind w:left="567"/>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374E2AE9"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316262">
        <w:t>1</w:t>
      </w:r>
      <w:r w:rsidR="00316262" w:rsidRPr="00D859C2">
        <w:t xml:space="preserve"> ks </w:t>
      </w:r>
      <w:r w:rsidR="00316262" w:rsidRPr="00B87DBB">
        <w:rPr>
          <w:bCs/>
        </w:rPr>
        <w:t>Přístroj pro kompresi hrudníku</w:t>
      </w:r>
      <w:r w:rsidR="00316262" w:rsidRPr="00D859C2">
        <w:rPr>
          <w:b/>
        </w:rPr>
        <w:t xml:space="preserve">, typ: </w:t>
      </w:r>
      <w:r w:rsidR="00316262">
        <w:rPr>
          <w:b/>
        </w:rPr>
        <w:t>LUCAS 3.1</w:t>
      </w:r>
      <w:r w:rsidR="00316262" w:rsidRPr="00D859C2">
        <w:rPr>
          <w:b/>
        </w:rPr>
        <w:t xml:space="preserve">, výrobce </w:t>
      </w:r>
      <w:proofErr w:type="spellStart"/>
      <w:r w:rsidR="00316262">
        <w:rPr>
          <w:b/>
        </w:rPr>
        <w:t>Stryker</w:t>
      </w:r>
      <w:proofErr w:type="spellEnd"/>
      <w:r w:rsidR="00316262">
        <w:rPr>
          <w:b/>
        </w:rPr>
        <w:t xml:space="preserve">, </w:t>
      </w:r>
      <w:proofErr w:type="spellStart"/>
      <w:r w:rsidR="00316262">
        <w:rPr>
          <w:b/>
        </w:rPr>
        <w:t>Physio</w:t>
      </w:r>
      <w:proofErr w:type="spellEnd"/>
      <w:r w:rsidR="00316262">
        <w:rPr>
          <w:b/>
        </w:rPr>
        <w:t xml:space="preserve"> </w:t>
      </w:r>
      <w:proofErr w:type="spellStart"/>
      <w:r w:rsidR="00316262">
        <w:rPr>
          <w:b/>
        </w:rPr>
        <w:t>Control</w:t>
      </w:r>
      <w:proofErr w:type="spellEnd"/>
      <w:r w:rsidR="004453FF" w:rsidRPr="00D859C2">
        <w:rPr>
          <w:i/>
        </w:rPr>
        <w:t xml:space="preserve">,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3E46DD62" w:rsidR="00841443" w:rsidRDefault="00841443" w:rsidP="00D859C2">
      <w:pPr>
        <w:pStyle w:val="Odstavecsmlouvy"/>
      </w:pPr>
      <w:r>
        <w:t>Jestliže z přílohy č. 1</w:t>
      </w:r>
      <w:r w:rsidR="00E90C6B">
        <w:t xml:space="preserve"> této smlouvy</w:t>
      </w:r>
      <w:r>
        <w:t xml:space="preserve">, ze Zadávací dokumentace nebo z jiných částí této smlouvy vyplývá, že Prodávající je povinen provést montáž Zboží, je </w:t>
      </w:r>
      <w:r w:rsidR="00E90C6B">
        <w:t xml:space="preserve">Prodávající ve lhůtě sjednané pro dodání Zboží povinen </w:t>
      </w:r>
      <w:r>
        <w:t xml:space="preserve">provést montáž Zboží dle čl. </w:t>
      </w:r>
      <w:r>
        <w:fldChar w:fldCharType="begin"/>
      </w:r>
      <w:r>
        <w:instrText xml:space="preserve"> REF _Ref31278541 \r \h </w:instrText>
      </w:r>
      <w:r>
        <w:fldChar w:fldCharType="separate"/>
      </w:r>
      <w:r w:rsidR="001F7D74">
        <w:t>V</w:t>
      </w:r>
      <w:r>
        <w:fldChar w:fldCharType="end"/>
      </w:r>
      <w:r>
        <w:t> této smlouvy</w:t>
      </w:r>
      <w:r w:rsidR="00E90C6B">
        <w:t>, a to dle specifikace uvedené v příloze č. 1 této smlouvy a v Zadávací dokumentaci</w:t>
      </w:r>
      <w:r>
        <w:t xml:space="preserve">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836FBA3" w:rsidR="002E3B0B" w:rsidRPr="00D859C2" w:rsidRDefault="00D231CC" w:rsidP="00D231CC">
      <w:pPr>
        <w:pStyle w:val="Psmenoodstavce"/>
      </w:pPr>
      <w:r w:rsidRPr="00D231CC">
        <w:t xml:space="preserve">v elektronické podobě na CD/DVD/USB </w:t>
      </w:r>
      <w:proofErr w:type="spellStart"/>
      <w:r w:rsidRPr="00D231CC">
        <w:t>flash</w:t>
      </w:r>
      <w:proofErr w:type="spellEnd"/>
      <w:r w:rsidRPr="00D231CC">
        <w:t xml:space="preserve">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32B1573D"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nejpozději </w:t>
      </w:r>
      <w:r w:rsidR="003F7B02" w:rsidRPr="00D859C2">
        <w:rPr>
          <w:b/>
        </w:rPr>
        <w:t xml:space="preserve">do </w:t>
      </w:r>
      <w:r w:rsidR="00102B08">
        <w:rPr>
          <w:b/>
        </w:rPr>
        <w:t>16</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4EDAA5ED" w:rsidR="00BE2371" w:rsidRPr="00D859C2" w:rsidRDefault="003F7B02" w:rsidP="00D859C2">
      <w:pPr>
        <w:pStyle w:val="Odstavecsmlouvy"/>
      </w:pPr>
      <w:r w:rsidRPr="00D859C2">
        <w:t xml:space="preserve">Místem dodání Zboží </w:t>
      </w:r>
      <w:r w:rsidR="00D50BBE" w:rsidRPr="00D859C2">
        <w:t xml:space="preserve">je </w:t>
      </w:r>
      <w:r w:rsidR="00102B08">
        <w:t>Klinika</w:t>
      </w:r>
      <w:r w:rsidR="00102B08" w:rsidRPr="0067574E">
        <w:t xml:space="preserve"> infekčních chorob Fakultní nemocnice Brno, Nemocnice Bohunice a Porodnice, Jihlavská 20, 625 00 Brno</w:t>
      </w:r>
      <w:r w:rsidR="00102B08" w:rsidRPr="00366267">
        <w:t>.</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035FCE94"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B41494" w:rsidRPr="00D859C2">
        <w:t xml:space="preserve"> paní</w:t>
      </w:r>
      <w:r w:rsidR="006C3751" w:rsidRPr="00D859C2">
        <w:t xml:space="preserve"> </w:t>
      </w:r>
      <w:r w:rsidR="00D1464F">
        <w:t>XXXXXXXXXXX</w:t>
      </w:r>
      <w:r w:rsidR="00102B08" w:rsidRPr="0067574E">
        <w:t>,</w:t>
      </w:r>
      <w:r w:rsidR="00102B08" w:rsidRPr="00D859C2">
        <w:t xml:space="preserve"> tel.: </w:t>
      </w:r>
      <w:r w:rsidR="00D1464F">
        <w:t>XXXXXXXXXXXXX</w:t>
      </w:r>
      <w:r w:rsidR="00102B08" w:rsidRPr="00D859C2">
        <w:t xml:space="preserve"> a písemně na e-mail: </w:t>
      </w:r>
      <w:r w:rsidR="00D1464F">
        <w:t>XXXXXXX</w:t>
      </w:r>
      <w:bookmarkStart w:id="3" w:name="_GoBack"/>
      <w:bookmarkEnd w:id="3"/>
      <w:r w:rsidR="00102B08" w:rsidRPr="0067574E">
        <w:t>@fnbrno.cz</w:t>
      </w:r>
      <w:r w:rsidRPr="00D859C2">
        <w:t>.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45FEFFCE"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modalit (nastavení </w:t>
      </w:r>
      <w:proofErr w:type="spellStart"/>
      <w:r w:rsidRPr="00D859C2">
        <w:t>workflow</w:t>
      </w:r>
      <w:proofErr w:type="spellEnd"/>
      <w:r w:rsidRPr="00D859C2">
        <w:t>), uvedení Zboží do provozu, předvedení jeho funkční zkoušky vč</w:t>
      </w:r>
      <w:r w:rsidR="00094B12">
        <w:t>etně</w:t>
      </w:r>
      <w:r w:rsidRPr="00D859C2">
        <w:t xml:space="preserve"> přejímací zkoušky dlouhodobé stability u Zboží, které této zkoušce podle zákona </w:t>
      </w:r>
      <w:r w:rsidR="003E4543" w:rsidRPr="008C554F">
        <w:rPr>
          <w:sz w:val="23"/>
          <w:szCs w:val="23"/>
        </w:rPr>
        <w:t>263/2016 Sb., atomový zákon, ve znění pozdějších předpisů</w:t>
      </w:r>
      <w:r w:rsidR="003E4543">
        <w:rPr>
          <w:sz w:val="23"/>
          <w:szCs w:val="23"/>
        </w:rPr>
        <w:t>,</w:t>
      </w:r>
      <w:r w:rsidR="003E4543" w:rsidRPr="008C554F">
        <w:rPr>
          <w:sz w:val="23"/>
          <w:szCs w:val="23"/>
        </w:rPr>
        <w:t xml:space="preserve"> včetně prováděcích předpisů</w:t>
      </w:r>
      <w:r w:rsidR="003E4543">
        <w:rPr>
          <w:sz w:val="23"/>
          <w:szCs w:val="23"/>
        </w:rPr>
        <w:t xml:space="preserve"> tohoto zákona</w:t>
      </w:r>
      <w:r w:rsidR="003E4543" w:rsidRPr="008C554F">
        <w:rPr>
          <w:sz w:val="23"/>
          <w:szCs w:val="23"/>
        </w:rPr>
        <w:t>, zejména vyhlášky č. 422/2016 Sb., o radiační ochraně a zabezpečení radionuklidového zdroje, ve znění pozdějších předpisů (</w:t>
      </w:r>
      <w:r w:rsidR="003E4543">
        <w:rPr>
          <w:sz w:val="23"/>
          <w:szCs w:val="23"/>
        </w:rPr>
        <w:t xml:space="preserve">tento zákona a jeho prováděcí předpisy </w:t>
      </w:r>
      <w:r w:rsidR="003E4543" w:rsidRPr="008C554F">
        <w:rPr>
          <w:sz w:val="23"/>
          <w:szCs w:val="23"/>
        </w:rPr>
        <w:t xml:space="preserve">dále </w:t>
      </w:r>
      <w:r w:rsidR="003E4543">
        <w:rPr>
          <w:sz w:val="23"/>
          <w:szCs w:val="23"/>
        </w:rPr>
        <w:t xml:space="preserve">souhrnně </w:t>
      </w:r>
      <w:r w:rsidR="003E4543" w:rsidRPr="008C554F">
        <w:rPr>
          <w:sz w:val="23"/>
          <w:szCs w:val="23"/>
        </w:rPr>
        <w:t xml:space="preserve">jen </w:t>
      </w:r>
      <w:r w:rsidR="003E4543" w:rsidRPr="003E4543">
        <w:rPr>
          <w:sz w:val="23"/>
          <w:szCs w:val="23"/>
        </w:rPr>
        <w:t>„</w:t>
      </w:r>
      <w:r w:rsidR="003E4543" w:rsidRPr="003E4543">
        <w:rPr>
          <w:b/>
          <w:sz w:val="23"/>
          <w:szCs w:val="23"/>
        </w:rPr>
        <w:t>AZ</w:t>
      </w:r>
      <w:r w:rsidR="003E4543" w:rsidRPr="003E4543">
        <w:rPr>
          <w:sz w:val="23"/>
          <w:szCs w:val="23"/>
        </w:rPr>
        <w:t>“</w:t>
      </w:r>
      <w:r w:rsidR="00094B12">
        <w:rPr>
          <w:bCs/>
        </w:rPr>
        <w:t>)</w:t>
      </w:r>
      <w:r w:rsidRPr="00D859C2">
        <w:t xml:space="preserve">, podléhá, </w:t>
      </w:r>
      <w:r w:rsidR="00094B12">
        <w:t xml:space="preserve">dále </w:t>
      </w:r>
      <w:r w:rsidRPr="00D859C2">
        <w:t xml:space="preserve">vstupní validace či kalibrace (pouze u Zboží, u nějž je při provozu vyžadována), ověření přenosu dat do archivu </w:t>
      </w:r>
      <w:r w:rsidR="00AF0AFE" w:rsidRPr="00D859C2">
        <w:t>MARIE PACS</w:t>
      </w:r>
      <w:r w:rsidRPr="00D859C2">
        <w:t xml:space="preserve"> (pouze u Zboží, u nějž je vyžadováno) a odzkoušení bezproblémového provozu (např. formou testovacího provozu) za přítomnosti zástupců klinik, zaměs</w:t>
      </w:r>
      <w:r w:rsidR="00FB373A" w:rsidRPr="00D859C2">
        <w:t>tnance Obchodního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Pr="00D859C2">
        <w:t xml:space="preserve">provedení </w:t>
      </w:r>
      <w:r w:rsidR="00617BD1">
        <w:t>I</w:t>
      </w:r>
      <w:r w:rsidRPr="00D859C2">
        <w:t>nstruktáže obsluhujícího personálu dle</w:t>
      </w:r>
      <w:r w:rsidR="00EE155A">
        <w:t xml:space="preserve"> </w:t>
      </w:r>
      <w:proofErr w:type="spellStart"/>
      <w:r w:rsidR="00EE155A">
        <w:t>ZoZP</w:t>
      </w:r>
      <w:proofErr w:type="spellEnd"/>
      <w:r w:rsidRPr="00D859C2">
        <w:t>.</w:t>
      </w:r>
    </w:p>
    <w:p w14:paraId="75136A71" w14:textId="77777777" w:rsidR="00250E90" w:rsidRPr="00D859C2" w:rsidRDefault="00250E90" w:rsidP="00D859C2">
      <w:pPr>
        <w:pStyle w:val="Odstavecsmlouvy"/>
        <w:numPr>
          <w:ilvl w:val="0"/>
          <w:numId w:val="0"/>
        </w:numPr>
        <w:ind w:left="567"/>
      </w:pPr>
    </w:p>
    <w:p w14:paraId="75136A72" w14:textId="79FAC065"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w:t>
      </w:r>
      <w:r w:rsidR="009B0BA5">
        <w:t xml:space="preserve">o splnění požadavků a podmínek vyplývajících z přílohy č. 2 této smlouvy, </w:t>
      </w:r>
      <w:r w:rsidR="00841443">
        <w:t xml:space="preserve">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00F55368"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 xml:space="preserve">nabývá Kupující vlastnické právo ke Zboží </w:t>
      </w:r>
      <w:r w:rsidR="00B96BA2">
        <w:t xml:space="preserve">a k dílu provedenému v rámci Montáže. Stejným okamžikem na </w:t>
      </w:r>
      <w:r w:rsidRPr="00D859C2">
        <w:t xml:space="preserve">Kupujícího </w:t>
      </w:r>
      <w:r w:rsidR="00B96BA2">
        <w:t xml:space="preserve">přechází </w:t>
      </w:r>
      <w:r w:rsidRPr="00D859C2">
        <w:t>nebezpečí škody na Zboží</w:t>
      </w:r>
      <w:r w:rsidR="00B96BA2">
        <w:t xml:space="preserve"> a na díle provedeném v rámci Montáže</w:t>
      </w:r>
      <w:r w:rsidRPr="00D859C2">
        <w:t>.</w:t>
      </w:r>
    </w:p>
    <w:p w14:paraId="75136A75" w14:textId="77777777" w:rsidR="00AF2763" w:rsidRPr="00D859C2" w:rsidRDefault="00AF2763" w:rsidP="00D859C2">
      <w:pPr>
        <w:pStyle w:val="Odstavecsmlouvy"/>
        <w:numPr>
          <w:ilvl w:val="0"/>
          <w:numId w:val="0"/>
        </w:numPr>
        <w:ind w:left="567"/>
      </w:pPr>
    </w:p>
    <w:p w14:paraId="75136A76" w14:textId="4AA4F1A5" w:rsidR="00AF2763" w:rsidRPr="00D859C2"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proofErr w:type="spellStart"/>
      <w:r w:rsidR="00094B12">
        <w:t>ZoZP</w:t>
      </w:r>
      <w:proofErr w:type="spellEnd"/>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4" w:name="_Ref31278541"/>
      <w:r>
        <w:t>Montáž</w:t>
      </w:r>
      <w:bookmarkEnd w:id="4"/>
    </w:p>
    <w:p w14:paraId="7F49ED67" w14:textId="77777777" w:rsidR="00841443" w:rsidRDefault="00841443" w:rsidP="00841443">
      <w:pPr>
        <w:jc w:val="center"/>
        <w:rPr>
          <w:b/>
          <w:bCs/>
        </w:rPr>
      </w:pPr>
    </w:p>
    <w:p w14:paraId="52258EC3" w14:textId="7D077EA4" w:rsidR="00841443" w:rsidRDefault="00841443" w:rsidP="00841443">
      <w:pPr>
        <w:pStyle w:val="Odstavecsmlouvy"/>
        <w:numPr>
          <w:ilvl w:val="1"/>
          <w:numId w:val="1"/>
        </w:numPr>
      </w:pPr>
      <w:r>
        <w:t xml:space="preserve">Prodávající je povinen </w:t>
      </w:r>
      <w:r w:rsidR="002A620E">
        <w:t xml:space="preserve">na svůj náklad a nebezpečí </w:t>
      </w:r>
      <w:r>
        <w:t>provést Montáž</w:t>
      </w:r>
      <w:r w:rsidR="00954DB5">
        <w:t xml:space="preserve"> včetně případné demontáže</w:t>
      </w:r>
      <w:r>
        <w:t xml:space="preserve"> dle přílohy č. 1 této smlouvy, dle Zadávací dokumentace a v souladu s právními předpisy a s ohledem na provozní podmínky Kupujícího jakožto významného </w:t>
      </w:r>
      <w:r w:rsidR="009C10A9">
        <w:t>poskytovatele</w:t>
      </w:r>
      <w:r>
        <w:t xml:space="preserv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05E2C2E8" w14:textId="77777777" w:rsidR="00841443" w:rsidRDefault="00841443" w:rsidP="00841443">
      <w:pPr>
        <w:pStyle w:val="Odstavecsmlouvy"/>
        <w:numPr>
          <w:ilvl w:val="0"/>
          <w:numId w:val="0"/>
        </w:numPr>
        <w:ind w:left="567"/>
      </w:pPr>
    </w:p>
    <w:p w14:paraId="3E088FA1" w14:textId="77777777" w:rsidR="004712B6" w:rsidRDefault="00841443" w:rsidP="0018414D">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1C8F8653" w14:textId="77777777" w:rsidR="004712B6" w:rsidRDefault="004712B6" w:rsidP="004712B6">
      <w:pPr>
        <w:pStyle w:val="Odstavecsmlouvy"/>
        <w:numPr>
          <w:ilvl w:val="0"/>
          <w:numId w:val="0"/>
        </w:numPr>
        <w:ind w:left="567"/>
      </w:pPr>
    </w:p>
    <w:p w14:paraId="39221DF8" w14:textId="3A8C3091" w:rsidR="00841443" w:rsidRDefault="004712B6" w:rsidP="00090B81">
      <w:pPr>
        <w:pStyle w:val="Odstavecsmlouvy"/>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rsidR="005661DB">
        <w:t xml:space="preserve"> </w:t>
      </w:r>
      <w:r w:rsidR="00841443">
        <w:t>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6CE479E6" w14:textId="77777777" w:rsidR="00841443" w:rsidRDefault="00841443" w:rsidP="00841443">
      <w:pPr>
        <w:pStyle w:val="Odstavecsmlouvy"/>
        <w:numPr>
          <w:ilvl w:val="0"/>
          <w:numId w:val="0"/>
        </w:numPr>
        <w:ind w:left="567"/>
      </w:pPr>
    </w:p>
    <w:p w14:paraId="14255F59" w14:textId="6E4E66D2" w:rsidR="00841443" w:rsidRDefault="00841443" w:rsidP="00841443">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w:t>
      </w:r>
      <w:r w:rsidR="005661DB">
        <w:t xml:space="preserve">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w:t>
      </w:r>
      <w:r w:rsidR="006E7068">
        <w:t>prostřednictvím třetích osob.</w:t>
      </w:r>
    </w:p>
    <w:p w14:paraId="49BBCB0C" w14:textId="77777777" w:rsidR="00841443" w:rsidRPr="00D859C2" w:rsidRDefault="00841443"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0800EE2"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na základě této smlouvy</w:t>
      </w:r>
      <w:r w:rsidR="004369B4">
        <w:t xml:space="preserve"> a </w:t>
      </w:r>
      <w:r w:rsidR="00AF2763" w:rsidRPr="00D859C2">
        <w:t>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75"/>
        <w:gridCol w:w="3788"/>
      </w:tblGrid>
      <w:tr w:rsidR="000C3124" w:rsidRPr="005B49AA" w14:paraId="6B619276" w14:textId="77777777" w:rsidTr="000C3124">
        <w:tc>
          <w:tcPr>
            <w:tcW w:w="4575" w:type="dxa"/>
            <w:shd w:val="clear" w:color="auto" w:fill="auto"/>
          </w:tcPr>
          <w:p w14:paraId="77C2CFA8" w14:textId="77777777" w:rsidR="000C3124" w:rsidRPr="005B49AA" w:rsidRDefault="000C3124" w:rsidP="000C3124">
            <w:pPr>
              <w:pStyle w:val="Zkladntext3"/>
              <w:rPr>
                <w:b/>
                <w:sz w:val="22"/>
                <w:szCs w:val="22"/>
              </w:rPr>
            </w:pPr>
            <w:r w:rsidRPr="005B49AA">
              <w:rPr>
                <w:b/>
                <w:sz w:val="22"/>
                <w:szCs w:val="22"/>
              </w:rPr>
              <w:t>Kupní cena bez DPH:</w:t>
            </w:r>
          </w:p>
        </w:tc>
        <w:tc>
          <w:tcPr>
            <w:tcW w:w="3788" w:type="dxa"/>
            <w:shd w:val="clear" w:color="auto" w:fill="auto"/>
          </w:tcPr>
          <w:p w14:paraId="07A54C02" w14:textId="6150F755" w:rsidR="000C3124" w:rsidRPr="005B49AA" w:rsidRDefault="000C3124" w:rsidP="000C3124">
            <w:pPr>
              <w:pStyle w:val="Zkladntext3"/>
              <w:jc w:val="right"/>
              <w:rPr>
                <w:b/>
                <w:sz w:val="22"/>
                <w:szCs w:val="22"/>
              </w:rPr>
            </w:pPr>
            <w:r>
              <w:rPr>
                <w:b/>
                <w:sz w:val="22"/>
                <w:szCs w:val="22"/>
              </w:rPr>
              <w:t>3</w:t>
            </w:r>
            <w:r w:rsidR="00722DE8">
              <w:rPr>
                <w:b/>
                <w:sz w:val="22"/>
                <w:szCs w:val="22"/>
              </w:rPr>
              <w:t>3</w:t>
            </w:r>
            <w:r>
              <w:rPr>
                <w:b/>
                <w:sz w:val="22"/>
                <w:szCs w:val="22"/>
              </w:rPr>
              <w:t>0 000,-</w:t>
            </w:r>
            <w:r w:rsidRPr="005B49AA">
              <w:rPr>
                <w:b/>
                <w:sz w:val="22"/>
                <w:szCs w:val="22"/>
              </w:rPr>
              <w:t xml:space="preserve"> Kč</w:t>
            </w:r>
          </w:p>
        </w:tc>
      </w:tr>
      <w:tr w:rsidR="000C3124" w:rsidRPr="005B49AA" w14:paraId="33392E42" w14:textId="77777777" w:rsidTr="000C3124">
        <w:tc>
          <w:tcPr>
            <w:tcW w:w="4575" w:type="dxa"/>
            <w:shd w:val="clear" w:color="auto" w:fill="auto"/>
          </w:tcPr>
          <w:p w14:paraId="193C9961" w14:textId="58E46F6A" w:rsidR="000C3124" w:rsidRPr="005B49AA" w:rsidRDefault="000C3124" w:rsidP="000C3124">
            <w:pPr>
              <w:pStyle w:val="Zkladntext3"/>
              <w:rPr>
                <w:b/>
                <w:sz w:val="22"/>
                <w:szCs w:val="22"/>
              </w:rPr>
            </w:pPr>
            <w:r w:rsidRPr="005B49AA">
              <w:rPr>
                <w:b/>
                <w:sz w:val="22"/>
                <w:szCs w:val="22"/>
              </w:rPr>
              <w:t xml:space="preserve">DPH </w:t>
            </w:r>
            <w:r>
              <w:rPr>
                <w:b/>
                <w:sz w:val="22"/>
                <w:szCs w:val="22"/>
              </w:rPr>
              <w:t>21</w:t>
            </w:r>
            <w:r w:rsidRPr="005B49AA">
              <w:rPr>
                <w:b/>
                <w:sz w:val="22"/>
                <w:szCs w:val="22"/>
              </w:rPr>
              <w:t xml:space="preserve"> %:</w:t>
            </w:r>
          </w:p>
        </w:tc>
        <w:tc>
          <w:tcPr>
            <w:tcW w:w="3788" w:type="dxa"/>
            <w:shd w:val="clear" w:color="auto" w:fill="auto"/>
          </w:tcPr>
          <w:p w14:paraId="44D4CFEA" w14:textId="2B089FAC" w:rsidR="000C3124" w:rsidRPr="005B49AA" w:rsidRDefault="00722DE8" w:rsidP="000C3124">
            <w:pPr>
              <w:pStyle w:val="Zkladntext3"/>
              <w:jc w:val="right"/>
              <w:rPr>
                <w:b/>
                <w:sz w:val="22"/>
                <w:szCs w:val="22"/>
              </w:rPr>
            </w:pPr>
            <w:r>
              <w:rPr>
                <w:b/>
                <w:sz w:val="22"/>
                <w:szCs w:val="22"/>
              </w:rPr>
              <w:t>69</w:t>
            </w:r>
            <w:r w:rsidR="000C3124">
              <w:rPr>
                <w:b/>
                <w:sz w:val="22"/>
                <w:szCs w:val="22"/>
              </w:rPr>
              <w:t> </w:t>
            </w:r>
            <w:r>
              <w:rPr>
                <w:b/>
                <w:sz w:val="22"/>
                <w:szCs w:val="22"/>
              </w:rPr>
              <w:t>3</w:t>
            </w:r>
            <w:r w:rsidR="000C3124">
              <w:rPr>
                <w:b/>
                <w:sz w:val="22"/>
                <w:szCs w:val="22"/>
              </w:rPr>
              <w:t>00,-</w:t>
            </w:r>
            <w:r w:rsidR="000C3124" w:rsidRPr="005B49AA">
              <w:rPr>
                <w:b/>
                <w:sz w:val="22"/>
                <w:szCs w:val="22"/>
              </w:rPr>
              <w:t xml:space="preserve"> Kč</w:t>
            </w:r>
          </w:p>
        </w:tc>
      </w:tr>
      <w:tr w:rsidR="00D859C2" w:rsidRPr="005B49AA" w14:paraId="0DBFF53F" w14:textId="77777777" w:rsidTr="000C3124">
        <w:tc>
          <w:tcPr>
            <w:tcW w:w="4575"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3788" w:type="dxa"/>
            <w:shd w:val="clear" w:color="auto" w:fill="auto"/>
          </w:tcPr>
          <w:p w14:paraId="10D9C750" w14:textId="3C4CB749" w:rsidR="00D859C2" w:rsidRPr="005B49AA" w:rsidRDefault="00722DE8" w:rsidP="00530327">
            <w:pPr>
              <w:pStyle w:val="Zkladntext3"/>
              <w:jc w:val="right"/>
              <w:rPr>
                <w:b/>
                <w:sz w:val="22"/>
                <w:szCs w:val="22"/>
              </w:rPr>
            </w:pPr>
            <w:r>
              <w:rPr>
                <w:b/>
                <w:sz w:val="22"/>
                <w:szCs w:val="22"/>
              </w:rPr>
              <w:t>399</w:t>
            </w:r>
            <w:r w:rsidR="000C3124">
              <w:rPr>
                <w:b/>
                <w:sz w:val="22"/>
                <w:szCs w:val="22"/>
              </w:rPr>
              <w:t> </w:t>
            </w:r>
            <w:r>
              <w:rPr>
                <w:b/>
                <w:sz w:val="22"/>
                <w:szCs w:val="22"/>
              </w:rPr>
              <w:t>3</w:t>
            </w:r>
            <w:r w:rsidR="000C3124">
              <w:rPr>
                <w:b/>
                <w:sz w:val="22"/>
                <w:szCs w:val="22"/>
              </w:rPr>
              <w:t>00,-</w:t>
            </w:r>
            <w:r w:rsidR="000C3124" w:rsidRPr="005B49AA">
              <w:rPr>
                <w:b/>
                <w:sz w:val="22"/>
                <w:szCs w:val="22"/>
              </w:rPr>
              <w:t xml:space="preserve"> Kč</w:t>
            </w:r>
          </w:p>
        </w:tc>
      </w:tr>
    </w:tbl>
    <w:p w14:paraId="183039AC" w14:textId="32C9D58A" w:rsidR="00D859C2" w:rsidRDefault="00D859C2" w:rsidP="003E4543"/>
    <w:p w14:paraId="75136A8F" w14:textId="43D2C386" w:rsidR="002E1388" w:rsidRPr="00D859C2" w:rsidRDefault="00D927B5" w:rsidP="00094B12">
      <w:pPr>
        <w:pStyle w:val="Odstavecsmlouvy"/>
      </w:pPr>
      <w:r w:rsidRPr="00D859C2">
        <w:t xml:space="preserve">Sjednaná </w:t>
      </w:r>
      <w:r w:rsidR="00530327">
        <w:t>Vlastní kupní c</w:t>
      </w:r>
      <w:r w:rsidRPr="00D859C2">
        <w:t xml:space="preserve">ena zahrnuje kromě Zboží, zejména náklady na dopravu do místa plnění, obaly, naložení, složení, pojištění během dopravy, případné clo, instalaci vč. konfigurace modalit, uvedení do provozu, </w:t>
      </w:r>
      <w:r w:rsidR="00530327">
        <w:t xml:space="preserve">Instruktáž, </w:t>
      </w:r>
      <w:r w:rsidR="00753D37">
        <w:t xml:space="preserve">odměna za poskytnutí Licencí, </w:t>
      </w:r>
      <w:r w:rsidRPr="00D859C2">
        <w:t xml:space="preserve">provedení funkční zkoušky </w:t>
      </w:r>
      <w:r w:rsidRPr="00D859C2">
        <w:rPr>
          <w:bCs/>
        </w:rPr>
        <w:t xml:space="preserve">vč. přejímací zkoušky dlouhodobé stability (pouze u Zboží, které této zkoušce podle </w:t>
      </w:r>
      <w:r w:rsidR="003E4543">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rsidR="00B34C50">
        <w:t>)</w:t>
      </w:r>
      <w:r w:rsidRPr="00D859C2">
        <w:t>, ověření přenos</w:t>
      </w:r>
      <w:r w:rsidR="000242EC" w:rsidRPr="00D859C2">
        <w:t xml:space="preserve">u dat do archivu MARIE PACS </w:t>
      </w:r>
      <w:r w:rsidRPr="00D859C2">
        <w:t xml:space="preserve">a odzkoušení bezproblémového provozu, recyklační poplatek (pouze u Zboží, které tomuto poplatku podle </w:t>
      </w:r>
      <w:r w:rsidR="00B34C50">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sidR="003E4543">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2CD1ADB3"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w:t>
      </w:r>
      <w:r w:rsidR="00D221B8">
        <w:t>na základě faktury –</w:t>
      </w:r>
      <w:r w:rsidR="00D221B8" w:rsidRPr="0098764F">
        <w:t xml:space="preserve"> da</w:t>
      </w:r>
      <w:r w:rsidR="00D221B8">
        <w:t>ňového</w:t>
      </w:r>
      <w:r w:rsidR="00D221B8" w:rsidRPr="0098764F">
        <w:t xml:space="preserve"> doklad</w:t>
      </w:r>
      <w:r w:rsidR="00D221B8">
        <w:t>u vystaveného</w:t>
      </w:r>
      <w:r w:rsidR="00D221B8" w:rsidRPr="0098764F">
        <w:t xml:space="preserve"> </w:t>
      </w:r>
      <w:r w:rsidR="00D221B8">
        <w:t xml:space="preserve">Prodávajícím do 5 dnů od podpisu předávacího protokolu oběma smluvními stranami. Prodávající není oprávněn vystavit </w:t>
      </w:r>
      <w:r w:rsidR="00D221B8" w:rsidRPr="00DE40AC">
        <w:t xml:space="preserve">fakturu </w:t>
      </w:r>
      <w:r w:rsidR="00D221B8">
        <w:t>dříve</w:t>
      </w:r>
      <w:r w:rsidR="00D221B8" w:rsidRPr="00DE40AC">
        <w:t>.</w:t>
      </w:r>
      <w:r w:rsidR="00D221B8" w:rsidRPr="0098764F">
        <w:t xml:space="preserve"> </w:t>
      </w:r>
      <w:r w:rsidR="00D221B8" w:rsidRPr="000671AB">
        <w:t xml:space="preserve">Splatnost faktury bude </w:t>
      </w:r>
      <w:r w:rsidR="00D221B8">
        <w:t>3</w:t>
      </w:r>
      <w:r w:rsidR="00D221B8" w:rsidRPr="000F5AE0">
        <w:t>0 dnů od data vystavení faktury</w:t>
      </w:r>
      <w:r w:rsidR="00D221B8">
        <w:t>.</w:t>
      </w:r>
      <w:r w:rsidR="00D221B8" w:rsidRPr="000F5AE0">
        <w:t xml:space="preserve"> </w:t>
      </w:r>
      <w:r w:rsidR="00D221B8">
        <w:t>Prodávající doručí fakturu Kupujícímu bez zbytečného odkladu po jejím vystavení.</w:t>
      </w:r>
      <w:r w:rsidR="00D221B8" w:rsidRPr="00533C5F">
        <w:t xml:space="preserve"> </w:t>
      </w:r>
      <w:r w:rsidR="00D221B8">
        <w:t>Datum uskutečnění zdanitelného plnění bude shodné s datem podpisu předávacího protokolu oběma smluvními stranami</w:t>
      </w:r>
      <w:r w:rsidR="00D221B8" w:rsidRPr="00F445F3">
        <w:t>.</w:t>
      </w:r>
      <w:r w:rsidR="00D221B8">
        <w:t xml:space="preserve"> </w:t>
      </w:r>
      <w:r w:rsidR="00D50BBE" w:rsidRPr="00D859C2">
        <w:t xml:space="preserve"> </w:t>
      </w:r>
    </w:p>
    <w:p w14:paraId="5E9D6CDE" w14:textId="77777777" w:rsidR="00D50BBE" w:rsidRPr="00D859C2" w:rsidRDefault="00D50BBE" w:rsidP="00094B12">
      <w:pPr>
        <w:pStyle w:val="Odstavecsmlouvy"/>
        <w:numPr>
          <w:ilvl w:val="0"/>
          <w:numId w:val="0"/>
        </w:numPr>
        <w:ind w:left="567"/>
      </w:pPr>
    </w:p>
    <w:p w14:paraId="75136A99" w14:textId="7658E6F5"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w:t>
      </w:r>
      <w:r w:rsidR="00D221B8">
        <w:t>, Číslo Projektu</w:t>
      </w:r>
      <w:r w:rsidRPr="00D859C2">
        <w:t xml:space="preserve">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77777777" w:rsidR="00AF2763" w:rsidRPr="00D859C2" w:rsidRDefault="001A3D28" w:rsidP="00094B12">
      <w:pPr>
        <w:pStyle w:val="Odstavecsmlouvy"/>
      </w:pPr>
      <w:r w:rsidRPr="00D859C2">
        <w:t>Prodávající je povinen dodat Kupujícímu Zboží zcela nové,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3631B110"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Pr="00841443">
        <w:rPr>
          <w:b/>
        </w:rPr>
        <w:t>24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47729680" w14:textId="6D6E36A1" w:rsidR="00841443" w:rsidRDefault="00841443" w:rsidP="00841443">
      <w:pPr>
        <w:pStyle w:val="Odstavecsmlouvy"/>
        <w:rPr>
          <w:color w:val="000000"/>
        </w:rPr>
      </w:pPr>
      <w:bookmarkStart w:id="5" w:name="_Ref90987783"/>
      <w:r w:rsidRPr="004672FC">
        <w:t xml:space="preserve">Prodávající poskytuje kupujícímu záruku za jakost </w:t>
      </w:r>
      <w:r w:rsidR="00F2794C">
        <w:t>montážních prací</w:t>
      </w:r>
      <w:r>
        <w:t xml:space="preserve"> </w:t>
      </w:r>
      <w:r w:rsidR="00F2794C">
        <w:t>a materiál použitý při Montáži,</w:t>
      </w:r>
      <w:r w:rsidR="00F2794C" w:rsidRPr="00F2794C">
        <w:t xml:space="preserve"> </w:t>
      </w:r>
      <w:r w:rsidR="00F2794C">
        <w:t xml:space="preserve">tj. Montáže, </w:t>
      </w:r>
      <w:r w:rsidRPr="004672FC">
        <w:t xml:space="preserve">po </w:t>
      </w:r>
      <w:r w:rsidR="0009512B">
        <w:t xml:space="preserve">celou Záruční </w:t>
      </w:r>
      <w:r w:rsidRPr="004672FC">
        <w:t xml:space="preserve">dobu. </w:t>
      </w:r>
      <w:r w:rsidR="00090B81">
        <w:t xml:space="preserve">Montáž </w:t>
      </w:r>
      <w:r w:rsidR="00090B81" w:rsidRPr="000A3995">
        <w:t>má vady</w:t>
      </w:r>
      <w:r w:rsidR="00090B81">
        <w:t xml:space="preserve"> zejména tehdy</w:t>
      </w:r>
      <w:r w:rsidR="00090B81" w:rsidRPr="000A3995">
        <w:t xml:space="preserve">, jestliže </w:t>
      </w:r>
      <w:r w:rsidR="00F2794C">
        <w:t xml:space="preserve">má vady materiál použitý při Montáže nebo jestliže </w:t>
      </w:r>
      <w:r w:rsidR="00090B81" w:rsidRPr="000A3995">
        <w:t xml:space="preserve">provedení </w:t>
      </w:r>
      <w:r w:rsidR="00090B81">
        <w:t xml:space="preserve">Montáže </w:t>
      </w:r>
      <w:r w:rsidR="00090B81" w:rsidRPr="000A3995">
        <w:t xml:space="preserve">nemá vlastnosti stanovené </w:t>
      </w:r>
      <w:r w:rsidR="00090B81">
        <w:t>touto smlouvou nebo Z</w:t>
      </w:r>
      <w:r w:rsidR="00090B81" w:rsidRPr="000A3995">
        <w:t>adávací dokumentací, právními předpisy, technickými normami a v</w:t>
      </w:r>
      <w:r w:rsidR="00090B81">
        <w:t xml:space="preserve"> rozsahu, ve kterém </w:t>
      </w:r>
      <w:r w:rsidR="00090B81" w:rsidRPr="000A3995">
        <w:t xml:space="preserve">nejsou </w:t>
      </w:r>
      <w:r w:rsidR="00090B81">
        <w:t xml:space="preserve">vlastnosti Montáže </w:t>
      </w:r>
      <w:r w:rsidR="00090B81" w:rsidRPr="000A3995">
        <w:t xml:space="preserve">takto stanoveny, vlastnosti obvyklé. </w:t>
      </w:r>
      <w:r w:rsidRPr="004672FC">
        <w:t xml:space="preserve">Obsahem této záruky za jakost je závazek Prodávajícího, že </w:t>
      </w:r>
      <w:r>
        <w:t>montážní práce</w:t>
      </w:r>
      <w:r w:rsidR="00F2794C">
        <w:t xml:space="preserve"> a materiál použitý při Montáži budou v Záruční době způsobilé</w:t>
      </w:r>
      <w:r w:rsidRPr="004672FC">
        <w:t xml:space="preserve"> pro použití k obvyklému účelu</w:t>
      </w:r>
      <w:r>
        <w:t>, prost</w:t>
      </w:r>
      <w:r w:rsidR="00F2794C">
        <w:t>é</w:t>
      </w:r>
      <w:r>
        <w:t xml:space="preserve"> vad a nedodělků</w:t>
      </w:r>
      <w:r w:rsidRPr="004672FC">
        <w:t xml:space="preserve"> a že</w:t>
      </w:r>
      <w:r w:rsidR="00F2794C">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234CB5B8" w:rsidR="006C6CD1" w:rsidRDefault="00C71D12" w:rsidP="00841443">
      <w:pPr>
        <w:pStyle w:val="Odstavecsmlouvy"/>
      </w:pPr>
      <w:bookmarkStart w:id="6"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1" w:history="1">
        <w:r w:rsidRPr="00EF5A13">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proofErr w:type="spellStart"/>
      <w:r w:rsidRPr="00515C36">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2" w:history="1">
        <w:r w:rsidRPr="00EF5A13">
          <w:rPr>
            <w:rStyle w:val="Hypertextovodkaz"/>
          </w:rPr>
          <w:t>https://www.first.org/cvss/</w:t>
        </w:r>
      </w:hyperlink>
      <w:r>
        <w:t xml:space="preserve">). </w:t>
      </w:r>
      <w:bookmarkEnd w:id="5"/>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611650" w:rsidRPr="00611650">
        <w:t xml:space="preserve"> </w:t>
      </w:r>
      <w:r w:rsidR="00611650">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w:t>
      </w:r>
      <w:proofErr w:type="spellStart"/>
      <w:r>
        <w:t>severity</w:t>
      </w:r>
      <w:proofErr w:type="spellEnd"/>
      <w:r>
        <w:t xml:space="preserve"> </w:t>
      </w:r>
      <w:r w:rsidR="00AB2F46">
        <w:t>následovně</w:t>
      </w:r>
      <w:r>
        <w:t>:</w:t>
      </w:r>
      <w:bookmarkEnd w:id="6"/>
    </w:p>
    <w:p w14:paraId="194B6AAD" w14:textId="47B5A730" w:rsidR="007803A8" w:rsidRDefault="00C43657" w:rsidP="00C43657">
      <w:pPr>
        <w:spacing w:line="240" w:lineRule="auto"/>
        <w:jc w:val="left"/>
      </w:pPr>
      <w:r>
        <w:br w:type="page"/>
      </w:r>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1EDBB9F4" w14:textId="77777777" w:rsidR="00C43657" w:rsidRPr="00D859C2" w:rsidRDefault="00C43657"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08A34972"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1F7D74">
        <w:t>VII.10</w:t>
      </w:r>
      <w:proofErr w:type="gramEnd"/>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proofErr w:type="gramStart"/>
      <w:r w:rsidR="001F7D74">
        <w:t>VII.10</w:t>
      </w:r>
      <w:proofErr w:type="gramEnd"/>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2D3450B7" w:rsidR="004A1880" w:rsidRDefault="004A1880" w:rsidP="004A1880">
      <w:pPr>
        <w:pStyle w:val="Odstavecsmlouvy"/>
      </w:pPr>
      <w:r>
        <w:t>V případě, že Prodávající bude zpracovávat Osobní údaje v rozporu s </w:t>
      </w:r>
      <w:proofErr w:type="gramStart"/>
      <w:r>
        <w:t xml:space="preserve">odst. </w:t>
      </w:r>
      <w:r>
        <w:fldChar w:fldCharType="begin"/>
      </w:r>
      <w:r>
        <w:instrText xml:space="preserve"> REF _Ref529534908 \n \h </w:instrText>
      </w:r>
      <w:r>
        <w:fldChar w:fldCharType="separate"/>
      </w:r>
      <w:r w:rsidR="001F7D74">
        <w:t>X.1</w:t>
      </w:r>
      <w:r>
        <w:fldChar w:fldCharType="end"/>
      </w:r>
      <w:r>
        <w:t xml:space="preserve"> této</w:t>
      </w:r>
      <w:proofErr w:type="gramEnd"/>
      <w:r>
        <w:t xml:space="preserve"> smlouvy, je povinen zaplatit Kupujícímu smluvní pokutu ve výši 50 000,</w:t>
      </w:r>
      <w:r>
        <w:noBreakHyphen/>
        <w:t xml:space="preserve"> Kč (slovy: </w:t>
      </w:r>
      <w:proofErr w:type="spellStart"/>
      <w:r>
        <w:t>padesáttisíc</w:t>
      </w:r>
      <w:proofErr w:type="spellEnd"/>
      <w:r>
        <w:t xml:space="preserve">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4058586D"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proofErr w:type="gramStart"/>
      <w:r w:rsidR="001F7D74">
        <w:t>IX.5</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30C47CD3" w:rsidR="004A1880" w:rsidRDefault="004A1880" w:rsidP="004A1880">
      <w:pPr>
        <w:pStyle w:val="Odstavecsmlouvy"/>
      </w:pPr>
      <w:r>
        <w:t xml:space="preserve">V případě, že bude Prodávající v prodlení s předáním informací dle </w:t>
      </w:r>
      <w:proofErr w:type="gramStart"/>
      <w:r>
        <w:t xml:space="preserve">odst. </w:t>
      </w:r>
      <w:r>
        <w:fldChar w:fldCharType="begin"/>
      </w:r>
      <w:r>
        <w:instrText xml:space="preserve"> REF _Ref46315956 \n \h </w:instrText>
      </w:r>
      <w:r>
        <w:fldChar w:fldCharType="separate"/>
      </w:r>
      <w:r w:rsidR="001F7D74">
        <w:t>X.2</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1 000,- Kč (slovy: </w:t>
      </w:r>
      <w:proofErr w:type="spellStart"/>
      <w:r>
        <w:t>jedentisíc</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17DF0459" w14:textId="77777777" w:rsidR="009B0BA5" w:rsidRDefault="009B0BA5" w:rsidP="009B0BA5">
      <w:pPr>
        <w:pStyle w:val="Odstavecsmlouvy"/>
      </w:pPr>
      <w:r>
        <w:t>V případě, že bude Prodávající</w:t>
      </w:r>
      <w:r w:rsidRPr="002B77A6">
        <w:t xml:space="preserve"> </w:t>
      </w:r>
      <w:r>
        <w:t>v prodlení se svoláním Realizačního týmu nebo s předložením zápisu z jednání Realizačního týmu,</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 xml:space="preserve">3000,- Kč (slovy: </w:t>
      </w:r>
      <w:proofErr w:type="spellStart"/>
      <w:r>
        <w:t>třitisíce</w:t>
      </w:r>
      <w:proofErr w:type="spellEnd"/>
      <w:r>
        <w:t xml:space="preserve"> korun českých), a to</w:t>
      </w:r>
      <w:r w:rsidRPr="003E18B2">
        <w:t xml:space="preserve"> za každý </w:t>
      </w:r>
      <w:r>
        <w:t xml:space="preserve">takový případ a za každý i </w:t>
      </w:r>
      <w:r w:rsidRPr="003E18B2">
        <w:t xml:space="preserve">započatý </w:t>
      </w:r>
      <w:r>
        <w:t xml:space="preserve">pracovní </w:t>
      </w:r>
      <w:r w:rsidRPr="003E18B2">
        <w:t>den prodlení.</w:t>
      </w:r>
    </w:p>
    <w:p w14:paraId="28D27010" w14:textId="77777777" w:rsidR="009B0BA5" w:rsidRDefault="009B0BA5" w:rsidP="009B0BA5">
      <w:pPr>
        <w:pStyle w:val="Odstavecsmlouvy"/>
        <w:numPr>
          <w:ilvl w:val="0"/>
          <w:numId w:val="0"/>
        </w:numPr>
        <w:ind w:left="567"/>
      </w:pPr>
    </w:p>
    <w:p w14:paraId="75136AC5" w14:textId="1B33AF22"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7"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8" w:name="_Ref41464712"/>
      <w:bookmarkStart w:id="9"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8"/>
    </w:p>
    <w:bookmarkEnd w:id="9"/>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0" w:name="_Ref41464266"/>
      <w:r>
        <w:t>Ochrana osobních údajů a kybernetická bezpečnost</w:t>
      </w:r>
      <w:bookmarkEnd w:id="10"/>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1"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1"/>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2"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2"/>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71532E2B"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1F7D74">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7"/>
    <w:p w14:paraId="1C52874B" w14:textId="77777777" w:rsidR="004A1880" w:rsidRDefault="004A1880" w:rsidP="004A1880"/>
    <w:p w14:paraId="35174351" w14:textId="77777777" w:rsidR="00D221B8" w:rsidRDefault="00D221B8" w:rsidP="00D221B8">
      <w:pPr>
        <w:pStyle w:val="Nadpis1"/>
        <w:keepNext/>
        <w:numPr>
          <w:ilvl w:val="0"/>
          <w:numId w:val="1"/>
        </w:numPr>
        <w:ind w:left="1077"/>
      </w:pPr>
      <w:r w:rsidRPr="00BE42A9">
        <w:t>Ostatní ujednání</w:t>
      </w:r>
    </w:p>
    <w:p w14:paraId="587E3D43" w14:textId="77777777" w:rsidR="00D221B8" w:rsidRDefault="00D221B8" w:rsidP="00D221B8">
      <w:pPr>
        <w:pStyle w:val="Odstavecsmlouvy"/>
        <w:numPr>
          <w:ilvl w:val="0"/>
          <w:numId w:val="0"/>
        </w:numPr>
        <w:ind w:left="567"/>
      </w:pPr>
    </w:p>
    <w:p w14:paraId="7E010E13" w14:textId="7AB71105" w:rsidR="00D221B8" w:rsidRDefault="00D221B8" w:rsidP="00D221B8">
      <w:pPr>
        <w:pStyle w:val="Odstavecsmlouvy"/>
        <w:numPr>
          <w:ilvl w:val="1"/>
          <w:numId w:val="11"/>
        </w:numPr>
      </w:pPr>
      <w:r>
        <w:t xml:space="preserve">Prodávající bere na vědomí, že plnění dle této smlouvy je součástí projektu Kupujícího </w:t>
      </w:r>
      <w:r w:rsidRPr="00102B08">
        <w:t>„</w:t>
      </w:r>
      <w:r w:rsidR="00102B08" w:rsidRPr="00102B08">
        <w:t xml:space="preserve">Přístrojové vybavení KICH FN Brno“ </w:t>
      </w:r>
      <w:r w:rsidRPr="00102B08">
        <w:t>spolufinancovaného</w:t>
      </w:r>
      <w:r>
        <w:t xml:space="preserve"> Evropskou unií z Evropského fondu pro regionální rozvoj v rámci Integrovaného regionálního operačního programu, registrační číslo projektu: </w:t>
      </w:r>
      <w:r w:rsidR="00102B08">
        <w:t xml:space="preserve">CZ.06.6.127/0.0/0.0/21_123/0016682 </w:t>
      </w:r>
      <w:r>
        <w:t>(dále a výše jen „</w:t>
      </w:r>
      <w:r>
        <w:rPr>
          <w:b/>
        </w:rPr>
        <w:t>Projekt</w:t>
      </w:r>
      <w:r>
        <w:t>“ a „</w:t>
      </w:r>
      <w:r>
        <w:rPr>
          <w:b/>
        </w:rPr>
        <w:t>Číslo Projektu</w:t>
      </w:r>
      <w:r>
        <w:t>“).</w:t>
      </w:r>
    </w:p>
    <w:p w14:paraId="0985EDD6" w14:textId="77777777" w:rsidR="00D221B8" w:rsidRDefault="00D221B8" w:rsidP="00D221B8">
      <w:pPr>
        <w:pStyle w:val="Odstavecsmlouvy"/>
        <w:numPr>
          <w:ilvl w:val="0"/>
          <w:numId w:val="0"/>
        </w:numPr>
        <w:ind w:left="567"/>
      </w:pPr>
    </w:p>
    <w:p w14:paraId="7201D2D3" w14:textId="5582EDF4" w:rsidR="00D221B8" w:rsidRDefault="00D221B8" w:rsidP="00D221B8">
      <w:pPr>
        <w:pStyle w:val="Odstavecsmlouvy"/>
        <w:numPr>
          <w:ilvl w:val="1"/>
          <w:numId w:val="11"/>
        </w:numPr>
      </w:pPr>
      <w:r>
        <w:t>Nestanoví-li právní předpisy dobu delší, je Prodávající povinen uchovávat veškerou dokumentaci související s realizací Projektu včetně účetních dokladů minimálně do konce roku 2028. Nestanoví</w:t>
      </w:r>
      <w:r>
        <w:noBreakHyphen/>
        <w:t>li právní předpisy dobu delší, je Prodávající povinen minimálně do konce roku 2028 poskytovat informace a dokumentaci související s realizací Projektu zaměstnancům nebo zmocněncům pověřených orgánů, kterými jsou zejména Centrum pro regionální rozvoj České republiky, Česká republika – Ministerstvo pro místní rozvoj, Česká republika – Ministerstvo financí, Evropská komise, Evropský účetní dvůr, Nejvyšší kontrolní úřad a Finanční správa České republiky a další oprávněné orgány státní správy. Prodávající je povinen vytvořit těmto orgánům podmínky k provedení kontroly vztahující se k realizaci Projektu a poskytnout jim při provádění kontroly součinnost.</w:t>
      </w:r>
    </w:p>
    <w:p w14:paraId="1AEF9FCE" w14:textId="53B61D95" w:rsidR="00D221B8" w:rsidRDefault="00D221B8" w:rsidP="00D221B8">
      <w:pPr>
        <w:pStyle w:val="Odstavecsmlouvy"/>
        <w:numPr>
          <w:ilvl w:val="0"/>
          <w:numId w:val="0"/>
        </w:numPr>
      </w:pPr>
    </w:p>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0683C9E7" w:rsidR="00327588" w:rsidRPr="00102B08" w:rsidRDefault="00CC12D2" w:rsidP="00D231CC">
      <w:pPr>
        <w:pStyle w:val="Odstavecsmlouvy"/>
        <w:rPr>
          <w:snapToGrid w:val="0"/>
        </w:rPr>
      </w:pPr>
      <w:r w:rsidRPr="00102B08">
        <w:rPr>
          <w:snapToGrid w:val="0"/>
        </w:rPr>
        <w:t xml:space="preserve">Tato smlouva je sepsána ve </w:t>
      </w:r>
      <w:r w:rsidR="00AF0406" w:rsidRPr="00102B08">
        <w:rPr>
          <w:snapToGrid w:val="0"/>
        </w:rPr>
        <w:t>dvou</w:t>
      </w:r>
      <w:r w:rsidRPr="00102B08">
        <w:rPr>
          <w:snapToGrid w:val="0"/>
        </w:rPr>
        <w:t xml:space="preserve"> vyhotoveních stejné platnosti a závaznosti, </w:t>
      </w:r>
      <w:r w:rsidR="00160D16" w:rsidRPr="00102B08">
        <w:rPr>
          <w:snapToGrid w:val="0"/>
        </w:rPr>
        <w:t>přičemž každá smluvní strana obdrží jedno</w:t>
      </w:r>
      <w:r w:rsidR="00102B08" w:rsidRPr="00102B08">
        <w:rPr>
          <w:snapToGrid w:val="0"/>
        </w:rPr>
        <w:t>.</w:t>
      </w:r>
      <w:r w:rsidR="00160D16" w:rsidRPr="00102B08">
        <w:rPr>
          <w:snapToGrid w:val="0"/>
        </w:rPr>
        <w:t xml:space="preserve"> </w:t>
      </w:r>
      <w:r w:rsidR="00D231CC" w:rsidRPr="00102B08">
        <w:rPr>
          <w:snapToGrid w:val="0"/>
        </w:rPr>
        <w:t>Případně je tato smlouva vyhotovena elektronicky a podepsána uznávaným elektronickým podpisem.</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3838A84E" w14:textId="77777777" w:rsidR="00C17E5E" w:rsidRDefault="00C17E5E" w:rsidP="00C17E5E">
      <w:pPr>
        <w:pStyle w:val="Odstavecsmlouvy"/>
        <w:numPr>
          <w:ilvl w:val="1"/>
          <w:numId w:val="1"/>
        </w:numPr>
      </w:pPr>
      <w:r>
        <w:t>Nedílnou součástí této smlouvy jsou:</w:t>
      </w:r>
    </w:p>
    <w:p w14:paraId="709D7852" w14:textId="59263A77" w:rsidR="00C17E5E" w:rsidRDefault="00C17E5E" w:rsidP="00C17E5E">
      <w:pPr>
        <w:pStyle w:val="Odstavecsmlouvy"/>
        <w:numPr>
          <w:ilvl w:val="0"/>
          <w:numId w:val="13"/>
        </w:numPr>
      </w:pPr>
      <w:r>
        <w:t xml:space="preserve">Příloha č. 1 – Specifikace </w:t>
      </w:r>
      <w:r w:rsidR="00B34C50">
        <w:t>Zboží</w:t>
      </w:r>
      <w:r>
        <w:t>;</w:t>
      </w:r>
    </w:p>
    <w:p w14:paraId="641DE6A3" w14:textId="77777777" w:rsidR="00C17E5E" w:rsidRDefault="00C17E5E" w:rsidP="00C17E5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1B4B4F83" w14:textId="77777777" w:rsidR="00F2794C" w:rsidRDefault="00F2794C" w:rsidP="00F2794C">
      <w:pPr>
        <w:pStyle w:val="Odstavecsmlouvy"/>
        <w:numPr>
          <w:ilvl w:val="0"/>
          <w:numId w:val="0"/>
        </w:numPr>
        <w:ind w:left="567"/>
      </w:pPr>
    </w:p>
    <w:p w14:paraId="4665DF3A" w14:textId="4812FB9B"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Pr="00D859C2"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03"/>
        <w:gridCol w:w="1002"/>
        <w:gridCol w:w="3800"/>
      </w:tblGrid>
      <w:tr w:rsidR="00094B12" w:rsidRPr="00D722DC" w14:paraId="3036FF83" w14:textId="77777777" w:rsidTr="00160D16">
        <w:tc>
          <w:tcPr>
            <w:tcW w:w="3802" w:type="dxa"/>
            <w:shd w:val="clear" w:color="auto" w:fill="auto"/>
          </w:tcPr>
          <w:p w14:paraId="69B3B101" w14:textId="0EEBD90C" w:rsidR="00094B12" w:rsidRPr="00D722DC" w:rsidRDefault="00094B12" w:rsidP="000E79CE">
            <w:pPr>
              <w:pStyle w:val="slovn"/>
              <w:numPr>
                <w:ilvl w:val="0"/>
                <w:numId w:val="0"/>
              </w:numPr>
              <w:tabs>
                <w:tab w:val="num" w:pos="567"/>
              </w:tabs>
              <w:spacing w:after="0" w:line="280" w:lineRule="atLeast"/>
              <w:jc w:val="left"/>
              <w:rPr>
                <w:sz w:val="22"/>
                <w:szCs w:val="22"/>
              </w:rPr>
            </w:pPr>
            <w:r w:rsidRPr="00D722DC">
              <w:rPr>
                <w:sz w:val="22"/>
                <w:szCs w:val="22"/>
              </w:rPr>
              <w:t>V </w:t>
            </w:r>
            <w:r w:rsidR="00C91EE6">
              <w:rPr>
                <w:sz w:val="22"/>
                <w:szCs w:val="22"/>
              </w:rPr>
              <w:t>Praze</w:t>
            </w:r>
            <w:r w:rsidRPr="001150C5">
              <w:rPr>
                <w:sz w:val="22"/>
                <w:szCs w:val="22"/>
              </w:rPr>
              <w:t xml:space="preserve"> dne</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62237BEF" w14:textId="77777777" w:rsidR="00C91EE6" w:rsidRPr="001150C5" w:rsidRDefault="00C91EE6" w:rsidP="00C91EE6">
            <w:pPr>
              <w:pStyle w:val="slovn"/>
              <w:numPr>
                <w:ilvl w:val="0"/>
                <w:numId w:val="0"/>
              </w:numPr>
              <w:tabs>
                <w:tab w:val="num" w:pos="567"/>
              </w:tabs>
              <w:spacing w:after="0" w:line="280" w:lineRule="atLeast"/>
              <w:jc w:val="center"/>
              <w:rPr>
                <w:b/>
                <w:sz w:val="22"/>
                <w:szCs w:val="22"/>
              </w:rPr>
            </w:pPr>
            <w:r>
              <w:rPr>
                <w:b/>
                <w:sz w:val="22"/>
                <w:szCs w:val="22"/>
              </w:rPr>
              <w:t>Medsol s.r.o.</w:t>
            </w:r>
          </w:p>
          <w:p w14:paraId="17D23793" w14:textId="333D5149" w:rsidR="00094B12" w:rsidRPr="00D722DC" w:rsidRDefault="00C91EE6" w:rsidP="00C91EE6">
            <w:pPr>
              <w:pStyle w:val="slovn"/>
              <w:numPr>
                <w:ilvl w:val="0"/>
                <w:numId w:val="0"/>
              </w:numPr>
              <w:tabs>
                <w:tab w:val="num" w:pos="567"/>
              </w:tabs>
              <w:spacing w:after="0" w:line="280" w:lineRule="atLeast"/>
              <w:jc w:val="center"/>
              <w:rPr>
                <w:sz w:val="22"/>
                <w:szCs w:val="22"/>
              </w:rPr>
            </w:pPr>
            <w:r>
              <w:rPr>
                <w:sz w:val="22"/>
                <w:szCs w:val="22"/>
              </w:rPr>
              <w:t>Mgr. Michal Baroš, MBA, jednatel</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4CC46B0A" w:rsidR="00094B12" w:rsidRPr="001150C5" w:rsidRDefault="00102B08" w:rsidP="000E79CE">
            <w:pPr>
              <w:pStyle w:val="slovn"/>
              <w:numPr>
                <w:ilvl w:val="0"/>
                <w:numId w:val="0"/>
              </w:numPr>
              <w:tabs>
                <w:tab w:val="num" w:pos="567"/>
              </w:tabs>
              <w:spacing w:after="0" w:line="280" w:lineRule="atLeast"/>
              <w:jc w:val="center"/>
              <w:rPr>
                <w:sz w:val="22"/>
                <w:szCs w:val="22"/>
              </w:rPr>
            </w:pPr>
            <w:r w:rsidRPr="001150C5">
              <w:rPr>
                <w:sz w:val="22"/>
                <w:szCs w:val="22"/>
              </w:rPr>
              <w:t xml:space="preserve">MUDr. </w:t>
            </w:r>
            <w:r>
              <w:rPr>
                <w:sz w:val="22"/>
                <w:szCs w:val="22"/>
              </w:rPr>
              <w:t>Ivo Rovný</w:t>
            </w:r>
            <w:r w:rsidRPr="001150C5">
              <w:rPr>
                <w:sz w:val="22"/>
                <w:szCs w:val="22"/>
              </w:rPr>
              <w:t xml:space="preserve">, </w:t>
            </w:r>
            <w:r>
              <w:rPr>
                <w:sz w:val="22"/>
                <w:szCs w:val="22"/>
              </w:rPr>
              <w:t>MBA</w:t>
            </w:r>
            <w:r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20A3D051" w:rsidR="00094B12" w:rsidRDefault="00B34C50" w:rsidP="00094B12">
      <w:pPr>
        <w:jc w:val="center"/>
        <w:rPr>
          <w:b/>
        </w:rPr>
      </w:pPr>
      <w:r>
        <w:rPr>
          <w:b/>
        </w:rPr>
        <w:t>S</w:t>
      </w:r>
      <w:r w:rsidR="00094B12" w:rsidRPr="000729CF">
        <w:rPr>
          <w:b/>
        </w:rPr>
        <w:t xml:space="preserve">pecifikace </w:t>
      </w:r>
      <w:r w:rsidR="00094B12">
        <w:rPr>
          <w:b/>
        </w:rPr>
        <w:t>Zboží</w:t>
      </w:r>
    </w:p>
    <w:p w14:paraId="46EF4B78" w14:textId="77777777" w:rsidR="00094B12" w:rsidRDefault="00094B12" w:rsidP="00094B12"/>
    <w:p w14:paraId="2E4C2EB1" w14:textId="77777777" w:rsidR="00C91EE6" w:rsidRPr="00D02D1E" w:rsidRDefault="00C91EE6" w:rsidP="00C91EE6">
      <w:pPr>
        <w:rPr>
          <w:b/>
          <w:iCs/>
          <w:sz w:val="20"/>
          <w:szCs w:val="20"/>
          <w:u w:val="single"/>
        </w:rPr>
      </w:pPr>
      <w:r w:rsidRPr="00D02D1E">
        <w:rPr>
          <w:b/>
          <w:iCs/>
          <w:sz w:val="20"/>
          <w:szCs w:val="20"/>
          <w:u w:val="single"/>
        </w:rPr>
        <w:t>Popis přístroje Lucas 3.1:</w:t>
      </w:r>
    </w:p>
    <w:p w14:paraId="3BA7F971" w14:textId="3C0B6C39" w:rsidR="00C91EE6" w:rsidRPr="00D02D1E" w:rsidRDefault="00C91EE6" w:rsidP="00C91EE6">
      <w:pPr>
        <w:pStyle w:val="Normlnweb"/>
        <w:spacing w:after="0" w:afterAutospacing="0"/>
        <w:rPr>
          <w:rFonts w:ascii="Arial" w:hAnsi="Arial"/>
          <w:sz w:val="20"/>
          <w:szCs w:val="20"/>
        </w:rPr>
      </w:pPr>
      <w:r w:rsidRPr="00D02D1E">
        <w:rPr>
          <w:rFonts w:ascii="Arial" w:hAnsi="Arial"/>
          <w:sz w:val="20"/>
          <w:szCs w:val="20"/>
        </w:rPr>
        <w:t>Systém pro nepřímou srdeční masáž LUCAS 3</w:t>
      </w:r>
      <w:r>
        <w:rPr>
          <w:rFonts w:ascii="Arial" w:hAnsi="Arial"/>
          <w:sz w:val="20"/>
          <w:szCs w:val="20"/>
        </w:rPr>
        <w:t>.1</w:t>
      </w:r>
      <w:r w:rsidRPr="00D02D1E">
        <w:rPr>
          <w:rFonts w:ascii="Arial" w:hAnsi="Arial"/>
          <w:sz w:val="20"/>
          <w:szCs w:val="20"/>
        </w:rPr>
        <w:t xml:space="preserve"> je určen k zajištění účinných, setrvalých a nepřerušovaných 3D kompresí při nepřímé srdeční masáži, podle směrnic ERC 2021.</w:t>
      </w:r>
    </w:p>
    <w:p w14:paraId="36194648" w14:textId="18652CD1" w:rsidR="00C91EE6" w:rsidRPr="00D02D1E" w:rsidRDefault="00C91EE6" w:rsidP="00C91EE6">
      <w:pPr>
        <w:pStyle w:val="Normlnweb"/>
        <w:rPr>
          <w:rFonts w:ascii="Arial" w:hAnsi="Arial"/>
          <w:b/>
          <w:sz w:val="20"/>
          <w:szCs w:val="20"/>
        </w:rPr>
      </w:pPr>
      <w:r w:rsidRPr="00D02D1E">
        <w:rPr>
          <w:rFonts w:ascii="Arial" w:hAnsi="Arial"/>
          <w:b/>
          <w:bCs/>
          <w:noProof/>
          <w:sz w:val="20"/>
          <w:szCs w:val="20"/>
        </w:rPr>
        <w:drawing>
          <wp:anchor distT="0" distB="0" distL="114300" distR="114300" simplePos="0" relativeHeight="251659264" behindDoc="0" locked="0" layoutInCell="1" allowOverlap="1" wp14:anchorId="4940BCCB" wp14:editId="0D0A4574">
            <wp:simplePos x="0" y="0"/>
            <wp:positionH relativeFrom="margin">
              <wp:posOffset>1192530</wp:posOffset>
            </wp:positionH>
            <wp:positionV relativeFrom="margin">
              <wp:posOffset>2767965</wp:posOffset>
            </wp:positionV>
            <wp:extent cx="3359150" cy="2393950"/>
            <wp:effectExtent l="0" t="0" r="0" b="0"/>
            <wp:wrapSquare wrapText="bothSides"/>
            <wp:docPr id="15" name="Obrázek 15" descr="C:\Users\Václav Dedek\OneDrive\Návody - brožury - Cert - Tech informace\Physio Control\Lucas 3\Obr\LUCA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áclav Dedek\OneDrive\Návody - brožury - Cert - Tech informace\Physio Control\Lucas 3\Obr\LUCAS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9150"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D1E">
        <w:rPr>
          <w:rFonts w:ascii="Arial" w:hAnsi="Arial"/>
          <w:sz w:val="20"/>
          <w:szCs w:val="20"/>
        </w:rPr>
        <w:t>Tento přístroj se používá u dospělých pacientů mimo nemocnici i v nemocničním prostředí. Zajištění vysoce kvalitních kompresí hrudníku s konzistentní frekvencí a hloubkou, bez použití rukou, umožňuje záchranářům zaměřit se na ostatní, život zachraňující terapie. Doba provozu na plně nabitou baterii je 45 minut. Nastavitelná rychlost: 102, 111, 120</w:t>
      </w:r>
      <w:r w:rsidR="00035183">
        <w:rPr>
          <w:rFonts w:ascii="Arial" w:hAnsi="Arial"/>
          <w:sz w:val="20"/>
          <w:szCs w:val="20"/>
        </w:rPr>
        <w:t xml:space="preserve"> </w:t>
      </w:r>
      <w:r w:rsidR="00035183" w:rsidRPr="00035183">
        <w:rPr>
          <w:rFonts w:ascii="Arial" w:hAnsi="Arial"/>
          <w:sz w:val="16"/>
          <w:szCs w:val="16"/>
        </w:rPr>
        <w:t>(</w:t>
      </w:r>
      <w:r w:rsidR="00035183" w:rsidRPr="00035183">
        <w:rPr>
          <w:rFonts w:ascii="Arial" w:hAnsi="Arial"/>
          <w:color w:val="111111"/>
          <w:sz w:val="16"/>
          <w:szCs w:val="16"/>
          <w:shd w:val="clear" w:color="auto" w:fill="FFFFFF"/>
        </w:rPr>
        <w:t>±</w:t>
      </w:r>
      <w:r w:rsidR="00035183" w:rsidRPr="00035183">
        <w:rPr>
          <w:rFonts w:ascii="Arial" w:hAnsi="Arial"/>
          <w:sz w:val="16"/>
          <w:szCs w:val="16"/>
        </w:rPr>
        <w:t>2)</w:t>
      </w:r>
      <w:r w:rsidRPr="00D02D1E">
        <w:rPr>
          <w:rFonts w:ascii="Arial" w:hAnsi="Arial"/>
          <w:sz w:val="20"/>
          <w:szCs w:val="20"/>
        </w:rPr>
        <w:t xml:space="preserve"> kompresí za minutu. </w:t>
      </w:r>
      <w:r w:rsidRPr="00D02D1E">
        <w:rPr>
          <w:rFonts w:ascii="Arial" w:hAnsi="Arial"/>
          <w:color w:val="2E2D2D"/>
          <w:sz w:val="20"/>
          <w:szCs w:val="20"/>
        </w:rPr>
        <w:t>Možnost přenosu dat po zákroku z nabízeného přístroje do softwaru počítače. Data obsahují údaje o zařízení, časový průběh kompresí a souhrnné časové informace o práci uživatele a umožní tak kontrolu postupu zdravotníků. Systém LUCAS má indikátor stavu baterie, je radio-transparentní s výjimkou krytu s pístem, odolný běžné desinfekci.</w:t>
      </w:r>
    </w:p>
    <w:p w14:paraId="02AA1705" w14:textId="19DC46A4" w:rsidR="00C91EE6" w:rsidRPr="00D02D1E" w:rsidRDefault="00C91EE6" w:rsidP="00C91EE6">
      <w:pPr>
        <w:rPr>
          <w:b/>
          <w:sz w:val="20"/>
          <w:szCs w:val="20"/>
        </w:rPr>
      </w:pPr>
    </w:p>
    <w:p w14:paraId="5241CCA5" w14:textId="2448B9F0" w:rsidR="00C91EE6" w:rsidRPr="00D02D1E" w:rsidRDefault="00C91EE6" w:rsidP="00C91EE6">
      <w:pPr>
        <w:rPr>
          <w:b/>
          <w:sz w:val="20"/>
          <w:szCs w:val="20"/>
        </w:rPr>
      </w:pPr>
    </w:p>
    <w:p w14:paraId="4154A7C4" w14:textId="2FCC9DE7" w:rsidR="00C91EE6" w:rsidRPr="00D02D1E" w:rsidRDefault="00C91EE6" w:rsidP="00C91EE6">
      <w:pPr>
        <w:rPr>
          <w:b/>
          <w:sz w:val="20"/>
          <w:szCs w:val="20"/>
        </w:rPr>
      </w:pPr>
    </w:p>
    <w:p w14:paraId="67B4E22B" w14:textId="21540195" w:rsidR="00C91EE6" w:rsidRPr="00D02D1E" w:rsidRDefault="00C91EE6" w:rsidP="00C91EE6">
      <w:pPr>
        <w:rPr>
          <w:b/>
          <w:sz w:val="20"/>
          <w:szCs w:val="20"/>
        </w:rPr>
      </w:pPr>
    </w:p>
    <w:p w14:paraId="21556EE7" w14:textId="4D79B15D" w:rsidR="00C91EE6" w:rsidRPr="00D02D1E" w:rsidRDefault="00C91EE6" w:rsidP="00C91EE6">
      <w:pPr>
        <w:pStyle w:val="Nadpis2"/>
        <w:rPr>
          <w:rFonts w:ascii="Arial" w:hAnsi="Arial" w:cs="Arial"/>
          <w:color w:val="auto"/>
          <w:sz w:val="20"/>
          <w:szCs w:val="20"/>
          <w:u w:val="single"/>
        </w:rPr>
      </w:pPr>
    </w:p>
    <w:p w14:paraId="658C613E" w14:textId="1FCE9998" w:rsidR="00C91EE6" w:rsidRPr="00D02D1E" w:rsidRDefault="00C91EE6" w:rsidP="00C91EE6">
      <w:pPr>
        <w:pStyle w:val="Nadpis2"/>
        <w:rPr>
          <w:rFonts w:ascii="Arial" w:hAnsi="Arial" w:cs="Arial"/>
          <w:color w:val="auto"/>
          <w:sz w:val="20"/>
          <w:szCs w:val="20"/>
          <w:u w:val="single"/>
        </w:rPr>
      </w:pPr>
    </w:p>
    <w:p w14:paraId="557B72BF" w14:textId="77777777" w:rsidR="00C91EE6" w:rsidRPr="00D02D1E" w:rsidRDefault="00C91EE6" w:rsidP="00C91EE6">
      <w:pPr>
        <w:rPr>
          <w:sz w:val="20"/>
          <w:szCs w:val="20"/>
        </w:rPr>
      </w:pPr>
    </w:p>
    <w:p w14:paraId="7BEDE073" w14:textId="77777777" w:rsidR="00C91EE6" w:rsidRPr="00D02D1E" w:rsidRDefault="00C91EE6" w:rsidP="00C91EE6">
      <w:pPr>
        <w:pStyle w:val="Nadpis2"/>
        <w:rPr>
          <w:rFonts w:ascii="Arial" w:hAnsi="Arial" w:cs="Arial"/>
          <w:color w:val="auto"/>
          <w:sz w:val="20"/>
          <w:szCs w:val="20"/>
          <w:u w:val="single"/>
        </w:rPr>
      </w:pPr>
    </w:p>
    <w:p w14:paraId="6FC89E86" w14:textId="77777777" w:rsidR="00C91EE6" w:rsidRPr="00D02D1E" w:rsidRDefault="00C91EE6" w:rsidP="00C91EE6">
      <w:pPr>
        <w:rPr>
          <w:sz w:val="20"/>
          <w:szCs w:val="20"/>
        </w:rPr>
      </w:pPr>
    </w:p>
    <w:p w14:paraId="7E767988" w14:textId="77777777" w:rsidR="00C91EE6" w:rsidRPr="00D02D1E" w:rsidRDefault="00C91EE6" w:rsidP="00C91EE6">
      <w:pPr>
        <w:rPr>
          <w:sz w:val="20"/>
          <w:szCs w:val="20"/>
        </w:rPr>
      </w:pPr>
    </w:p>
    <w:p w14:paraId="2221442E" w14:textId="77777777" w:rsidR="00C91EE6" w:rsidRPr="00D02D1E" w:rsidRDefault="00C91EE6" w:rsidP="00C91EE6">
      <w:pPr>
        <w:rPr>
          <w:sz w:val="20"/>
          <w:szCs w:val="20"/>
        </w:rPr>
      </w:pPr>
    </w:p>
    <w:p w14:paraId="7141503B" w14:textId="77777777" w:rsidR="00C91EE6" w:rsidRPr="00D02D1E" w:rsidRDefault="00C91EE6" w:rsidP="00C91EE6">
      <w:pPr>
        <w:rPr>
          <w:sz w:val="20"/>
          <w:szCs w:val="20"/>
        </w:rPr>
      </w:pPr>
    </w:p>
    <w:p w14:paraId="71AFD81F" w14:textId="77777777" w:rsidR="00C91EE6" w:rsidRPr="00D02D1E" w:rsidRDefault="00C91EE6" w:rsidP="00C91EE6">
      <w:pPr>
        <w:rPr>
          <w:sz w:val="20"/>
          <w:szCs w:val="20"/>
        </w:rPr>
      </w:pPr>
    </w:p>
    <w:p w14:paraId="020324A9" w14:textId="77777777" w:rsidR="00C91EE6" w:rsidRPr="00D02D1E" w:rsidRDefault="00C91EE6" w:rsidP="00C91EE6">
      <w:pPr>
        <w:rPr>
          <w:b/>
          <w:sz w:val="20"/>
          <w:szCs w:val="20"/>
          <w:u w:val="single"/>
        </w:rPr>
      </w:pPr>
    </w:p>
    <w:p w14:paraId="4DA22390" w14:textId="77777777" w:rsidR="00C91EE6" w:rsidRPr="00D02D1E" w:rsidRDefault="00C91EE6" w:rsidP="00C91EE6">
      <w:pPr>
        <w:rPr>
          <w:b/>
          <w:sz w:val="20"/>
          <w:szCs w:val="20"/>
          <w:u w:val="single"/>
        </w:rPr>
      </w:pPr>
      <w:r w:rsidRPr="00D02D1E">
        <w:rPr>
          <w:b/>
          <w:sz w:val="20"/>
          <w:szCs w:val="20"/>
          <w:u w:val="single"/>
        </w:rPr>
        <w:t>Technická specifikace:</w:t>
      </w:r>
    </w:p>
    <w:p w14:paraId="603B1FAF" w14:textId="77777777" w:rsidR="00C91EE6" w:rsidRPr="00D02D1E" w:rsidRDefault="00C91EE6" w:rsidP="00C91EE6">
      <w:pPr>
        <w:rPr>
          <w:b/>
          <w:sz w:val="20"/>
          <w:szCs w:val="20"/>
          <w:u w:val="single"/>
        </w:rPr>
      </w:pPr>
    </w:p>
    <w:p w14:paraId="573B5B48" w14:textId="77777777" w:rsidR="00C91EE6" w:rsidRPr="00D02D1E" w:rsidRDefault="00C91EE6" w:rsidP="00C91EE6">
      <w:pPr>
        <w:pStyle w:val="Odstavecseseznamem"/>
        <w:numPr>
          <w:ilvl w:val="0"/>
          <w:numId w:val="15"/>
        </w:numPr>
        <w:spacing w:after="0" w:line="240" w:lineRule="auto"/>
        <w:rPr>
          <w:rFonts w:ascii="Arial" w:hAnsi="Arial"/>
          <w:bCs/>
          <w:sz w:val="20"/>
          <w:szCs w:val="20"/>
        </w:rPr>
      </w:pPr>
      <w:r w:rsidRPr="00D02D1E">
        <w:rPr>
          <w:rFonts w:ascii="Arial" w:hAnsi="Arial"/>
          <w:bCs/>
          <w:sz w:val="20"/>
          <w:szCs w:val="20"/>
        </w:rPr>
        <w:t>Systém s aktivní DEKOMPRESÍ</w:t>
      </w:r>
    </w:p>
    <w:p w14:paraId="1B29C9C7"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 xml:space="preserve">Konzistentní frekvence a hloubka kompresí </w:t>
      </w:r>
    </w:p>
    <w:p w14:paraId="2D2E8AFF" w14:textId="54C75366"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Nastavitelná rychlost: 102, 111, 120</w:t>
      </w:r>
      <w:r w:rsidR="00035183">
        <w:rPr>
          <w:rFonts w:ascii="Arial" w:hAnsi="Arial"/>
          <w:sz w:val="20"/>
          <w:szCs w:val="20"/>
        </w:rPr>
        <w:t xml:space="preserve"> </w:t>
      </w:r>
      <w:r w:rsidR="00035183" w:rsidRPr="00035183">
        <w:rPr>
          <w:rFonts w:ascii="Arial" w:hAnsi="Arial"/>
          <w:sz w:val="16"/>
          <w:szCs w:val="16"/>
        </w:rPr>
        <w:t>(</w:t>
      </w:r>
      <w:r w:rsidR="00035183" w:rsidRPr="00035183">
        <w:rPr>
          <w:rFonts w:ascii="Arial" w:hAnsi="Arial"/>
          <w:color w:val="111111"/>
          <w:sz w:val="16"/>
          <w:szCs w:val="16"/>
          <w:shd w:val="clear" w:color="auto" w:fill="FFFFFF"/>
        </w:rPr>
        <w:t>±</w:t>
      </w:r>
      <w:r w:rsidR="00035183" w:rsidRPr="00035183">
        <w:rPr>
          <w:rFonts w:ascii="Arial" w:hAnsi="Arial"/>
          <w:sz w:val="16"/>
          <w:szCs w:val="16"/>
        </w:rPr>
        <w:t>2)</w:t>
      </w:r>
      <w:r w:rsidR="00035183">
        <w:rPr>
          <w:rFonts w:ascii="Arial" w:hAnsi="Arial"/>
          <w:sz w:val="20"/>
          <w:szCs w:val="20"/>
        </w:rPr>
        <w:t xml:space="preserve"> </w:t>
      </w:r>
      <w:r w:rsidRPr="00D02D1E">
        <w:rPr>
          <w:rFonts w:ascii="Arial" w:hAnsi="Arial"/>
          <w:sz w:val="20"/>
          <w:szCs w:val="20"/>
        </w:rPr>
        <w:t>kompresí za minutu</w:t>
      </w:r>
    </w:p>
    <w:p w14:paraId="6D9718D9"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Doba provozu na plně nabitou baterii minimálně 45 minut.</w:t>
      </w:r>
    </w:p>
    <w:p w14:paraId="58A13038"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Doba provozu na 2 plně nabité baterie, s výměnou za provozu, minimálně 90 minut</w:t>
      </w:r>
    </w:p>
    <w:p w14:paraId="3AC3CA0F" w14:textId="77777777" w:rsidR="00C91EE6" w:rsidRPr="00D02D1E" w:rsidRDefault="00C91EE6" w:rsidP="00C91EE6">
      <w:pPr>
        <w:pStyle w:val="Normlnweb"/>
        <w:numPr>
          <w:ilvl w:val="0"/>
          <w:numId w:val="15"/>
        </w:numPr>
        <w:jc w:val="left"/>
        <w:rPr>
          <w:rFonts w:ascii="Arial" w:hAnsi="Arial"/>
          <w:b/>
          <w:sz w:val="20"/>
          <w:szCs w:val="20"/>
        </w:rPr>
      </w:pPr>
      <w:r w:rsidRPr="00D02D1E">
        <w:rPr>
          <w:rFonts w:ascii="Arial" w:hAnsi="Arial"/>
          <w:color w:val="2E2D2D"/>
          <w:sz w:val="20"/>
          <w:szCs w:val="20"/>
        </w:rPr>
        <w:t>Systém radio-transparentní s výjimkou krytu a pístu.</w:t>
      </w:r>
    </w:p>
    <w:p w14:paraId="042B62A4"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Poměr trvání komprese / dekomprese v cyklu 50-50</w:t>
      </w:r>
    </w:p>
    <w:p w14:paraId="0F73E21B"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Protokol kompresí (volitelné uživatelem): 30:2 (30 kompresí následovaných pauzou v trvání 3 vteřin pro ventilaci)</w:t>
      </w:r>
    </w:p>
    <w:p w14:paraId="6BB5E5F2"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Analýza a hodnocení resuscitace, program CODE-STAT</w:t>
      </w:r>
    </w:p>
    <w:p w14:paraId="3C436156"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Terapeutické funkce přístroje v souladu s doporučením AHA/ERC 2021</w:t>
      </w:r>
    </w:p>
    <w:p w14:paraId="7FF9F3C9"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2 ks dobíjecích baterií (1 ks v přístroji + 1 ks náhradní)</w:t>
      </w:r>
    </w:p>
    <w:p w14:paraId="330A542A"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Indikátor stavu baterie</w:t>
      </w:r>
    </w:p>
    <w:p w14:paraId="2E4BA9B3"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Doba dobíjení max. 4hod</w:t>
      </w:r>
    </w:p>
    <w:p w14:paraId="27B9F4B9"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Hmotnost přístroje s baterií 8 kg</w:t>
      </w:r>
    </w:p>
    <w:p w14:paraId="23EE15A1"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color w:val="2E2D2D"/>
          <w:sz w:val="20"/>
          <w:szCs w:val="20"/>
        </w:rPr>
        <w:t>Odolný běžné desinfekci</w:t>
      </w:r>
    </w:p>
    <w:p w14:paraId="7FC092B5"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Napájení přístroje ze sítě 230V / 50 Hz, i za provozu</w:t>
      </w:r>
    </w:p>
    <w:p w14:paraId="19C92610" w14:textId="77777777" w:rsidR="00C91EE6" w:rsidRPr="00D02D1E" w:rsidRDefault="00C91EE6" w:rsidP="00C91EE6">
      <w:pPr>
        <w:pStyle w:val="Odstavecseseznamem"/>
        <w:numPr>
          <w:ilvl w:val="0"/>
          <w:numId w:val="15"/>
        </w:numPr>
        <w:spacing w:after="0" w:line="240" w:lineRule="auto"/>
        <w:rPr>
          <w:rFonts w:ascii="Arial" w:hAnsi="Arial"/>
          <w:sz w:val="20"/>
          <w:szCs w:val="20"/>
        </w:rPr>
      </w:pPr>
      <w:r w:rsidRPr="00D02D1E">
        <w:rPr>
          <w:rFonts w:ascii="Arial" w:hAnsi="Arial"/>
          <w:sz w:val="20"/>
          <w:szCs w:val="20"/>
        </w:rPr>
        <w:t>Napájecí adaptér umožňující dobíjení baterie v přístroji ze zdroje 230V</w:t>
      </w:r>
    </w:p>
    <w:p w14:paraId="3F806710" w14:textId="51A799A3" w:rsidR="00A05D45" w:rsidRPr="00C43657" w:rsidRDefault="00C91EE6" w:rsidP="00C43657">
      <w:pPr>
        <w:pStyle w:val="Odstavecseseznamem"/>
        <w:numPr>
          <w:ilvl w:val="0"/>
          <w:numId w:val="15"/>
        </w:numPr>
        <w:spacing w:after="0" w:line="240" w:lineRule="auto"/>
        <w:rPr>
          <w:rFonts w:ascii="Arial" w:hAnsi="Arial"/>
          <w:sz w:val="20"/>
          <w:szCs w:val="20"/>
        </w:rPr>
      </w:pPr>
      <w:r w:rsidRPr="00D02D1E">
        <w:rPr>
          <w:rFonts w:ascii="Arial" w:hAnsi="Arial"/>
          <w:sz w:val="20"/>
          <w:szCs w:val="20"/>
        </w:rPr>
        <w:t>Přenosné zavazadlo pro transport přístroje, příslušenství a spotřební materiál k použití</w:t>
      </w: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77777777" w:rsidR="00A05D45" w:rsidRDefault="00A05D45" w:rsidP="00A05D45"/>
    <w:p w14:paraId="4C5A2824" w14:textId="3DF7AF63" w:rsidR="00A05D45" w:rsidRDefault="00065692" w:rsidP="00C43657">
      <w:pPr>
        <w:jc w:val="center"/>
      </w:pPr>
      <w:r>
        <w:rPr>
          <w:noProof/>
        </w:rPr>
        <w:drawing>
          <wp:inline distT="0" distB="0" distL="0" distR="0" wp14:anchorId="62103F95" wp14:editId="24641012">
            <wp:extent cx="2929890" cy="4622597"/>
            <wp:effectExtent l="0" t="0" r="381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7812" cy="4682429"/>
                    </a:xfrm>
                    <a:prstGeom prst="rect">
                      <a:avLst/>
                    </a:prstGeom>
                    <a:noFill/>
                    <a:ln>
                      <a:noFill/>
                    </a:ln>
                  </pic:spPr>
                </pic:pic>
              </a:graphicData>
            </a:graphic>
          </wp:inline>
        </w:drawing>
      </w:r>
    </w:p>
    <w:p w14:paraId="3DCFC28B" w14:textId="66672D6E" w:rsidR="00475E61" w:rsidRDefault="00475E61" w:rsidP="00A05D45"/>
    <w:tbl>
      <w:tblPr>
        <w:tblW w:w="8210" w:type="dxa"/>
        <w:jc w:val="center"/>
        <w:tblLayout w:type="fixed"/>
        <w:tblCellMar>
          <w:left w:w="0" w:type="dxa"/>
          <w:right w:w="0" w:type="dxa"/>
        </w:tblCellMar>
        <w:tblLook w:val="04A0" w:firstRow="1" w:lastRow="0" w:firstColumn="1" w:lastColumn="0" w:noHBand="0" w:noVBand="1"/>
      </w:tblPr>
      <w:tblGrid>
        <w:gridCol w:w="1691"/>
        <w:gridCol w:w="1701"/>
        <w:gridCol w:w="1134"/>
        <w:gridCol w:w="1256"/>
        <w:gridCol w:w="729"/>
        <w:gridCol w:w="1699"/>
      </w:tblGrid>
      <w:tr w:rsidR="00065692" w14:paraId="6F652812" w14:textId="77777777" w:rsidTr="00C43657">
        <w:trPr>
          <w:trHeight w:val="846"/>
          <w:jc w:val="center"/>
        </w:trPr>
        <w:tc>
          <w:tcPr>
            <w:tcW w:w="16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E2B8AE" w14:textId="77777777" w:rsidR="00065692" w:rsidRDefault="00065692" w:rsidP="00C43657">
            <w:pPr>
              <w:jc w:val="center"/>
              <w:rPr>
                <w:b/>
                <w:bCs/>
                <w:color w:val="000000"/>
                <w:sz w:val="16"/>
                <w:szCs w:val="16"/>
                <w:lang w:eastAsia="en-US"/>
              </w:rPr>
            </w:pPr>
            <w:r>
              <w:rPr>
                <w:b/>
                <w:bCs/>
                <w:color w:val="000000"/>
                <w:sz w:val="16"/>
                <w:szCs w:val="16"/>
                <w:lang w:eastAsia="en-US"/>
              </w:rPr>
              <w:t>Zdrojová adresa (označení zařízení)*</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2D3B8D6" w14:textId="77777777" w:rsidR="00065692" w:rsidRDefault="00065692" w:rsidP="00C43657">
            <w:pPr>
              <w:jc w:val="center"/>
              <w:rPr>
                <w:rFonts w:ascii="Calibri" w:hAnsi="Calibri" w:cs="Calibri"/>
                <w:b/>
                <w:bCs/>
                <w:color w:val="000000"/>
                <w:sz w:val="16"/>
                <w:szCs w:val="16"/>
                <w:lang w:eastAsia="en-US"/>
              </w:rPr>
            </w:pPr>
            <w:r>
              <w:rPr>
                <w:b/>
                <w:bCs/>
                <w:color w:val="000000"/>
                <w:sz w:val="16"/>
                <w:szCs w:val="16"/>
                <w:lang w:eastAsia="en-US"/>
              </w:rPr>
              <w:t>Cílová adresa (označení zařízení)</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F66CA79" w14:textId="77777777" w:rsidR="00065692" w:rsidRDefault="00065692" w:rsidP="00C43657">
            <w:pPr>
              <w:jc w:val="center"/>
              <w:rPr>
                <w:b/>
                <w:bCs/>
                <w:color w:val="000000"/>
                <w:sz w:val="16"/>
                <w:szCs w:val="16"/>
                <w:lang w:eastAsia="en-US"/>
              </w:rPr>
            </w:pPr>
            <w:r>
              <w:rPr>
                <w:b/>
                <w:bCs/>
                <w:color w:val="000000"/>
                <w:sz w:val="16"/>
                <w:szCs w:val="16"/>
                <w:lang w:eastAsia="en-US"/>
              </w:rPr>
              <w:t>Transportní protokol (TCP / UDP)</w:t>
            </w:r>
          </w:p>
        </w:tc>
        <w:tc>
          <w:tcPr>
            <w:tcW w:w="125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57270E8" w14:textId="77777777" w:rsidR="00065692" w:rsidRDefault="00065692" w:rsidP="00C43657">
            <w:pPr>
              <w:jc w:val="center"/>
              <w:rPr>
                <w:b/>
                <w:bCs/>
                <w:color w:val="000000"/>
                <w:sz w:val="16"/>
                <w:szCs w:val="16"/>
                <w:lang w:eastAsia="en-US"/>
              </w:rPr>
            </w:pPr>
            <w:r>
              <w:rPr>
                <w:b/>
                <w:bCs/>
                <w:color w:val="000000"/>
                <w:sz w:val="16"/>
                <w:szCs w:val="16"/>
                <w:lang w:eastAsia="en-US"/>
              </w:rPr>
              <w:t>Zdrojový port (je-li znám)</w:t>
            </w:r>
          </w:p>
        </w:tc>
        <w:tc>
          <w:tcPr>
            <w:tcW w:w="7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2622BF4" w14:textId="77777777" w:rsidR="00065692" w:rsidRDefault="00065692" w:rsidP="00C43657">
            <w:pPr>
              <w:jc w:val="center"/>
              <w:rPr>
                <w:b/>
                <w:bCs/>
                <w:color w:val="000000"/>
                <w:sz w:val="16"/>
                <w:szCs w:val="16"/>
                <w:lang w:eastAsia="en-US"/>
              </w:rPr>
            </w:pPr>
            <w:r>
              <w:rPr>
                <w:b/>
                <w:bCs/>
                <w:color w:val="000000"/>
                <w:sz w:val="16"/>
                <w:szCs w:val="16"/>
                <w:lang w:eastAsia="en-US"/>
              </w:rPr>
              <w:t>Cílový port</w:t>
            </w:r>
          </w:p>
        </w:tc>
        <w:tc>
          <w:tcPr>
            <w:tcW w:w="16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3D07E7" w14:textId="77777777" w:rsidR="00065692" w:rsidRDefault="00065692" w:rsidP="00C43657">
            <w:pPr>
              <w:jc w:val="center"/>
              <w:rPr>
                <w:b/>
                <w:bCs/>
                <w:color w:val="000000"/>
                <w:sz w:val="16"/>
                <w:szCs w:val="16"/>
                <w:lang w:eastAsia="en-US"/>
              </w:rPr>
            </w:pPr>
            <w:r>
              <w:rPr>
                <w:b/>
                <w:bCs/>
                <w:color w:val="000000"/>
                <w:sz w:val="16"/>
                <w:szCs w:val="16"/>
                <w:lang w:eastAsia="en-US"/>
              </w:rPr>
              <w:t>Aplikační protokol (služba)</w:t>
            </w:r>
          </w:p>
        </w:tc>
      </w:tr>
      <w:tr w:rsidR="00065692" w14:paraId="64126BD3" w14:textId="77777777" w:rsidTr="00C43657">
        <w:trPr>
          <w:trHeight w:val="822"/>
          <w:jc w:val="center"/>
        </w:trPr>
        <w:tc>
          <w:tcPr>
            <w:tcW w:w="16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6BF1DD2" w14:textId="77777777" w:rsidR="00065692" w:rsidRDefault="00065692" w:rsidP="00C43657">
            <w:pPr>
              <w:jc w:val="left"/>
              <w:rPr>
                <w:i/>
                <w:iCs/>
                <w:color w:val="000000"/>
                <w:sz w:val="16"/>
                <w:szCs w:val="16"/>
                <w:lang w:eastAsia="en-US"/>
              </w:rPr>
            </w:pPr>
            <w:r>
              <w:rPr>
                <w:i/>
                <w:iCs/>
                <w:color w:val="000000"/>
                <w:sz w:val="16"/>
                <w:szCs w:val="16"/>
                <w:lang w:eastAsia="en-US"/>
              </w:rPr>
              <w:t> IP dle FN BRNO (LUCAS)</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E7CEB1" w14:textId="77777777" w:rsidR="00065692" w:rsidRDefault="00065692" w:rsidP="00C43657">
            <w:pPr>
              <w:jc w:val="left"/>
              <w:rPr>
                <w:i/>
                <w:iCs/>
                <w:color w:val="000000"/>
                <w:sz w:val="16"/>
                <w:szCs w:val="16"/>
                <w:lang w:eastAsia="en-US"/>
              </w:rPr>
            </w:pPr>
            <w:r>
              <w:rPr>
                <w:i/>
                <w:iCs/>
                <w:color w:val="000000"/>
                <w:sz w:val="16"/>
                <w:szCs w:val="16"/>
                <w:lang w:eastAsia="en-US"/>
              </w:rPr>
              <w:t>62.29.175.234 (</w:t>
            </w:r>
            <w:proofErr w:type="spellStart"/>
            <w:r>
              <w:rPr>
                <w:i/>
                <w:iCs/>
                <w:color w:val="000000"/>
                <w:sz w:val="16"/>
                <w:szCs w:val="16"/>
                <w:lang w:eastAsia="en-US"/>
              </w:rPr>
              <w:t>LIFENETserver</w:t>
            </w:r>
            <w:proofErr w:type="spellEnd"/>
            <w:r>
              <w:rPr>
                <w:i/>
                <w:iCs/>
                <w:color w:val="000000"/>
                <w:sz w:val="16"/>
                <w:szCs w:val="16"/>
                <w:lang w:eastAsia="en-US"/>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F12821" w14:textId="77777777" w:rsidR="00065692" w:rsidRDefault="00065692" w:rsidP="00C43657">
            <w:pPr>
              <w:jc w:val="left"/>
              <w:rPr>
                <w:i/>
                <w:iCs/>
                <w:color w:val="000000"/>
                <w:sz w:val="16"/>
                <w:szCs w:val="16"/>
                <w:lang w:eastAsia="en-US"/>
              </w:rPr>
            </w:pPr>
            <w:r>
              <w:rPr>
                <w:i/>
                <w:iCs/>
                <w:color w:val="000000"/>
                <w:sz w:val="16"/>
                <w:szCs w:val="16"/>
                <w:lang w:eastAsia="en-US"/>
              </w:rPr>
              <w:t> TCP</w:t>
            </w:r>
          </w:p>
        </w:tc>
        <w:tc>
          <w:tcPr>
            <w:tcW w:w="125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9D4CEE" w14:textId="38BB7B20" w:rsidR="00065692" w:rsidRDefault="00065692" w:rsidP="00C43657">
            <w:pPr>
              <w:jc w:val="left"/>
              <w:rPr>
                <w:i/>
                <w:iCs/>
                <w:color w:val="000000"/>
                <w:sz w:val="16"/>
                <w:szCs w:val="16"/>
                <w:lang w:eastAsia="en-US"/>
              </w:rPr>
            </w:pPr>
            <w:r>
              <w:rPr>
                <w:i/>
                <w:iCs/>
                <w:color w:val="000000"/>
                <w:sz w:val="16"/>
                <w:szCs w:val="16"/>
                <w:lang w:eastAsia="en-US"/>
              </w:rPr>
              <w:t>80 a 443</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E9D4996" w14:textId="77777777" w:rsidR="00065692" w:rsidRDefault="00065692" w:rsidP="00C43657">
            <w:pPr>
              <w:jc w:val="left"/>
              <w:rPr>
                <w:i/>
                <w:iCs/>
                <w:color w:val="000000"/>
                <w:sz w:val="16"/>
                <w:szCs w:val="16"/>
                <w:lang w:eastAsia="en-US"/>
              </w:rPr>
            </w:pPr>
            <w:r>
              <w:rPr>
                <w:i/>
                <w:iCs/>
                <w:color w:val="000000"/>
                <w:sz w:val="16"/>
                <w:szCs w:val="16"/>
                <w:lang w:eastAsia="en-US"/>
              </w:rPr>
              <w:t> 80 a 443</w:t>
            </w:r>
          </w:p>
        </w:tc>
        <w:tc>
          <w:tcPr>
            <w:tcW w:w="1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1CD489" w14:textId="77777777" w:rsidR="00065692" w:rsidRDefault="00D1464F" w:rsidP="00C43657">
            <w:pPr>
              <w:jc w:val="left"/>
              <w:rPr>
                <w:color w:val="0563C1"/>
                <w:sz w:val="16"/>
                <w:szCs w:val="16"/>
                <w:u w:val="single"/>
                <w:lang w:eastAsia="en-US"/>
              </w:rPr>
            </w:pPr>
            <w:hyperlink r:id="rId15" w:history="1">
              <w:r w:rsidR="00065692">
                <w:rPr>
                  <w:rStyle w:val="Hypertextovodkaz"/>
                  <w:color w:val="0563C1"/>
                  <w:sz w:val="16"/>
                  <w:szCs w:val="16"/>
                  <w:lang w:eastAsia="en-US"/>
                </w:rPr>
                <w:t>https://cz.lifenetsystems.com/</w:t>
              </w:r>
            </w:hyperlink>
          </w:p>
        </w:tc>
      </w:tr>
      <w:tr w:rsidR="00065692" w14:paraId="5CE2CED2" w14:textId="77777777" w:rsidTr="00C43657">
        <w:trPr>
          <w:trHeight w:val="822"/>
          <w:jc w:val="center"/>
        </w:trPr>
        <w:tc>
          <w:tcPr>
            <w:tcW w:w="16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BF789C" w14:textId="77777777" w:rsidR="00065692" w:rsidRDefault="00065692" w:rsidP="00C43657">
            <w:pPr>
              <w:jc w:val="left"/>
              <w:rPr>
                <w:i/>
                <w:iCs/>
                <w:color w:val="000000"/>
                <w:sz w:val="16"/>
                <w:szCs w:val="16"/>
                <w:lang w:eastAsia="en-US"/>
              </w:rPr>
            </w:pPr>
            <w:r>
              <w:rPr>
                <w:i/>
                <w:iCs/>
                <w:color w:val="000000"/>
                <w:sz w:val="16"/>
                <w:szCs w:val="16"/>
                <w:lang w:eastAsia="en-US"/>
              </w:rPr>
              <w:t>62.29.175.234 (</w:t>
            </w:r>
            <w:proofErr w:type="spellStart"/>
            <w:r>
              <w:rPr>
                <w:i/>
                <w:iCs/>
                <w:color w:val="000000"/>
                <w:sz w:val="16"/>
                <w:szCs w:val="16"/>
                <w:lang w:eastAsia="en-US"/>
              </w:rPr>
              <w:t>LIFENETserver</w:t>
            </w:r>
            <w:proofErr w:type="spellEnd"/>
            <w:r>
              <w:rPr>
                <w:i/>
                <w:iCs/>
                <w:color w:val="000000"/>
                <w:sz w:val="16"/>
                <w:szCs w:val="16"/>
                <w:lang w:eastAsia="en-US"/>
              </w:rPr>
              <w:t>)</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82D549" w14:textId="77777777" w:rsidR="00065692" w:rsidRDefault="00065692" w:rsidP="00C43657">
            <w:pPr>
              <w:jc w:val="left"/>
              <w:rPr>
                <w:i/>
                <w:iCs/>
                <w:color w:val="000000"/>
                <w:sz w:val="16"/>
                <w:szCs w:val="16"/>
                <w:lang w:eastAsia="en-US"/>
              </w:rPr>
            </w:pPr>
            <w:r>
              <w:rPr>
                <w:i/>
                <w:iCs/>
                <w:color w:val="000000"/>
                <w:sz w:val="16"/>
                <w:szCs w:val="16"/>
                <w:lang w:eastAsia="en-US"/>
              </w:rPr>
              <w:t> IP dle FN BRNO (PC a notebooky)</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3D187A" w14:textId="77777777" w:rsidR="00065692" w:rsidRDefault="00065692" w:rsidP="00C43657">
            <w:pPr>
              <w:jc w:val="left"/>
              <w:rPr>
                <w:i/>
                <w:iCs/>
                <w:color w:val="000000"/>
                <w:sz w:val="16"/>
                <w:szCs w:val="16"/>
                <w:lang w:eastAsia="en-US"/>
              </w:rPr>
            </w:pPr>
            <w:r>
              <w:rPr>
                <w:i/>
                <w:iCs/>
                <w:color w:val="000000"/>
                <w:sz w:val="16"/>
                <w:szCs w:val="16"/>
                <w:lang w:eastAsia="en-US"/>
              </w:rPr>
              <w:t> TCP</w:t>
            </w:r>
          </w:p>
        </w:tc>
        <w:tc>
          <w:tcPr>
            <w:tcW w:w="125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E0DAB0" w14:textId="77777777" w:rsidR="00065692" w:rsidRDefault="00065692" w:rsidP="00C43657">
            <w:pPr>
              <w:jc w:val="left"/>
              <w:rPr>
                <w:i/>
                <w:iCs/>
                <w:color w:val="000000"/>
                <w:sz w:val="16"/>
                <w:szCs w:val="16"/>
                <w:lang w:eastAsia="en-US"/>
              </w:rPr>
            </w:pPr>
            <w:r>
              <w:rPr>
                <w:i/>
                <w:iCs/>
                <w:color w:val="000000"/>
                <w:sz w:val="16"/>
                <w:szCs w:val="16"/>
                <w:lang w:eastAsia="en-US"/>
              </w:rPr>
              <w:t> 443</w:t>
            </w:r>
          </w:p>
        </w:tc>
        <w:tc>
          <w:tcPr>
            <w:tcW w:w="7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3247AA" w14:textId="77777777" w:rsidR="00065692" w:rsidRDefault="00065692" w:rsidP="00C43657">
            <w:pPr>
              <w:jc w:val="left"/>
              <w:rPr>
                <w:i/>
                <w:iCs/>
                <w:color w:val="000000"/>
                <w:sz w:val="16"/>
                <w:szCs w:val="16"/>
                <w:lang w:eastAsia="en-US"/>
              </w:rPr>
            </w:pPr>
            <w:r>
              <w:rPr>
                <w:i/>
                <w:iCs/>
                <w:color w:val="000000"/>
                <w:sz w:val="16"/>
                <w:szCs w:val="16"/>
                <w:lang w:eastAsia="en-US"/>
              </w:rPr>
              <w:t> 443</w:t>
            </w:r>
          </w:p>
        </w:tc>
        <w:tc>
          <w:tcPr>
            <w:tcW w:w="169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F4014D" w14:textId="77777777" w:rsidR="00065692" w:rsidRDefault="00D1464F" w:rsidP="00C43657">
            <w:pPr>
              <w:jc w:val="left"/>
              <w:rPr>
                <w:color w:val="0563C1"/>
                <w:sz w:val="16"/>
                <w:szCs w:val="16"/>
                <w:u w:val="single"/>
                <w:lang w:eastAsia="en-US"/>
              </w:rPr>
            </w:pPr>
            <w:hyperlink r:id="rId16" w:history="1">
              <w:r w:rsidR="00065692">
                <w:rPr>
                  <w:rStyle w:val="Hypertextovodkaz"/>
                  <w:color w:val="0563C1"/>
                  <w:sz w:val="16"/>
                  <w:szCs w:val="16"/>
                  <w:lang w:eastAsia="en-US"/>
                </w:rPr>
                <w:t>https://cz.lifenetsystems.com/</w:t>
              </w:r>
            </w:hyperlink>
          </w:p>
        </w:tc>
      </w:tr>
    </w:tbl>
    <w:p w14:paraId="1F46B41F" w14:textId="77777777" w:rsidR="00475E61" w:rsidRDefault="00475E61" w:rsidP="00A05D45"/>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1D1096A7" w:rsidR="00A05D45" w:rsidRDefault="00A05D45" w:rsidP="00A05D45">
      <w:pPr>
        <w:spacing w:line="240" w:lineRule="auto"/>
      </w:pPr>
      <w:r>
        <w:t xml:space="preserve">Není-li v této smlouvě sjednáno jinak, je Prodávající povinen svolat v součinnosti s Kupujícím technickou schůzku se zástupci Kupujícího, a to na pracovišti Kupujícího a tak, aby se tato technická schůzka konala </w:t>
      </w:r>
      <w:r w:rsidR="00A75C4C">
        <w:t>nejpozději 2 týdny před koncem lhůty sjednané pro dodání Zboží</w:t>
      </w:r>
      <w:r>
        <w:t>.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w:t>
      </w:r>
      <w:proofErr w:type="spellStart"/>
      <w:r w:rsidRPr="002C402F">
        <w:t>Defender</w:t>
      </w:r>
      <w:proofErr w:type="spellEnd"/>
      <w:r w:rsidRPr="002C402F">
        <w:t xml:space="preserve">),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19E0DF80" w:rsidR="00F17CE6" w:rsidRDefault="00F17CE6" w:rsidP="00C43657">
      <w:pPr>
        <w:pStyle w:val="Odstavecseseznamem"/>
        <w:numPr>
          <w:ilvl w:val="0"/>
          <w:numId w:val="5"/>
        </w:numPr>
        <w:spacing w:after="0" w:line="240" w:lineRule="auto"/>
        <w:rPr>
          <w:b/>
          <w:bCs/>
        </w:rPr>
      </w:pPr>
      <w:r w:rsidRPr="13D23AA9">
        <w:rPr>
          <w:rFonts w:ascii="Arial" w:hAnsi="Arial"/>
          <w:b/>
          <w:bCs/>
        </w:rPr>
        <w:t xml:space="preserve">dodávka počítačů, fyzických serverů, virtuálních </w:t>
      </w:r>
      <w:proofErr w:type="spellStart"/>
      <w:r w:rsidRPr="13D23AA9">
        <w:rPr>
          <w:rFonts w:ascii="Arial" w:hAnsi="Arial"/>
          <w:b/>
          <w:bCs/>
        </w:rPr>
        <w:t>appliance</w:t>
      </w:r>
      <w:proofErr w:type="spellEnd"/>
      <w:r w:rsidRPr="13D23AA9">
        <w:rPr>
          <w:rFonts w:ascii="Arial" w:hAnsi="Arial"/>
          <w:b/>
          <w:bCs/>
        </w:rPr>
        <w:t xml:space="preserve"> nebo poskytnutí software, které nejsou registrovány současně se Zařízením jakožto zdravotnický prostředek dle zákona č. </w:t>
      </w:r>
      <w:r w:rsidR="00C43657" w:rsidRPr="00C43657">
        <w:rPr>
          <w:rFonts w:ascii="Arial" w:hAnsi="Arial"/>
          <w:b/>
          <w:bCs/>
        </w:rPr>
        <w:t>375/2022</w:t>
      </w:r>
      <w:r w:rsidRPr="13D23AA9">
        <w:rPr>
          <w:rFonts w:ascii="Arial" w:hAnsi="Arial"/>
          <w:b/>
          <w:bCs/>
        </w:rPr>
        <w:t xml:space="preserve"> Sb. ani jako diagnostické prostředky in vitro dle zákona č. 268/2014 Sb., a tento software je určen pro operační systém Microsoft Windows, nebo</w:t>
      </w:r>
    </w:p>
    <w:p w14:paraId="7F68FE69" w14:textId="0C433D19" w:rsidR="00F17CE6" w:rsidRDefault="00F17CE6" w:rsidP="00C43657">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w:t>
      </w:r>
      <w:r w:rsidR="00C43657" w:rsidRPr="00C43657">
        <w:rPr>
          <w:rFonts w:ascii="Arial" w:hAnsi="Arial"/>
          <w:b/>
        </w:rPr>
        <w:t>375/2022</w:t>
      </w:r>
      <w:r w:rsidRPr="003262F9">
        <w:rPr>
          <w:rFonts w:ascii="Arial" w:hAnsi="Arial"/>
          <w:b/>
        </w:rPr>
        <w:t xml:space="preserve">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w:t>
      </w:r>
      <w:proofErr w:type="spellStart"/>
      <w:r w:rsidRPr="00331521">
        <w:rPr>
          <w:rFonts w:ascii="Arial" w:hAnsi="Arial"/>
        </w:rPr>
        <w:t>ProgramFiles</w:t>
      </w:r>
      <w:proofErr w:type="spellEnd"/>
      <w:r w:rsidRPr="00331521">
        <w:rPr>
          <w:rFonts w:ascii="Arial" w:hAnsi="Arial"/>
        </w:rPr>
        <w:t>% a %</w:t>
      </w:r>
      <w:proofErr w:type="spellStart"/>
      <w:r w:rsidRPr="00331521">
        <w:rPr>
          <w:rFonts w:ascii="Arial" w:hAnsi="Arial"/>
        </w:rPr>
        <w:t>ProgramFiles</w:t>
      </w:r>
      <w:proofErr w:type="spellEnd"/>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 xml:space="preserve">bude </w:t>
      </w:r>
      <w:proofErr w:type="spellStart"/>
      <w:r w:rsidRPr="00FC19B2">
        <w:rPr>
          <w:rFonts w:ascii="Arial" w:hAnsi="Arial"/>
        </w:rPr>
        <w:t>virtualizována</w:t>
      </w:r>
      <w:proofErr w:type="spellEnd"/>
      <w:r w:rsidRPr="00FC19B2">
        <w:rPr>
          <w:rFonts w:ascii="Arial" w:hAnsi="Arial"/>
        </w:rPr>
        <w:t xml:space="preserve"> technologií </w:t>
      </w:r>
      <w:proofErr w:type="spellStart"/>
      <w:r w:rsidRPr="00FC19B2">
        <w:rPr>
          <w:rFonts w:ascii="Arial" w:hAnsi="Arial"/>
        </w:rPr>
        <w:t>VMware</w:t>
      </w:r>
      <w:proofErr w:type="spellEnd"/>
      <w:r w:rsidRPr="00FC19B2">
        <w:rPr>
          <w:rFonts w:ascii="Arial" w:hAnsi="Arial"/>
        </w:rPr>
        <w:t xml:space="preserve"> </w:t>
      </w:r>
      <w:proofErr w:type="spellStart"/>
      <w:r w:rsidRPr="00FC19B2">
        <w:rPr>
          <w:rFonts w:ascii="Arial" w:hAnsi="Arial"/>
        </w:rPr>
        <w:t>ThinApp</w:t>
      </w:r>
      <w:proofErr w:type="spellEnd"/>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 xml:space="preserve">tavení nastavena skupina </w:t>
      </w:r>
      <w:proofErr w:type="spellStart"/>
      <w:r>
        <w:rPr>
          <w:rFonts w:ascii="Arial" w:hAnsi="Arial"/>
        </w:rPr>
        <w:t>Users</w:t>
      </w:r>
      <w:proofErr w:type="spellEnd"/>
      <w:r>
        <w:rPr>
          <w:rFonts w:ascii="Arial" w:hAnsi="Arial"/>
        </w:rPr>
        <w:t>.</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 xml:space="preserve">Na počítači musí být možné instalovat a používat antivirový systém zadavatele (Microsoft </w:t>
      </w:r>
      <w:proofErr w:type="spellStart"/>
      <w:r>
        <w:rPr>
          <w:rFonts w:ascii="Arial" w:hAnsi="Arial"/>
        </w:rPr>
        <w:t>Defender</w:t>
      </w:r>
      <w:proofErr w:type="spellEnd"/>
      <w:r>
        <w:rPr>
          <w:rFonts w:ascii="Arial" w:hAnsi="Arial"/>
        </w:rPr>
        <w:t>).</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 xml:space="preserve">musí pracovat s aktivovaným řízením uživatelských účtů (User </w:t>
      </w:r>
      <w:proofErr w:type="spellStart"/>
      <w:r w:rsidRPr="00FC19B2">
        <w:rPr>
          <w:rFonts w:ascii="Arial" w:hAnsi="Arial"/>
        </w:rPr>
        <w:t>Account</w:t>
      </w:r>
      <w:proofErr w:type="spellEnd"/>
      <w:r w:rsidRPr="00FC19B2">
        <w:rPr>
          <w:rFonts w:ascii="Arial" w:hAnsi="Arial"/>
        </w:rPr>
        <w:t xml:space="preserve"> </w:t>
      </w:r>
      <w:proofErr w:type="spellStart"/>
      <w:r w:rsidRPr="00FC19B2">
        <w:rPr>
          <w:rFonts w:ascii="Arial" w:hAnsi="Arial"/>
        </w:rPr>
        <w:t>Control</w:t>
      </w:r>
      <w:proofErr w:type="spellEnd"/>
      <w:r w:rsidRPr="00FC19B2">
        <w:rPr>
          <w:rFonts w:ascii="Arial" w:hAnsi="Arial"/>
        </w:rPr>
        <w:t>,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w:t>
      </w:r>
      <w:proofErr w:type="spellStart"/>
      <w:r w:rsidRPr="00331521">
        <w:rPr>
          <w:rFonts w:ascii="Arial" w:hAnsi="Arial"/>
        </w:rPr>
        <w:t>Core</w:t>
      </w:r>
      <w:proofErr w:type="spellEnd"/>
      <w:r w:rsidRPr="00331521">
        <w:rPr>
          <w:rFonts w:ascii="Arial" w:hAnsi="Arial"/>
        </w:rPr>
        <w:t xml:space="preserve"> – pouze aktuální verze s garantovanou podporou výrobce minimálně 2 roky Oracle Java – pouze aktuální verze s označením Long-Term-Support </w:t>
      </w:r>
      <w:r w:rsidRPr="00331521">
        <w:rPr>
          <w:rFonts w:ascii="Arial" w:hAnsi="Arial"/>
          <w:lang w:val="en-US"/>
        </w:rPr>
        <w:t xml:space="preserve">(LTS) a </w:t>
      </w:r>
      <w:proofErr w:type="spellStart"/>
      <w:r w:rsidRPr="00331521">
        <w:rPr>
          <w:rFonts w:ascii="Arial" w:hAnsi="Arial"/>
          <w:lang w:val="en-US"/>
        </w:rPr>
        <w:t>garantovanou</w:t>
      </w:r>
      <w:proofErr w:type="spellEnd"/>
      <w:r w:rsidRPr="00331521">
        <w:rPr>
          <w:rFonts w:ascii="Arial" w:hAnsi="Arial"/>
          <w:lang w:val="en-US"/>
        </w:rPr>
        <w:t xml:space="preserve"> </w:t>
      </w:r>
      <w:proofErr w:type="spellStart"/>
      <w:r w:rsidRPr="00331521">
        <w:rPr>
          <w:rFonts w:ascii="Arial" w:hAnsi="Arial"/>
          <w:lang w:val="en-US"/>
        </w:rPr>
        <w:t>podporou</w:t>
      </w:r>
      <w:proofErr w:type="spellEnd"/>
      <w:r w:rsidRPr="00331521">
        <w:rPr>
          <w:rFonts w:ascii="Arial" w:hAnsi="Arial"/>
          <w:lang w:val="en-US"/>
        </w:rPr>
        <w:t xml:space="preserve"> </w:t>
      </w:r>
      <w:proofErr w:type="spellStart"/>
      <w:r w:rsidRPr="00331521">
        <w:rPr>
          <w:rFonts w:ascii="Arial" w:hAnsi="Arial"/>
          <w:lang w:val="en-US"/>
        </w:rPr>
        <w:t>výrobce</w:t>
      </w:r>
      <w:proofErr w:type="spellEnd"/>
      <w:r w:rsidRPr="00331521">
        <w:rPr>
          <w:rFonts w:ascii="Arial" w:hAnsi="Arial"/>
          <w:lang w:val="en-US"/>
        </w:rPr>
        <w:t xml:space="preserve"> </w:t>
      </w:r>
      <w:proofErr w:type="spellStart"/>
      <w:r w:rsidRPr="00331521">
        <w:rPr>
          <w:rFonts w:ascii="Arial" w:hAnsi="Arial"/>
          <w:lang w:val="en-US"/>
        </w:rPr>
        <w:t>minimálně</w:t>
      </w:r>
      <w:proofErr w:type="spellEnd"/>
      <w:r w:rsidRPr="00331521">
        <w:rPr>
          <w:rFonts w:ascii="Arial" w:hAnsi="Arial"/>
          <w:lang w:val="en-US"/>
        </w:rPr>
        <w:t xml:space="preserve"> 2 </w:t>
      </w:r>
      <w:proofErr w:type="spellStart"/>
      <w:r w:rsidRPr="00331521">
        <w:rPr>
          <w:rFonts w:ascii="Arial" w:hAnsi="Arial"/>
          <w:lang w:val="en-US"/>
        </w:rPr>
        <w:t>roky</w:t>
      </w:r>
      <w:proofErr w:type="spellEnd"/>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 xml:space="preserve">využívat soubor </w:t>
      </w:r>
      <w:proofErr w:type="spellStart"/>
      <w:r w:rsidRPr="00331521">
        <w:rPr>
          <w:rFonts w:ascii="Arial" w:hAnsi="Arial"/>
        </w:rPr>
        <w:t>lmhosts</w:t>
      </w:r>
      <w:proofErr w:type="spellEnd"/>
      <w:r w:rsidRPr="00331521">
        <w:rPr>
          <w:rFonts w:ascii="Arial" w:hAnsi="Arial"/>
        </w:rPr>
        <w:t>;</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w:t>
      </w:r>
      <w:proofErr w:type="spellStart"/>
      <w:r w:rsidRPr="00331521">
        <w:rPr>
          <w:rFonts w:ascii="Arial" w:hAnsi="Arial"/>
        </w:rPr>
        <w:t>AllUsers</w:t>
      </w:r>
      <w:proofErr w:type="spellEnd"/>
      <w:r w:rsidRPr="00331521">
        <w:rPr>
          <w:rFonts w:ascii="Arial" w:hAnsi="Arial"/>
        </w:rPr>
        <w:t>“;</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Flash</w:t>
      </w:r>
      <w:proofErr w:type="spellEnd"/>
      <w:r w:rsidRPr="00331521">
        <w:rPr>
          <w:rFonts w:ascii="Arial" w:hAnsi="Arial"/>
        </w:rPr>
        <w:t xml:space="preserve"> </w:t>
      </w:r>
      <w:proofErr w:type="spellStart"/>
      <w:r w:rsidRPr="00331521">
        <w:rPr>
          <w:rFonts w:ascii="Arial" w:hAnsi="Arial"/>
        </w:rPr>
        <w:t>player</w:t>
      </w:r>
      <w:proofErr w:type="spellEnd"/>
      <w:r w:rsidRPr="00331521">
        <w:rPr>
          <w:rFonts w:ascii="Arial" w:hAnsi="Arial"/>
        </w:rPr>
        <w:t>;</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proofErr w:type="spellStart"/>
      <w:r w:rsidRPr="00331521">
        <w:rPr>
          <w:rFonts w:ascii="Arial" w:hAnsi="Arial"/>
        </w:rPr>
        <w:t>Active</w:t>
      </w:r>
      <w:proofErr w:type="spellEnd"/>
      <w:r w:rsidRPr="00331521">
        <w:rPr>
          <w:rFonts w:ascii="Arial" w:hAnsi="Arial"/>
        </w:rPr>
        <w:t xml:space="preser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 xml:space="preserve">Microsoft </w:t>
      </w:r>
      <w:proofErr w:type="spellStart"/>
      <w:r w:rsidRPr="00515C03">
        <w:rPr>
          <w:rFonts w:ascii="Arial" w:hAnsi="Arial"/>
        </w:rPr>
        <w:t>Silverlight</w:t>
      </w:r>
      <w:proofErr w:type="spellEnd"/>
      <w:r w:rsidRPr="00515C03">
        <w:rPr>
          <w:rFonts w:ascii="Arial" w:hAnsi="Arial"/>
        </w:rPr>
        <w: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3FAE36E8" w:rsidR="00F17CE6" w:rsidRDefault="00F17CE6" w:rsidP="00C43657">
      <w:pPr>
        <w:pStyle w:val="Odstavecseseznamem"/>
        <w:numPr>
          <w:ilvl w:val="0"/>
          <w:numId w:val="6"/>
        </w:numPr>
        <w:spacing w:after="0" w:line="240" w:lineRule="auto"/>
        <w:rPr>
          <w:rFonts w:ascii="Arial" w:hAnsi="Arial"/>
          <w:b/>
        </w:rPr>
      </w:pPr>
      <w:r w:rsidRPr="003262F9">
        <w:rPr>
          <w:rFonts w:ascii="Arial" w:hAnsi="Arial"/>
          <w:b/>
        </w:rPr>
        <w:t>dodávka počítačů</w:t>
      </w:r>
      <w:r w:rsidR="007803A8">
        <w:rPr>
          <w:rFonts w:ascii="Arial" w:hAnsi="Arial"/>
          <w:b/>
        </w:rPr>
        <w:t>, fyzických</w:t>
      </w:r>
      <w:r w:rsidRPr="003262F9">
        <w:rPr>
          <w:rFonts w:ascii="Arial" w:hAnsi="Arial"/>
          <w:b/>
        </w:rPr>
        <w:t xml:space="preserve"> </w:t>
      </w:r>
      <w:r>
        <w:rPr>
          <w:rFonts w:ascii="Arial" w:hAnsi="Arial"/>
          <w:b/>
        </w:rPr>
        <w:t xml:space="preserve">serverů, virtuálních </w:t>
      </w:r>
      <w:proofErr w:type="spellStart"/>
      <w:r>
        <w:rPr>
          <w:rFonts w:ascii="Arial" w:hAnsi="Arial"/>
          <w:b/>
        </w:rPr>
        <w:t>appliance</w:t>
      </w:r>
      <w:proofErr w:type="spellEnd"/>
      <w:r>
        <w:rPr>
          <w:rFonts w:ascii="Arial" w:hAnsi="Arial"/>
          <w:b/>
        </w:rPr>
        <w:t xml:space="preserve"> </w:t>
      </w:r>
      <w:r w:rsidRPr="003262F9">
        <w:rPr>
          <w:rFonts w:ascii="Arial" w:hAnsi="Arial"/>
          <w:b/>
        </w:rPr>
        <w:t xml:space="preserve">nebo poskytnutí software, které nejsou registrovány současně se Zařízením jakožto zdravotnický prostředek dle zákona č. </w:t>
      </w:r>
      <w:r w:rsidR="00C43657" w:rsidRPr="00C43657">
        <w:rPr>
          <w:rFonts w:ascii="Arial" w:hAnsi="Arial"/>
          <w:b/>
        </w:rPr>
        <w:t>375/2022</w:t>
      </w:r>
      <w:r w:rsidRPr="003262F9">
        <w:rPr>
          <w:rFonts w:ascii="Arial" w:hAnsi="Arial"/>
          <w:b/>
        </w:rPr>
        <w:t xml:space="preserve">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2BF2B0B3" w:rsidR="00F17CE6" w:rsidRDefault="00F17CE6" w:rsidP="00C43657">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w:t>
      </w:r>
      <w:r w:rsidR="00C43657" w:rsidRPr="00C43657">
        <w:rPr>
          <w:rFonts w:ascii="Arial" w:hAnsi="Arial"/>
          <w:b/>
        </w:rPr>
        <w:t>375/2022</w:t>
      </w:r>
      <w:r w:rsidRPr="003262F9">
        <w:rPr>
          <w:rFonts w:ascii="Arial" w:hAnsi="Arial"/>
          <w:b/>
        </w:rPr>
        <w:t xml:space="preserve">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xml:space="preserve">, servery, </w:t>
      </w:r>
      <w:proofErr w:type="spellStart"/>
      <w:r>
        <w:rPr>
          <w:rFonts w:ascii="Arial" w:hAnsi="Arial"/>
          <w:b/>
        </w:rPr>
        <w:t>appliance</w:t>
      </w:r>
      <w:proofErr w:type="spellEnd"/>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w:t>
      </w:r>
      <w:proofErr w:type="spellStart"/>
      <w:r w:rsidRPr="005F3510">
        <w:rPr>
          <w:rFonts w:ascii="Arial" w:hAnsi="Arial"/>
        </w:rPr>
        <w:t>CentOS</w:t>
      </w:r>
      <w:proofErr w:type="spellEnd"/>
      <w:r w:rsidRPr="005F3510">
        <w:rPr>
          <w:rFonts w:ascii="Arial" w:hAnsi="Arial"/>
        </w:rPr>
        <w:t>/</w:t>
      </w:r>
      <w:proofErr w:type="spellStart"/>
      <w:r w:rsidRPr="005F3510">
        <w:rPr>
          <w:rFonts w:ascii="Arial" w:hAnsi="Arial"/>
        </w:rPr>
        <w:t>RedHat</w:t>
      </w:r>
      <w:proofErr w:type="spellEnd"/>
      <w:r w:rsidRPr="005F3510">
        <w:rPr>
          <w:rFonts w:ascii="Arial" w:hAnsi="Arial"/>
        </w:rPr>
        <w:t xml:space="preserve">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w:t>
      </w:r>
      <w:proofErr w:type="spellStart"/>
      <w:r w:rsidRPr="005F3510">
        <w:rPr>
          <w:rFonts w:ascii="Arial" w:hAnsi="Arial"/>
        </w:rPr>
        <w:t>opt</w:t>
      </w:r>
      <w:proofErr w:type="spellEnd"/>
      <w:r w:rsidRPr="005F3510">
        <w:rPr>
          <w:rFonts w:ascii="Arial" w:hAnsi="Arial"/>
        </w:rPr>
        <w:t xml:space="preserve">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w:t>
      </w:r>
      <w:proofErr w:type="spellStart"/>
      <w:r w:rsidRPr="005F3510">
        <w:rPr>
          <w:rFonts w:ascii="Arial" w:hAnsi="Arial"/>
        </w:rPr>
        <w:t>Ve</w:t>
      </w:r>
      <w:r>
        <w:rPr>
          <w:rFonts w:ascii="Arial" w:hAnsi="Arial"/>
        </w:rPr>
        <w:t>eam</w:t>
      </w:r>
      <w:proofErr w:type="spellEnd"/>
      <w:r>
        <w:rPr>
          <w:rFonts w:ascii="Arial" w:hAnsi="Arial"/>
        </w:rPr>
        <w:t xml:space="preserve">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w:t>
      </w:r>
      <w:proofErr w:type="spellStart"/>
      <w:r w:rsidRPr="00FC19B2">
        <w:rPr>
          <w:rFonts w:ascii="Arial" w:hAnsi="Arial"/>
        </w:rPr>
        <w:t>virtualizační</w:t>
      </w:r>
      <w:proofErr w:type="spellEnd"/>
      <w:r>
        <w:rPr>
          <w:rFonts w:ascii="Arial" w:hAnsi="Arial"/>
        </w:rPr>
        <w:t xml:space="preserve"> platformě </w:t>
      </w:r>
      <w:proofErr w:type="spellStart"/>
      <w:r>
        <w:rPr>
          <w:rFonts w:ascii="Arial" w:hAnsi="Arial"/>
        </w:rPr>
        <w:t>Vmware</w:t>
      </w:r>
      <w:proofErr w:type="spellEnd"/>
      <w:r>
        <w:rPr>
          <w:rFonts w:ascii="Arial" w:hAnsi="Arial"/>
        </w:rPr>
        <w:t>.</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 xml:space="preserve">Přístup do SW musí být možné zabezpečit pomocí </w:t>
      </w:r>
      <w:proofErr w:type="spellStart"/>
      <w:r w:rsidRPr="00EE0B43">
        <w:rPr>
          <w:rFonts w:ascii="Arial" w:hAnsi="Arial"/>
        </w:rPr>
        <w:t>LDAP</w:t>
      </w:r>
      <w:r>
        <w:rPr>
          <w:rFonts w:ascii="Arial" w:hAnsi="Arial"/>
        </w:rPr>
        <w:t>s</w:t>
      </w:r>
      <w:proofErr w:type="spellEnd"/>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w:t>
      </w:r>
      <w:proofErr w:type="spellStart"/>
      <w:r w:rsidRPr="00AE7134">
        <w:rPr>
          <w:rFonts w:ascii="Arial" w:hAnsi="Arial"/>
        </w:rPr>
        <w:t>Veeam</w:t>
      </w:r>
      <w:proofErr w:type="spellEnd"/>
      <w:r w:rsidRPr="00AE7134">
        <w:rPr>
          <w:rFonts w:ascii="Arial" w:hAnsi="Arial"/>
        </w:rPr>
        <w:t xml:space="preserve">,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4E842717" w14:textId="633B90C0" w:rsidR="00C17E5E" w:rsidRPr="00C17E5E" w:rsidRDefault="00A05D45" w:rsidP="00C17E5E">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7F2D12E0" w14:textId="77777777" w:rsidR="00C17E5E" w:rsidRDefault="00C17E5E" w:rsidP="00C17E5E">
      <w:pPr>
        <w:spacing w:line="240" w:lineRule="auto"/>
      </w:pPr>
    </w:p>
    <w:p w14:paraId="3F2D2A6A" w14:textId="77777777" w:rsidR="00C17E5E" w:rsidRPr="00340413" w:rsidRDefault="00C17E5E" w:rsidP="00C17E5E">
      <w:pPr>
        <w:spacing w:line="240" w:lineRule="auto"/>
        <w:jc w:val="center"/>
        <w:rPr>
          <w:b/>
          <w:u w:val="single"/>
        </w:rPr>
      </w:pPr>
      <w:r w:rsidRPr="00340413">
        <w:rPr>
          <w:b/>
          <w:u w:val="single"/>
        </w:rPr>
        <w:t>Požadavky zadavatele na komunikaci s PACS</w:t>
      </w:r>
    </w:p>
    <w:p w14:paraId="42C10072" w14:textId="77777777" w:rsidR="00C17E5E" w:rsidRDefault="00C17E5E" w:rsidP="00C17E5E">
      <w:pPr>
        <w:spacing w:line="240" w:lineRule="auto"/>
      </w:pPr>
    </w:p>
    <w:p w14:paraId="013AEA63" w14:textId="77777777" w:rsidR="00C17E5E" w:rsidRPr="00340413" w:rsidRDefault="00C17E5E" w:rsidP="00C17E5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4C3E8AB1" w14:textId="77777777" w:rsidR="00C17E5E" w:rsidRDefault="00C17E5E" w:rsidP="00C17E5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t>
      </w:r>
      <w:proofErr w:type="spellStart"/>
      <w:r w:rsidRPr="00340413">
        <w:rPr>
          <w:rFonts w:ascii="Arial" w:hAnsi="Arial"/>
        </w:rPr>
        <w:t>workflow</w:t>
      </w:r>
      <w:proofErr w:type="spellEnd"/>
      <w:r w:rsidRPr="00340413">
        <w:rPr>
          <w:rFonts w:ascii="Arial" w:hAnsi="Arial"/>
        </w:rPr>
        <w:t xml:space="preserve">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t>
      </w:r>
      <w:proofErr w:type="spellStart"/>
      <w:r w:rsidRPr="00340413">
        <w:rPr>
          <w:rFonts w:ascii="Arial" w:hAnsi="Arial"/>
        </w:rPr>
        <w:t>worklistu</w:t>
      </w:r>
      <w:proofErr w:type="spellEnd"/>
      <w:r w:rsidRPr="00340413">
        <w:rPr>
          <w:rFonts w:ascii="Arial" w:hAnsi="Arial"/>
        </w:rPr>
        <w:t xml:space="preserve"> a odzkoušení bezproblémového provozu dle požadavků </w:t>
      </w:r>
      <w:r>
        <w:rPr>
          <w:rFonts w:ascii="Arial" w:hAnsi="Arial"/>
        </w:rPr>
        <w:t>Kupujícího;</w:t>
      </w:r>
    </w:p>
    <w:p w14:paraId="165B8105" w14:textId="77777777" w:rsidR="00C17E5E" w:rsidRPr="00BC3BA9" w:rsidRDefault="00C17E5E" w:rsidP="00C17E5E">
      <w:pPr>
        <w:pStyle w:val="Odstavecseseznamem"/>
        <w:numPr>
          <w:ilvl w:val="0"/>
          <w:numId w:val="14"/>
        </w:numPr>
        <w:spacing w:after="0" w:line="240" w:lineRule="auto"/>
        <w:rPr>
          <w:rFonts w:ascii="Arial" w:hAnsi="Arial"/>
        </w:rPr>
      </w:pPr>
      <w:r w:rsidRPr="00BC3BA9">
        <w:rPr>
          <w:rFonts w:ascii="Arial" w:hAnsi="Arial"/>
        </w:rPr>
        <w:t xml:space="preserve">Zařízení musí splňovat požadavky na mandatorní DICOM </w:t>
      </w:r>
      <w:proofErr w:type="spellStart"/>
      <w:r w:rsidRPr="00BC3BA9">
        <w:rPr>
          <w:rFonts w:ascii="Arial" w:hAnsi="Arial"/>
        </w:rPr>
        <w:t>tags</w:t>
      </w:r>
      <w:proofErr w:type="spellEnd"/>
      <w:r w:rsidRPr="00BC3BA9">
        <w:rPr>
          <w:rFonts w:ascii="Arial" w:hAnsi="Arial"/>
        </w:rPr>
        <w:t xml:space="preserve"> pro snímky dle následující tabulky:</w:t>
      </w:r>
    </w:p>
    <w:p w14:paraId="4F715E27" w14:textId="77777777" w:rsidR="00C17E5E" w:rsidRDefault="00C17E5E" w:rsidP="00C17E5E">
      <w:pPr>
        <w:pStyle w:val="Odstavecseseznamem"/>
        <w:rPr>
          <w:highlight w:val="yellow"/>
        </w:rPr>
      </w:pPr>
    </w:p>
    <w:p w14:paraId="4B35E6FE" w14:textId="7FCD849E" w:rsidR="00C17E5E" w:rsidRPr="00BC3BA9" w:rsidRDefault="00C17E5E" w:rsidP="00C17E5E">
      <w:pPr>
        <w:pStyle w:val="Odstavecseseznamem"/>
        <w:spacing w:after="0" w:line="240" w:lineRule="auto"/>
        <w:rPr>
          <w:rFonts w:ascii="Arial" w:hAnsi="Arial"/>
        </w:rPr>
      </w:pPr>
      <w:r w:rsidRPr="00C43657">
        <w:rPr>
          <w:rFonts w:ascii="Arial" w:hAnsi="Arial"/>
        </w:rPr>
        <w:t xml:space="preserve">ZAŘÍZENÍ </w:t>
      </w:r>
      <w:r w:rsidR="00C43657" w:rsidRPr="00C43657">
        <w:rPr>
          <w:rFonts w:ascii="Arial" w:hAnsi="Arial"/>
        </w:rPr>
        <w:t xml:space="preserve">NEBUDE </w:t>
      </w:r>
      <w:r w:rsidRPr="00C43657">
        <w:rPr>
          <w:rFonts w:ascii="Arial" w:hAnsi="Arial"/>
        </w:rPr>
        <w:t>KOMUNIKOVAT S PACS ZADAVATELE</w:t>
      </w:r>
    </w:p>
    <w:p w14:paraId="5E5F9024" w14:textId="77777777" w:rsidR="00A05D45" w:rsidRDefault="00A05D45"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poruší některou svou povinnost uvedenou v této příloze,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 xml:space="preserve">pokud Prodávající neposkytne součinnost ve lhůtě bez zbytečného odkladu, je povinen uhradit Kupujícímu smluvní pokutu ve výši 10000,- Kč (slovy: </w:t>
      </w:r>
      <w:proofErr w:type="spellStart"/>
      <w:r>
        <w:rPr>
          <w:rFonts w:ascii="Arial" w:hAnsi="Arial"/>
        </w:rPr>
        <w:t>desettisíc</w:t>
      </w:r>
      <w:proofErr w:type="spellEnd"/>
      <w:r>
        <w:rPr>
          <w:rFonts w:ascii="Arial" w:hAnsi="Arial"/>
        </w:rPr>
        <w:t xml:space="preserve">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32919" w14:textId="77777777" w:rsidR="00E82825" w:rsidRDefault="00E82825" w:rsidP="00FF18EB">
      <w:pPr>
        <w:spacing w:line="240" w:lineRule="auto"/>
      </w:pPr>
      <w:r>
        <w:separator/>
      </w:r>
    </w:p>
    <w:p w14:paraId="132C857E" w14:textId="77777777" w:rsidR="00E82825" w:rsidRDefault="00E82825"/>
  </w:endnote>
  <w:endnote w:type="continuationSeparator" w:id="0">
    <w:p w14:paraId="4D966E21" w14:textId="77777777" w:rsidR="00E82825" w:rsidRDefault="00E82825" w:rsidP="00FF18EB">
      <w:pPr>
        <w:spacing w:line="240" w:lineRule="auto"/>
      </w:pPr>
      <w:r>
        <w:continuationSeparator/>
      </w:r>
    </w:p>
    <w:p w14:paraId="1F0BB5B1" w14:textId="77777777" w:rsidR="00E82825" w:rsidRDefault="00E82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695B8C48"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D1464F" w:rsidRPr="00D1464F">
          <w:rPr>
            <w:rFonts w:ascii="Arial" w:hAnsi="Arial"/>
            <w:noProof/>
            <w:sz w:val="20"/>
            <w:lang w:val="cs-CZ"/>
          </w:rPr>
          <w:t>19</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41FF" w14:textId="77777777" w:rsidR="00E82825" w:rsidRDefault="00E82825" w:rsidP="00FF18EB">
      <w:pPr>
        <w:spacing w:line="240" w:lineRule="auto"/>
      </w:pPr>
      <w:r>
        <w:separator/>
      </w:r>
    </w:p>
    <w:p w14:paraId="2930C2FB" w14:textId="77777777" w:rsidR="00E82825" w:rsidRDefault="00E82825"/>
  </w:footnote>
  <w:footnote w:type="continuationSeparator" w:id="0">
    <w:p w14:paraId="0E168A49" w14:textId="77777777" w:rsidR="00E82825" w:rsidRDefault="00E82825" w:rsidP="00FF18EB">
      <w:pPr>
        <w:spacing w:line="240" w:lineRule="auto"/>
      </w:pPr>
      <w:r>
        <w:continuationSeparator/>
      </w:r>
    </w:p>
    <w:p w14:paraId="11C3D92E" w14:textId="77777777" w:rsidR="00E82825" w:rsidRDefault="00E828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EF500A"/>
    <w:multiLevelType w:val="hybridMultilevel"/>
    <w:tmpl w:val="3F32B40E"/>
    <w:lvl w:ilvl="0" w:tplc="301E4E90">
      <w:start w:val="50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0"/>
  </w:num>
  <w:num w:numId="4">
    <w:abstractNumId w:val="7"/>
  </w:num>
  <w:num w:numId="5">
    <w:abstractNumId w:val="2"/>
  </w:num>
  <w:num w:numId="6">
    <w:abstractNumId w:val="5"/>
  </w:num>
  <w:num w:numId="7">
    <w:abstractNumId w:val="11"/>
  </w:num>
  <w:num w:numId="8">
    <w:abstractNumId w:val="4"/>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07703"/>
    <w:rsid w:val="000177FB"/>
    <w:rsid w:val="000228F8"/>
    <w:rsid w:val="000242EC"/>
    <w:rsid w:val="00026FB0"/>
    <w:rsid w:val="000305FD"/>
    <w:rsid w:val="00030B47"/>
    <w:rsid w:val="00032F0B"/>
    <w:rsid w:val="000333EF"/>
    <w:rsid w:val="00035183"/>
    <w:rsid w:val="000476DB"/>
    <w:rsid w:val="00063C28"/>
    <w:rsid w:val="00064EF8"/>
    <w:rsid w:val="0006514B"/>
    <w:rsid w:val="00065692"/>
    <w:rsid w:val="000746D0"/>
    <w:rsid w:val="00082797"/>
    <w:rsid w:val="00082B4B"/>
    <w:rsid w:val="00085714"/>
    <w:rsid w:val="00085E6F"/>
    <w:rsid w:val="00090B81"/>
    <w:rsid w:val="00094B12"/>
    <w:rsid w:val="0009512B"/>
    <w:rsid w:val="00095C75"/>
    <w:rsid w:val="00095F81"/>
    <w:rsid w:val="000B1AE0"/>
    <w:rsid w:val="000B3DB4"/>
    <w:rsid w:val="000B5BF7"/>
    <w:rsid w:val="000B5E9D"/>
    <w:rsid w:val="000C21E4"/>
    <w:rsid w:val="000C3124"/>
    <w:rsid w:val="000C5A3D"/>
    <w:rsid w:val="000C69B9"/>
    <w:rsid w:val="000C793B"/>
    <w:rsid w:val="000D0498"/>
    <w:rsid w:val="000F4C59"/>
    <w:rsid w:val="00102B08"/>
    <w:rsid w:val="00113B40"/>
    <w:rsid w:val="001254C1"/>
    <w:rsid w:val="00130E87"/>
    <w:rsid w:val="00133D51"/>
    <w:rsid w:val="001341A7"/>
    <w:rsid w:val="00134BC1"/>
    <w:rsid w:val="00142BD2"/>
    <w:rsid w:val="001470F0"/>
    <w:rsid w:val="0014717B"/>
    <w:rsid w:val="00154F85"/>
    <w:rsid w:val="00160D16"/>
    <w:rsid w:val="001725F8"/>
    <w:rsid w:val="00181B85"/>
    <w:rsid w:val="00182640"/>
    <w:rsid w:val="00183226"/>
    <w:rsid w:val="00183727"/>
    <w:rsid w:val="00185F96"/>
    <w:rsid w:val="001874D4"/>
    <w:rsid w:val="00196288"/>
    <w:rsid w:val="001A3D28"/>
    <w:rsid w:val="001B4F50"/>
    <w:rsid w:val="001D1D81"/>
    <w:rsid w:val="001D38E0"/>
    <w:rsid w:val="001D3902"/>
    <w:rsid w:val="001D3F7C"/>
    <w:rsid w:val="001D4983"/>
    <w:rsid w:val="001D6C04"/>
    <w:rsid w:val="001D7781"/>
    <w:rsid w:val="001E485C"/>
    <w:rsid w:val="001F13BA"/>
    <w:rsid w:val="001F2069"/>
    <w:rsid w:val="001F6852"/>
    <w:rsid w:val="001F7D74"/>
    <w:rsid w:val="00202E4E"/>
    <w:rsid w:val="002039E1"/>
    <w:rsid w:val="00222AEA"/>
    <w:rsid w:val="002373A7"/>
    <w:rsid w:val="00243FE4"/>
    <w:rsid w:val="00250E90"/>
    <w:rsid w:val="00250F85"/>
    <w:rsid w:val="0025204E"/>
    <w:rsid w:val="0025616B"/>
    <w:rsid w:val="002575A6"/>
    <w:rsid w:val="002812F7"/>
    <w:rsid w:val="002834BC"/>
    <w:rsid w:val="00283E98"/>
    <w:rsid w:val="00290EF9"/>
    <w:rsid w:val="002943FF"/>
    <w:rsid w:val="0029524D"/>
    <w:rsid w:val="00296488"/>
    <w:rsid w:val="00297406"/>
    <w:rsid w:val="00297EE2"/>
    <w:rsid w:val="002A29DA"/>
    <w:rsid w:val="002A620E"/>
    <w:rsid w:val="002C2981"/>
    <w:rsid w:val="002C7AE0"/>
    <w:rsid w:val="002E1388"/>
    <w:rsid w:val="002E3B0B"/>
    <w:rsid w:val="002E48E0"/>
    <w:rsid w:val="002F4EDA"/>
    <w:rsid w:val="002F4F30"/>
    <w:rsid w:val="003073CD"/>
    <w:rsid w:val="003122E6"/>
    <w:rsid w:val="00312759"/>
    <w:rsid w:val="00316262"/>
    <w:rsid w:val="0032137F"/>
    <w:rsid w:val="00327588"/>
    <w:rsid w:val="00330DC4"/>
    <w:rsid w:val="003360BF"/>
    <w:rsid w:val="00341AD8"/>
    <w:rsid w:val="003477DB"/>
    <w:rsid w:val="00351229"/>
    <w:rsid w:val="00351666"/>
    <w:rsid w:val="00355E79"/>
    <w:rsid w:val="0037175F"/>
    <w:rsid w:val="00374192"/>
    <w:rsid w:val="00375955"/>
    <w:rsid w:val="00377FDB"/>
    <w:rsid w:val="00382D5D"/>
    <w:rsid w:val="003A1056"/>
    <w:rsid w:val="003D0A25"/>
    <w:rsid w:val="003D1822"/>
    <w:rsid w:val="003D23D7"/>
    <w:rsid w:val="003E071E"/>
    <w:rsid w:val="003E0DE8"/>
    <w:rsid w:val="003E1EBB"/>
    <w:rsid w:val="003E41D4"/>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369B4"/>
    <w:rsid w:val="004453FF"/>
    <w:rsid w:val="0044678A"/>
    <w:rsid w:val="00457F76"/>
    <w:rsid w:val="004712B6"/>
    <w:rsid w:val="00475E61"/>
    <w:rsid w:val="004820A4"/>
    <w:rsid w:val="00487BCE"/>
    <w:rsid w:val="00494052"/>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0327"/>
    <w:rsid w:val="00533512"/>
    <w:rsid w:val="005371E9"/>
    <w:rsid w:val="00546C21"/>
    <w:rsid w:val="005515B0"/>
    <w:rsid w:val="00560C16"/>
    <w:rsid w:val="00563528"/>
    <w:rsid w:val="005661DB"/>
    <w:rsid w:val="00571D58"/>
    <w:rsid w:val="0058691F"/>
    <w:rsid w:val="00586BB3"/>
    <w:rsid w:val="005A31F8"/>
    <w:rsid w:val="005A3B45"/>
    <w:rsid w:val="005A6D97"/>
    <w:rsid w:val="005D0FD1"/>
    <w:rsid w:val="005D1964"/>
    <w:rsid w:val="005D1F37"/>
    <w:rsid w:val="005D29BD"/>
    <w:rsid w:val="005D319C"/>
    <w:rsid w:val="005E39A9"/>
    <w:rsid w:val="005E7195"/>
    <w:rsid w:val="005F53C1"/>
    <w:rsid w:val="005F5EEB"/>
    <w:rsid w:val="006031DD"/>
    <w:rsid w:val="00605F71"/>
    <w:rsid w:val="00611650"/>
    <w:rsid w:val="006124A5"/>
    <w:rsid w:val="00614829"/>
    <w:rsid w:val="006151C2"/>
    <w:rsid w:val="00617BD1"/>
    <w:rsid w:val="00620394"/>
    <w:rsid w:val="00620A9D"/>
    <w:rsid w:val="006260B6"/>
    <w:rsid w:val="00626A1F"/>
    <w:rsid w:val="00633149"/>
    <w:rsid w:val="006369BD"/>
    <w:rsid w:val="006412CC"/>
    <w:rsid w:val="00642628"/>
    <w:rsid w:val="00642C81"/>
    <w:rsid w:val="00656B08"/>
    <w:rsid w:val="006572F5"/>
    <w:rsid w:val="0066001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068"/>
    <w:rsid w:val="006E7930"/>
    <w:rsid w:val="00704BAF"/>
    <w:rsid w:val="00705FC9"/>
    <w:rsid w:val="00706012"/>
    <w:rsid w:val="00713B7F"/>
    <w:rsid w:val="0071478F"/>
    <w:rsid w:val="007157D9"/>
    <w:rsid w:val="00722DE8"/>
    <w:rsid w:val="00735D41"/>
    <w:rsid w:val="0073763C"/>
    <w:rsid w:val="00743435"/>
    <w:rsid w:val="00744E5D"/>
    <w:rsid w:val="007503C3"/>
    <w:rsid w:val="0075205D"/>
    <w:rsid w:val="00753D37"/>
    <w:rsid w:val="0076723E"/>
    <w:rsid w:val="00775695"/>
    <w:rsid w:val="007803A8"/>
    <w:rsid w:val="00787C20"/>
    <w:rsid w:val="00794661"/>
    <w:rsid w:val="0079592F"/>
    <w:rsid w:val="00797374"/>
    <w:rsid w:val="007A084F"/>
    <w:rsid w:val="007A2B07"/>
    <w:rsid w:val="007A70F3"/>
    <w:rsid w:val="007C0F38"/>
    <w:rsid w:val="007C2A6B"/>
    <w:rsid w:val="007C7279"/>
    <w:rsid w:val="007D3EE5"/>
    <w:rsid w:val="007D731D"/>
    <w:rsid w:val="007D7528"/>
    <w:rsid w:val="007E04AC"/>
    <w:rsid w:val="007E04EC"/>
    <w:rsid w:val="007E0700"/>
    <w:rsid w:val="007E5FA1"/>
    <w:rsid w:val="007F342E"/>
    <w:rsid w:val="00802C50"/>
    <w:rsid w:val="00802C99"/>
    <w:rsid w:val="00807207"/>
    <w:rsid w:val="00821D5C"/>
    <w:rsid w:val="008275B9"/>
    <w:rsid w:val="008338EF"/>
    <w:rsid w:val="00841443"/>
    <w:rsid w:val="00842E4D"/>
    <w:rsid w:val="0085307C"/>
    <w:rsid w:val="008645D8"/>
    <w:rsid w:val="00865A8C"/>
    <w:rsid w:val="00871625"/>
    <w:rsid w:val="008877B1"/>
    <w:rsid w:val="008903ED"/>
    <w:rsid w:val="00890621"/>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4DB5"/>
    <w:rsid w:val="00957978"/>
    <w:rsid w:val="009606A3"/>
    <w:rsid w:val="00961803"/>
    <w:rsid w:val="009664E0"/>
    <w:rsid w:val="00966A9F"/>
    <w:rsid w:val="00971663"/>
    <w:rsid w:val="0097244D"/>
    <w:rsid w:val="00973DFD"/>
    <w:rsid w:val="009906B4"/>
    <w:rsid w:val="00992836"/>
    <w:rsid w:val="00997C0A"/>
    <w:rsid w:val="009A3D16"/>
    <w:rsid w:val="009A4F9F"/>
    <w:rsid w:val="009B0BA5"/>
    <w:rsid w:val="009B2645"/>
    <w:rsid w:val="009B2B19"/>
    <w:rsid w:val="009B48A9"/>
    <w:rsid w:val="009C10A9"/>
    <w:rsid w:val="009C2784"/>
    <w:rsid w:val="009C7D00"/>
    <w:rsid w:val="009D3B32"/>
    <w:rsid w:val="009E1C26"/>
    <w:rsid w:val="009F3BF8"/>
    <w:rsid w:val="009F3C21"/>
    <w:rsid w:val="009F6381"/>
    <w:rsid w:val="00A030DF"/>
    <w:rsid w:val="00A03BF1"/>
    <w:rsid w:val="00A05D45"/>
    <w:rsid w:val="00A131FD"/>
    <w:rsid w:val="00A146F1"/>
    <w:rsid w:val="00A17F49"/>
    <w:rsid w:val="00A24A8D"/>
    <w:rsid w:val="00A269C4"/>
    <w:rsid w:val="00A31178"/>
    <w:rsid w:val="00A4060F"/>
    <w:rsid w:val="00A51741"/>
    <w:rsid w:val="00A52F13"/>
    <w:rsid w:val="00A71BE8"/>
    <w:rsid w:val="00A739A7"/>
    <w:rsid w:val="00A73C62"/>
    <w:rsid w:val="00A74BD6"/>
    <w:rsid w:val="00A75857"/>
    <w:rsid w:val="00A75C4C"/>
    <w:rsid w:val="00A92F5B"/>
    <w:rsid w:val="00A9354F"/>
    <w:rsid w:val="00A937E1"/>
    <w:rsid w:val="00AA0B1A"/>
    <w:rsid w:val="00AA4B53"/>
    <w:rsid w:val="00AB13EA"/>
    <w:rsid w:val="00AB1EF4"/>
    <w:rsid w:val="00AB2F46"/>
    <w:rsid w:val="00AB799A"/>
    <w:rsid w:val="00AC06B9"/>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34C50"/>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96BA2"/>
    <w:rsid w:val="00BA07E6"/>
    <w:rsid w:val="00BB16E5"/>
    <w:rsid w:val="00BB2CAF"/>
    <w:rsid w:val="00BD06AB"/>
    <w:rsid w:val="00BD0B30"/>
    <w:rsid w:val="00BE2371"/>
    <w:rsid w:val="00BF0016"/>
    <w:rsid w:val="00BF5838"/>
    <w:rsid w:val="00BF65B9"/>
    <w:rsid w:val="00BF6761"/>
    <w:rsid w:val="00BF750F"/>
    <w:rsid w:val="00C006A4"/>
    <w:rsid w:val="00C142B5"/>
    <w:rsid w:val="00C17E5E"/>
    <w:rsid w:val="00C268BD"/>
    <w:rsid w:val="00C2727E"/>
    <w:rsid w:val="00C27F0F"/>
    <w:rsid w:val="00C342FE"/>
    <w:rsid w:val="00C40168"/>
    <w:rsid w:val="00C43657"/>
    <w:rsid w:val="00C5335F"/>
    <w:rsid w:val="00C61AD5"/>
    <w:rsid w:val="00C61C6C"/>
    <w:rsid w:val="00C65D56"/>
    <w:rsid w:val="00C7138F"/>
    <w:rsid w:val="00C71D12"/>
    <w:rsid w:val="00C73746"/>
    <w:rsid w:val="00C90967"/>
    <w:rsid w:val="00C91EE6"/>
    <w:rsid w:val="00C962CF"/>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464F"/>
    <w:rsid w:val="00D17289"/>
    <w:rsid w:val="00D203A0"/>
    <w:rsid w:val="00D221B8"/>
    <w:rsid w:val="00D231CC"/>
    <w:rsid w:val="00D24015"/>
    <w:rsid w:val="00D308D9"/>
    <w:rsid w:val="00D50BBE"/>
    <w:rsid w:val="00D7425C"/>
    <w:rsid w:val="00D813B7"/>
    <w:rsid w:val="00D818EC"/>
    <w:rsid w:val="00D82704"/>
    <w:rsid w:val="00D859C2"/>
    <w:rsid w:val="00D86891"/>
    <w:rsid w:val="00D927B5"/>
    <w:rsid w:val="00DA1353"/>
    <w:rsid w:val="00DA5A63"/>
    <w:rsid w:val="00DA7CB9"/>
    <w:rsid w:val="00DB2116"/>
    <w:rsid w:val="00DD3E47"/>
    <w:rsid w:val="00DE3A3F"/>
    <w:rsid w:val="00DE4489"/>
    <w:rsid w:val="00DF71F9"/>
    <w:rsid w:val="00E053D1"/>
    <w:rsid w:val="00E13BA0"/>
    <w:rsid w:val="00E32B69"/>
    <w:rsid w:val="00E3667B"/>
    <w:rsid w:val="00E3686F"/>
    <w:rsid w:val="00E428CD"/>
    <w:rsid w:val="00E43153"/>
    <w:rsid w:val="00E47637"/>
    <w:rsid w:val="00E53E14"/>
    <w:rsid w:val="00E54D56"/>
    <w:rsid w:val="00E569E2"/>
    <w:rsid w:val="00E571BC"/>
    <w:rsid w:val="00E57C99"/>
    <w:rsid w:val="00E57DE7"/>
    <w:rsid w:val="00E710A0"/>
    <w:rsid w:val="00E80D56"/>
    <w:rsid w:val="00E826DA"/>
    <w:rsid w:val="00E82825"/>
    <w:rsid w:val="00E90C6B"/>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2794C"/>
    <w:rsid w:val="00F42D93"/>
    <w:rsid w:val="00F45113"/>
    <w:rsid w:val="00F5269B"/>
    <w:rsid w:val="00F7334F"/>
    <w:rsid w:val="00F74782"/>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uiPriority w:val="99"/>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uiPriority w:val="99"/>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z.lifenetsystem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hyperlink" Target="https://cz.lifenetsystem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3.xml><?xml version="1.0" encoding="utf-8"?>
<ds:datastoreItem xmlns:ds="http://schemas.openxmlformats.org/officeDocument/2006/customXml" ds:itemID="{75193648-9B83-4D60-8C33-CE2CC3A8917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3344fa38-8c71-493c-9cd0-d30a8dd7f9df"/>
    <ds:schemaRef ds:uri="http://purl.org/dc/dcmitype/"/>
    <ds:schemaRef ds:uri="http://schemas.microsoft.com/office/infopath/2007/PartnerControls"/>
    <ds:schemaRef ds:uri="4222c294-1796-45f7-b0d0-d6394c695383"/>
    <ds:schemaRef ds:uri="http://www.w3.org/XML/1998/namespace"/>
    <ds:schemaRef ds:uri="http://purl.org/dc/terms/"/>
  </ds:schemaRefs>
</ds:datastoreItem>
</file>

<file path=customXml/itemProps4.xml><?xml version="1.0" encoding="utf-8"?>
<ds:datastoreItem xmlns:ds="http://schemas.openxmlformats.org/officeDocument/2006/customXml" ds:itemID="{010B9749-074D-4B36-8615-703AC7E0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8272</Words>
  <Characters>48810</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56969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Láníčková Kateřina</cp:lastModifiedBy>
  <cp:revision>3</cp:revision>
  <cp:lastPrinted>2019-03-11T09:28:00Z</cp:lastPrinted>
  <dcterms:created xsi:type="dcterms:W3CDTF">2023-03-01T11:18:00Z</dcterms:created>
  <dcterms:modified xsi:type="dcterms:W3CDTF">2023-03-01T11:20:00Z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