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1210600098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Český</w:t>
      </w:r>
      <w:r>
        <w:rPr>
          <w:spacing w:val="-2"/>
        </w:rPr>
        <w:t> </w:t>
      </w:r>
      <w:r>
        <w:rPr/>
        <w:t>svaz</w:t>
      </w:r>
      <w:r>
        <w:rPr>
          <w:spacing w:val="-2"/>
        </w:rPr>
        <w:t> </w:t>
      </w:r>
      <w:r>
        <w:rPr/>
        <w:t>ochránců</w:t>
      </w:r>
      <w:r>
        <w:rPr>
          <w:spacing w:val="-3"/>
        </w:rPr>
        <w:t> </w:t>
      </w:r>
      <w:r>
        <w:rPr/>
        <w:t>přírody</w:t>
      </w:r>
      <w:r>
        <w:rPr>
          <w:spacing w:val="-3"/>
        </w:rPr>
        <w:t> </w:t>
      </w:r>
      <w:r>
        <w:rPr/>
        <w:t>Rejštejn</w:t>
      </w:r>
    </w:p>
    <w:p>
      <w:pPr>
        <w:pStyle w:val="BodyText"/>
        <w:spacing w:line="265" w:lineRule="exact" w:before="1"/>
        <w:ind w:left="382"/>
      </w:pPr>
      <w:r>
        <w:rPr/>
        <w:t>pobočný</w:t>
      </w:r>
      <w:r>
        <w:rPr>
          <w:spacing w:val="-5"/>
        </w:rPr>
        <w:t> </w:t>
      </w:r>
      <w:r>
        <w:rPr/>
        <w:t>spolek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Kašperskohorská</w:t>
      </w:r>
      <w:r>
        <w:rPr>
          <w:spacing w:val="-5"/>
        </w:rPr>
        <w:t> </w:t>
      </w:r>
      <w:r>
        <w:rPr/>
        <w:t>26,</w:t>
      </w:r>
      <w:r>
        <w:rPr>
          <w:spacing w:val="-5"/>
        </w:rPr>
        <w:t> </w:t>
      </w:r>
      <w:r>
        <w:rPr/>
        <w:t>341</w:t>
      </w:r>
      <w:r>
        <w:rPr>
          <w:spacing w:val="-2"/>
        </w:rPr>
        <w:t> </w:t>
      </w:r>
      <w:r>
        <w:rPr/>
        <w:t>92</w:t>
      </w:r>
      <w:r>
        <w:rPr>
          <w:spacing w:val="-4"/>
        </w:rPr>
        <w:t> </w:t>
      </w:r>
      <w:r>
        <w:rPr/>
        <w:t>Rejštejn</w:t>
      </w:r>
    </w:p>
    <w:p>
      <w:pPr>
        <w:pStyle w:val="BodyText"/>
        <w:tabs>
          <w:tab w:pos="3262" w:val="left" w:leader="none"/>
        </w:tabs>
        <w:ind w:left="382"/>
      </w:pPr>
      <w:r>
        <w:rPr/>
        <w:t>IČO:</w:t>
        <w:tab/>
        <w:t>227</w:t>
      </w:r>
      <w:r>
        <w:rPr>
          <w:spacing w:val="-1"/>
        </w:rPr>
        <w:t> </w:t>
      </w:r>
      <w:r>
        <w:rPr/>
        <w:t>10 884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Františkem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j</w:t>
      </w:r>
      <w:r>
        <w:rPr>
          <w:spacing w:val="-2"/>
        </w:rPr>
        <w:t> </w:t>
      </w:r>
      <w:r>
        <w:rPr/>
        <w:t>č</w:t>
      </w:r>
      <w:r>
        <w:rPr>
          <w:spacing w:val="-1"/>
        </w:rPr>
        <w:t> </w:t>
      </w:r>
      <w:r>
        <w:rPr/>
        <w:t>í</w:t>
      </w:r>
      <w:r>
        <w:rPr>
          <w:spacing w:val="-2"/>
        </w:rPr>
        <w:t> </w:t>
      </w:r>
      <w:r>
        <w:rPr/>
        <w:t>m,</w:t>
      </w:r>
      <w:r>
        <w:rPr>
          <w:spacing w:val="1"/>
        </w:rPr>
        <w:t> </w:t>
      </w:r>
      <w:r>
        <w:rPr/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MONETA</w:t>
      </w:r>
      <w:r>
        <w:rPr>
          <w:spacing w:val="-1"/>
        </w:rPr>
        <w:t> </w:t>
      </w:r>
      <w:r>
        <w:rPr/>
        <w:t>Money</w:t>
      </w:r>
      <w:r>
        <w:rPr>
          <w:spacing w:val="-3"/>
        </w:rPr>
        <w:t> </w:t>
      </w:r>
      <w:r>
        <w:rPr/>
        <w:t>Bank,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262" w:val="left" w:leader="none"/>
        </w:tabs>
        <w:ind w:left="382" w:right="5174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213160841/0600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1210600098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140"/>
        <w:jc w:val="left"/>
      </w:pPr>
      <w:r>
        <w:rPr/>
        <w:t>„Interpretace</w:t>
      </w:r>
      <w:r>
        <w:rPr>
          <w:spacing w:val="-1"/>
        </w:rPr>
        <w:t> </w:t>
      </w:r>
      <w:r>
        <w:rPr/>
        <w:t>geomorfologických</w:t>
      </w:r>
      <w:r>
        <w:rPr>
          <w:spacing w:val="-3"/>
        </w:rPr>
        <w:t> </w:t>
      </w:r>
      <w:r>
        <w:rPr/>
        <w:t>dat</w:t>
      </w:r>
      <w:r>
        <w:rPr>
          <w:spacing w:val="-4"/>
        </w:rPr>
        <w:t> </w:t>
      </w:r>
      <w:r>
        <w:rPr/>
        <w:t>pro</w:t>
      </w:r>
      <w:r>
        <w:rPr>
          <w:spacing w:val="-2"/>
        </w:rPr>
        <w:t> </w:t>
      </w:r>
      <w:r>
        <w:rPr/>
        <w:t>návštěvníky</w:t>
      </w:r>
      <w:r>
        <w:rPr>
          <w:spacing w:val="-3"/>
        </w:rPr>
        <w:t> </w:t>
      </w:r>
      <w:r>
        <w:rPr/>
        <w:t>Geoparku</w:t>
      </w:r>
      <w:r>
        <w:rPr>
          <w:spacing w:val="-3"/>
        </w:rPr>
        <w:t> </w:t>
      </w:r>
      <w:r>
        <w:rPr/>
        <w:t>Královská</w:t>
      </w:r>
      <w:r>
        <w:rPr>
          <w:spacing w:val="-3"/>
        </w:rPr>
        <w:t> </w:t>
      </w:r>
      <w:r>
        <w:rPr/>
        <w:t>Šumava“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743 325,00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sedm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tři tisíc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874</w:t>
      </w:r>
      <w:r>
        <w:rPr>
          <w:spacing w:val="1"/>
          <w:sz w:val="20"/>
        </w:rPr>
        <w:t> </w:t>
      </w:r>
      <w:r>
        <w:rPr>
          <w:sz w:val="20"/>
        </w:rPr>
        <w:t>500,00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6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9"/>
          <w:sz w:val="20"/>
        </w:rPr>
        <w:t> </w:t>
      </w:r>
      <w:r>
        <w:rPr>
          <w:sz w:val="20"/>
        </w:rPr>
        <w:t>stanoveným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7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201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905" w:right="18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2021"/>
              <w:rPr>
                <w:sz w:val="20"/>
              </w:rPr>
            </w:pPr>
            <w:r>
              <w:rPr>
                <w:sz w:val="20"/>
              </w:rPr>
              <w:t>743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325,00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2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uvedeny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6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1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5" w:hanging="286"/>
        <w:jc w:val="both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odsouhlaseného</w:t>
      </w:r>
      <w:r>
        <w:rPr>
          <w:spacing w:val="-10"/>
          <w:sz w:val="20"/>
        </w:rPr>
        <w:t> </w:t>
      </w:r>
      <w:r>
        <w:rPr>
          <w:sz w:val="20"/>
        </w:rPr>
        <w:t>podrobného</w:t>
      </w:r>
      <w:r>
        <w:rPr>
          <w:spacing w:val="-12"/>
          <w:sz w:val="20"/>
        </w:rPr>
        <w:t> </w:t>
      </w:r>
      <w:r>
        <w:rPr>
          <w:sz w:val="20"/>
        </w:rPr>
        <w:t>popisu</w:t>
      </w:r>
      <w:r>
        <w:rPr>
          <w:spacing w:val="-12"/>
          <w:sz w:val="20"/>
        </w:rPr>
        <w:t> </w:t>
      </w:r>
      <w:r>
        <w:rPr>
          <w:sz w:val="20"/>
        </w:rPr>
        <w:t>projektu,</w:t>
      </w:r>
      <w:r>
        <w:rPr>
          <w:spacing w:val="-9"/>
          <w:sz w:val="20"/>
        </w:rPr>
        <w:t> </w:t>
      </w:r>
      <w:r>
        <w:rPr>
          <w:sz w:val="20"/>
        </w:rPr>
        <w:t>který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součástí</w:t>
      </w:r>
      <w:r>
        <w:rPr>
          <w:spacing w:val="-52"/>
          <w:sz w:val="20"/>
        </w:rPr>
        <w:t> </w:t>
      </w:r>
      <w:r>
        <w:rPr>
          <w:sz w:val="20"/>
        </w:rPr>
        <w:t>žádosti</w:t>
      </w:r>
      <w:r>
        <w:rPr>
          <w:spacing w:val="-8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17.</w:t>
      </w:r>
      <w:r>
        <w:rPr>
          <w:spacing w:val="-7"/>
          <w:sz w:val="20"/>
        </w:rPr>
        <w:t> </w:t>
      </w:r>
      <w:r>
        <w:rPr>
          <w:sz w:val="20"/>
        </w:rPr>
        <w:t>12.</w:t>
      </w:r>
      <w:r>
        <w:rPr>
          <w:spacing w:val="-7"/>
          <w:sz w:val="20"/>
        </w:rPr>
        <w:t> </w:t>
      </w:r>
      <w:r>
        <w:rPr>
          <w:sz w:val="20"/>
        </w:rPr>
        <w:t>2021,</w:t>
      </w:r>
      <w:r>
        <w:rPr>
          <w:spacing w:val="-10"/>
          <w:sz w:val="20"/>
        </w:rPr>
        <w:t> </w:t>
      </w:r>
      <w:r>
        <w:rPr>
          <w:sz w:val="20"/>
        </w:rPr>
        <w:t>aktualizovaného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harmonogramu,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objednávek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smluv,</w:t>
      </w:r>
      <w:r>
        <w:rPr>
          <w:spacing w:val="-53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 a</w:t>
      </w:r>
      <w:r>
        <w:rPr>
          <w:spacing w:val="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2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2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rámci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4"/>
          <w:sz w:val="20"/>
        </w:rPr>
        <w:t> </w:t>
      </w:r>
      <w:r>
        <w:rPr>
          <w:sz w:val="20"/>
        </w:rPr>
        <w:t>proběhne</w:t>
      </w:r>
      <w:r>
        <w:rPr>
          <w:spacing w:val="-2"/>
          <w:sz w:val="20"/>
        </w:rPr>
        <w:t> </w:t>
      </w:r>
      <w:r>
        <w:rPr>
          <w:sz w:val="20"/>
        </w:rPr>
        <w:t>geomorfologická</w:t>
      </w:r>
      <w:r>
        <w:rPr>
          <w:spacing w:val="-4"/>
          <w:sz w:val="20"/>
        </w:rPr>
        <w:t> </w:t>
      </w:r>
      <w:r>
        <w:rPr>
          <w:sz w:val="20"/>
        </w:rPr>
        <w:t>analýza</w:t>
      </w:r>
      <w:r>
        <w:rPr>
          <w:spacing w:val="-4"/>
          <w:sz w:val="20"/>
        </w:rPr>
        <w:t> </w:t>
      </w:r>
      <w:r>
        <w:rPr>
          <w:sz w:val="20"/>
        </w:rPr>
        <w:t>území</w:t>
      </w:r>
      <w:r>
        <w:rPr>
          <w:spacing w:val="-4"/>
          <w:sz w:val="20"/>
        </w:rPr>
        <w:t> </w:t>
      </w:r>
      <w:r>
        <w:rPr>
          <w:sz w:val="20"/>
        </w:rPr>
        <w:t>Geoparku</w:t>
      </w:r>
      <w:r>
        <w:rPr>
          <w:spacing w:val="-3"/>
          <w:sz w:val="20"/>
        </w:rPr>
        <w:t> </w:t>
      </w:r>
      <w:r>
        <w:rPr>
          <w:sz w:val="20"/>
        </w:rPr>
        <w:t>Královská</w:t>
      </w:r>
      <w:r>
        <w:rPr>
          <w:spacing w:val="-4"/>
          <w:sz w:val="20"/>
        </w:rPr>
        <w:t> </w:t>
      </w:r>
      <w:r>
        <w:rPr>
          <w:sz w:val="20"/>
        </w:rPr>
        <w:t>Šumava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interpretace</w:t>
      </w:r>
      <w:r>
        <w:rPr>
          <w:spacing w:val="1"/>
          <w:sz w:val="20"/>
        </w:rPr>
        <w:t> </w:t>
      </w:r>
      <w:r>
        <w:rPr>
          <w:sz w:val="20"/>
        </w:rPr>
        <w:t>digitálního</w:t>
      </w:r>
      <w:r>
        <w:rPr>
          <w:spacing w:val="1"/>
          <w:sz w:val="20"/>
        </w:rPr>
        <w:t> </w:t>
      </w:r>
      <w:r>
        <w:rPr>
          <w:sz w:val="20"/>
        </w:rPr>
        <w:t>modelu</w:t>
      </w:r>
      <w:r>
        <w:rPr>
          <w:spacing w:val="1"/>
          <w:sz w:val="20"/>
        </w:rPr>
        <w:t> </w:t>
      </w:r>
      <w:r>
        <w:rPr>
          <w:sz w:val="20"/>
        </w:rPr>
        <w:t>terénu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terénní</w:t>
      </w:r>
      <w:r>
        <w:rPr>
          <w:spacing w:val="1"/>
          <w:sz w:val="20"/>
        </w:rPr>
        <w:t> </w:t>
      </w:r>
      <w:r>
        <w:rPr>
          <w:sz w:val="20"/>
        </w:rPr>
        <w:t>dokumentace.</w:t>
      </w:r>
      <w:r>
        <w:rPr>
          <w:spacing w:val="1"/>
          <w:sz w:val="20"/>
        </w:rPr>
        <w:t> </w:t>
      </w:r>
      <w:r>
        <w:rPr>
          <w:sz w:val="20"/>
        </w:rPr>
        <w:t>Výstupem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geomorfologická mapa, aplikace pro prohlížení geomorfologických dat a publikace o interpretaci</w:t>
      </w:r>
      <w:r>
        <w:rPr>
          <w:spacing w:val="1"/>
          <w:sz w:val="20"/>
        </w:rPr>
        <w:t> </w:t>
      </w:r>
      <w:r>
        <w:rPr>
          <w:sz w:val="20"/>
        </w:rPr>
        <w:t>geomorfologické</w:t>
      </w:r>
      <w:r>
        <w:rPr>
          <w:spacing w:val="-2"/>
          <w:sz w:val="20"/>
        </w:rPr>
        <w:t> </w:t>
      </w:r>
      <w:r>
        <w:rPr>
          <w:sz w:val="20"/>
        </w:rPr>
        <w:t>analýzy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nákladu</w:t>
      </w:r>
      <w:r>
        <w:rPr>
          <w:spacing w:val="-1"/>
          <w:sz w:val="20"/>
        </w:rPr>
        <w:t> </w:t>
      </w:r>
      <w:r>
        <w:rPr>
          <w:sz w:val="20"/>
        </w:rPr>
        <w:t>1 500 ks,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7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Závěrečného vyhodnocení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1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> </w:t>
      </w:r>
      <w:r>
        <w:rPr>
          <w:sz w:val="20"/>
        </w:rPr>
        <w:t>tzv.</w:t>
      </w:r>
      <w:r>
        <w:rPr>
          <w:spacing w:val="22"/>
          <w:sz w:val="20"/>
        </w:rPr>
        <w:t> </w:t>
      </w:r>
      <w:r>
        <w:rPr>
          <w:sz w:val="20"/>
        </w:rPr>
        <w:t>dvojímu</w:t>
      </w:r>
      <w:r>
        <w:rPr>
          <w:spacing w:val="23"/>
          <w:sz w:val="20"/>
        </w:rPr>
        <w:t> </w:t>
      </w:r>
      <w:r>
        <w:rPr>
          <w:sz w:val="20"/>
        </w:rPr>
        <w:t>financování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23"/>
          <w:sz w:val="20"/>
        </w:rPr>
        <w:t> </w:t>
      </w:r>
      <w:r>
        <w:rPr>
          <w:sz w:val="20"/>
        </w:rPr>
        <w:t>n)</w:t>
      </w:r>
      <w:r>
        <w:rPr>
          <w:spacing w:val="22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jedná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projekt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1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-1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2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3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6/2023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dodržení</w:t>
      </w:r>
      <w:r>
        <w:rPr>
          <w:spacing w:val="-11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</w:t>
      </w:r>
      <w:r>
        <w:rPr>
          <w:spacing w:val="54"/>
          <w:sz w:val="20"/>
        </w:rPr>
        <w:t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 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4/2022,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7"/>
          <w:sz w:val="20"/>
        </w:rPr>
        <w:t> </w:t>
      </w:r>
      <w:r>
        <w:rPr>
          <w:sz w:val="20"/>
        </w:rPr>
        <w:t>9/2023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4"/>
          <w:sz w:val="20"/>
        </w:rPr>
        <w:t> </w:t>
      </w:r>
      <w:r>
        <w:rPr>
          <w:sz w:val="20"/>
        </w:rPr>
        <w:t>prostřednictvím</w:t>
      </w:r>
      <w:r>
        <w:rPr>
          <w:spacing w:val="34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8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320" w:right="1000"/>
        </w:sectPr>
      </w:pPr>
    </w:p>
    <w:p>
      <w:pPr>
        <w:pStyle w:val="BodyText"/>
        <w:spacing w:before="73"/>
        <w:ind w:left="948"/>
        <w:jc w:val="both"/>
      </w:pPr>
      <w:r>
        <w:rPr/>
        <w:t>k</w:t>
      </w:r>
      <w:r>
        <w:rPr>
          <w:spacing w:val="-3"/>
        </w:rPr>
        <w:t> </w:t>
      </w:r>
      <w:r>
        <w:rPr/>
        <w:t>ZVA podle</w:t>
      </w:r>
      <w:r>
        <w:rPr>
          <w:spacing w:val="-3"/>
        </w:rPr>
        <w:t> </w:t>
      </w:r>
      <w:r>
        <w:rPr/>
        <w:t>článku 12</w:t>
      </w:r>
      <w:r>
        <w:rPr>
          <w:spacing w:val="-1"/>
        </w:rPr>
        <w:t> </w:t>
      </w:r>
      <w:r>
        <w:rPr/>
        <w:t>písm.</w:t>
      </w:r>
      <w:r>
        <w:rPr>
          <w:spacing w:val="-3"/>
        </w:rPr>
        <w:t> </w:t>
      </w:r>
      <w:r>
        <w:rPr/>
        <w:t>d)</w:t>
      </w:r>
      <w:r>
        <w:rPr>
          <w:spacing w:val="-2"/>
        </w:rPr>
        <w:t> </w:t>
      </w:r>
      <w:r>
        <w:rPr/>
        <w:t>Výzvy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dále: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> </w:t>
      </w:r>
      <w:r>
        <w:rPr>
          <w:sz w:val="20"/>
        </w:rPr>
        <w:t>závěrečnou</w:t>
      </w:r>
      <w:r>
        <w:rPr>
          <w:spacing w:val="-2"/>
          <w:sz w:val="20"/>
        </w:rPr>
        <w:t> </w:t>
      </w:r>
      <w:r>
        <w:rPr>
          <w:sz w:val="20"/>
        </w:rPr>
        <w:t>zprávu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vytvořené</w:t>
      </w:r>
      <w:r>
        <w:rPr>
          <w:spacing w:val="-4"/>
          <w:sz w:val="20"/>
        </w:rPr>
        <w:t> </w:t>
      </w:r>
      <w:r>
        <w:rPr>
          <w:sz w:val="20"/>
        </w:rPr>
        <w:t>publikace,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odkaz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aplikaci.</w:t>
      </w:r>
    </w:p>
    <w:p>
      <w:pPr>
        <w:pStyle w:val="BodyText"/>
        <w:spacing w:before="121"/>
        <w:ind w:right="128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5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2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 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4"/>
          <w:sz w:val="20"/>
        </w:rPr>
        <w:t> </w:t>
      </w:r>
      <w:r>
        <w:rPr>
          <w:sz w:val="20"/>
        </w:rPr>
        <w:t>bere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vědomí,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pokud</w:t>
      </w:r>
      <w:r>
        <w:rPr>
          <w:spacing w:val="16"/>
          <w:sz w:val="20"/>
        </w:rPr>
        <w:t> </w:t>
      </w:r>
      <w:r>
        <w:rPr>
          <w:sz w:val="20"/>
        </w:rPr>
        <w:t>kterékoliv</w:t>
      </w:r>
      <w:r>
        <w:rPr>
          <w:spacing w:val="16"/>
          <w:sz w:val="20"/>
        </w:rPr>
        <w:t> </w:t>
      </w:r>
      <w:r>
        <w:rPr>
          <w:sz w:val="20"/>
        </w:rPr>
        <w:t>jeho</w:t>
      </w:r>
      <w:r>
        <w:rPr>
          <w:spacing w:val="17"/>
          <w:sz w:val="20"/>
        </w:rPr>
        <w:t> </w:t>
      </w:r>
      <w:r>
        <w:rPr>
          <w:sz w:val="20"/>
        </w:rPr>
        <w:t>prohlášení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tvrzení</w:t>
      </w:r>
      <w:r>
        <w:rPr>
          <w:spacing w:val="15"/>
          <w:sz w:val="20"/>
        </w:rPr>
        <w:t> </w:t>
      </w:r>
      <w:r>
        <w:rPr>
          <w:sz w:val="20"/>
        </w:rPr>
        <w:t>(popřípadě</w:t>
      </w:r>
      <w:r>
        <w:rPr>
          <w:spacing w:val="15"/>
          <w:sz w:val="20"/>
        </w:rPr>
        <w:t> </w:t>
      </w:r>
      <w:r>
        <w:rPr>
          <w:sz w:val="20"/>
        </w:rPr>
        <w:t>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320" w:right="1000"/>
        </w:sectPr>
      </w:pPr>
    </w:p>
    <w:p>
      <w:pPr>
        <w:pStyle w:val="BodyText"/>
        <w:spacing w:before="73"/>
        <w:ind w:left="948"/>
      </w:pPr>
      <w:r>
        <w:rPr/>
        <w:t>konstatování</w:t>
      </w:r>
      <w:r>
        <w:rPr>
          <w:spacing w:val="42"/>
        </w:rPr>
        <w:t> </w:t>
      </w:r>
      <w:r>
        <w:rPr/>
        <w:t>vycházející</w:t>
      </w:r>
      <w:r>
        <w:rPr>
          <w:spacing w:val="43"/>
        </w:rPr>
        <w:t> </w:t>
      </w:r>
      <w:r>
        <w:rPr/>
        <w:t>z</w:t>
      </w:r>
      <w:r>
        <w:rPr>
          <w:spacing w:val="47"/>
        </w:rPr>
        <w:t> </w:t>
      </w:r>
      <w:r>
        <w:rPr/>
        <w:t>jím</w:t>
      </w:r>
      <w:r>
        <w:rPr>
          <w:spacing w:val="41"/>
        </w:rPr>
        <w:t> </w:t>
      </w:r>
      <w:r>
        <w:rPr/>
        <w:t>podané</w:t>
      </w:r>
      <w:r>
        <w:rPr>
          <w:spacing w:val="44"/>
        </w:rPr>
        <w:t> </w:t>
      </w:r>
      <w:r>
        <w:rPr/>
        <w:t>informace)</w:t>
      </w:r>
      <w:r>
        <w:rPr>
          <w:spacing w:val="43"/>
        </w:rPr>
        <w:t> </w:t>
      </w:r>
      <w:r>
        <w:rPr/>
        <w:t>uvedené</w:t>
      </w:r>
      <w:r>
        <w:rPr>
          <w:spacing w:val="43"/>
        </w:rPr>
        <w:t> </w:t>
      </w:r>
      <w:r>
        <w:rPr/>
        <w:t>v</w:t>
      </w:r>
      <w:r>
        <w:rPr>
          <w:spacing w:val="43"/>
        </w:rPr>
        <w:t> </w:t>
      </w:r>
      <w:r>
        <w:rPr/>
        <w:t>této</w:t>
      </w:r>
      <w:r>
        <w:rPr>
          <w:spacing w:val="44"/>
        </w:rPr>
        <w:t> </w:t>
      </w:r>
      <w:r>
        <w:rPr/>
        <w:t>Smlouvě</w:t>
      </w:r>
      <w:r>
        <w:rPr>
          <w:spacing w:val="43"/>
        </w:rPr>
        <w:t> </w:t>
      </w:r>
      <w:r>
        <w:rPr/>
        <w:t>není</w:t>
      </w:r>
      <w:r>
        <w:rPr>
          <w:spacing w:val="42"/>
        </w:rPr>
        <w:t> </w:t>
      </w:r>
      <w:r>
        <w:rPr/>
        <w:t>pravdivé,</w:t>
      </w:r>
      <w:r>
        <w:rPr>
          <w:spacing w:val="44"/>
        </w:rPr>
        <w:t> </w:t>
      </w:r>
      <w:r>
        <w:rPr/>
        <w:t>bude</w:t>
      </w:r>
      <w:r>
        <w:rPr>
          <w:spacing w:val="-52"/>
        </w:rPr>
        <w:t> </w:t>
      </w:r>
      <w:r>
        <w:rPr/>
        <w:t>považováno za</w:t>
      </w:r>
      <w:r>
        <w:rPr>
          <w:spacing w:val="-1"/>
        </w:rPr>
        <w:t> </w:t>
      </w:r>
      <w:r>
        <w:rPr/>
        <w:t>porušení</w:t>
      </w:r>
      <w:r>
        <w:rPr>
          <w:spacing w:val="-1"/>
        </w:rPr>
        <w:t> </w:t>
      </w:r>
      <w:r>
        <w:rPr/>
        <w:t>jeho povinnosti</w:t>
      </w:r>
      <w:r>
        <w:rPr>
          <w:spacing w:val="-1"/>
        </w:rPr>
        <w:t> </w:t>
      </w:r>
      <w:r>
        <w:rPr/>
        <w:t>stanovené</w:t>
      </w:r>
      <w:r>
        <w:rPr>
          <w:spacing w:val="-1"/>
        </w:rPr>
        <w:t> </w:t>
      </w:r>
      <w:r>
        <w:rPr/>
        <w:t>touto</w:t>
      </w:r>
      <w:r>
        <w:rPr>
          <w:spacing w:val="-1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35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9"/>
          <w:sz w:val="20"/>
        </w:rPr>
        <w:t> </w:t>
      </w:r>
      <w:r>
        <w:rPr>
          <w:sz w:val="20"/>
        </w:rPr>
        <w:t>příslušných</w:t>
      </w:r>
      <w:r>
        <w:rPr>
          <w:spacing w:val="50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9"/>
          <w:sz w:val="20"/>
        </w:rPr>
        <w:t> </w:t>
      </w:r>
      <w:r>
        <w:rPr>
          <w:sz w:val="20"/>
        </w:rPr>
        <w:t>č.</w:t>
      </w:r>
      <w:r>
        <w:rPr>
          <w:spacing w:val="49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3"/>
          <w:sz w:val="20"/>
        </w:rPr>
        <w:t> </w:t>
      </w:r>
      <w:r>
        <w:rPr>
          <w:sz w:val="20"/>
        </w:rPr>
        <w:t>c),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e)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3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2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3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3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9"/>
          <w:sz w:val="20"/>
        </w:rPr>
        <w:t> </w:t>
      </w:r>
      <w:r>
        <w:rPr>
          <w:sz w:val="20"/>
        </w:rPr>
        <w:t>započatý</w:t>
      </w:r>
      <w:r>
        <w:rPr>
          <w:spacing w:val="-7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5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36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2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0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Stanovení</w:t>
      </w:r>
      <w:r>
        <w:rPr>
          <w:spacing w:val="1"/>
        </w:rPr>
        <w:t> </w:t>
      </w:r>
      <w:r>
        <w:rPr/>
        <w:t>odvodů,</w:t>
      </w:r>
      <w:r>
        <w:rPr>
          <w:spacing w:val="1"/>
        </w:rPr>
        <w:t> </w:t>
      </w:r>
      <w:r>
        <w:rPr/>
        <w:t>které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použijí</w:t>
      </w:r>
      <w:r>
        <w:rPr>
          <w:spacing w:val="1"/>
        </w:rPr>
        <w:t> </w:t>
      </w:r>
      <w:r>
        <w:rPr/>
        <w:t>v případě</w:t>
      </w:r>
      <w:r>
        <w:rPr>
          <w:spacing w:val="1"/>
        </w:rPr>
        <w:t> </w:t>
      </w:r>
      <w:r>
        <w:rPr/>
        <w:t>porušení</w:t>
      </w:r>
      <w:r>
        <w:rPr>
          <w:spacing w:val="1"/>
        </w:rPr>
        <w:t> </w:t>
      </w:r>
      <w:r>
        <w:rPr/>
        <w:t>povinností</w:t>
      </w:r>
      <w:r>
        <w:rPr>
          <w:spacing w:val="1"/>
        </w:rPr>
        <w:t> </w:t>
      </w:r>
      <w:r>
        <w:rPr/>
        <w:t>při</w:t>
      </w:r>
      <w:r>
        <w:rPr>
          <w:spacing w:val="1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51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 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51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51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08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2023-03-21T09:27:19Z</dcterms:created>
  <dcterms:modified xsi:type="dcterms:W3CDTF">2023-03-21T09:27:19Z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