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3B3963B" w:rsidR="00C27F35" w:rsidRPr="0002730B" w:rsidRDefault="00D17456" w:rsidP="00C27F35">
      <w:pPr>
        <w:pStyle w:val="Zkladntext"/>
        <w:spacing w:line="276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B974035" wp14:editId="23D18272">
                <wp:simplePos x="0" y="0"/>
                <wp:positionH relativeFrom="column">
                  <wp:posOffset>7740390</wp:posOffset>
                </wp:positionH>
                <wp:positionV relativeFrom="paragraph">
                  <wp:posOffset>8993864</wp:posOffset>
                </wp:positionV>
                <wp:extent cx="360" cy="360"/>
                <wp:effectExtent l="38100" t="38100" r="57150" b="571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CB90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608.8pt;margin-top:707.5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92CsJ1QEAAJsEAAAQAAAAAAAA&#10;AAAAAAAAANADAABkcnMvaW5rL2luazEueG1sUEsBAi0AFAAGAAgAAAAhAGu0aGfgAAAADwEAAA8A&#10;AAAAAAAAAAAAAAAA0w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500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39366A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2AA66202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3022700A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1F42D780" w:rsidR="00EA76C1" w:rsidRPr="00EA76C1" w:rsidRDefault="00EE24CC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Doba pro dokončení díla a doba pro uvedení do provozu</w:t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2302C30" w:rsidR="00EA76C1" w:rsidRPr="00D746EC" w:rsidRDefault="00EE24CC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7FD294B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12264D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DC1694">
              <w:rPr>
                <w:rFonts w:ascii="Arial" w:hAnsi="Arial"/>
                <w:b/>
                <w:bCs/>
                <w:sz w:val="32"/>
                <w:szCs w:val="32"/>
              </w:rPr>
              <w:t>a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1CC543DE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3723CD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F59FC4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3723CD">
              <w:rPr>
                <w:rFonts w:ascii="Arial" w:hAnsi="Arial"/>
                <w:sz w:val="16"/>
                <w:szCs w:val="16"/>
              </w:rPr>
              <w:t xml:space="preserve">Česká </w:t>
            </w:r>
            <w:r w:rsidR="00FB39EF">
              <w:rPr>
                <w:rFonts w:ascii="Arial" w:hAnsi="Arial"/>
                <w:sz w:val="16"/>
                <w:szCs w:val="16"/>
              </w:rPr>
              <w:t>republika – Ředitelství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3AFF0ED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3723CD" w:rsidRPr="00B97438">
              <w:rPr>
                <w:rFonts w:ascii="Arial" w:hAnsi="Arial"/>
                <w:sz w:val="16"/>
                <w:szCs w:val="16"/>
              </w:rPr>
              <w:t>M</w:t>
            </w:r>
            <w:r w:rsidR="003723CD">
              <w:rPr>
                <w:rFonts w:ascii="Arial" w:hAnsi="Arial"/>
                <w:sz w:val="16"/>
                <w:szCs w:val="16"/>
              </w:rPr>
              <w:t>etrostav</w:t>
            </w:r>
            <w:r w:rsidR="003723CD" w:rsidRPr="00B97438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a.s., </w:t>
            </w:r>
            <w:r w:rsidR="003723CD">
              <w:rPr>
                <w:rFonts w:ascii="Arial" w:hAnsi="Arial"/>
                <w:sz w:val="16"/>
                <w:szCs w:val="16"/>
              </w:rPr>
              <w:t xml:space="preserve">se sídlem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3CF1F50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6DCEBA1E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619B" w14:textId="2625FC89" w:rsidR="00F82587" w:rsidRPr="00F82587" w:rsidRDefault="00EE24CC" w:rsidP="00E11806">
            <w:pPr>
              <w:pStyle w:val="Odstavecseseznamem"/>
              <w:numPr>
                <w:ilvl w:val="0"/>
                <w:numId w:val="17"/>
              </w:numPr>
              <w:ind w:left="360"/>
              <w:rPr>
                <w:rFonts w:ascii="Arial" w:hAnsi="Arial"/>
                <w:sz w:val="16"/>
                <w:szCs w:val="16"/>
              </w:rPr>
            </w:pPr>
            <w:r w:rsidRPr="00F8258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claim č. 02-2022 ze dne 25.8.2022, claim č.03-2022 ze dne 27.12.2022, claim č. 4-2023 ze dne 10.2.2023</w:t>
            </w:r>
            <w:r w:rsidR="00F82587" w:rsidRPr="00F82587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 xml:space="preserve">, </w:t>
            </w:r>
          </w:p>
          <w:p w14:paraId="49F9C3CE" w14:textId="40FDCDF5" w:rsidR="00F82587" w:rsidRPr="00F82587" w:rsidRDefault="00F82587" w:rsidP="00F82587">
            <w:pPr>
              <w:pStyle w:val="Odstavecseseznamem"/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6EF56A58" w14:textId="1A55E8E4" w:rsidR="00B97438" w:rsidRDefault="00EE24CC" w:rsidP="00DC1694">
            <w:pPr>
              <w:pStyle w:val="Odstavecseseznamem"/>
              <w:numPr>
                <w:ilvl w:val="0"/>
                <w:numId w:val="17"/>
              </w:numPr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DC1694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Odpověď Správce stavby na urgenci zhotovitele ze dne 19.2.2023</w:t>
            </w:r>
          </w:p>
          <w:p w14:paraId="23C83940" w14:textId="77777777" w:rsidR="00DC1694" w:rsidRPr="00DC1694" w:rsidRDefault="00DC1694" w:rsidP="00DC1694">
            <w:pPr>
              <w:pStyle w:val="Odstavecseseznamem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</w:p>
          <w:p w14:paraId="44EFDD0E" w14:textId="591C3362" w:rsidR="00DC1694" w:rsidRDefault="00DC1694" w:rsidP="003E30F2">
            <w:pPr>
              <w:pStyle w:val="Odstavecseseznamem"/>
              <w:numPr>
                <w:ilvl w:val="0"/>
                <w:numId w:val="17"/>
              </w:numPr>
              <w:ind w:left="360"/>
              <w:contextualSpacing w:val="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DC1694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Aktualizovaný HGM</w:t>
            </w:r>
          </w:p>
          <w:p w14:paraId="4353863A" w14:textId="314927AF" w:rsidR="00DC1694" w:rsidRDefault="00DC1694" w:rsidP="00970B61">
            <w:pPr>
              <w:pStyle w:val="Odstavecseseznamem"/>
              <w:numPr>
                <w:ilvl w:val="0"/>
                <w:numId w:val="17"/>
              </w:numPr>
              <w:ind w:left="360"/>
              <w:contextualSpacing w:val="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 w:rsidRPr="00DC1694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Urgence zhotovitele ze dne 16.2.2023</w:t>
            </w:r>
          </w:p>
          <w:p w14:paraId="4EFC624A" w14:textId="32E9E083" w:rsidR="00DC1694" w:rsidRPr="00DC1694" w:rsidRDefault="00E65446" w:rsidP="00DC1694">
            <w:pPr>
              <w:pStyle w:val="Odstavecseseznamem"/>
              <w:numPr>
                <w:ilvl w:val="0"/>
                <w:numId w:val="17"/>
              </w:numPr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Postup při ZBV s Metrostav a.s. nebo Infrastructure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41E2E8A8" w:rsidR="00AB22F1" w:rsidRPr="00D746EC" w:rsidRDefault="00AB22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7E3BEF22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249EFF39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07905C6C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6C8E86B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E04BB9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0D2E2757" w:rsidR="00A71B8E" w:rsidRPr="00A71B8E" w:rsidRDefault="00A71B8E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C891153" w14:textId="7B5ECF93" w:rsidR="00A71B8E" w:rsidRDefault="00CE4513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</w:t>
            </w:r>
            <w:r w:rsidR="00EE24CC">
              <w:rPr>
                <w:rFonts w:ascii="Arial" w:hAnsi="Arial" w:cs="Arial"/>
                <w:sz w:val="18"/>
                <w:szCs w:val="18"/>
              </w:rPr>
              <w:t>prodloužení Doby pro dokončení díla a Doby pro uvedení do provozu o dobu, kdy nastaly nevhodné klimatické podmínky pro provádění stavebních prací obsahující mokré procesy, terénní úpravy a práce na inženýrských sítích</w:t>
            </w:r>
            <w:r w:rsidR="003D0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048ABD" w14:textId="0E3681B1" w:rsidR="00B30E6E" w:rsidRDefault="00B30E6E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 účely tohoto </w:t>
            </w:r>
            <w:r w:rsidR="00F82587">
              <w:rPr>
                <w:rFonts w:ascii="Arial" w:hAnsi="Arial" w:cs="Arial"/>
                <w:sz w:val="18"/>
                <w:szCs w:val="18"/>
              </w:rPr>
              <w:t xml:space="preserve">změnového listu č. 1 </w:t>
            </w:r>
            <w:r>
              <w:rPr>
                <w:rFonts w:ascii="Arial" w:hAnsi="Arial" w:cs="Arial"/>
                <w:sz w:val="18"/>
                <w:szCs w:val="18"/>
              </w:rPr>
              <w:t>se specifikuje následující událost/okolnost:</w:t>
            </w:r>
          </w:p>
          <w:p w14:paraId="5D66CB99" w14:textId="61D38157" w:rsidR="00F82587" w:rsidRDefault="00F82587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21DDE1" w14:textId="3D8938A0" w:rsidR="00F82587" w:rsidRDefault="00AD67F5" w:rsidP="00F8258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</w:t>
            </w:r>
            <w:r w:rsidR="00F82587">
              <w:rPr>
                <w:rFonts w:ascii="Arial" w:hAnsi="Arial" w:cs="Arial"/>
                <w:sz w:val="18"/>
                <w:szCs w:val="18"/>
              </w:rPr>
              <w:t>předání staveniště</w:t>
            </w:r>
          </w:p>
          <w:p w14:paraId="02721DD0" w14:textId="7CEA67D2" w:rsidR="00F82587" w:rsidRPr="00FB39EF" w:rsidRDefault="00F82587" w:rsidP="00FB39EF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Nevhodné klimatické podmínky</w:t>
            </w:r>
          </w:p>
          <w:p w14:paraId="07988284" w14:textId="15E095A8" w:rsidR="00740EB9" w:rsidRDefault="00B30E6E" w:rsidP="00FB39E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Zhotovitel v</w:t>
            </w:r>
            <w:r w:rsidR="00F8258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důsledku předání staveniště </w:t>
            </w:r>
            <w:r w:rsidR="00F82587">
              <w:rPr>
                <w:rFonts w:ascii="Arial" w:hAnsi="Arial" w:cs="Arial"/>
                <w:sz w:val="18"/>
                <w:szCs w:val="18"/>
              </w:rPr>
              <w:t xml:space="preserve">až </w:t>
            </w:r>
            <w:r>
              <w:rPr>
                <w:rFonts w:ascii="Arial" w:hAnsi="Arial" w:cs="Arial"/>
                <w:sz w:val="18"/>
                <w:szCs w:val="18"/>
              </w:rPr>
              <w:t>1.8.2022 je nucen realizovat část díla v zimním období, kdy nastaly v období od 10.12.2022</w:t>
            </w:r>
            <w:r w:rsidR="00740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23.12.2022, dále od </w:t>
            </w:r>
            <w:r w:rsidR="00740EB9">
              <w:rPr>
                <w:rFonts w:ascii="Arial" w:hAnsi="Arial" w:cs="Arial"/>
                <w:sz w:val="18"/>
                <w:szCs w:val="18"/>
              </w:rPr>
              <w:t xml:space="preserve">20.1.2023 do 27.1.2023 a také od 6.2.2023 do 12.2.2023 </w:t>
            </w:r>
            <w:r>
              <w:rPr>
                <w:rFonts w:ascii="Arial" w:hAnsi="Arial" w:cs="Arial"/>
                <w:sz w:val="18"/>
                <w:szCs w:val="18"/>
              </w:rPr>
              <w:t xml:space="preserve">klimatické podmínky nevhodné pro realizaci </w:t>
            </w:r>
            <w:r w:rsidR="00740EB9">
              <w:rPr>
                <w:rFonts w:ascii="Arial" w:hAnsi="Arial" w:cs="Arial"/>
                <w:sz w:val="18"/>
                <w:szCs w:val="18"/>
              </w:rPr>
              <w:t>venkovních stavebních prací, kdy se teploty na staveništi i ve dne pohybovaly výrazně pod bodem mrazu. Tuto skutečnost zhotovitel uvádí ve vydaných claimech,</w:t>
            </w:r>
            <w:r w:rsidR="00DC1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B9" w:rsidRPr="00740EB9">
              <w:rPr>
                <w:rFonts w:ascii="Arial" w:hAnsi="Arial" w:cs="Arial"/>
                <w:bCs/>
                <w:sz w:val="18"/>
                <w:szCs w:val="18"/>
              </w:rPr>
              <w:t>claim č. 02-2022 ze dne 25.8.2022, claim č.03-2022 ze dne 27.12.2022, claim č. 4-2023 ze dne 10.2.2023</w:t>
            </w:r>
            <w:r w:rsidR="00740EB9">
              <w:rPr>
                <w:rFonts w:ascii="Arial" w:hAnsi="Arial" w:cs="Arial"/>
                <w:bCs/>
                <w:sz w:val="18"/>
                <w:szCs w:val="18"/>
              </w:rPr>
              <w:t xml:space="preserve">. A na základě souhlasné reakce Správce stavby na tyto claimy ze dne 19.2.2023 </w:t>
            </w:r>
            <w:r w:rsidR="00AD67F5">
              <w:rPr>
                <w:rFonts w:ascii="Arial" w:hAnsi="Arial" w:cs="Arial"/>
                <w:bCs/>
                <w:sz w:val="18"/>
                <w:szCs w:val="18"/>
              </w:rPr>
              <w:t>smluvní strany sjednávají</w:t>
            </w:r>
            <w:r w:rsidR="00740EB9">
              <w:rPr>
                <w:rFonts w:ascii="Arial" w:hAnsi="Arial" w:cs="Arial"/>
                <w:bCs/>
                <w:sz w:val="18"/>
                <w:szCs w:val="18"/>
              </w:rPr>
              <w:t xml:space="preserve"> tento změnový list </w:t>
            </w:r>
            <w:r w:rsidR="00F82587">
              <w:rPr>
                <w:rFonts w:ascii="Arial" w:hAnsi="Arial" w:cs="Arial"/>
                <w:bCs/>
                <w:sz w:val="18"/>
                <w:szCs w:val="18"/>
              </w:rPr>
              <w:t xml:space="preserve">Změnový list </w:t>
            </w:r>
            <w:r w:rsidR="00740EB9"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="00AD67F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1933CDB" w14:textId="2D592F51" w:rsidR="00B30E6E" w:rsidRDefault="00740EB9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E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19C91" w14:textId="565AB8C9" w:rsidR="00AD67F5" w:rsidRDefault="00AD67F5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pro dokončení se v bodě 1.1.9. mění na „34 týdnů“</w:t>
            </w:r>
          </w:p>
          <w:p w14:paraId="787E3081" w14:textId="544E2645" w:rsidR="00AD67F5" w:rsidRDefault="00AD67F5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pro uvedení do provozu se v bodě 1.1.22 mění na „34 týdnů realizace a dodávka“</w:t>
            </w:r>
          </w:p>
          <w:p w14:paraId="6DC96681" w14:textId="5DA388D1" w:rsidR="00AD67F5" w:rsidRDefault="00AD67F5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120A89" w14:textId="0EBDD85F" w:rsidR="00B30E6E" w:rsidRDefault="00F82587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Nároky Zhotovitele na dodatečnou platbu budou vypořádány samostatně způsobem a za podmínek dle Smlouvy o dílo.</w:t>
            </w:r>
          </w:p>
          <w:p w14:paraId="65A37748" w14:textId="6C5576D6" w:rsidR="003D097D" w:rsidRDefault="003D097D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F214817" w:rsidR="00E06078" w:rsidRPr="00A71B8E" w:rsidRDefault="00E06078" w:rsidP="00FB3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DC1694">
        <w:trPr>
          <w:trHeight w:val="119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2E55A6E0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F9C" w14:textId="483E2B3F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3DDB733F" w:rsidR="00777BA4" w:rsidRPr="00447E16" w:rsidRDefault="00777BA4" w:rsidP="003D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B97E04B" w14:textId="4B23F9AB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29BDFC86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2A18142A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5241EC40" w:rsidR="00777BA4" w:rsidRPr="00D746EC" w:rsidRDefault="001E330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4týdn</w:t>
            </w:r>
            <w:r w:rsidR="00B30E6E">
              <w:rPr>
                <w:rFonts w:ascii="Arial" w:hAnsi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96F1B9C" w:rsidR="00777BA4" w:rsidRPr="00D746EC" w:rsidRDefault="001E330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4týdn</w:t>
            </w:r>
            <w:r w:rsidR="00B30E6E">
              <w:rPr>
                <w:rFonts w:ascii="Arial" w:hAnsi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600D9BE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223B405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30A9937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913BCA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05683A8B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478F76" w:rsidR="003A6B32" w:rsidRPr="003A6B32" w:rsidRDefault="00D1745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17575EF0" wp14:editId="7A4ADEEC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AB4374" w14:textId="77777777" w:rsidR="00D17456" w:rsidRDefault="00D17456" w:rsidP="00D174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575EF0" id="Ovál 2" o:spid="_x0000_s1026" style="position:absolute;left:0;text-align:left;margin-left:2.75pt;margin-top:1.1pt;width:34.15pt;height:32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" filled="f" strokecolor="red" strokeweight="2.25pt">
                            <v:stroke joinstyle="miter"/>
                            <v:textbox>
                              <w:txbxContent>
                                <w:p w14:paraId="22AB4374" w14:textId="77777777" w:rsidR="00D17456" w:rsidRDefault="00D17456" w:rsidP="00D174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0C1CC91C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13162F0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30CE11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3AE6CC7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645E2A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1A5EB257" w:rsidR="003A6B32" w:rsidRPr="003A6B32" w:rsidRDefault="00FB39EF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16AF71A9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5DE79D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8pt" to="44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rG+Tmt0AAAAI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4ABE9B0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1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DFF53E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0E2072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997A5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E870C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6B8CC95F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3CF8D268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3AFA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514D268F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8E1BA5" w:rsidR="003D1B0F" w:rsidRPr="008A2639" w:rsidRDefault="00D26ABA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43995D4B">
                      <wp:simplePos x="0" y="0"/>
                      <wp:positionH relativeFrom="column">
                        <wp:posOffset>-25336</wp:posOffset>
                      </wp:positionH>
                      <wp:positionV relativeFrom="paragraph">
                        <wp:posOffset>26590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pt;margin-top:2.1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3D202FCC" w:rsidR="003D1B0F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798F05F4" w14:textId="0BA307A1" w:rsidR="00685E1C" w:rsidRPr="00685E1C" w:rsidRDefault="00685E1C" w:rsidP="003D1B0F">
            <w:pPr>
              <w:ind w:left="408" w:hanging="408"/>
              <w:rPr>
                <w:rFonts w:ascii="Calibri" w:hAnsi="Calibri" w:cs="Calibri"/>
                <w:bCs/>
                <w:i/>
                <w:sz w:val="22"/>
              </w:rPr>
            </w:pPr>
            <w:r>
              <w:rPr>
                <w:rFonts w:ascii="Calibri" w:hAnsi="Calibri" w:cs="Calibri"/>
                <w:bCs/>
                <w:iCs/>
                <w:sz w:val="22"/>
              </w:rPr>
              <w:t xml:space="preserve">        </w:t>
            </w:r>
            <w:r w:rsidRPr="00685E1C">
              <w:rPr>
                <w:rFonts w:ascii="Calibri" w:hAnsi="Calibri" w:cs="Calibri"/>
                <w:bCs/>
                <w:i/>
                <w:sz w:val="22"/>
              </w:rPr>
              <w:t>Změna by neumožnila účast jiných dodavatelů ve výběrovém řízení, neboť změna nastala v průběhu plnění zakázky.</w:t>
            </w:r>
          </w:p>
          <w:p w14:paraId="44382244" w14:textId="0026A3F1" w:rsidR="003D1B0F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0D4C11A9" w14:textId="4AC45F08" w:rsidR="00685E1C" w:rsidRPr="00685E1C" w:rsidRDefault="00685E1C" w:rsidP="003D1B0F">
            <w:pPr>
              <w:ind w:left="408" w:hanging="408"/>
              <w:rPr>
                <w:rFonts w:ascii="Calibri" w:hAnsi="Calibri" w:cs="Calibri"/>
                <w:bCs/>
                <w:i/>
                <w:sz w:val="22"/>
              </w:rPr>
            </w:pPr>
            <w:r>
              <w:rPr>
                <w:rFonts w:ascii="Calibri" w:hAnsi="Calibri" w:cs="Calibri"/>
                <w:bCs/>
                <w:iCs/>
                <w:sz w:val="22"/>
              </w:rPr>
              <w:t xml:space="preserve">        </w:t>
            </w:r>
            <w:r w:rsidRPr="00685E1C">
              <w:rPr>
                <w:rFonts w:ascii="Calibri" w:hAnsi="Calibri" w:cs="Calibri"/>
                <w:bCs/>
                <w:i/>
                <w:sz w:val="22"/>
              </w:rPr>
              <w:t>Změna nemění ekonomickou rovnováhu ve prospěch dodavatele.</w:t>
            </w:r>
          </w:p>
          <w:p w14:paraId="4203FC64" w14:textId="55E2D87A" w:rsidR="00AB22F1" w:rsidRPr="00AB22F1" w:rsidRDefault="00777BA4" w:rsidP="00AB22F1">
            <w:pPr>
              <w:spacing w:after="120"/>
              <w:ind w:left="408" w:hanging="408"/>
              <w:rPr>
                <w:rFonts w:ascii="Calibri" w:hAnsi="Calibri" w:cs="Calibri"/>
                <w:i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="00685E1C">
              <w:rPr>
                <w:rFonts w:ascii="Calibri" w:hAnsi="Calibri" w:cs="Calibri"/>
                <w:i/>
                <w:iCs/>
                <w:sz w:val="22"/>
              </w:rPr>
              <w:t>prodloužení Doby pro dokončení díla a Doby pro uvedení do provozu.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C1D9FF3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C7CA47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59E0A158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084C29C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činí </w:t>
            </w:r>
            <w:r w:rsidR="00DC1694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>%.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E2E0045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7F9FE516" w14:textId="0680DA74" w:rsidR="00AB22F1" w:rsidRDefault="00777BA4" w:rsidP="00105ED2">
            <w:pPr>
              <w:ind w:left="309" w:hanging="309"/>
              <w:rPr>
                <w:rFonts w:ascii="Calibri" w:hAnsi="Calibri" w:cs="Calibri"/>
                <w:i/>
                <w:i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odůvodněním srovnatelnosti materiálu nebo prací a stejné nebo vyšší kvality</w:t>
            </w:r>
          </w:p>
          <w:p w14:paraId="18064114" w14:textId="7621895E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1A71DBE7" w:rsidR="003D1B0F" w:rsidRPr="00D746EC" w:rsidRDefault="00DC1694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8BC5807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97D">
              <w:rPr>
                <w:rFonts w:ascii="Arial" w:hAnsi="Arial" w:cs="Arial"/>
                <w:sz w:val="16"/>
                <w:szCs w:val="16"/>
              </w:rPr>
              <w:t>AD souhlasí s důvody pro prodloužení Doby pro dokončení díla a Doby pro uvedení do provozu z důvodů uváděných zhotovitelem.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47730C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C1694">
              <w:rPr>
                <w:rFonts w:ascii="Arial" w:hAnsi="Arial"/>
                <w:sz w:val="16"/>
                <w:szCs w:val="16"/>
              </w:rPr>
              <w:t>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80C4B25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C1694">
              <w:rPr>
                <w:rFonts w:ascii="Arial" w:hAnsi="Arial"/>
                <w:sz w:val="16"/>
                <w:szCs w:val="16"/>
              </w:rPr>
              <w:t>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A5B65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BD3909D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1E3300"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1E21E601" w:rsidR="00900A09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430</w:t>
            </w: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17EA0BF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798F0936" w:rsidR="00ED5CEA" w:rsidRPr="00ED5CEA" w:rsidRDefault="00D37896" w:rsidP="00D3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22 </w:t>
            </w:r>
            <w:r w:rsidR="003D097D">
              <w:rPr>
                <w:rFonts w:ascii="Arial" w:hAnsi="Arial" w:cs="Arial"/>
                <w:b/>
                <w:bCs/>
                <w:sz w:val="22"/>
                <w:szCs w:val="20"/>
              </w:rPr>
              <w:t>430 207,96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AA3F99" w14:textId="36E28B19" w:rsidR="00A17FF4" w:rsidRPr="00603B6A" w:rsidRDefault="00A17FF4" w:rsidP="003D0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F615998" w:rsidR="00A17FF4" w:rsidRPr="00603B6A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54B71B85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18BF23EE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0FA7AE89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644A2148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41F6F693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6931FCC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496CDD4C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42F84512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00B9B6A" w:rsidR="008508A8" w:rsidRPr="00D746EC" w:rsidRDefault="00DC169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EE0741F" w:rsidR="008508A8" w:rsidRPr="00D746EC" w:rsidRDefault="00DC169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9E02300" w:rsidR="008508A8" w:rsidRPr="00D746EC" w:rsidRDefault="00DC169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87EA" w14:textId="77777777" w:rsidR="00A4694D" w:rsidRDefault="00A4694D" w:rsidP="00B6379A">
      <w:r>
        <w:separator/>
      </w:r>
    </w:p>
  </w:endnote>
  <w:endnote w:type="continuationSeparator" w:id="0">
    <w:p w14:paraId="3CBF03A5" w14:textId="77777777" w:rsidR="00A4694D" w:rsidRDefault="00A4694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781C" w14:textId="77777777" w:rsidR="00A4694D" w:rsidRDefault="00A4694D" w:rsidP="00B6379A">
      <w:r>
        <w:separator/>
      </w:r>
    </w:p>
  </w:footnote>
  <w:footnote w:type="continuationSeparator" w:id="0">
    <w:p w14:paraId="77A02B95" w14:textId="77777777" w:rsidR="00A4694D" w:rsidRDefault="00A4694D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2.1pt;height:10.9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797B"/>
    <w:multiLevelType w:val="hybridMultilevel"/>
    <w:tmpl w:val="354E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1"/>
  </w:num>
  <w:num w:numId="19" w16cid:durableId="1340503272">
    <w:abstractNumId w:val="14"/>
  </w:num>
  <w:num w:numId="20" w16cid:durableId="13067928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54EA"/>
    <w:rsid w:val="000959AE"/>
    <w:rsid w:val="000A0458"/>
    <w:rsid w:val="000A4916"/>
    <w:rsid w:val="000A5B65"/>
    <w:rsid w:val="000A6DBB"/>
    <w:rsid w:val="000B5051"/>
    <w:rsid w:val="000C1464"/>
    <w:rsid w:val="000C62E6"/>
    <w:rsid w:val="000D3673"/>
    <w:rsid w:val="000E5912"/>
    <w:rsid w:val="000F6274"/>
    <w:rsid w:val="0010046D"/>
    <w:rsid w:val="001041E0"/>
    <w:rsid w:val="00104230"/>
    <w:rsid w:val="00105ED2"/>
    <w:rsid w:val="00107EB7"/>
    <w:rsid w:val="00114399"/>
    <w:rsid w:val="0012264D"/>
    <w:rsid w:val="00133EAC"/>
    <w:rsid w:val="00147610"/>
    <w:rsid w:val="00147E40"/>
    <w:rsid w:val="001659C5"/>
    <w:rsid w:val="00173637"/>
    <w:rsid w:val="001920DE"/>
    <w:rsid w:val="00192C39"/>
    <w:rsid w:val="001B33CE"/>
    <w:rsid w:val="001C1F18"/>
    <w:rsid w:val="001D1EF1"/>
    <w:rsid w:val="001D609A"/>
    <w:rsid w:val="001E3300"/>
    <w:rsid w:val="001E36EC"/>
    <w:rsid w:val="001E6F90"/>
    <w:rsid w:val="00210113"/>
    <w:rsid w:val="00236D7A"/>
    <w:rsid w:val="00245DAB"/>
    <w:rsid w:val="00285D05"/>
    <w:rsid w:val="00296B11"/>
    <w:rsid w:val="002B0909"/>
    <w:rsid w:val="002B0B3F"/>
    <w:rsid w:val="002C6E1E"/>
    <w:rsid w:val="002D38DA"/>
    <w:rsid w:val="002F1F88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1571"/>
    <w:rsid w:val="003530DF"/>
    <w:rsid w:val="00361266"/>
    <w:rsid w:val="003707F8"/>
    <w:rsid w:val="003723CD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097D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5834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A0F85"/>
    <w:rsid w:val="005A6964"/>
    <w:rsid w:val="005B349D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85E1C"/>
    <w:rsid w:val="006E1248"/>
    <w:rsid w:val="006E1D7A"/>
    <w:rsid w:val="006E2FA4"/>
    <w:rsid w:val="006E3F18"/>
    <w:rsid w:val="006E5E3C"/>
    <w:rsid w:val="00701D70"/>
    <w:rsid w:val="0070603A"/>
    <w:rsid w:val="00731BC6"/>
    <w:rsid w:val="0073206B"/>
    <w:rsid w:val="00735CA6"/>
    <w:rsid w:val="007409B1"/>
    <w:rsid w:val="00740EB9"/>
    <w:rsid w:val="007421F6"/>
    <w:rsid w:val="00745636"/>
    <w:rsid w:val="00745FE2"/>
    <w:rsid w:val="0076131A"/>
    <w:rsid w:val="00761E14"/>
    <w:rsid w:val="00765E31"/>
    <w:rsid w:val="00777BA4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1105F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75A14"/>
    <w:rsid w:val="00881B3E"/>
    <w:rsid w:val="00883FD3"/>
    <w:rsid w:val="00885189"/>
    <w:rsid w:val="008A1F31"/>
    <w:rsid w:val="008A2639"/>
    <w:rsid w:val="008A433F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A7277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4694D"/>
    <w:rsid w:val="00A5127C"/>
    <w:rsid w:val="00A57AEA"/>
    <w:rsid w:val="00A6047D"/>
    <w:rsid w:val="00A71B8E"/>
    <w:rsid w:val="00A920E4"/>
    <w:rsid w:val="00A92FAD"/>
    <w:rsid w:val="00AA45C3"/>
    <w:rsid w:val="00AB22F1"/>
    <w:rsid w:val="00AC493C"/>
    <w:rsid w:val="00AD67F5"/>
    <w:rsid w:val="00AE2DE9"/>
    <w:rsid w:val="00AE3189"/>
    <w:rsid w:val="00AE4078"/>
    <w:rsid w:val="00AF6880"/>
    <w:rsid w:val="00B24BA5"/>
    <w:rsid w:val="00B30E6E"/>
    <w:rsid w:val="00B33011"/>
    <w:rsid w:val="00B57BDA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27F35"/>
    <w:rsid w:val="00C32416"/>
    <w:rsid w:val="00C56435"/>
    <w:rsid w:val="00C61069"/>
    <w:rsid w:val="00C62611"/>
    <w:rsid w:val="00C6473E"/>
    <w:rsid w:val="00C66AF0"/>
    <w:rsid w:val="00C85925"/>
    <w:rsid w:val="00C868AB"/>
    <w:rsid w:val="00CA1737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456"/>
    <w:rsid w:val="00D17AD9"/>
    <w:rsid w:val="00D22B85"/>
    <w:rsid w:val="00D26857"/>
    <w:rsid w:val="00D26ABA"/>
    <w:rsid w:val="00D274B4"/>
    <w:rsid w:val="00D37896"/>
    <w:rsid w:val="00D43174"/>
    <w:rsid w:val="00D45FC9"/>
    <w:rsid w:val="00D50FAA"/>
    <w:rsid w:val="00D72FAB"/>
    <w:rsid w:val="00D75706"/>
    <w:rsid w:val="00D76CBD"/>
    <w:rsid w:val="00DA4D4A"/>
    <w:rsid w:val="00DB12D5"/>
    <w:rsid w:val="00DB2BEE"/>
    <w:rsid w:val="00DB527F"/>
    <w:rsid w:val="00DC1694"/>
    <w:rsid w:val="00DC2807"/>
    <w:rsid w:val="00DC3719"/>
    <w:rsid w:val="00DF7D97"/>
    <w:rsid w:val="00E05FC9"/>
    <w:rsid w:val="00E06078"/>
    <w:rsid w:val="00E14C13"/>
    <w:rsid w:val="00E65446"/>
    <w:rsid w:val="00E71BB6"/>
    <w:rsid w:val="00EA168B"/>
    <w:rsid w:val="00EA30EA"/>
    <w:rsid w:val="00EA76C1"/>
    <w:rsid w:val="00EB7A59"/>
    <w:rsid w:val="00EB7B86"/>
    <w:rsid w:val="00EC1409"/>
    <w:rsid w:val="00ED5CEA"/>
    <w:rsid w:val="00EE24CC"/>
    <w:rsid w:val="00EF5190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2587"/>
    <w:rsid w:val="00F846CC"/>
    <w:rsid w:val="00F87C6F"/>
    <w:rsid w:val="00F91959"/>
    <w:rsid w:val="00F92B8F"/>
    <w:rsid w:val="00FA522E"/>
    <w:rsid w:val="00FA6570"/>
    <w:rsid w:val="00FB39EF"/>
    <w:rsid w:val="00FC0FDA"/>
    <w:rsid w:val="00FC5934"/>
    <w:rsid w:val="00FD30E7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1T09:17:48.7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1216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14</cp:revision>
  <cp:lastPrinted>2022-09-21T13:09:00Z</cp:lastPrinted>
  <dcterms:created xsi:type="dcterms:W3CDTF">2023-03-21T08:58:00Z</dcterms:created>
  <dcterms:modified xsi:type="dcterms:W3CDTF">2023-03-21T09:59:00Z</dcterms:modified>
</cp:coreProperties>
</file>