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6F19AF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71DD91A4" w14:textId="31A16F6C" w:rsidR="00C42EEF" w:rsidRDefault="00840CD2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</w:t>
            </w:r>
            <w:r w:rsidR="00E76D68">
              <w:rPr>
                <w:rFonts w:ascii="Arial" w:hAnsi="Arial"/>
                <w:b/>
                <w:bCs/>
                <w:sz w:val="18"/>
              </w:rPr>
              <w:t>3</w:t>
            </w:r>
            <w:r>
              <w:rPr>
                <w:rFonts w:ascii="Arial" w:hAnsi="Arial"/>
                <w:b/>
                <w:bCs/>
                <w:sz w:val="18"/>
              </w:rPr>
              <w:t>300</w:t>
            </w:r>
            <w:r w:rsidR="006E53BE">
              <w:rPr>
                <w:rFonts w:ascii="Arial" w:hAnsi="Arial"/>
                <w:b/>
                <w:bCs/>
                <w:sz w:val="18"/>
              </w:rPr>
              <w:t>229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D0ECF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57B382B6" w14:textId="1A15D485" w:rsidR="00840CD2" w:rsidRPr="007D0ECF" w:rsidRDefault="00E76D68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Strnadová, Ing. Jan Cihlář</w:t>
            </w:r>
          </w:p>
        </w:tc>
        <w:tc>
          <w:tcPr>
            <w:tcW w:w="5010" w:type="dxa"/>
            <w:tcBorders>
              <w:bottom w:val="nil"/>
            </w:tcBorders>
          </w:tcPr>
          <w:p w14:paraId="038888FF" w14:textId="77777777" w:rsidR="00A61EC7" w:rsidRDefault="004D3BCA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FDD4547" w14:textId="39F0BE9E" w:rsidR="004D3BCA" w:rsidRDefault="00840CD2" w:rsidP="00E76D6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="00E76D68">
              <w:rPr>
                <w:rFonts w:ascii="Arial" w:hAnsi="Arial"/>
                <w:sz w:val="22"/>
                <w:szCs w:val="22"/>
              </w:rPr>
              <w:t>Energy Benefit Centre, a.s.</w:t>
            </w:r>
          </w:p>
          <w:p w14:paraId="63CD8CA3" w14:textId="1B2AA66E" w:rsidR="00E76D68" w:rsidRDefault="00E76D68" w:rsidP="00E76D6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Křenová 438/3</w:t>
            </w:r>
          </w:p>
          <w:p w14:paraId="4E3F8ED2" w14:textId="2181CB5A" w:rsidR="00E76D68" w:rsidRDefault="00E76D68" w:rsidP="00E76D6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160 02 Praha 6 - Veleslavín</w:t>
            </w:r>
          </w:p>
          <w:p w14:paraId="5AC12154" w14:textId="01096110" w:rsidR="00E76D68" w:rsidRPr="000229D6" w:rsidRDefault="00E76D68" w:rsidP="00E76D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42EEF" w14:paraId="67D0BFCB" w14:textId="77777777" w:rsidTr="006F19AF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1FF2A70B" w14:textId="1EC9FF7C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72E7AA56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840CD2">
              <w:rPr>
                <w:rFonts w:ascii="Arial" w:hAnsi="Arial"/>
                <w:bCs/>
                <w:sz w:val="22"/>
                <w:szCs w:val="22"/>
              </w:rPr>
              <w:t xml:space="preserve">     </w:t>
            </w:r>
          </w:p>
        </w:tc>
      </w:tr>
      <w:tr w:rsidR="00C42EEF" w14:paraId="7630F7A2" w14:textId="77777777" w:rsidTr="006F19AF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2A6B4D79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6F19AF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04A532B1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</w:t>
            </w:r>
            <w:r w:rsidR="006E53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účtu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47243A7D" w14:textId="465AF20B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D0ECF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0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6F19AF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0" w:type="dxa"/>
            <w:tcBorders>
              <w:left w:val="nil"/>
            </w:tcBorders>
          </w:tcPr>
          <w:p w14:paraId="12F91B7C" w14:textId="2DD357CA" w:rsidR="00C42EEF" w:rsidRDefault="00E76D68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6E53BE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. </w:t>
            </w:r>
            <w:r w:rsidR="006E53BE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 2023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25911A3B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    IČO: </w:t>
            </w:r>
            <w:r w:rsidR="00E76D68">
              <w:rPr>
                <w:rFonts w:ascii="Arial" w:hAnsi="Arial"/>
                <w:sz w:val="18"/>
              </w:rPr>
              <w:t>29029210</w:t>
            </w:r>
          </w:p>
        </w:tc>
      </w:tr>
      <w:tr w:rsidR="00C42EEF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37AB38B5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  </w:t>
            </w:r>
            <w:r w:rsidR="00A61EC7">
              <w:rPr>
                <w:rFonts w:ascii="Arial" w:hAnsi="Arial"/>
                <w:sz w:val="18"/>
              </w:rPr>
              <w:t xml:space="preserve">:  </w:t>
            </w:r>
            <w:r w:rsidR="00E76D68">
              <w:rPr>
                <w:rFonts w:ascii="Arial" w:hAnsi="Arial"/>
                <w:sz w:val="18"/>
              </w:rPr>
              <w:t>2023100</w:t>
            </w:r>
            <w:r w:rsidR="006E53BE">
              <w:rPr>
                <w:rFonts w:ascii="Arial" w:hAnsi="Arial"/>
                <w:sz w:val="18"/>
              </w:rPr>
              <w:t>425</w:t>
            </w:r>
            <w:r w:rsidR="00E76D68">
              <w:rPr>
                <w:rFonts w:ascii="Arial" w:hAnsi="Arial"/>
                <w:sz w:val="18"/>
              </w:rPr>
              <w:t>/2</w:t>
            </w:r>
            <w:r w:rsidR="00C42EEF">
              <w:rPr>
                <w:rFonts w:ascii="Arial" w:hAnsi="Arial"/>
                <w:sz w:val="18"/>
              </w:rPr>
              <w:t xml:space="preserve">               </w:t>
            </w:r>
          </w:p>
        </w:tc>
        <w:tc>
          <w:tcPr>
            <w:tcW w:w="5010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2C45DFA1" w14:textId="77777777" w:rsidR="00CA012E" w:rsidRPr="00163F5C" w:rsidRDefault="00CA012E" w:rsidP="00CA012E"/>
    <w:p w14:paraId="0FA0DB63" w14:textId="2B6E7BB9" w:rsidR="00D80162" w:rsidRDefault="00840CD2" w:rsidP="00CA012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Objednáváme u Vás:</w:t>
      </w:r>
    </w:p>
    <w:p w14:paraId="488D439F" w14:textId="6E67F550" w:rsidR="00840CD2" w:rsidRDefault="00840CD2" w:rsidP="00CA012E">
      <w:pPr>
        <w:rPr>
          <w:b/>
          <w:sz w:val="22"/>
          <w:szCs w:val="22"/>
          <w:u w:val="single"/>
        </w:rPr>
      </w:pPr>
    </w:p>
    <w:p w14:paraId="7596A705" w14:textId="359D122F" w:rsidR="004B6879" w:rsidRDefault="006E53BE" w:rsidP="004B6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Administrace</w:t>
      </w:r>
      <w:r w:rsidR="00E76D68" w:rsidRPr="00E76D68">
        <w:rPr>
          <w:rFonts w:ascii="Arial" w:hAnsi="Arial" w:cs="Arial"/>
          <w:sz w:val="22"/>
          <w:szCs w:val="22"/>
        </w:rPr>
        <w:t xml:space="preserve"> energetického specialisty akce „Snížení energetické náročnosti objektu </w:t>
      </w:r>
      <w:r>
        <w:rPr>
          <w:rFonts w:ascii="Arial" w:hAnsi="Arial" w:cs="Arial"/>
          <w:sz w:val="22"/>
          <w:szCs w:val="22"/>
        </w:rPr>
        <w:t xml:space="preserve">         </w:t>
      </w:r>
      <w:r w:rsidR="00E76D68" w:rsidRPr="00E76D68">
        <w:rPr>
          <w:rFonts w:ascii="Arial" w:hAnsi="Arial" w:cs="Arial"/>
          <w:sz w:val="22"/>
          <w:szCs w:val="22"/>
        </w:rPr>
        <w:t xml:space="preserve">MPSV – </w:t>
      </w:r>
      <w:r>
        <w:rPr>
          <w:rFonts w:ascii="Arial" w:hAnsi="Arial" w:cs="Arial"/>
          <w:sz w:val="22"/>
          <w:szCs w:val="22"/>
        </w:rPr>
        <w:t>Karlovo nám.1359/1, Praha 2</w:t>
      </w:r>
      <w:r w:rsidR="00E76D68" w:rsidRPr="00E76D6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za účelem bezproblémového čerpání dotace projektu OPŽP  částech </w:t>
      </w:r>
    </w:p>
    <w:p w14:paraId="6B49DAC2" w14:textId="7F801FDC" w:rsidR="006E53BE" w:rsidRDefault="006E53BE" w:rsidP="004B6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aktualizace žádosti na základě uzavřených smluv</w:t>
      </w:r>
    </w:p>
    <w:p w14:paraId="7153428A" w14:textId="363815C5" w:rsidR="006E53BE" w:rsidRDefault="006E53BE" w:rsidP="004B6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dohled nad profinancováním akce</w:t>
      </w:r>
    </w:p>
    <w:p w14:paraId="20A7FDB6" w14:textId="7D27EC95" w:rsidR="006E53BE" w:rsidRDefault="006E53BE" w:rsidP="004B6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přiložené specifikace</w:t>
      </w:r>
    </w:p>
    <w:p w14:paraId="7FAC1739" w14:textId="0803D2BB" w:rsidR="006E53BE" w:rsidRDefault="006E53BE" w:rsidP="004B6879">
      <w:pPr>
        <w:rPr>
          <w:rFonts w:ascii="Arial" w:hAnsi="Arial" w:cs="Arial"/>
          <w:sz w:val="22"/>
          <w:szCs w:val="22"/>
        </w:rPr>
      </w:pPr>
    </w:p>
    <w:p w14:paraId="15B80E80" w14:textId="076F2897" w:rsidR="006E53BE" w:rsidRPr="00E76D68" w:rsidRDefault="006E53BE" w:rsidP="004B6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akceptuje celkovou cenovou nabídku v horizontu cca 6 let s tím, že objednávky budou průběžně ročně vystavovány dle skutečného stavu realizace akce</w:t>
      </w: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3BBAB457" w:rsidR="004B6879" w:rsidRPr="00E76D68" w:rsidRDefault="004B6879" w:rsidP="004B6879">
      <w:pPr>
        <w:rPr>
          <w:rFonts w:ascii="Arial" w:hAnsi="Arial" w:cs="Arial"/>
          <w:sz w:val="22"/>
          <w:szCs w:val="22"/>
        </w:rPr>
      </w:pPr>
      <w:r w:rsidRPr="00E76D68">
        <w:rPr>
          <w:rFonts w:ascii="Arial" w:hAnsi="Arial" w:cs="Arial"/>
          <w:sz w:val="22"/>
          <w:szCs w:val="22"/>
        </w:rPr>
        <w:t>Cena celkem vč.</w:t>
      </w:r>
      <w:r w:rsidR="006E53BE">
        <w:rPr>
          <w:rFonts w:ascii="Arial" w:hAnsi="Arial" w:cs="Arial"/>
          <w:sz w:val="22"/>
          <w:szCs w:val="22"/>
        </w:rPr>
        <w:t xml:space="preserve"> </w:t>
      </w:r>
      <w:r w:rsidRPr="00E76D68">
        <w:rPr>
          <w:rFonts w:ascii="Arial" w:hAnsi="Arial" w:cs="Arial"/>
          <w:sz w:val="22"/>
          <w:szCs w:val="22"/>
        </w:rPr>
        <w:t>DPH</w:t>
      </w:r>
      <w:r w:rsidR="00EA2FC6" w:rsidRPr="00E76D68">
        <w:rPr>
          <w:rFonts w:ascii="Arial" w:hAnsi="Arial" w:cs="Arial"/>
          <w:sz w:val="22"/>
          <w:szCs w:val="22"/>
        </w:rPr>
        <w:t>:</w:t>
      </w:r>
      <w:r w:rsidR="00840CD2" w:rsidRPr="00E76D68">
        <w:rPr>
          <w:rFonts w:ascii="Arial" w:hAnsi="Arial" w:cs="Arial"/>
          <w:sz w:val="22"/>
          <w:szCs w:val="22"/>
        </w:rPr>
        <w:t xml:space="preserve"> </w:t>
      </w:r>
      <w:r w:rsidR="006E53BE">
        <w:rPr>
          <w:rFonts w:ascii="Arial" w:hAnsi="Arial" w:cs="Arial"/>
          <w:sz w:val="22"/>
          <w:szCs w:val="22"/>
        </w:rPr>
        <w:t>72.600</w:t>
      </w:r>
      <w:r w:rsidR="00840CD2" w:rsidRPr="00E76D68">
        <w:rPr>
          <w:rFonts w:ascii="Arial" w:hAnsi="Arial" w:cs="Arial"/>
          <w:sz w:val="22"/>
          <w:szCs w:val="22"/>
        </w:rPr>
        <w:t>,- Kč dle přiložené cenové nabídky</w:t>
      </w:r>
    </w:p>
    <w:p w14:paraId="4A3DE78B" w14:textId="43E8A300" w:rsidR="004D3BCA" w:rsidRPr="00E76D68" w:rsidRDefault="004D3BCA" w:rsidP="004B6879">
      <w:pPr>
        <w:rPr>
          <w:rFonts w:ascii="Arial" w:hAnsi="Arial" w:cs="Arial"/>
          <w:sz w:val="22"/>
          <w:szCs w:val="22"/>
        </w:rPr>
      </w:pPr>
    </w:p>
    <w:p w14:paraId="4EC2193B" w14:textId="074ECB4C" w:rsidR="004D3BCA" w:rsidRPr="00E76D68" w:rsidRDefault="004D3BCA" w:rsidP="004B6879">
      <w:pPr>
        <w:rPr>
          <w:rFonts w:ascii="Arial" w:hAnsi="Arial" w:cs="Arial"/>
          <w:sz w:val="22"/>
          <w:szCs w:val="22"/>
        </w:rPr>
      </w:pPr>
    </w:p>
    <w:p w14:paraId="407E0B13" w14:textId="77777777" w:rsidR="0021193D" w:rsidRPr="00E76D68" w:rsidRDefault="0021193D" w:rsidP="00CA012E">
      <w:pPr>
        <w:rPr>
          <w:rFonts w:ascii="Arial" w:hAnsi="Arial" w:cs="Arial"/>
          <w:sz w:val="22"/>
          <w:szCs w:val="22"/>
        </w:rPr>
      </w:pPr>
    </w:p>
    <w:p w14:paraId="3E7BC021" w14:textId="77777777" w:rsidR="0021193D" w:rsidRPr="00E76D68" w:rsidRDefault="0021193D" w:rsidP="00CA012E">
      <w:pPr>
        <w:rPr>
          <w:rFonts w:ascii="Arial" w:hAnsi="Arial" w:cs="Arial"/>
          <w:sz w:val="22"/>
          <w:szCs w:val="22"/>
        </w:rPr>
      </w:pPr>
    </w:p>
    <w:p w14:paraId="2C867EDE" w14:textId="77777777" w:rsidR="00D80162" w:rsidRPr="00E76D68" w:rsidRDefault="00163F5C" w:rsidP="00CA012E">
      <w:pPr>
        <w:rPr>
          <w:rFonts w:ascii="Arial" w:hAnsi="Arial" w:cs="Arial"/>
          <w:sz w:val="22"/>
          <w:szCs w:val="22"/>
        </w:rPr>
      </w:pPr>
      <w:r w:rsidRPr="00E76D68">
        <w:rPr>
          <w:rFonts w:ascii="Arial" w:hAnsi="Arial" w:cs="Arial"/>
          <w:sz w:val="22"/>
          <w:szCs w:val="22"/>
        </w:rPr>
        <w:t xml:space="preserve"> Fakturu</w:t>
      </w:r>
      <w:r w:rsidR="00D80162" w:rsidRPr="00E76D68">
        <w:rPr>
          <w:rFonts w:ascii="Arial" w:hAnsi="Arial" w:cs="Arial"/>
          <w:sz w:val="22"/>
          <w:szCs w:val="22"/>
        </w:rPr>
        <w:t xml:space="preserve"> s 21ti denní splatností zašlete po ukončení zakázky na adresu objednatele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F072" w14:textId="77777777" w:rsidR="00A70A6C" w:rsidRDefault="00A70A6C">
      <w:r>
        <w:separator/>
      </w:r>
    </w:p>
  </w:endnote>
  <w:endnote w:type="continuationSeparator" w:id="0">
    <w:p w14:paraId="2D8A87AF" w14:textId="77777777" w:rsidR="00A70A6C" w:rsidRDefault="00A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240" w14:textId="77777777" w:rsidR="00A029FB" w:rsidRDefault="00A02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77777777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proofErr w:type="spellStart"/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>Ing.Mgr.Tomáš</w:t>
                          </w:r>
                          <w:proofErr w:type="spellEnd"/>
                          <w:r w:rsidR="0021193D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Eliáš</w:t>
                          </w:r>
                        </w:p>
                        <w:p w14:paraId="6029795D" w14:textId="77777777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ved.odd.322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77777777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proofErr w:type="spellStart"/>
                    <w:proofErr w:type="gramStart"/>
                    <w:r w:rsidR="0021193D">
                      <w:rPr>
                        <w:rFonts w:ascii="Arial" w:hAnsi="Arial"/>
                        <w:b/>
                        <w:sz w:val="22"/>
                      </w:rPr>
                      <w:t>Ing.Mgr.Tomáš</w:t>
                    </w:r>
                    <w:proofErr w:type="spellEnd"/>
                    <w:proofErr w:type="gramEnd"/>
                    <w:r w:rsidR="0021193D">
                      <w:rPr>
                        <w:rFonts w:ascii="Arial" w:hAnsi="Arial"/>
                        <w:b/>
                        <w:sz w:val="22"/>
                      </w:rPr>
                      <w:t xml:space="preserve"> Eliáš</w:t>
                    </w:r>
                  </w:p>
                  <w:p w14:paraId="6029795D" w14:textId="77777777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ved.odd.322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2CCE" w14:textId="77777777" w:rsidR="00A70A6C" w:rsidRDefault="00A70A6C">
      <w:r>
        <w:separator/>
      </w:r>
    </w:p>
  </w:footnote>
  <w:footnote w:type="continuationSeparator" w:id="0">
    <w:p w14:paraId="24021102" w14:textId="77777777" w:rsidR="00A70A6C" w:rsidRDefault="00A7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86FB" w14:textId="77777777" w:rsidR="00A029FB" w:rsidRDefault="00A02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7ED6" w14:textId="77777777" w:rsidR="00A029FB" w:rsidRDefault="00A029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3060">
    <w:abstractNumId w:val="4"/>
  </w:num>
  <w:num w:numId="2" w16cid:durableId="1415007260">
    <w:abstractNumId w:val="6"/>
  </w:num>
  <w:num w:numId="3" w16cid:durableId="1346790350">
    <w:abstractNumId w:val="8"/>
  </w:num>
  <w:num w:numId="4" w16cid:durableId="1778745142">
    <w:abstractNumId w:val="5"/>
  </w:num>
  <w:num w:numId="5" w16cid:durableId="2092656426">
    <w:abstractNumId w:val="3"/>
  </w:num>
  <w:num w:numId="6" w16cid:durableId="634026144">
    <w:abstractNumId w:val="7"/>
  </w:num>
  <w:num w:numId="7" w16cid:durableId="2014716727">
    <w:abstractNumId w:val="0"/>
  </w:num>
  <w:num w:numId="8" w16cid:durableId="367685513">
    <w:abstractNumId w:val="2"/>
  </w:num>
  <w:num w:numId="9" w16cid:durableId="1641110896">
    <w:abstractNumId w:val="9"/>
  </w:num>
  <w:num w:numId="10" w16cid:durableId="141736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06A6"/>
    <w:rsid w:val="000A7A3C"/>
    <w:rsid w:val="000C22AF"/>
    <w:rsid w:val="001124F0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41F4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623D"/>
    <w:rsid w:val="006D7F9B"/>
    <w:rsid w:val="006E53BE"/>
    <w:rsid w:val="006F19AF"/>
    <w:rsid w:val="006F2C5B"/>
    <w:rsid w:val="00736CD9"/>
    <w:rsid w:val="0074517E"/>
    <w:rsid w:val="00797783"/>
    <w:rsid w:val="007A2A93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0749C"/>
    <w:rsid w:val="008109C3"/>
    <w:rsid w:val="00812484"/>
    <w:rsid w:val="00815AEE"/>
    <w:rsid w:val="00831899"/>
    <w:rsid w:val="00835D23"/>
    <w:rsid w:val="00837FC4"/>
    <w:rsid w:val="00840CD2"/>
    <w:rsid w:val="00842BBD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5683"/>
    <w:rsid w:val="00E05AFA"/>
    <w:rsid w:val="00E10722"/>
    <w:rsid w:val="00E27F3D"/>
    <w:rsid w:val="00E3714F"/>
    <w:rsid w:val="00E546DB"/>
    <w:rsid w:val="00E55EA4"/>
    <w:rsid w:val="00E6474D"/>
    <w:rsid w:val="00E716B2"/>
    <w:rsid w:val="00E76D68"/>
    <w:rsid w:val="00E82210"/>
    <w:rsid w:val="00E83BFD"/>
    <w:rsid w:val="00E90843"/>
    <w:rsid w:val="00EA2FC6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Strnadová Jana (MPSV)</cp:lastModifiedBy>
  <cp:revision>3</cp:revision>
  <cp:lastPrinted>2021-09-20T09:45:00Z</cp:lastPrinted>
  <dcterms:created xsi:type="dcterms:W3CDTF">2023-03-21T08:30:00Z</dcterms:created>
  <dcterms:modified xsi:type="dcterms:W3CDTF">2023-03-21T08:31:00Z</dcterms:modified>
</cp:coreProperties>
</file>