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063CA7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832553">
        <w:tc>
          <w:tcPr>
            <w:tcW w:w="709" w:type="dxa"/>
            <w:shd w:val="clear" w:color="auto" w:fill="auto"/>
          </w:tcPr>
          <w:p w:rsidR="009A1351" w:rsidRPr="00832553" w:rsidRDefault="009A135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832553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832553" w:rsidRDefault="008429D1" w:rsidP="007D593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7D593F">
              <w:rPr>
                <w:rFonts w:ascii="Arial" w:hAnsi="Arial"/>
                <w:sz w:val="20"/>
              </w:rPr>
              <w:t>9-198/92000/17</w:t>
            </w:r>
            <w:r>
              <w:rPr>
                <w:rFonts w:ascii="Arial" w:hAnsi="Arial"/>
                <w:sz w:val="20"/>
              </w:rPr>
              <w:t>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  <w:r>
        <w:rPr>
          <w:rFonts w:ascii="Arial" w:hAnsi="Arial"/>
          <w:sz w:val="20"/>
        </w:rPr>
        <w:t xml:space="preserve">    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429D1" w:rsidRPr="008429B5" w:rsidTr="00F73E03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FC3273" w:rsidRDefault="008429D1" w:rsidP="00F73E0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8429D1" w:rsidRPr="00FC3273" w:rsidRDefault="008429D1" w:rsidP="00F73E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8429B5" w:rsidRDefault="008429D1" w:rsidP="00F73E03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FC3273" w:rsidRDefault="008429D1" w:rsidP="00F73E0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8429D1" w:rsidRPr="008429B5" w:rsidTr="00F73E03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FC3273" w:rsidRDefault="008429D1" w:rsidP="00F73E03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8429B5" w:rsidRDefault="008429D1" w:rsidP="00F73E03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FC3273" w:rsidRDefault="008429D1" w:rsidP="00F73E03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  <w:proofErr w:type="spellStart"/>
            <w:r w:rsidR="007D593F" w:rsidRPr="007D593F">
              <w:rPr>
                <w:rFonts w:cs="Arial"/>
                <w:sz w:val="22"/>
                <w:szCs w:val="22"/>
              </w:rPr>
              <w:t>Sweco</w:t>
            </w:r>
            <w:proofErr w:type="spellEnd"/>
            <w:r w:rsidR="007D593F" w:rsidRPr="007D593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7D593F" w:rsidRPr="007D593F">
              <w:rPr>
                <w:rFonts w:cs="Arial"/>
                <w:sz w:val="22"/>
                <w:szCs w:val="22"/>
              </w:rPr>
              <w:t>Hydroprojekt</w:t>
            </w:r>
            <w:proofErr w:type="spellEnd"/>
            <w:r w:rsidR="007D593F" w:rsidRPr="007D593F">
              <w:rPr>
                <w:rFonts w:cs="Arial"/>
                <w:sz w:val="22"/>
                <w:szCs w:val="22"/>
              </w:rPr>
              <w:t xml:space="preserve"> a.s.</w:t>
            </w:r>
          </w:p>
        </w:tc>
      </w:tr>
      <w:tr w:rsidR="008429D1" w:rsidRPr="008429B5" w:rsidTr="00F73E03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FC3273" w:rsidRDefault="008429D1" w:rsidP="00F73E03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8429B5" w:rsidRDefault="008429D1" w:rsidP="00F73E03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FC3273" w:rsidRDefault="008429D1" w:rsidP="00F73E03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  <w:bookmarkEnd w:id="0"/>
          </w:p>
        </w:tc>
      </w:tr>
      <w:tr w:rsidR="008429D1" w:rsidRPr="008429B5" w:rsidTr="00F73E03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FC3273" w:rsidRDefault="008429D1" w:rsidP="00F73E03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8429B5" w:rsidRDefault="008429D1" w:rsidP="00F73E03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FC3273" w:rsidRDefault="008429D1" w:rsidP="00F73E03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  <w:bookmarkEnd w:id="1"/>
            <w:r w:rsidR="007D593F" w:rsidRPr="007D593F">
              <w:rPr>
                <w:rFonts w:cs="Arial"/>
                <w:b w:val="0"/>
                <w:sz w:val="22"/>
                <w:szCs w:val="22"/>
              </w:rPr>
              <w:t>Táborská 31</w:t>
            </w:r>
          </w:p>
        </w:tc>
      </w:tr>
      <w:tr w:rsidR="008429D1" w:rsidRPr="008429B5" w:rsidTr="00F73E03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FC3273" w:rsidRDefault="008429D1" w:rsidP="00F73E03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8429B5" w:rsidRDefault="008429D1" w:rsidP="00F73E03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FC3273" w:rsidRDefault="008429D1" w:rsidP="00F73E03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  <w:r w:rsidR="007D593F" w:rsidRPr="007D593F">
              <w:rPr>
                <w:rFonts w:cs="Arial"/>
                <w:b w:val="0"/>
                <w:sz w:val="22"/>
                <w:szCs w:val="22"/>
              </w:rPr>
              <w:t>140 16  Praha 4</w:t>
            </w:r>
          </w:p>
        </w:tc>
      </w:tr>
      <w:tr w:rsidR="008429D1" w:rsidRPr="008429B5" w:rsidTr="00F73E03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FC3273" w:rsidRDefault="008429D1" w:rsidP="00F73E03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8429B5" w:rsidRDefault="008429D1" w:rsidP="00F73E03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FC3273" w:rsidRDefault="008429D1" w:rsidP="00F73E03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8429D1" w:rsidRPr="008429B5" w:rsidTr="00F73E03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FC3273" w:rsidRDefault="008429D1" w:rsidP="00F73E03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8429B5" w:rsidRDefault="008429D1" w:rsidP="00F73E03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FC3273" w:rsidRDefault="008429D1" w:rsidP="00F73E03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8429D1" w:rsidRPr="008429B5" w:rsidTr="00F73E03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FC3273" w:rsidRDefault="008429D1" w:rsidP="00F73E03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8429B5" w:rsidRDefault="008429D1" w:rsidP="00F73E03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FC3273" w:rsidRDefault="008429D1" w:rsidP="00F73E03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8429D1" w:rsidRPr="008429B5" w:rsidTr="00F73E03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FC3273" w:rsidRDefault="008429D1" w:rsidP="00F73E03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8429B5" w:rsidRDefault="008429D1" w:rsidP="00F73E03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FC3273" w:rsidRDefault="008429D1" w:rsidP="00F73E03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817D3C" w:rsidRPr="008429D1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D1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8429D1" w:rsidTr="00832553">
        <w:tc>
          <w:tcPr>
            <w:tcW w:w="7905" w:type="dxa"/>
            <w:shd w:val="clear" w:color="auto" w:fill="auto"/>
          </w:tcPr>
          <w:p w:rsidR="00817D3C" w:rsidRPr="008429D1" w:rsidRDefault="00817D3C" w:rsidP="000F6AA8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D1">
              <w:rPr>
                <w:rFonts w:ascii="Arial" w:hAnsi="Arial" w:cs="Arial"/>
                <w:sz w:val="20"/>
              </w:rPr>
              <w:t xml:space="preserve">Dodací lhůta: </w:t>
            </w:r>
            <w:r w:rsidR="000F6AA8">
              <w:rPr>
                <w:rFonts w:ascii="Arial" w:hAnsi="Arial" w:cs="Arial"/>
                <w:sz w:val="20"/>
              </w:rPr>
              <w:t>dle textu</w:t>
            </w:r>
          </w:p>
        </w:tc>
        <w:tc>
          <w:tcPr>
            <w:tcW w:w="2409" w:type="dxa"/>
            <w:shd w:val="clear" w:color="auto" w:fill="auto"/>
          </w:tcPr>
          <w:p w:rsidR="00817D3C" w:rsidRPr="008429D1" w:rsidRDefault="00817D3C" w:rsidP="007D593F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D1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7D593F">
              <w:rPr>
                <w:rFonts w:ascii="Arial" w:hAnsi="Arial" w:cs="Arial"/>
                <w:sz w:val="20"/>
              </w:rPr>
              <w:t>4.5.2017</w:t>
            </w:r>
            <w:proofErr w:type="gramEnd"/>
          </w:p>
        </w:tc>
      </w:tr>
      <w:tr w:rsidR="00817D3C" w:rsidRPr="008429D1" w:rsidTr="00832553">
        <w:tc>
          <w:tcPr>
            <w:tcW w:w="7905" w:type="dxa"/>
            <w:shd w:val="clear" w:color="auto" w:fill="auto"/>
          </w:tcPr>
          <w:p w:rsidR="00817D3C" w:rsidRPr="008429D1" w:rsidRDefault="00817D3C" w:rsidP="007D593F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D1">
              <w:rPr>
                <w:rFonts w:ascii="Arial" w:hAnsi="Arial" w:cs="Arial"/>
                <w:sz w:val="20"/>
              </w:rPr>
              <w:t xml:space="preserve">Dopravní dispozice: dodat na adresu </w:t>
            </w:r>
            <w:r w:rsidR="007D593F">
              <w:rPr>
                <w:rFonts w:ascii="Arial" w:hAnsi="Arial" w:cs="Arial"/>
                <w:sz w:val="20"/>
              </w:rPr>
              <w:t>ÚČOV Praha 6</w:t>
            </w:r>
          </w:p>
        </w:tc>
        <w:tc>
          <w:tcPr>
            <w:tcW w:w="2409" w:type="dxa"/>
            <w:shd w:val="clear" w:color="auto" w:fill="auto"/>
          </w:tcPr>
          <w:p w:rsidR="00817D3C" w:rsidRPr="008429D1" w:rsidRDefault="00817D3C" w:rsidP="00832553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D1">
              <w:rPr>
                <w:rFonts w:ascii="Arial" w:hAnsi="Arial" w:cs="Arial"/>
                <w:sz w:val="20"/>
              </w:rPr>
              <w:t xml:space="preserve">Plátce DPH:    ano   </w:t>
            </w:r>
            <w:r w:rsidRPr="008429D1">
              <w:rPr>
                <w:rFonts w:ascii="Arial" w:hAnsi="Arial" w:cs="Arial"/>
                <w:dstrike/>
                <w:sz w:val="20"/>
              </w:rPr>
              <w:t>ne</w:t>
            </w:r>
          </w:p>
        </w:tc>
      </w:tr>
    </w:tbl>
    <w:p w:rsidR="00994AD3" w:rsidRPr="008429D1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D1">
        <w:rPr>
          <w:rFonts w:ascii="Arial" w:hAnsi="Arial" w:cs="Arial"/>
        </w:rPr>
        <w:tab/>
        <w:t xml:space="preserve"> </w:t>
      </w:r>
      <w:r w:rsidR="00741B0A" w:rsidRPr="008429D1">
        <w:rPr>
          <w:rFonts w:ascii="Arial" w:hAnsi="Arial" w:cs="Arial"/>
        </w:rPr>
        <w:t xml:space="preserve">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C42242" w:rsidRPr="008429D1" w:rsidTr="00832553">
        <w:trPr>
          <w:cantSplit/>
        </w:trPr>
        <w:tc>
          <w:tcPr>
            <w:tcW w:w="10348" w:type="dxa"/>
            <w:shd w:val="clear" w:color="auto" w:fill="auto"/>
          </w:tcPr>
          <w:p w:rsidR="00C42242" w:rsidRPr="008429D1" w:rsidRDefault="00C42242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 w:cs="Arial"/>
                <w:sz w:val="20"/>
              </w:rPr>
            </w:pPr>
            <w:r w:rsidRPr="008429D1">
              <w:rPr>
                <w:rFonts w:ascii="Arial" w:hAnsi="Arial" w:cs="Arial"/>
                <w:sz w:val="20"/>
              </w:rPr>
              <w:t>OBJEDNÁVÁME</w:t>
            </w:r>
          </w:p>
        </w:tc>
      </w:tr>
      <w:tr w:rsidR="00C42242" w:rsidRPr="008429D1" w:rsidTr="00832553">
        <w:trPr>
          <w:cantSplit/>
          <w:trHeight w:hRule="exact" w:val="9683"/>
        </w:trPr>
        <w:tc>
          <w:tcPr>
            <w:tcW w:w="10348" w:type="dxa"/>
            <w:shd w:val="clear" w:color="auto" w:fill="auto"/>
          </w:tcPr>
          <w:p w:rsidR="00C42242" w:rsidRDefault="00C42242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1719E" w:rsidRPr="00721899" w:rsidRDefault="0081719E" w:rsidP="0081719E">
            <w:pPr>
              <w:tabs>
                <w:tab w:val="left" w:pos="318"/>
              </w:tabs>
              <w:ind w:firstLine="176"/>
              <w:rPr>
                <w:rFonts w:ascii="Arial" w:eastAsia="Times New Roman" w:hAnsi="Arial" w:cs="Arial"/>
                <w:sz w:val="20"/>
              </w:rPr>
            </w:pPr>
            <w:r w:rsidRPr="00721899">
              <w:rPr>
                <w:rFonts w:ascii="Arial" w:eastAsia="Geneva" w:hAnsi="Arial"/>
                <w:b/>
                <w:bCs/>
                <w:szCs w:val="24"/>
              </w:rPr>
              <w:t xml:space="preserve">Název akce:  </w:t>
            </w:r>
            <w:r>
              <w:rPr>
                <w:rFonts w:ascii="Arial" w:eastAsia="Geneva" w:hAnsi="Arial"/>
                <w:b/>
                <w:bCs/>
                <w:szCs w:val="24"/>
              </w:rPr>
              <w:t xml:space="preserve"> </w:t>
            </w:r>
            <w:r w:rsidR="007D593F">
              <w:rPr>
                <w:rFonts w:ascii="Arial" w:eastAsia="Geneva" w:hAnsi="Arial"/>
                <w:b/>
                <w:bCs/>
                <w:szCs w:val="24"/>
              </w:rPr>
              <w:t xml:space="preserve">ÚČOV – odstavná plocha pro kontejnery </w:t>
            </w:r>
            <w:proofErr w:type="spellStart"/>
            <w:r w:rsidR="007D593F">
              <w:rPr>
                <w:rFonts w:ascii="Arial" w:eastAsia="Geneva" w:hAnsi="Arial"/>
                <w:b/>
                <w:bCs/>
                <w:szCs w:val="24"/>
              </w:rPr>
              <w:t>shrabků</w:t>
            </w:r>
            <w:proofErr w:type="spellEnd"/>
            <w:r w:rsidR="007D593F">
              <w:rPr>
                <w:rFonts w:ascii="Arial" w:eastAsia="Geneva" w:hAnsi="Arial"/>
                <w:b/>
                <w:bCs/>
                <w:szCs w:val="24"/>
              </w:rPr>
              <w:t xml:space="preserve"> a písku</w:t>
            </w:r>
            <w:r>
              <w:rPr>
                <w:rFonts w:ascii="Arial" w:eastAsia="Calibri" w:hAnsi="Arial" w:cs="Arial"/>
                <w:b/>
                <w:szCs w:val="24"/>
                <w:lang w:eastAsia="en-US"/>
              </w:rPr>
              <w:t xml:space="preserve">   </w:t>
            </w:r>
          </w:p>
          <w:p w:rsidR="0081719E" w:rsidRDefault="0081719E" w:rsidP="0081719E">
            <w:pPr>
              <w:spacing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Geneva" w:hAnsi="Arial"/>
                <w:b/>
                <w:bCs/>
                <w:szCs w:val="24"/>
              </w:rPr>
              <w:t xml:space="preserve">   Č</w:t>
            </w:r>
            <w:r w:rsidRPr="00721899">
              <w:rPr>
                <w:rFonts w:ascii="Arial" w:eastAsia="Geneva" w:hAnsi="Arial"/>
                <w:b/>
                <w:bCs/>
                <w:szCs w:val="24"/>
              </w:rPr>
              <w:t xml:space="preserve">íslo akce:    </w:t>
            </w:r>
            <w:r w:rsidR="007D593F">
              <w:rPr>
                <w:rFonts w:ascii="Arial" w:eastAsia="Calibri" w:hAnsi="Arial" w:cs="Arial"/>
                <w:szCs w:val="24"/>
                <w:lang w:eastAsia="en-US"/>
              </w:rPr>
              <w:t>12 920 00</w:t>
            </w:r>
          </w:p>
          <w:p w:rsidR="0081719E" w:rsidRPr="00D50778" w:rsidRDefault="0081719E" w:rsidP="0081719E">
            <w:pPr>
              <w:spacing w:line="276" w:lineRule="auto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:rsidR="0081719E" w:rsidRDefault="0081719E" w:rsidP="001242EC">
            <w:pPr>
              <w:tabs>
                <w:tab w:val="left" w:pos="318"/>
                <w:tab w:val="left" w:pos="4820"/>
                <w:tab w:val="left" w:pos="7655"/>
              </w:tabs>
              <w:spacing w:line="276" w:lineRule="auto"/>
              <w:ind w:right="317" w:firstLine="176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Na základě Vaší nabídky č.141/</w:t>
            </w:r>
            <w:r w:rsidR="007D593F">
              <w:rPr>
                <w:rFonts w:ascii="Arial" w:eastAsia="Times New Roman" w:hAnsi="Arial" w:cs="Arial"/>
                <w:sz w:val="22"/>
                <w:szCs w:val="22"/>
              </w:rPr>
              <w:t>289/2017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u Vás o</w:t>
            </w:r>
            <w:r w:rsidRPr="00721899">
              <w:rPr>
                <w:rFonts w:ascii="Arial" w:eastAsia="Times New Roman" w:hAnsi="Arial" w:cs="Arial"/>
                <w:sz w:val="22"/>
                <w:szCs w:val="22"/>
              </w:rPr>
              <w:t xml:space="preserve">bjednáváme výkon autorského dozoru </w:t>
            </w:r>
            <w:proofErr w:type="gramStart"/>
            <w:r w:rsidRPr="00721899">
              <w:rPr>
                <w:rFonts w:ascii="Arial" w:eastAsia="Times New Roman" w:hAnsi="Arial" w:cs="Arial"/>
                <w:sz w:val="22"/>
                <w:szCs w:val="22"/>
              </w:rPr>
              <w:t>na</w:t>
            </w:r>
            <w:proofErr w:type="gramEnd"/>
            <w:r w:rsidRPr="00721899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:rsidR="0081719E" w:rsidRPr="00721899" w:rsidRDefault="0081719E" w:rsidP="001242EC">
            <w:pPr>
              <w:tabs>
                <w:tab w:val="left" w:pos="318"/>
                <w:tab w:val="left" w:pos="4820"/>
                <w:tab w:val="left" w:pos="7655"/>
              </w:tabs>
              <w:spacing w:line="276" w:lineRule="auto"/>
              <w:ind w:right="396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stavbě v rozsahu:</w:t>
            </w:r>
            <w:r w:rsidRPr="00721899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:rsidR="0081719E" w:rsidRDefault="0081719E" w:rsidP="0081719E">
            <w:pPr>
              <w:tabs>
                <w:tab w:val="left" w:pos="31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    -   účast na KD</w:t>
            </w:r>
          </w:p>
          <w:p w:rsidR="0081719E" w:rsidRDefault="0081719E" w:rsidP="0081719E">
            <w:pPr>
              <w:tabs>
                <w:tab w:val="left" w:pos="31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    -   příprava na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AD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v místě pracoviště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Sweco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Hydroprojekt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, a.s.</w:t>
            </w:r>
          </w:p>
          <w:p w:rsidR="0081719E" w:rsidRDefault="0081719E" w:rsidP="0081719E">
            <w:pPr>
              <w:tabs>
                <w:tab w:val="left" w:pos="31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    -   </w:t>
            </w:r>
            <w:r w:rsidR="007D593F">
              <w:rPr>
                <w:rFonts w:ascii="Arial" w:eastAsia="Times New Roman" w:hAnsi="Arial" w:cs="Arial"/>
                <w:sz w:val="22"/>
                <w:szCs w:val="22"/>
              </w:rPr>
              <w:t>posouzení případných návrhů na změny a odchylky od projektu stavby</w:t>
            </w:r>
          </w:p>
          <w:p w:rsidR="0081719E" w:rsidRPr="00721899" w:rsidRDefault="0081719E" w:rsidP="0081719E">
            <w:pPr>
              <w:tabs>
                <w:tab w:val="left" w:pos="31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</w:p>
          <w:p w:rsidR="0081719E" w:rsidRDefault="0081719E" w:rsidP="001242EC">
            <w:pPr>
              <w:tabs>
                <w:tab w:val="left" w:pos="318"/>
              </w:tabs>
              <w:spacing w:line="276" w:lineRule="auto"/>
              <w:ind w:left="176" w:right="60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21899">
              <w:rPr>
                <w:rFonts w:ascii="Arial" w:eastAsia="Times New Roman" w:hAnsi="Arial" w:cs="Arial"/>
                <w:sz w:val="22"/>
                <w:szCs w:val="22"/>
              </w:rPr>
              <w:t xml:space="preserve">Činnost autorského dozoru bude prováděna v souladu s přílohou </w:t>
            </w:r>
            <w:proofErr w:type="gramStart"/>
            <w:r w:rsidRPr="00721899">
              <w:rPr>
                <w:rFonts w:ascii="Arial" w:eastAsia="Times New Roman" w:hAnsi="Arial" w:cs="Arial"/>
                <w:sz w:val="22"/>
                <w:szCs w:val="22"/>
              </w:rPr>
              <w:t xml:space="preserve">č.9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721899">
              <w:rPr>
                <w:rFonts w:ascii="Arial" w:eastAsia="Times New Roman" w:hAnsi="Arial" w:cs="Arial"/>
                <w:sz w:val="22"/>
                <w:szCs w:val="22"/>
              </w:rPr>
              <w:t>Doporučený</w:t>
            </w:r>
            <w:proofErr w:type="gramEnd"/>
            <w:r w:rsidRPr="00721899">
              <w:rPr>
                <w:rFonts w:ascii="Arial" w:eastAsia="Times New Roman" w:hAnsi="Arial" w:cs="Arial"/>
                <w:sz w:val="22"/>
                <w:szCs w:val="22"/>
              </w:rPr>
              <w:t xml:space="preserve"> obsah a rozsah autorského dozoru, Sazebníku UNIKA 201</w:t>
            </w:r>
            <w:r w:rsidR="007D593F">
              <w:rPr>
                <w:rFonts w:ascii="Arial" w:eastAsia="Times New Roman" w:hAnsi="Arial" w:cs="Arial"/>
                <w:sz w:val="22"/>
                <w:szCs w:val="22"/>
              </w:rPr>
              <w:t>6</w:t>
            </w:r>
            <w:r w:rsidRPr="00721899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Dle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SoD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1242EC">
              <w:rPr>
                <w:rFonts w:ascii="Arial" w:eastAsia="Times New Roman" w:hAnsi="Arial" w:cs="Arial"/>
                <w:sz w:val="22"/>
                <w:szCs w:val="22"/>
              </w:rPr>
              <w:t>je předpokládaná doba realizace 26 kalendářních týdnů</w:t>
            </w:r>
            <w:r w:rsidR="0059410D">
              <w:rPr>
                <w:rFonts w:ascii="Arial" w:eastAsia="Times New Roman" w:hAnsi="Arial" w:cs="Arial"/>
                <w:sz w:val="22"/>
                <w:szCs w:val="22"/>
              </w:rPr>
              <w:t>, max. rozsah AD 200 hodin.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1242EC">
              <w:rPr>
                <w:rFonts w:ascii="Arial" w:eastAsia="Times New Roman" w:hAnsi="Arial" w:cs="Arial"/>
                <w:sz w:val="22"/>
                <w:szCs w:val="22"/>
              </w:rPr>
              <w:t xml:space="preserve">Výstavba zahájena </w:t>
            </w:r>
            <w:proofErr w:type="gramStart"/>
            <w:r w:rsidR="001242EC">
              <w:rPr>
                <w:rFonts w:ascii="Arial" w:eastAsia="Times New Roman" w:hAnsi="Arial" w:cs="Arial"/>
                <w:sz w:val="22"/>
                <w:szCs w:val="22"/>
              </w:rPr>
              <w:t>3.4.2017</w:t>
            </w:r>
            <w:proofErr w:type="gramEnd"/>
            <w:r w:rsidR="001242EC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:rsidR="001242EC" w:rsidRPr="00721899" w:rsidRDefault="001242EC" w:rsidP="001242EC">
            <w:pPr>
              <w:tabs>
                <w:tab w:val="left" w:pos="318"/>
              </w:tabs>
              <w:spacing w:line="276" w:lineRule="auto"/>
              <w:ind w:left="176" w:right="60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1719E" w:rsidRDefault="0081719E" w:rsidP="0081719E">
            <w:pPr>
              <w:tabs>
                <w:tab w:val="left" w:pos="31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Cena autorského dozoru 750 Kč/hod.  </w:t>
            </w:r>
          </w:p>
          <w:p w:rsidR="0081719E" w:rsidRPr="00721899" w:rsidRDefault="0081719E" w:rsidP="0081719E">
            <w:pPr>
              <w:tabs>
                <w:tab w:val="left" w:pos="31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             </w:t>
            </w:r>
          </w:p>
          <w:p w:rsidR="0081719E" w:rsidRPr="00721899" w:rsidRDefault="0081719E" w:rsidP="0081719E">
            <w:pPr>
              <w:tabs>
                <w:tab w:val="left" w:pos="318"/>
                <w:tab w:val="left" w:pos="1985"/>
                <w:tab w:val="left" w:pos="3402"/>
                <w:tab w:val="left" w:pos="7088"/>
              </w:tabs>
              <w:spacing w:line="320" w:lineRule="exact"/>
              <w:ind w:left="176"/>
              <w:rPr>
                <w:rFonts w:ascii="Arial" w:eastAsia="Geneva" w:hAnsi="Arial"/>
                <w:sz w:val="22"/>
                <w:szCs w:val="22"/>
              </w:rPr>
            </w:pPr>
            <w:r>
              <w:rPr>
                <w:rFonts w:ascii="Arial" w:eastAsia="Geneva" w:hAnsi="Arial"/>
                <w:sz w:val="22"/>
                <w:szCs w:val="22"/>
              </w:rPr>
              <w:t xml:space="preserve">Předpokládaná </w:t>
            </w:r>
            <w:r w:rsidR="001242EC">
              <w:rPr>
                <w:rFonts w:ascii="Arial" w:eastAsia="Geneva" w:hAnsi="Arial"/>
                <w:sz w:val="22"/>
                <w:szCs w:val="22"/>
              </w:rPr>
              <w:t>maximální</w:t>
            </w:r>
            <w:r>
              <w:rPr>
                <w:rFonts w:ascii="Arial" w:eastAsia="Geneva" w:hAnsi="Arial"/>
                <w:sz w:val="22"/>
                <w:szCs w:val="22"/>
              </w:rPr>
              <w:t xml:space="preserve"> cena:                     </w:t>
            </w:r>
            <w:r w:rsidR="001242EC">
              <w:rPr>
                <w:rFonts w:ascii="Arial" w:eastAsia="Geneva" w:hAnsi="Arial"/>
                <w:sz w:val="22"/>
                <w:szCs w:val="22"/>
              </w:rPr>
              <w:t>150 0</w:t>
            </w:r>
            <w:r>
              <w:rPr>
                <w:rFonts w:ascii="Arial" w:eastAsia="Geneva" w:hAnsi="Arial"/>
                <w:sz w:val="22"/>
                <w:szCs w:val="22"/>
              </w:rPr>
              <w:t>00</w:t>
            </w:r>
            <w:r w:rsidRPr="00721899">
              <w:rPr>
                <w:rFonts w:ascii="Arial" w:eastAsia="Geneva" w:hAnsi="Arial"/>
                <w:sz w:val="22"/>
                <w:szCs w:val="22"/>
              </w:rPr>
              <w:t xml:space="preserve">,- Kč bez DPH </w:t>
            </w:r>
          </w:p>
          <w:p w:rsidR="0081719E" w:rsidRDefault="0081719E" w:rsidP="0081719E">
            <w:pPr>
              <w:tabs>
                <w:tab w:val="left" w:pos="318"/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Geneva" w:hAnsi="Arial"/>
                <w:noProof/>
                <w:sz w:val="22"/>
                <w:szCs w:val="22"/>
              </w:rPr>
            </w:pPr>
            <w:r>
              <w:rPr>
                <w:rFonts w:ascii="Arial" w:eastAsia="Geneva" w:hAnsi="Arial"/>
                <w:noProof/>
                <w:sz w:val="22"/>
                <w:szCs w:val="22"/>
              </w:rPr>
              <w:t xml:space="preserve">   </w:t>
            </w:r>
          </w:p>
          <w:p w:rsidR="001242EC" w:rsidRDefault="0081719E" w:rsidP="001242EC">
            <w:pPr>
              <w:tabs>
                <w:tab w:val="left" w:pos="318"/>
                <w:tab w:val="left" w:pos="1985"/>
                <w:tab w:val="left" w:pos="3402"/>
                <w:tab w:val="left" w:pos="7088"/>
              </w:tabs>
              <w:spacing w:line="320" w:lineRule="exact"/>
              <w:ind w:right="600"/>
              <w:jc w:val="both"/>
              <w:rPr>
                <w:rFonts w:ascii="Arial" w:eastAsia="Geneva" w:hAnsi="Arial"/>
                <w:noProof/>
                <w:sz w:val="22"/>
                <w:szCs w:val="22"/>
              </w:rPr>
            </w:pPr>
            <w:r>
              <w:rPr>
                <w:rFonts w:ascii="Arial" w:eastAsia="Geneva" w:hAnsi="Arial"/>
                <w:noProof/>
                <w:sz w:val="22"/>
                <w:szCs w:val="22"/>
              </w:rPr>
              <w:t xml:space="preserve">   Fakturace AD bude prováděna čtvrtletně </w:t>
            </w:r>
            <w:r w:rsidR="001242EC">
              <w:rPr>
                <w:rFonts w:ascii="Arial" w:eastAsia="Geneva" w:hAnsi="Arial"/>
                <w:noProof/>
                <w:sz w:val="22"/>
                <w:szCs w:val="22"/>
              </w:rPr>
              <w:t xml:space="preserve">k 30.6., 30.9., 20.12. nebo do 14 dnů po ukončení díla  </w:t>
            </w:r>
          </w:p>
          <w:p w:rsidR="0081719E" w:rsidRDefault="001242EC" w:rsidP="001242EC">
            <w:pPr>
              <w:tabs>
                <w:tab w:val="left" w:pos="318"/>
                <w:tab w:val="left" w:pos="1985"/>
                <w:tab w:val="left" w:pos="3402"/>
                <w:tab w:val="left" w:pos="7088"/>
              </w:tabs>
              <w:spacing w:line="320" w:lineRule="exact"/>
              <w:ind w:right="600"/>
              <w:jc w:val="both"/>
              <w:rPr>
                <w:rFonts w:ascii="Arial" w:eastAsia="Geneva" w:hAnsi="Arial"/>
                <w:noProof/>
                <w:sz w:val="22"/>
                <w:szCs w:val="22"/>
              </w:rPr>
            </w:pPr>
            <w:r>
              <w:rPr>
                <w:rFonts w:ascii="Arial" w:eastAsia="Geneva" w:hAnsi="Arial"/>
                <w:noProof/>
                <w:sz w:val="22"/>
                <w:szCs w:val="22"/>
              </w:rPr>
              <w:t xml:space="preserve">   </w:t>
            </w:r>
            <w:r w:rsidR="0081719E">
              <w:rPr>
                <w:rFonts w:ascii="Arial" w:eastAsia="Geneva" w:hAnsi="Arial"/>
                <w:noProof/>
                <w:sz w:val="22"/>
                <w:szCs w:val="22"/>
              </w:rPr>
              <w:t>podle vedeného deníku autorského dozoru.</w:t>
            </w:r>
          </w:p>
          <w:p w:rsidR="0081719E" w:rsidRPr="00721899" w:rsidRDefault="0081719E" w:rsidP="0081719E">
            <w:pPr>
              <w:tabs>
                <w:tab w:val="left" w:pos="318"/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Geneva" w:hAnsi="Arial"/>
                <w:noProof/>
                <w:sz w:val="22"/>
                <w:szCs w:val="22"/>
              </w:rPr>
            </w:pPr>
          </w:p>
          <w:p w:rsidR="0081719E" w:rsidRPr="00721899" w:rsidRDefault="0081719E" w:rsidP="0081719E">
            <w:pPr>
              <w:tabs>
                <w:tab w:val="left" w:pos="318"/>
                <w:tab w:val="left" w:pos="1985"/>
                <w:tab w:val="left" w:pos="3402"/>
                <w:tab w:val="left" w:pos="7088"/>
              </w:tabs>
              <w:spacing w:line="320" w:lineRule="exact"/>
              <w:ind w:left="176" w:right="600"/>
              <w:rPr>
                <w:rFonts w:ascii="Arial" w:eastAsia="Geneva" w:hAnsi="Arial"/>
                <w:noProof/>
                <w:sz w:val="22"/>
                <w:szCs w:val="22"/>
              </w:rPr>
            </w:pPr>
            <w:r w:rsidRPr="00721899">
              <w:rPr>
                <w:rFonts w:ascii="Arial" w:eastAsia="Geneva" w:hAnsi="Arial"/>
                <w:noProof/>
                <w:sz w:val="22"/>
                <w:szCs w:val="22"/>
              </w:rPr>
              <w:t>K fakturaci požadujeme předložit kalkulaci ceny podle skutečně provedených prací a činností odsouhlasených objednatelem (TD).</w:t>
            </w:r>
          </w:p>
          <w:p w:rsidR="0081719E" w:rsidRDefault="0081719E" w:rsidP="0081719E">
            <w:pPr>
              <w:tabs>
                <w:tab w:val="left" w:pos="318"/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Geneva" w:hAnsi="Arial"/>
                <w:noProof/>
                <w:sz w:val="22"/>
                <w:szCs w:val="22"/>
              </w:rPr>
            </w:pPr>
          </w:p>
          <w:p w:rsidR="0081719E" w:rsidRPr="008429D1" w:rsidRDefault="0081719E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0C252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0C252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0C252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0C252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0C252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0C252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0C252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0C252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0C252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0C252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0C252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0C252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0C252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0C252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0C252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0C252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0C252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0C252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0C252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0C252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0C252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0C252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0C252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0C252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0C252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sz w:val="20"/>
              </w:rPr>
            </w:pPr>
          </w:p>
          <w:p w:rsidR="009321C6" w:rsidRDefault="009321C6" w:rsidP="000C252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sz w:val="20"/>
              </w:rPr>
            </w:pPr>
          </w:p>
          <w:p w:rsidR="009321C6" w:rsidRPr="008429D1" w:rsidRDefault="009321C6" w:rsidP="000C252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0C252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0C252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</w:tbl>
    <w:p w:rsidR="00324413" w:rsidRPr="008429D1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</w:p>
    <w:p w:rsidR="00C42242" w:rsidRPr="008429D1" w:rsidRDefault="00C42242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</w:p>
    <w:p w:rsidR="00C42242" w:rsidRPr="008429D1" w:rsidRDefault="00063CA7" w:rsidP="00C42242">
      <w:pPr>
        <w:tabs>
          <w:tab w:val="left" w:pos="1985"/>
          <w:tab w:val="left" w:pos="3402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2" name="obrázek 2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242" w:rsidRPr="008429D1" w:rsidRDefault="00C42242" w:rsidP="00C42242">
      <w:pPr>
        <w:tabs>
          <w:tab w:val="left" w:pos="1985"/>
          <w:tab w:val="left" w:pos="3402"/>
        </w:tabs>
        <w:spacing w:line="320" w:lineRule="exact"/>
        <w:rPr>
          <w:rFonts w:ascii="Arial" w:hAnsi="Arial" w:cs="Arial"/>
          <w:sz w:val="22"/>
        </w:rPr>
      </w:pPr>
    </w:p>
    <w:p w:rsidR="00C42242" w:rsidRPr="008429D1" w:rsidRDefault="00C42242" w:rsidP="00C42242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D1">
        <w:rPr>
          <w:rFonts w:ascii="Arial" w:hAnsi="Arial" w:cs="Arial"/>
        </w:rPr>
        <w:tab/>
      </w:r>
      <w:r w:rsidRPr="008429D1">
        <w:rPr>
          <w:rFonts w:ascii="Arial" w:hAnsi="Arial" w:cs="Arial"/>
        </w:rPr>
        <w:tab/>
        <w:t xml:space="preserve">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C42242" w:rsidRPr="008429D1" w:rsidTr="00832553">
        <w:trPr>
          <w:cantSplit/>
        </w:trPr>
        <w:tc>
          <w:tcPr>
            <w:tcW w:w="10348" w:type="dxa"/>
            <w:shd w:val="clear" w:color="auto" w:fill="auto"/>
          </w:tcPr>
          <w:p w:rsidR="00C42242" w:rsidRPr="008429D1" w:rsidRDefault="00C42242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 w:cs="Arial"/>
                <w:sz w:val="20"/>
              </w:rPr>
            </w:pPr>
            <w:r w:rsidRPr="008429D1">
              <w:rPr>
                <w:rFonts w:ascii="Arial" w:hAnsi="Arial" w:cs="Arial"/>
                <w:sz w:val="20"/>
              </w:rPr>
              <w:t>OBJEDNÁVÁME</w:t>
            </w:r>
          </w:p>
        </w:tc>
      </w:tr>
      <w:tr w:rsidR="00C42242" w:rsidRPr="008429D1" w:rsidTr="00832553">
        <w:trPr>
          <w:cantSplit/>
          <w:trHeight w:hRule="exact" w:val="10855"/>
        </w:trPr>
        <w:tc>
          <w:tcPr>
            <w:tcW w:w="10348" w:type="dxa"/>
            <w:shd w:val="clear" w:color="auto" w:fill="auto"/>
          </w:tcPr>
          <w:p w:rsidR="008429D1" w:rsidRPr="008429D1" w:rsidRDefault="008429D1" w:rsidP="008429D1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8429D1" w:rsidRPr="008429D1" w:rsidRDefault="008429D1" w:rsidP="008429D1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8429D1" w:rsidRPr="008429D1" w:rsidRDefault="008429D1" w:rsidP="008429D1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0C2524" w:rsidRDefault="000C2524" w:rsidP="000C2524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registru smluv dle uvedeného zákona, s čímž zhotovitel svým podpisem vyjadřuje souhlas.</w:t>
            </w:r>
          </w:p>
          <w:p w:rsidR="000C2524" w:rsidRDefault="000C2524" w:rsidP="000C252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u w:val="thick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u w:val="thick"/>
              </w:rPr>
              <w:t>Potvrzenou objednávku oprávněnou osobou předá zhotovitel osobně nebo zašle na adresu objednatele k</w:t>
            </w:r>
            <w:r w:rsidR="00595436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u w:val="thick"/>
              </w:rPr>
              <w:t> 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u w:val="thick"/>
              </w:rPr>
              <w:t>rukám</w:t>
            </w:r>
            <w:r w:rsidR="00595436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u w:val="thick"/>
              </w:rPr>
              <w:t>.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u w:val="thick"/>
              </w:rPr>
              <w:t xml:space="preserve"> V opačném případě neproběhne plnění dle objednávky ani úhrada daňového dokladu.</w:t>
            </w:r>
          </w:p>
          <w:p w:rsidR="000C2524" w:rsidRDefault="000C2524" w:rsidP="000C2524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>
              <w:rPr>
                <w:rFonts w:ascii="Arial" w:hAnsi="Arial" w:cs="Arial"/>
                <w:noProof/>
                <w:sz w:val="20"/>
              </w:rPr>
              <w:t>potvrzený objednatelem</w:t>
            </w:r>
            <w:r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C42242" w:rsidRPr="008429D1" w:rsidRDefault="00C42242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</w:tbl>
    <w:p w:rsidR="00C42242" w:rsidRPr="008429D1" w:rsidRDefault="00C42242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 w:rsidRPr="008429D1">
        <w:trPr>
          <w:cantSplit/>
          <w:trHeight w:val="1697"/>
        </w:trPr>
        <w:tc>
          <w:tcPr>
            <w:tcW w:w="3614" w:type="dxa"/>
          </w:tcPr>
          <w:p w:rsidR="008429D1" w:rsidRPr="008429D1" w:rsidRDefault="008429D1" w:rsidP="008429D1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8429D1">
              <w:rPr>
                <w:rFonts w:ascii="Arial" w:hAnsi="Arial" w:cs="Arial"/>
                <w:b/>
                <w:sz w:val="20"/>
              </w:rPr>
              <w:t>Vyřizuje:</w:t>
            </w:r>
          </w:p>
          <w:p w:rsidR="008429D1" w:rsidRPr="008429D1" w:rsidRDefault="008429D1" w:rsidP="008429D1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595436" w:rsidRDefault="00595436" w:rsidP="008429D1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429D1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2" w:name="_GoBack"/>
            <w:bookmarkEnd w:id="2"/>
            <w:r w:rsidRPr="008429D1">
              <w:rPr>
                <w:rFonts w:ascii="Arial" w:hAnsi="Arial" w:cs="Arial"/>
                <w:sz w:val="20"/>
              </w:rPr>
              <w:t>tel: 251 170 111</w:t>
            </w:r>
          </w:p>
          <w:p w:rsidR="00994AD3" w:rsidRPr="008429D1" w:rsidRDefault="00994AD3" w:rsidP="008429D1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924" w:type="dxa"/>
          </w:tcPr>
          <w:p w:rsidR="008429D1" w:rsidRPr="008429D1" w:rsidRDefault="008429D1" w:rsidP="008429D1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8429D1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8429D1" w:rsidRPr="008429D1" w:rsidRDefault="008429D1" w:rsidP="008429D1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8429D1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994AD3" w:rsidRPr="008429D1" w:rsidRDefault="00994AD3" w:rsidP="008429D1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3810" w:type="dxa"/>
          </w:tcPr>
          <w:p w:rsidR="008429D1" w:rsidRPr="008429D1" w:rsidRDefault="008429D1" w:rsidP="008429D1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8429D1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8429D1" w:rsidRPr="008429D1" w:rsidRDefault="008429D1" w:rsidP="008429D1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8429D1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606812" w:rsidRPr="008429D1" w:rsidRDefault="00606812" w:rsidP="008429D1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</w:tbl>
    <w:p w:rsidR="00994AD3" w:rsidRPr="008429D1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</w:p>
    <w:p w:rsidR="00BD51DF" w:rsidRPr="001347A4" w:rsidRDefault="00BD51D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BD51DF" w:rsidRPr="001347A4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D1"/>
    <w:rsid w:val="00005E44"/>
    <w:rsid w:val="00063CA7"/>
    <w:rsid w:val="00080D68"/>
    <w:rsid w:val="000A2F9F"/>
    <w:rsid w:val="000C2524"/>
    <w:rsid w:val="000E2454"/>
    <w:rsid w:val="000F4C7F"/>
    <w:rsid w:val="000F6AA8"/>
    <w:rsid w:val="00110437"/>
    <w:rsid w:val="001242EC"/>
    <w:rsid w:val="001347A4"/>
    <w:rsid w:val="00187797"/>
    <w:rsid w:val="00202FF2"/>
    <w:rsid w:val="00210E41"/>
    <w:rsid w:val="00272965"/>
    <w:rsid w:val="00324413"/>
    <w:rsid w:val="00383750"/>
    <w:rsid w:val="003B0942"/>
    <w:rsid w:val="0046020B"/>
    <w:rsid w:val="005256A3"/>
    <w:rsid w:val="005855BE"/>
    <w:rsid w:val="0059410D"/>
    <w:rsid w:val="00595436"/>
    <w:rsid w:val="005E5D9B"/>
    <w:rsid w:val="00606812"/>
    <w:rsid w:val="006458F8"/>
    <w:rsid w:val="006C3012"/>
    <w:rsid w:val="00741B0A"/>
    <w:rsid w:val="00772D6C"/>
    <w:rsid w:val="007C1FBF"/>
    <w:rsid w:val="007D4612"/>
    <w:rsid w:val="007D593F"/>
    <w:rsid w:val="0081082C"/>
    <w:rsid w:val="0081719E"/>
    <w:rsid w:val="00817D3C"/>
    <w:rsid w:val="00820158"/>
    <w:rsid w:val="00832553"/>
    <w:rsid w:val="008429D1"/>
    <w:rsid w:val="00863FB3"/>
    <w:rsid w:val="00876802"/>
    <w:rsid w:val="008C05F2"/>
    <w:rsid w:val="008F7037"/>
    <w:rsid w:val="009321C6"/>
    <w:rsid w:val="00960CB1"/>
    <w:rsid w:val="00994AD3"/>
    <w:rsid w:val="009A1351"/>
    <w:rsid w:val="00A6560B"/>
    <w:rsid w:val="00AD1AB4"/>
    <w:rsid w:val="00AF1A9E"/>
    <w:rsid w:val="00AF7B59"/>
    <w:rsid w:val="00BC7EEA"/>
    <w:rsid w:val="00BD51DF"/>
    <w:rsid w:val="00C05ED7"/>
    <w:rsid w:val="00C3023F"/>
    <w:rsid w:val="00C42242"/>
    <w:rsid w:val="00CB430C"/>
    <w:rsid w:val="00D83B9B"/>
    <w:rsid w:val="00E15FEC"/>
    <w:rsid w:val="00E41D1C"/>
    <w:rsid w:val="00E44105"/>
    <w:rsid w:val="00E77885"/>
    <w:rsid w:val="00E90D06"/>
    <w:rsid w:val="00F25C2C"/>
    <w:rsid w:val="00F31D70"/>
    <w:rsid w:val="00FD7D00"/>
    <w:rsid w:val="00FE5118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2str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objednavka_2str_Zatecka</Template>
  <TotalTime>1</TotalTime>
  <Pages>2</Pages>
  <Words>322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2016-08-12T05:01:00Z</cp:lastPrinted>
  <dcterms:created xsi:type="dcterms:W3CDTF">2017-06-01T08:51:00Z</dcterms:created>
  <dcterms:modified xsi:type="dcterms:W3CDTF">2017-06-01T08:51:00Z</dcterms:modified>
</cp:coreProperties>
</file>