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AE6DC3" w:rsidRPr="00AE6DC3" w:rsidP="00AE6DC3" w14:paraId="67A41B0E" w14:textId="6E17758B">
      <w:pPr>
        <w:spacing w:after="0" w:line="276" w:lineRule="auto"/>
        <w:rPr>
          <w:rFonts w:ascii="Franklin Gothic Book" w:hAnsi="Franklin Gothic Book" w:cs="Arial"/>
        </w:rPr>
      </w:pPr>
      <w:r w:rsidRPr="00AE6DC3">
        <w:rPr>
          <w:rFonts w:ascii="Franklin Gothic Book" w:hAnsi="Franklin Gothic Book" w:cs="Arial"/>
        </w:rPr>
        <w:t>Níže uvedeného dne uzavírají</w:t>
      </w:r>
    </w:p>
    <w:p w:rsidR="00AE6DC3" w:rsidP="00AE6DC3" w14:paraId="55CDE1B3" w14:textId="77777777">
      <w:pPr>
        <w:spacing w:after="0" w:line="276" w:lineRule="auto"/>
        <w:rPr>
          <w:rFonts w:ascii="Franklin Gothic Book" w:hAnsi="Franklin Gothic Book" w:cs="Arial"/>
          <w:b/>
          <w:bCs/>
        </w:rPr>
      </w:pPr>
    </w:p>
    <w:p w:rsidR="00AE6DC3" w:rsidRPr="00AE6DC3" w:rsidP="00AE6DC3" w14:paraId="0F0C179A" w14:textId="7DB6C4AD">
      <w:pPr>
        <w:spacing w:after="0" w:line="276" w:lineRule="auto"/>
        <w:rPr>
          <w:rFonts w:ascii="Franklin Gothic Book" w:hAnsi="Franklin Gothic Book" w:cs="Arial"/>
          <w:b/>
          <w:bCs/>
        </w:rPr>
      </w:pPr>
      <w:r w:rsidRPr="00AE6DC3">
        <w:rPr>
          <w:rFonts w:ascii="Franklin Gothic Book" w:hAnsi="Franklin Gothic Book" w:cs="Arial"/>
          <w:b/>
          <w:bCs/>
        </w:rPr>
        <w:t>Vodohospodářské sdružení Rokycanska</w:t>
      </w:r>
    </w:p>
    <w:p w:rsidR="00AE6DC3" w:rsidRPr="00AE6DC3" w:rsidP="00AE6DC3" w14:paraId="5DF227BD" w14:textId="77777777">
      <w:pPr>
        <w:spacing w:after="0" w:line="276" w:lineRule="auto"/>
        <w:rPr>
          <w:rFonts w:ascii="Franklin Gothic Book" w:hAnsi="Franklin Gothic Book" w:cs="Arial"/>
        </w:rPr>
      </w:pPr>
      <w:r w:rsidRPr="00AE6DC3">
        <w:rPr>
          <w:rFonts w:ascii="Franklin Gothic Book" w:hAnsi="Franklin Gothic Book" w:cs="Arial"/>
        </w:rPr>
        <w:t>se sídlem Masarykovo náměstí 1, Střed, 337 01 Rokycany</w:t>
      </w:r>
    </w:p>
    <w:p w:rsidR="00AE6DC3" w:rsidRPr="00AE6DC3" w:rsidP="00AE6DC3" w14:paraId="2DEB71BA" w14:textId="77777777">
      <w:pPr>
        <w:spacing w:after="0" w:line="276" w:lineRule="auto"/>
        <w:rPr>
          <w:rFonts w:ascii="Franklin Gothic Book" w:hAnsi="Franklin Gothic Book" w:cs="Arial"/>
        </w:rPr>
      </w:pPr>
      <w:r w:rsidRPr="00AE6DC3">
        <w:rPr>
          <w:rFonts w:ascii="Franklin Gothic Book" w:hAnsi="Franklin Gothic Book" w:cs="Arial"/>
        </w:rPr>
        <w:t>identifikační číslo 483 79 719</w:t>
      </w:r>
    </w:p>
    <w:p w:rsidR="00AE6DC3" w:rsidRPr="00AE6DC3" w:rsidP="00AE6DC3" w14:paraId="3C76ADE9" w14:textId="77777777">
      <w:pPr>
        <w:spacing w:after="0" w:line="276" w:lineRule="auto"/>
        <w:rPr>
          <w:rFonts w:ascii="Franklin Gothic Book" w:hAnsi="Franklin Gothic Book" w:cs="Arial"/>
        </w:rPr>
      </w:pPr>
      <w:r w:rsidRPr="00AE6DC3">
        <w:rPr>
          <w:rFonts w:ascii="Franklin Gothic Book" w:hAnsi="Franklin Gothic Book" w:cs="Arial"/>
        </w:rPr>
        <w:t>spisová značka L 6896 vedená u Krajského soudu v Plzni</w:t>
      </w:r>
    </w:p>
    <w:p w:rsidR="00AE6DC3" w:rsidRPr="00AE6DC3" w:rsidP="00AE6DC3" w14:paraId="2FFA861B" w14:textId="6C582519">
      <w:pPr>
        <w:spacing w:after="0" w:line="276" w:lineRule="auto"/>
        <w:rPr>
          <w:rFonts w:ascii="Franklin Gothic Book" w:hAnsi="Franklin Gothic Book" w:cs="Arial"/>
        </w:rPr>
      </w:pPr>
      <w:r w:rsidRPr="00AE6DC3">
        <w:rPr>
          <w:rFonts w:ascii="Franklin Gothic Book" w:hAnsi="Franklin Gothic Book" w:cs="Arial"/>
        </w:rPr>
        <w:t xml:space="preserve">zast. </w:t>
      </w:r>
      <w:r>
        <w:rPr>
          <w:rFonts w:ascii="Franklin Gothic Book" w:hAnsi="Franklin Gothic Book" w:cs="Arial"/>
        </w:rPr>
        <w:t>Ing. Tomášem Radou,</w:t>
      </w:r>
      <w:r w:rsidRPr="00AE6DC3">
        <w:rPr>
          <w:rFonts w:ascii="Franklin Gothic Book" w:hAnsi="Franklin Gothic Book" w:cs="Arial"/>
        </w:rPr>
        <w:t xml:space="preserve"> předsedou výkonného výboru VSR</w:t>
      </w:r>
    </w:p>
    <w:p w:rsidR="00AE6DC3" w:rsidRPr="00AE6DC3" w:rsidP="00AE6DC3" w14:paraId="38F79812" w14:textId="77777777">
      <w:pPr>
        <w:spacing w:after="0" w:line="276" w:lineRule="auto"/>
        <w:rPr>
          <w:rFonts w:ascii="Franklin Gothic Book" w:hAnsi="Franklin Gothic Book" w:cs="Arial"/>
        </w:rPr>
      </w:pPr>
    </w:p>
    <w:p w:rsidR="00AE6DC3" w:rsidRPr="00AE6DC3" w:rsidP="00AE6DC3" w14:paraId="0D91B15A" w14:textId="1959977A">
      <w:pPr>
        <w:spacing w:after="0" w:line="276" w:lineRule="auto"/>
        <w:jc w:val="center"/>
        <w:rPr>
          <w:rFonts w:ascii="Franklin Gothic Book" w:hAnsi="Franklin Gothic Book" w:cs="Arial"/>
        </w:rPr>
      </w:pPr>
      <w:r w:rsidRPr="00AE6DC3">
        <w:rPr>
          <w:rFonts w:ascii="Franklin Gothic Book" w:hAnsi="Franklin Gothic Book" w:cs="Arial"/>
        </w:rPr>
        <w:t>na straně jedné (dále též jen jako</w:t>
      </w:r>
      <w:r>
        <w:rPr>
          <w:rFonts w:ascii="Franklin Gothic Book" w:hAnsi="Franklin Gothic Book" w:cs="Arial"/>
        </w:rPr>
        <w:t xml:space="preserve"> „dárce“</w:t>
      </w:r>
      <w:r w:rsidRPr="00AE6DC3">
        <w:rPr>
          <w:rFonts w:ascii="Franklin Gothic Book" w:hAnsi="Franklin Gothic Book" w:cs="Arial"/>
        </w:rPr>
        <w:t>)</w:t>
      </w:r>
    </w:p>
    <w:p w:rsidR="00AE6DC3" w:rsidRPr="00AE6DC3" w:rsidP="00AE6DC3" w14:paraId="294D6FC3" w14:textId="77777777">
      <w:pPr>
        <w:spacing w:after="0" w:line="276" w:lineRule="auto"/>
        <w:rPr>
          <w:rFonts w:ascii="Franklin Gothic Book" w:hAnsi="Franklin Gothic Book" w:cs="Arial"/>
        </w:rPr>
      </w:pPr>
    </w:p>
    <w:p w:rsidR="00AE6DC3" w:rsidRPr="00AE6DC3" w:rsidP="00AE6DC3" w14:paraId="1AC549CF" w14:textId="77777777">
      <w:pPr>
        <w:spacing w:after="0" w:line="276" w:lineRule="auto"/>
        <w:rPr>
          <w:rFonts w:ascii="Franklin Gothic Book" w:hAnsi="Franklin Gothic Book" w:cs="Arial"/>
        </w:rPr>
      </w:pPr>
      <w:r w:rsidRPr="00AE6DC3">
        <w:rPr>
          <w:rFonts w:ascii="Franklin Gothic Book" w:hAnsi="Franklin Gothic Book" w:cs="Arial"/>
        </w:rPr>
        <w:t>a</w:t>
      </w:r>
    </w:p>
    <w:p w:rsidR="00AE6DC3" w:rsidRPr="00AE6DC3" w:rsidP="00AE6DC3" w14:paraId="1DAD45FF" w14:textId="77777777">
      <w:pPr>
        <w:spacing w:after="0" w:line="276" w:lineRule="auto"/>
        <w:rPr>
          <w:rFonts w:ascii="Franklin Gothic Book" w:hAnsi="Franklin Gothic Book" w:cs="Arial"/>
        </w:rPr>
      </w:pPr>
    </w:p>
    <w:p w:rsidR="00AE6DC3" w:rsidRPr="00AE6DC3" w:rsidP="00AE6DC3" w14:paraId="1B62F92B" w14:textId="77777777">
      <w:pPr>
        <w:spacing w:after="0" w:line="276" w:lineRule="auto"/>
        <w:rPr>
          <w:rFonts w:ascii="Franklin Gothic Book" w:hAnsi="Franklin Gothic Book" w:cs="Arial"/>
          <w:b/>
          <w:bCs/>
        </w:rPr>
      </w:pPr>
      <w:r w:rsidRPr="00AE6DC3">
        <w:rPr>
          <w:rFonts w:ascii="Franklin Gothic Book" w:hAnsi="Franklin Gothic Book" w:cs="Arial"/>
          <w:b/>
          <w:bCs/>
        </w:rPr>
        <w:t>město Rokycany</w:t>
      </w:r>
    </w:p>
    <w:p w:rsidR="00AE6DC3" w:rsidRPr="00AE6DC3" w:rsidP="00AE6DC3" w14:paraId="3EFD9C92" w14:textId="77777777">
      <w:pPr>
        <w:spacing w:after="0" w:line="276" w:lineRule="auto"/>
        <w:rPr>
          <w:rFonts w:ascii="Franklin Gothic Book" w:hAnsi="Franklin Gothic Book" w:cs="Arial"/>
        </w:rPr>
      </w:pPr>
      <w:r w:rsidRPr="00AE6DC3">
        <w:rPr>
          <w:rFonts w:ascii="Franklin Gothic Book" w:hAnsi="Franklin Gothic Book" w:cs="Arial"/>
        </w:rPr>
        <w:t>se sídlem Masarykovo náměstí 1, Střed, 337 01 Rokycany</w:t>
      </w:r>
    </w:p>
    <w:p w:rsidR="00AE6DC3" w:rsidRPr="00AE6DC3" w:rsidP="00AE6DC3" w14:paraId="226C5E7D" w14:textId="77777777">
      <w:pPr>
        <w:spacing w:after="0" w:line="276" w:lineRule="auto"/>
        <w:rPr>
          <w:rFonts w:ascii="Franklin Gothic Book" w:hAnsi="Franklin Gothic Book" w:cs="Arial"/>
        </w:rPr>
      </w:pPr>
      <w:r w:rsidRPr="00AE6DC3">
        <w:rPr>
          <w:rFonts w:ascii="Franklin Gothic Book" w:hAnsi="Franklin Gothic Book" w:cs="Arial"/>
        </w:rPr>
        <w:t>identifikační číslo 002 59 047</w:t>
      </w:r>
    </w:p>
    <w:p w:rsidR="00AE6DC3" w:rsidRPr="00AE6DC3" w:rsidP="00AE6DC3" w14:paraId="3271A5E5" w14:textId="1E26EB97">
      <w:pPr>
        <w:spacing w:after="0" w:line="276" w:lineRule="auto"/>
        <w:rPr>
          <w:rFonts w:ascii="Franklin Gothic Book" w:hAnsi="Franklin Gothic Book" w:cs="Arial"/>
        </w:rPr>
      </w:pPr>
      <w:r w:rsidRPr="00AE6DC3">
        <w:rPr>
          <w:rFonts w:ascii="Franklin Gothic Book" w:hAnsi="Franklin Gothic Book" w:cs="Arial"/>
        </w:rPr>
        <w:t xml:space="preserve">zast. </w:t>
      </w:r>
      <w:r>
        <w:rPr>
          <w:rFonts w:ascii="Franklin Gothic Book" w:hAnsi="Franklin Gothic Book" w:cs="Arial"/>
        </w:rPr>
        <w:t>Ing. Tomášem Radou</w:t>
      </w:r>
      <w:r w:rsidRPr="00AE6DC3">
        <w:rPr>
          <w:rFonts w:ascii="Franklin Gothic Book" w:hAnsi="Franklin Gothic Book" w:cs="Arial"/>
        </w:rPr>
        <w:t>, starostou města</w:t>
      </w:r>
    </w:p>
    <w:p w:rsidR="00AE6DC3" w:rsidRPr="00AE6DC3" w:rsidP="00AE6DC3" w14:paraId="4CF61CC7" w14:textId="77777777">
      <w:pPr>
        <w:spacing w:after="0" w:line="276" w:lineRule="auto"/>
        <w:rPr>
          <w:rFonts w:ascii="Franklin Gothic Book" w:hAnsi="Franklin Gothic Book" w:cs="Arial"/>
        </w:rPr>
      </w:pPr>
    </w:p>
    <w:p w:rsidR="00AE6DC3" w:rsidRPr="00AE6DC3" w:rsidP="00AE6DC3" w14:paraId="18BAEF4A" w14:textId="1D14E5EF">
      <w:pPr>
        <w:spacing w:after="0" w:line="276" w:lineRule="auto"/>
        <w:jc w:val="center"/>
        <w:rPr>
          <w:rFonts w:ascii="Franklin Gothic Book" w:hAnsi="Franklin Gothic Book" w:cs="Arial"/>
        </w:rPr>
      </w:pPr>
      <w:r w:rsidRPr="00AE6DC3">
        <w:rPr>
          <w:rFonts w:ascii="Franklin Gothic Book" w:hAnsi="Franklin Gothic Book" w:cs="Arial"/>
        </w:rPr>
        <w:t xml:space="preserve">na straně druhé (dále též jen jako </w:t>
      </w:r>
      <w:r>
        <w:rPr>
          <w:rFonts w:ascii="Franklin Gothic Book" w:hAnsi="Franklin Gothic Book" w:cs="Arial"/>
        </w:rPr>
        <w:t>„obdarovaný“</w:t>
      </w:r>
      <w:r w:rsidRPr="00AE6DC3">
        <w:rPr>
          <w:rFonts w:ascii="Franklin Gothic Book" w:hAnsi="Franklin Gothic Book" w:cs="Arial"/>
        </w:rPr>
        <w:t>)</w:t>
      </w:r>
    </w:p>
    <w:p w:rsidR="00B433AD" w:rsidP="00AE6DC3" w14:paraId="2A696512" w14:textId="45C5C7A8">
      <w:pPr>
        <w:spacing w:line="276" w:lineRule="auto"/>
        <w:rPr>
          <w:rFonts w:ascii="Franklin Gothic Book" w:hAnsi="Franklin Gothic Book"/>
        </w:rPr>
      </w:pPr>
    </w:p>
    <w:p w:rsidR="00AE6DC3" w:rsidP="00AE6DC3" w14:paraId="4F895CF6" w14:textId="712679E5">
      <w:pPr>
        <w:spacing w:line="276" w:lineRule="auto"/>
        <w:jc w:val="center"/>
        <w:rPr>
          <w:rFonts w:ascii="Franklin Gothic Book" w:hAnsi="Franklin Gothic Book"/>
          <w:sz w:val="20"/>
          <w:szCs w:val="20"/>
        </w:rPr>
      </w:pPr>
      <w:r w:rsidRPr="00AE6DC3">
        <w:rPr>
          <w:rFonts w:ascii="Franklin Gothic Book" w:hAnsi="Franklin Gothic Book"/>
          <w:sz w:val="20"/>
          <w:szCs w:val="20"/>
        </w:rPr>
        <w:t>dárce a obdarovaný dále společně též jen jako „smluvní strany“</w:t>
      </w:r>
    </w:p>
    <w:p w:rsidR="00AE6DC3" w:rsidP="00AE6DC3" w14:paraId="6C1F395B" w14:textId="7D8D9921">
      <w:pPr>
        <w:spacing w:line="276" w:lineRule="auto"/>
        <w:jc w:val="both"/>
        <w:rPr>
          <w:rFonts w:ascii="Franklin Gothic Book" w:hAnsi="Franklin Gothic Book"/>
        </w:rPr>
      </w:pPr>
    </w:p>
    <w:p w:rsidR="00AE6DC3" w:rsidP="00AE6DC3" w14:paraId="0BFB73D7" w14:textId="431FF4B3">
      <w:pPr>
        <w:spacing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tuto</w:t>
      </w:r>
    </w:p>
    <w:p w:rsidR="00AE6DC3" w:rsidRPr="00AE6DC3" w:rsidP="00AE6DC3" w14:paraId="3693DE9C" w14:textId="4FB1E15D">
      <w:pPr>
        <w:spacing w:line="276" w:lineRule="auto"/>
        <w:jc w:val="center"/>
        <w:rPr>
          <w:rFonts w:ascii="Franklin Gothic Book" w:hAnsi="Franklin Gothic Book"/>
          <w:b/>
          <w:bCs/>
          <w:smallCaps/>
          <w:sz w:val="36"/>
        </w:rPr>
      </w:pPr>
      <w:r w:rsidRPr="00AE6DC3">
        <w:rPr>
          <w:rFonts w:ascii="Franklin Gothic Book" w:hAnsi="Franklin Gothic Book"/>
          <w:b/>
          <w:bCs/>
          <w:smallCaps/>
          <w:sz w:val="36"/>
        </w:rPr>
        <w:t>darovací smlouvu</w:t>
      </w:r>
    </w:p>
    <w:p w:rsidR="00AE6DC3" w:rsidP="00AE6DC3" w14:paraId="761F8C2A" w14:textId="41E26C8C">
      <w:pPr>
        <w:spacing w:line="276" w:lineRule="auto"/>
        <w:jc w:val="center"/>
        <w:rPr>
          <w:rFonts w:ascii="Franklin Gothic Book" w:hAnsi="Franklin Gothic Book"/>
          <w:sz w:val="20"/>
          <w:szCs w:val="20"/>
        </w:rPr>
      </w:pPr>
      <w:r w:rsidRPr="00AE6DC3">
        <w:rPr>
          <w:rFonts w:ascii="Franklin Gothic Book" w:hAnsi="Franklin Gothic Book"/>
          <w:sz w:val="20"/>
          <w:szCs w:val="20"/>
        </w:rPr>
        <w:t xml:space="preserve">ve smyslu </w:t>
      </w:r>
      <w:r w:rsidRPr="00AE6DC3">
        <w:rPr>
          <w:rFonts w:ascii="Franklin Gothic Book" w:hAnsi="Franklin Gothic Book"/>
          <w:sz w:val="20"/>
          <w:szCs w:val="20"/>
        </w:rPr>
        <w:t>ust</w:t>
      </w:r>
      <w:r>
        <w:rPr>
          <w:rFonts w:ascii="Franklin Gothic Book" w:hAnsi="Franklin Gothic Book"/>
          <w:sz w:val="20"/>
          <w:szCs w:val="20"/>
        </w:rPr>
        <w:t>.</w:t>
      </w:r>
      <w:r w:rsidRPr="00AE6DC3">
        <w:rPr>
          <w:rFonts w:ascii="Franklin Gothic Book" w:hAnsi="Franklin Gothic Book"/>
          <w:sz w:val="20"/>
          <w:szCs w:val="20"/>
        </w:rPr>
        <w:t xml:space="preserve"> § 2055 a násl. zákona č. 89/2012 Sb., občanského zákoníku, ve znění pozdějších předpisů (dále též jen jako „smlouva“</w:t>
      </w:r>
      <w:r>
        <w:rPr>
          <w:rFonts w:ascii="Franklin Gothic Book" w:hAnsi="Franklin Gothic Book"/>
          <w:sz w:val="20"/>
          <w:szCs w:val="20"/>
        </w:rPr>
        <w:t>)</w:t>
      </w:r>
    </w:p>
    <w:p w:rsidR="00AE6DC3" w:rsidRPr="00634D2D" w:rsidP="00634D2D" w14:paraId="2F7F976B" w14:textId="01A275A9">
      <w:pPr>
        <w:spacing w:after="0" w:line="276" w:lineRule="auto"/>
        <w:jc w:val="center"/>
        <w:rPr>
          <w:rFonts w:ascii="Franklin Gothic Book" w:hAnsi="Franklin Gothic Book"/>
          <w:b/>
          <w:bCs/>
        </w:rPr>
      </w:pPr>
      <w:r w:rsidRPr="00634D2D">
        <w:rPr>
          <w:rFonts w:ascii="Franklin Gothic Book" w:hAnsi="Franklin Gothic Book"/>
          <w:b/>
          <w:bCs/>
        </w:rPr>
        <w:t>Článek I.</w:t>
      </w:r>
    </w:p>
    <w:p w:rsidR="00AE6DC3" w:rsidRPr="00634D2D" w:rsidP="00634D2D" w14:paraId="50887969" w14:textId="4655CC1C">
      <w:pPr>
        <w:spacing w:after="0" w:line="276" w:lineRule="auto"/>
        <w:jc w:val="center"/>
        <w:rPr>
          <w:rFonts w:ascii="Franklin Gothic Book" w:hAnsi="Franklin Gothic Book"/>
          <w:b/>
          <w:bCs/>
        </w:rPr>
      </w:pPr>
      <w:r w:rsidRPr="00634D2D">
        <w:rPr>
          <w:rFonts w:ascii="Franklin Gothic Book" w:hAnsi="Franklin Gothic Book"/>
          <w:b/>
          <w:bCs/>
        </w:rPr>
        <w:t>Úvodní ustanovení</w:t>
      </w:r>
    </w:p>
    <w:p w:rsidR="0043038A" w:rsidRPr="00634D2D" w:rsidP="00634D2D" w14:paraId="1A775082" w14:textId="3A2BDB7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 w:cs="Arial"/>
        </w:rPr>
      </w:pPr>
      <w:r w:rsidRPr="00634D2D">
        <w:rPr>
          <w:rFonts w:ascii="Franklin Gothic Book" w:hAnsi="Franklin Gothic Book"/>
        </w:rPr>
        <w:t>Smluv</w:t>
      </w:r>
      <w:bookmarkStart w:id="0" w:name="_GoBack"/>
      <w:bookmarkEnd w:id="0"/>
      <w:r w:rsidRPr="00634D2D">
        <w:rPr>
          <w:rFonts w:ascii="Franklin Gothic Book" w:hAnsi="Franklin Gothic Book"/>
        </w:rPr>
        <w:t xml:space="preserve">ní strany spolu </w:t>
      </w:r>
      <w:r w:rsidRPr="000A08C2">
        <w:rPr>
          <w:rFonts w:ascii="Franklin Gothic Book" w:hAnsi="Franklin Gothic Book"/>
        </w:rPr>
        <w:t xml:space="preserve">dne </w:t>
      </w:r>
      <w:r w:rsidRPr="000A08C2" w:rsidR="00DF72E6">
        <w:rPr>
          <w:rFonts w:ascii="Franklin Gothic Book" w:hAnsi="Franklin Gothic Book"/>
        </w:rPr>
        <w:t>26. 10 2021</w:t>
      </w:r>
      <w:r w:rsidRPr="00634D2D">
        <w:rPr>
          <w:rFonts w:ascii="Franklin Gothic Book" w:hAnsi="Franklin Gothic Book"/>
        </w:rPr>
        <w:t xml:space="preserve"> uzavřely </w:t>
      </w:r>
      <w:r w:rsidRPr="00352AFE" w:rsidR="00352AFE">
        <w:rPr>
          <w:rFonts w:ascii="Franklin Gothic Book" w:hAnsi="Franklin Gothic Book"/>
          <w:i/>
          <w:iCs/>
        </w:rPr>
        <w:t>S</w:t>
      </w:r>
      <w:r w:rsidRPr="00352AFE">
        <w:rPr>
          <w:rFonts w:ascii="Franklin Gothic Book" w:hAnsi="Franklin Gothic Book"/>
          <w:i/>
          <w:iCs/>
        </w:rPr>
        <w:t xml:space="preserve">mlouvu o společném postupu a pravidlech souvisejících s přijetím dotací SFŽP ev. č. 04132011 a </w:t>
      </w:r>
      <w:r w:rsidR="00DF72E6">
        <w:rPr>
          <w:rFonts w:ascii="Franklin Gothic Book" w:hAnsi="Franklin Gothic Book"/>
          <w:i/>
          <w:iCs/>
        </w:rPr>
        <w:t>PK</w:t>
      </w:r>
      <w:r w:rsidRPr="00352AFE">
        <w:rPr>
          <w:rFonts w:ascii="Franklin Gothic Book" w:hAnsi="Franklin Gothic Book"/>
          <w:i/>
          <w:iCs/>
        </w:rPr>
        <w:t xml:space="preserve"> </w:t>
      </w:r>
      <w:r w:rsidRPr="00352AFE">
        <w:rPr>
          <w:rFonts w:ascii="Franklin Gothic Book" w:hAnsi="Franklin Gothic Book"/>
          <w:i/>
          <w:iCs/>
        </w:rPr>
        <w:t>ev.č</w:t>
      </w:r>
      <w:r w:rsidRPr="00352AFE">
        <w:rPr>
          <w:rFonts w:ascii="Franklin Gothic Book" w:hAnsi="Franklin Gothic Book"/>
          <w:i/>
          <w:iCs/>
        </w:rPr>
        <w:t>.  051VI00062 pod názvem „Intenzifikace pramenišť Brdy pro město Rokycany“</w:t>
      </w:r>
      <w:r w:rsidRPr="00634D2D">
        <w:rPr>
          <w:rFonts w:ascii="Franklin Gothic Book" w:hAnsi="Franklin Gothic Book"/>
        </w:rPr>
        <w:t xml:space="preserve">, ve které si sjednaly a upravily vzájemná práva a povinnosti při </w:t>
      </w:r>
      <w:r w:rsidRPr="00634D2D">
        <w:rPr>
          <w:rFonts w:ascii="Franklin Gothic Book" w:hAnsi="Franklin Gothic Book" w:cs="Arial"/>
        </w:rPr>
        <w:t>čerpání podpory (dotace) poskytnuté Státním fondem životního prostředí ČR (dále jen „SFŽP“) v rámci výzvy 2/2018 z Národního programu Životní prostředí z podporované aktivity „</w:t>
      </w:r>
      <w:r w:rsidRPr="00634D2D">
        <w:rPr>
          <w:rFonts w:ascii="Franklin Gothic Book" w:hAnsi="Franklin Gothic Book" w:cs="Arial"/>
        </w:rPr>
        <w:t>1.6.A Průzkum</w:t>
      </w:r>
      <w:r w:rsidRPr="00634D2D">
        <w:rPr>
          <w:rFonts w:ascii="Franklin Gothic Book" w:hAnsi="Franklin Gothic Book" w:cs="Arial"/>
        </w:rPr>
        <w:t>, posílení a budování zdrojů pitné vody“ a Plzeňským krajem (dále jen „PK“) v rámci programu „Vodohospodářské infrastruktury 2021“.</w:t>
      </w:r>
    </w:p>
    <w:p w:rsidR="0043038A" w:rsidP="00634D2D" w14:paraId="39A32FA3" w14:textId="052A72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 w:cs="Arial"/>
        </w:rPr>
      </w:pPr>
      <w:r w:rsidRPr="00634D2D">
        <w:rPr>
          <w:rFonts w:ascii="Franklin Gothic Book" w:hAnsi="Franklin Gothic Book" w:cs="Arial"/>
        </w:rPr>
        <w:t>Dle ustanovení Článku II. Předmět smlouvy odstavce 2) smlouvy citované v předchozím odstavci tohoto článku se dárce zavázal formou daru poskytnout obdarovanému částku odpovídající výši nákladů na realizaci projektu, které obdarovaný uhradil z vlastních zdrojů</w:t>
      </w:r>
      <w:r w:rsidR="00352AFE">
        <w:rPr>
          <w:rFonts w:ascii="Franklin Gothic Book" w:hAnsi="Franklin Gothic Book" w:cs="Arial"/>
        </w:rPr>
        <w:t xml:space="preserve"> při plnění předmětu této smlouvy</w:t>
      </w:r>
      <w:r w:rsidRPr="00634D2D">
        <w:rPr>
          <w:rFonts w:ascii="Franklin Gothic Book" w:hAnsi="Franklin Gothic Book" w:cs="Arial"/>
        </w:rPr>
        <w:t>. Za účelem naplnění tohoto závazku uzavírají smluvní strany tuto darovací smlouvu.</w:t>
      </w:r>
    </w:p>
    <w:p w:rsidR="00495130" w:rsidP="00495130" w14:paraId="306C36A1" w14:textId="77777777">
      <w:pPr>
        <w:spacing w:line="276" w:lineRule="auto"/>
        <w:jc w:val="both"/>
        <w:rPr>
          <w:rFonts w:ascii="Franklin Gothic Book" w:hAnsi="Franklin Gothic Book" w:cs="Arial"/>
        </w:rPr>
      </w:pPr>
    </w:p>
    <w:p w:rsidR="00495130" w:rsidP="00495130" w14:paraId="265124CD" w14:textId="77777777">
      <w:pPr>
        <w:spacing w:line="276" w:lineRule="auto"/>
        <w:jc w:val="both"/>
        <w:rPr>
          <w:rFonts w:ascii="Franklin Gothic Book" w:hAnsi="Franklin Gothic Book" w:cs="Arial"/>
        </w:rPr>
      </w:pPr>
    </w:p>
    <w:p w:rsidR="00495130" w:rsidRPr="00495130" w:rsidP="00495130" w14:paraId="11FD959B" w14:textId="77777777">
      <w:pPr>
        <w:spacing w:line="276" w:lineRule="auto"/>
        <w:jc w:val="both"/>
        <w:rPr>
          <w:rFonts w:ascii="Franklin Gothic Book" w:hAnsi="Franklin Gothic Book" w:cs="Arial"/>
        </w:rPr>
      </w:pPr>
    </w:p>
    <w:p w:rsidR="0043038A" w:rsidRPr="00634D2D" w:rsidP="00634D2D" w14:paraId="1EC23EAC" w14:textId="7A3B71F7">
      <w:pPr>
        <w:spacing w:after="0" w:line="276" w:lineRule="auto"/>
        <w:jc w:val="center"/>
        <w:rPr>
          <w:rFonts w:ascii="Franklin Gothic Book" w:hAnsi="Franklin Gothic Book" w:cs="Arial"/>
          <w:b/>
          <w:bCs/>
        </w:rPr>
      </w:pPr>
      <w:r w:rsidRPr="00634D2D">
        <w:rPr>
          <w:rFonts w:ascii="Franklin Gothic Book" w:hAnsi="Franklin Gothic Book" w:cs="Arial"/>
          <w:b/>
          <w:bCs/>
        </w:rPr>
        <w:t>II.</w:t>
      </w:r>
    </w:p>
    <w:p w:rsidR="0043038A" w:rsidRPr="00634D2D" w:rsidP="00634D2D" w14:paraId="55901BF2" w14:textId="761DDB16">
      <w:pPr>
        <w:spacing w:after="0" w:line="276" w:lineRule="auto"/>
        <w:jc w:val="center"/>
        <w:rPr>
          <w:rFonts w:ascii="Franklin Gothic Book" w:hAnsi="Franklin Gothic Book" w:cs="Arial"/>
          <w:b/>
          <w:bCs/>
        </w:rPr>
      </w:pPr>
      <w:r w:rsidRPr="00634D2D">
        <w:rPr>
          <w:rFonts w:ascii="Franklin Gothic Book" w:hAnsi="Franklin Gothic Book" w:cs="Arial"/>
          <w:b/>
          <w:bCs/>
        </w:rPr>
        <w:t>Předmět smlouvy</w:t>
      </w:r>
    </w:p>
    <w:p w:rsidR="0043038A" w:rsidRPr="00634D2D" w:rsidP="00634D2D" w14:paraId="726ACDB4" w14:textId="240E617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Franklin Gothic Book" w:hAnsi="Franklin Gothic Book" w:cs="Arial"/>
        </w:rPr>
      </w:pPr>
      <w:r w:rsidRPr="00634D2D">
        <w:rPr>
          <w:rFonts w:ascii="Franklin Gothic Book" w:hAnsi="Franklin Gothic Book" w:cs="Arial"/>
        </w:rPr>
        <w:t xml:space="preserve">Dárce se tímto zavazuje darovat obdarovanému peněžní prostředky ve výši Kč </w:t>
      </w:r>
      <w:r w:rsidR="00DF72E6">
        <w:rPr>
          <w:rFonts w:ascii="Franklin Gothic Book" w:hAnsi="Franklin Gothic Book" w:cs="Arial"/>
        </w:rPr>
        <w:t>2 209 296,56 Kč</w:t>
      </w:r>
      <w:r w:rsidRPr="00634D2D" w:rsidR="00DF72E6">
        <w:rPr>
          <w:rFonts w:ascii="Franklin Gothic Book" w:hAnsi="Franklin Gothic Book" w:cs="Arial"/>
        </w:rPr>
        <w:t xml:space="preserve"> </w:t>
      </w:r>
      <w:r w:rsidRPr="00634D2D">
        <w:rPr>
          <w:rFonts w:ascii="Franklin Gothic Book" w:hAnsi="Franklin Gothic Book" w:cs="Arial"/>
        </w:rPr>
        <w:t>(slovy:</w:t>
      </w:r>
      <w:r w:rsidRPr="00634D2D" w:rsidR="00634D2D">
        <w:rPr>
          <w:rFonts w:ascii="Franklin Gothic Book" w:hAnsi="Franklin Gothic Book" w:cs="Arial"/>
        </w:rPr>
        <w:t xml:space="preserve"> </w:t>
      </w:r>
      <w:r w:rsidR="00975825">
        <w:rPr>
          <w:rFonts w:ascii="Franklin Gothic Book" w:hAnsi="Franklin Gothic Book" w:cs="Arial"/>
        </w:rPr>
        <w:t>dvamilionydvěstědevěttisícdvěstě</w:t>
      </w:r>
      <w:r w:rsidR="00DF72E6">
        <w:rPr>
          <w:rFonts w:ascii="Franklin Gothic Book" w:hAnsi="Franklin Gothic Book" w:cs="Arial"/>
        </w:rPr>
        <w:t>devadesátšetkorun</w:t>
      </w:r>
      <w:r w:rsidR="00DF72E6">
        <w:rPr>
          <w:rFonts w:ascii="Franklin Gothic Book" w:hAnsi="Franklin Gothic Book" w:cs="Arial"/>
        </w:rPr>
        <w:t xml:space="preserve"> a </w:t>
      </w:r>
      <w:r w:rsidR="00DF72E6">
        <w:rPr>
          <w:rFonts w:ascii="Franklin Gothic Book" w:hAnsi="Franklin Gothic Book" w:cs="Arial"/>
        </w:rPr>
        <w:t>padesátšesthalířů</w:t>
      </w:r>
      <w:r w:rsidRPr="00634D2D" w:rsidR="00DF72E6">
        <w:rPr>
          <w:rFonts w:ascii="Franklin Gothic Book" w:hAnsi="Franklin Gothic Book" w:cs="Arial"/>
        </w:rPr>
        <w:t xml:space="preserve">), </w:t>
      </w:r>
      <w:r w:rsidRPr="00634D2D">
        <w:rPr>
          <w:rFonts w:ascii="Franklin Gothic Book" w:hAnsi="Franklin Gothic Book" w:cs="Arial"/>
        </w:rPr>
        <w:t>obdarovaný se zavazuje dar přijmout.</w:t>
      </w:r>
    </w:p>
    <w:p w:rsidR="0043038A" w:rsidP="00634D2D" w14:paraId="5957043E" w14:textId="20CEA7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Franklin Gothic Book" w:hAnsi="Franklin Gothic Book" w:cs="Arial"/>
        </w:rPr>
      </w:pPr>
      <w:r w:rsidRPr="00634D2D">
        <w:rPr>
          <w:rFonts w:ascii="Franklin Gothic Book" w:hAnsi="Franklin Gothic Book" w:cs="Arial"/>
        </w:rPr>
        <w:t xml:space="preserve">Dar bude poskytnut tak, že celá částka bude uhrazena bezhotovostním převodem z bankovního účtu dárce na bankovní účet obdarovaného vedený u Komerční banky, a.s. </w:t>
      </w:r>
      <w:r w:rsidRPr="00634D2D" w:rsidR="00634D2D">
        <w:rPr>
          <w:rFonts w:ascii="Franklin Gothic Book" w:hAnsi="Franklin Gothic Book" w:cs="Arial"/>
        </w:rPr>
        <w:t xml:space="preserve">číslo účtu </w:t>
      </w:r>
      <w:r w:rsidRPr="00634D2D">
        <w:rPr>
          <w:rFonts w:ascii="Franklin Gothic Book" w:hAnsi="Franklin Gothic Book" w:cs="Arial"/>
        </w:rPr>
        <w:t>19-225381/0100</w:t>
      </w:r>
      <w:r w:rsidRPr="00634D2D" w:rsidR="00634D2D">
        <w:rPr>
          <w:rFonts w:ascii="Franklin Gothic Book" w:hAnsi="Franklin Gothic Book" w:cs="Arial"/>
        </w:rPr>
        <w:t xml:space="preserve"> pod variabilním symbolem </w:t>
      </w:r>
      <w:r w:rsidR="00DF72E6">
        <w:rPr>
          <w:rFonts w:ascii="Franklin Gothic Book" w:hAnsi="Franklin Gothic Book" w:cs="Arial"/>
        </w:rPr>
        <w:t>48379719</w:t>
      </w:r>
      <w:r w:rsidRPr="00634D2D" w:rsidR="00DF72E6">
        <w:rPr>
          <w:rFonts w:ascii="Franklin Gothic Book" w:hAnsi="Franklin Gothic Book" w:cs="Arial"/>
        </w:rPr>
        <w:t xml:space="preserve">, </w:t>
      </w:r>
      <w:r w:rsidRPr="00634D2D" w:rsidR="00634D2D">
        <w:rPr>
          <w:rFonts w:ascii="Franklin Gothic Book" w:hAnsi="Franklin Gothic Book" w:cs="Arial"/>
        </w:rPr>
        <w:t xml:space="preserve">a to do </w:t>
      </w:r>
      <w:r w:rsidR="00DF72E6">
        <w:rPr>
          <w:rFonts w:ascii="Franklin Gothic Book" w:hAnsi="Franklin Gothic Book" w:cs="Arial"/>
        </w:rPr>
        <w:t>14</w:t>
      </w:r>
      <w:r w:rsidRPr="00634D2D" w:rsidR="00DF72E6">
        <w:rPr>
          <w:rFonts w:ascii="Franklin Gothic Book" w:hAnsi="Franklin Gothic Book" w:cs="Arial"/>
        </w:rPr>
        <w:t xml:space="preserve"> </w:t>
      </w:r>
      <w:r w:rsidRPr="00634D2D" w:rsidR="00634D2D">
        <w:rPr>
          <w:rFonts w:ascii="Franklin Gothic Book" w:hAnsi="Franklin Gothic Book" w:cs="Arial"/>
        </w:rPr>
        <w:t>dnů po podpisu této darovací smlouvy.</w:t>
      </w:r>
    </w:p>
    <w:p w:rsidR="00634D2D" w:rsidP="00634D2D" w14:paraId="33011079" w14:textId="3C429F22">
      <w:pPr>
        <w:spacing w:line="276" w:lineRule="auto"/>
        <w:jc w:val="both"/>
        <w:rPr>
          <w:rFonts w:ascii="Franklin Gothic Book" w:hAnsi="Franklin Gothic Book" w:cs="Arial"/>
        </w:rPr>
      </w:pPr>
    </w:p>
    <w:p w:rsidR="00634D2D" w:rsidRPr="00352AFE" w:rsidP="00352AFE" w14:paraId="62DFBF3B" w14:textId="2FFA44B0">
      <w:pPr>
        <w:spacing w:after="0" w:line="276" w:lineRule="auto"/>
        <w:jc w:val="center"/>
        <w:rPr>
          <w:rFonts w:ascii="Franklin Gothic Book" w:hAnsi="Franklin Gothic Book" w:cs="Arial"/>
          <w:b/>
          <w:bCs/>
        </w:rPr>
      </w:pPr>
      <w:r w:rsidRPr="00352AFE">
        <w:rPr>
          <w:rFonts w:ascii="Franklin Gothic Book" w:hAnsi="Franklin Gothic Book" w:cs="Arial"/>
          <w:b/>
          <w:bCs/>
        </w:rPr>
        <w:t>Článek III.</w:t>
      </w:r>
    </w:p>
    <w:p w:rsidR="00634D2D" w:rsidRPr="00352AFE" w:rsidP="00352AFE" w14:paraId="2F29DEB8" w14:textId="7352F020">
      <w:pPr>
        <w:spacing w:after="0" w:line="276" w:lineRule="auto"/>
        <w:jc w:val="center"/>
        <w:rPr>
          <w:rFonts w:ascii="Franklin Gothic Book" w:hAnsi="Franklin Gothic Book" w:cs="Arial"/>
          <w:b/>
          <w:bCs/>
        </w:rPr>
      </w:pPr>
      <w:r w:rsidRPr="00352AFE">
        <w:rPr>
          <w:rFonts w:ascii="Franklin Gothic Book" w:hAnsi="Franklin Gothic Book" w:cs="Arial"/>
          <w:b/>
          <w:bCs/>
        </w:rPr>
        <w:t>Závěrečná ustanovení</w:t>
      </w:r>
    </w:p>
    <w:p w:rsidR="00352AFE" w:rsidRPr="00352AFE" w:rsidP="00352AFE" w14:paraId="4C8BD92C" w14:textId="22EA3453">
      <w:pPr>
        <w:pStyle w:val="ListParagraph"/>
        <w:numPr>
          <w:ilvl w:val="0"/>
          <w:numId w:val="4"/>
        </w:numPr>
        <w:jc w:val="both"/>
        <w:rPr>
          <w:rFonts w:ascii="Franklin Gothic Book" w:hAnsi="Franklin Gothic Book"/>
        </w:rPr>
      </w:pPr>
      <w:r w:rsidRPr="00352AFE">
        <w:rPr>
          <w:rFonts w:ascii="Franklin Gothic Book" w:hAnsi="Franklin Gothic Book"/>
        </w:rPr>
        <w:t>Změnit nebo doplnit tuto smlouvu mohou smluvní strany pouze formou písemných dodatků, které budou vzestupně číslovány, výslovně prohlášeny za dodatek této smlouvy a</w:t>
      </w:r>
      <w:r>
        <w:rPr>
          <w:rFonts w:ascii="Franklin Gothic Book" w:hAnsi="Franklin Gothic Book"/>
        </w:rPr>
        <w:t> </w:t>
      </w:r>
      <w:r w:rsidRPr="00352AFE">
        <w:rPr>
          <w:rFonts w:ascii="Franklin Gothic Book" w:hAnsi="Franklin Gothic Book"/>
        </w:rPr>
        <w:t>podepsány oprávněnými zástupci smluvních stran. Za písemnou formu nebude pro tento účel považována výměna e-mailových či jiných elektronických zpráv.</w:t>
      </w:r>
    </w:p>
    <w:p w:rsidR="00352AFE" w:rsidRPr="00352AFE" w:rsidP="00352AFE" w14:paraId="2C175896" w14:textId="77777777">
      <w:pPr>
        <w:pStyle w:val="ListParagraph"/>
        <w:numPr>
          <w:ilvl w:val="0"/>
          <w:numId w:val="4"/>
        </w:numPr>
        <w:jc w:val="both"/>
        <w:rPr>
          <w:rFonts w:ascii="Franklin Gothic Book" w:hAnsi="Franklin Gothic Book"/>
        </w:rPr>
      </w:pPr>
      <w:r w:rsidRPr="00352AFE">
        <w:rPr>
          <w:rFonts w:ascii="Franklin Gothic Book" w:hAnsi="Franklin Gothic Book"/>
        </w:rPr>
        <w:t>Tato smlouva obsahuje úplné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rozporu s výslovnými ujednáními této smlouvy a nezakládá žádný závazek žádné ze stran</w:t>
      </w:r>
    </w:p>
    <w:p w:rsidR="00352AFE" w:rsidRPr="00352AFE" w:rsidP="00352AFE" w14:paraId="3329DECD" w14:textId="77777777">
      <w:pPr>
        <w:pStyle w:val="ListParagraph"/>
        <w:numPr>
          <w:ilvl w:val="0"/>
          <w:numId w:val="4"/>
        </w:numPr>
        <w:jc w:val="both"/>
        <w:rPr>
          <w:rFonts w:ascii="Franklin Gothic Book" w:hAnsi="Franklin Gothic Book"/>
        </w:rPr>
      </w:pPr>
      <w:r w:rsidRPr="00352AFE">
        <w:rPr>
          <w:rFonts w:ascii="Franklin Gothic Book" w:hAnsi="Franklin Gothic Book"/>
        </w:rPr>
        <w:t>Smlouva je vyhotovena ve 2 vyhotoveních, po jednom pro každou ze smluvních stran.</w:t>
      </w:r>
    </w:p>
    <w:p w:rsidR="00352AFE" w:rsidRPr="00352AFE" w:rsidP="00352AFE" w14:paraId="24D78F58" w14:textId="0073D5CA">
      <w:pPr>
        <w:pStyle w:val="ListParagraph"/>
        <w:numPr>
          <w:ilvl w:val="0"/>
          <w:numId w:val="4"/>
        </w:numPr>
        <w:jc w:val="both"/>
        <w:rPr>
          <w:rFonts w:ascii="Franklin Gothic Book" w:hAnsi="Franklin Gothic Book"/>
        </w:rPr>
      </w:pPr>
      <w:r w:rsidRPr="00352AFE">
        <w:rPr>
          <w:rFonts w:ascii="Franklin Gothic Book" w:hAnsi="Franklin Gothic Book"/>
        </w:rPr>
        <w:t>Smluvní strany prohlašují, že tuto smlouvu četly, že je projevem jejich pravé, svobodné a</w:t>
      </w:r>
      <w:r>
        <w:rPr>
          <w:rFonts w:ascii="Franklin Gothic Book" w:hAnsi="Franklin Gothic Book"/>
        </w:rPr>
        <w:t> </w:t>
      </w:r>
      <w:r w:rsidRPr="00352AFE">
        <w:rPr>
          <w:rFonts w:ascii="Franklin Gothic Book" w:hAnsi="Franklin Gothic Book"/>
        </w:rPr>
        <w:t>vážné vůle. Na důkaz toho připojují níže svoje podpisy.</w:t>
      </w:r>
    </w:p>
    <w:p w:rsidR="00352AFE" w:rsidRPr="00352AFE" w:rsidP="00352AFE" w14:paraId="7CA2F204" w14:textId="77777777">
      <w:pPr>
        <w:pStyle w:val="ListParagraph"/>
        <w:spacing w:line="276" w:lineRule="auto"/>
        <w:ind w:left="567"/>
        <w:jc w:val="both"/>
        <w:rPr>
          <w:rFonts w:ascii="Franklin Gothic Book" w:hAnsi="Franklin Gothic Book" w:cs="Arial"/>
        </w:rPr>
      </w:pPr>
    </w:p>
    <w:p w:rsidR="00352AFE" w:rsidRPr="00352AFE" w:rsidP="00352AFE" w14:paraId="4EC8972D" w14:textId="149D64EF">
      <w:pPr>
        <w:spacing w:line="276" w:lineRule="auto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V Rokycanech dne</w:t>
      </w:r>
    </w:p>
    <w:p w:rsidR="00352AFE" w:rsidP="00352AFE" w14:paraId="005C88B2" w14:textId="77777777">
      <w:pPr>
        <w:spacing w:line="276" w:lineRule="auto"/>
        <w:jc w:val="both"/>
        <w:rPr>
          <w:rFonts w:ascii="Franklin Gothic Book" w:hAnsi="Franklin Gothic Book" w:cs="Arial"/>
        </w:rPr>
      </w:pPr>
    </w:p>
    <w:p w:rsidR="00495130" w:rsidRPr="00352AFE" w:rsidP="00352AFE" w14:paraId="7535E39C" w14:textId="77777777">
      <w:pPr>
        <w:spacing w:line="276" w:lineRule="auto"/>
        <w:jc w:val="both"/>
        <w:rPr>
          <w:rFonts w:ascii="Franklin Gothic Book" w:hAnsi="Franklin Gothic Book" w:cs="Arial"/>
        </w:rPr>
      </w:pPr>
    </w:p>
    <w:p w:rsidR="00352AFE" w:rsidRPr="00352AFE" w:rsidP="00352AFE" w14:paraId="78F4C4FD" w14:textId="77777777">
      <w:pPr>
        <w:spacing w:line="276" w:lineRule="auto"/>
        <w:jc w:val="both"/>
        <w:rPr>
          <w:rFonts w:ascii="Franklin Gothic Book" w:hAnsi="Franklin Gothic Book" w:cs="Arial"/>
        </w:rPr>
      </w:pPr>
      <w:r w:rsidRPr="00352AFE">
        <w:rPr>
          <w:rFonts w:ascii="Franklin Gothic Book" w:hAnsi="Franklin Gothic Book" w:cs="Arial"/>
        </w:rPr>
        <w:t>Vodohospodářské sdružení Rokycanska</w:t>
      </w:r>
    </w:p>
    <w:p w:rsidR="00352AFE" w:rsidRPr="00352AFE" w:rsidP="00352AFE" w14:paraId="6136242E" w14:textId="2280B31C">
      <w:pPr>
        <w:spacing w:line="276" w:lineRule="auto"/>
        <w:jc w:val="both"/>
        <w:rPr>
          <w:rFonts w:ascii="Franklin Gothic Book" w:hAnsi="Franklin Gothic Book" w:cs="Arial"/>
        </w:rPr>
      </w:pPr>
      <w:r w:rsidRPr="00352AFE">
        <w:rPr>
          <w:rFonts w:ascii="Franklin Gothic Book" w:hAnsi="Franklin Gothic Book" w:cs="Arial"/>
        </w:rPr>
        <w:t>Ing. Tomáš Rada, předseda výkonného výboru</w:t>
      </w:r>
      <w:r w:rsidRPr="00352AFE">
        <w:rPr>
          <w:rFonts w:ascii="Franklin Gothic Book" w:hAnsi="Franklin Gothic Book" w:cs="Arial"/>
        </w:rPr>
        <w:tab/>
      </w:r>
      <w:r w:rsidRPr="00352AFE">
        <w:rPr>
          <w:rFonts w:ascii="Franklin Gothic Book" w:hAnsi="Franklin Gothic Book" w:cs="Arial"/>
        </w:rPr>
        <w:tab/>
        <w:t>_________________________</w:t>
      </w:r>
    </w:p>
    <w:p w:rsidR="00352AFE" w:rsidP="00352AFE" w14:paraId="7516F41D" w14:textId="77777777">
      <w:pPr>
        <w:spacing w:line="276" w:lineRule="auto"/>
        <w:jc w:val="both"/>
        <w:rPr>
          <w:rFonts w:ascii="Franklin Gothic Book" w:hAnsi="Franklin Gothic Book" w:cs="Arial"/>
        </w:rPr>
      </w:pPr>
    </w:p>
    <w:p w:rsidR="00495130" w:rsidP="00352AFE" w14:paraId="0BC7AFE6" w14:textId="77777777">
      <w:pPr>
        <w:spacing w:line="276" w:lineRule="auto"/>
        <w:jc w:val="both"/>
        <w:rPr>
          <w:rFonts w:ascii="Franklin Gothic Book" w:hAnsi="Franklin Gothic Book" w:cs="Arial"/>
        </w:rPr>
      </w:pPr>
    </w:p>
    <w:p w:rsidR="00495130" w:rsidRPr="00352AFE" w:rsidP="00352AFE" w14:paraId="3401875E" w14:textId="77777777">
      <w:pPr>
        <w:spacing w:line="276" w:lineRule="auto"/>
        <w:jc w:val="both"/>
        <w:rPr>
          <w:rFonts w:ascii="Franklin Gothic Book" w:hAnsi="Franklin Gothic Book" w:cs="Arial"/>
        </w:rPr>
      </w:pPr>
    </w:p>
    <w:p w:rsidR="00352AFE" w:rsidRPr="00352AFE" w:rsidP="00352AFE" w14:paraId="73608D3F" w14:textId="77777777">
      <w:pPr>
        <w:spacing w:line="276" w:lineRule="auto"/>
        <w:jc w:val="both"/>
        <w:rPr>
          <w:rFonts w:ascii="Franklin Gothic Book" w:hAnsi="Franklin Gothic Book" w:cs="Arial"/>
        </w:rPr>
      </w:pPr>
      <w:r w:rsidRPr="00352AFE">
        <w:rPr>
          <w:rFonts w:ascii="Franklin Gothic Book" w:hAnsi="Franklin Gothic Book" w:cs="Arial"/>
        </w:rPr>
        <w:t>V Rokycanech dne …</w:t>
      </w:r>
    </w:p>
    <w:p w:rsidR="00495130" w:rsidP="00352AFE" w14:paraId="06B3CB99" w14:textId="77777777">
      <w:pPr>
        <w:spacing w:line="276" w:lineRule="auto"/>
        <w:jc w:val="both"/>
        <w:rPr>
          <w:rFonts w:ascii="Franklin Gothic Book" w:hAnsi="Franklin Gothic Book" w:cs="Arial"/>
        </w:rPr>
      </w:pPr>
    </w:p>
    <w:p w:rsidR="00495130" w:rsidP="00352AFE" w14:paraId="3A96532C" w14:textId="77777777">
      <w:pPr>
        <w:spacing w:line="276" w:lineRule="auto"/>
        <w:jc w:val="both"/>
        <w:rPr>
          <w:rFonts w:ascii="Franklin Gothic Book" w:hAnsi="Franklin Gothic Book" w:cs="Arial"/>
        </w:rPr>
      </w:pPr>
    </w:p>
    <w:p w:rsidR="00352AFE" w:rsidRPr="00352AFE" w:rsidP="00352AFE" w14:paraId="5FE69AEF" w14:textId="316F4813">
      <w:pPr>
        <w:spacing w:line="276" w:lineRule="auto"/>
        <w:jc w:val="both"/>
        <w:rPr>
          <w:rFonts w:ascii="Franklin Gothic Book" w:hAnsi="Franklin Gothic Book" w:cs="Arial"/>
        </w:rPr>
      </w:pPr>
      <w:r w:rsidRPr="00352AFE">
        <w:rPr>
          <w:rFonts w:ascii="Franklin Gothic Book" w:hAnsi="Franklin Gothic Book" w:cs="Arial"/>
        </w:rPr>
        <w:t>Město Rokycany</w:t>
      </w:r>
    </w:p>
    <w:p w:rsidR="00352AFE" w:rsidRPr="00352AFE" w:rsidP="00352AFE" w14:paraId="2CD2A80E" w14:textId="12FFDD1E">
      <w:pPr>
        <w:spacing w:line="276" w:lineRule="auto"/>
        <w:jc w:val="both"/>
        <w:rPr>
          <w:rFonts w:ascii="Franklin Gothic Book" w:hAnsi="Franklin Gothic Book" w:cs="Arial"/>
        </w:rPr>
      </w:pPr>
      <w:r w:rsidRPr="00352AFE">
        <w:rPr>
          <w:rFonts w:ascii="Franklin Gothic Book" w:hAnsi="Franklin Gothic Book" w:cs="Arial"/>
        </w:rPr>
        <w:t>Ing. Tomáš Rada, starosta města</w:t>
      </w:r>
      <w:r w:rsidRPr="00352AFE">
        <w:rPr>
          <w:rFonts w:ascii="Franklin Gothic Book" w:hAnsi="Franklin Gothic Book" w:cs="Arial"/>
        </w:rPr>
        <w:tab/>
      </w:r>
      <w:r w:rsidRPr="00352AFE">
        <w:rPr>
          <w:rFonts w:ascii="Franklin Gothic Book" w:hAnsi="Franklin Gothic Book" w:cs="Arial"/>
        </w:rPr>
        <w:tab/>
      </w:r>
      <w:r w:rsidRPr="00352AFE">
        <w:rPr>
          <w:rFonts w:ascii="Franklin Gothic Book" w:hAnsi="Franklin Gothic Book" w:cs="Arial"/>
        </w:rPr>
        <w:tab/>
      </w:r>
      <w:r w:rsidRPr="00352AFE">
        <w:rPr>
          <w:rFonts w:ascii="Franklin Gothic Book" w:hAnsi="Franklin Gothic Book" w:cs="Arial"/>
        </w:rPr>
        <w:tab/>
        <w:t>_________________________</w:t>
      </w:r>
    </w:p>
    <w:p w:rsidR="00AE6DC3" w:rsidRPr="00352AFE" w:rsidP="00AE6DC3" w14:paraId="64841B7F" w14:textId="1FDF40F6">
      <w:pPr>
        <w:spacing w:line="276" w:lineRule="auto"/>
        <w:jc w:val="both"/>
        <w:rPr>
          <w:rFonts w:ascii="Franklin Gothic Book" w:hAnsi="Franklin Gothic Book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C56C8"/>
    <w:multiLevelType w:val="hybridMultilevel"/>
    <w:tmpl w:val="11E834B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5909"/>
    <w:multiLevelType w:val="hybridMultilevel"/>
    <w:tmpl w:val="ECAAEBB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A7601"/>
    <w:multiLevelType w:val="hybridMultilevel"/>
    <w:tmpl w:val="872E9A9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A11D0"/>
    <w:multiLevelType w:val="hybridMultilevel"/>
    <w:tmpl w:val="0CFA407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C3"/>
    <w:rsid w:val="000A08C2"/>
    <w:rsid w:val="00352AFE"/>
    <w:rsid w:val="0043038A"/>
    <w:rsid w:val="00495130"/>
    <w:rsid w:val="00634D2D"/>
    <w:rsid w:val="00975825"/>
    <w:rsid w:val="00AE6DC3"/>
    <w:rsid w:val="00B433AD"/>
    <w:rsid w:val="00DF72E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BBB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D2D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A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0A0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Hrabě</dc:creator>
  <cp:lastModifiedBy>Ing. Gabriela Šímová</cp:lastModifiedBy>
  <cp:revision>5</cp:revision>
  <cp:lastPrinted>2023-03-17T07:57:00Z</cp:lastPrinted>
  <dcterms:created xsi:type="dcterms:W3CDTF">2023-01-04T07:36:00Z</dcterms:created>
  <dcterms:modified xsi:type="dcterms:W3CDTF">2023-03-17T08:04:00Z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MeRo/1522/OSP/23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MeRo/129/OSP/23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20.3.2023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&lt;TABLE&gt;&lt;TR&gt;&lt;TD&gt;Č.j.:&lt;/TD&gt;&lt;TD&gt;MeRo/1522/OSP/23&lt;/TD&gt;&lt;/TR&gt;&lt;TR&gt;&lt;TD&gt;&lt;/TD&gt;&lt;TD&gt;&lt;/TD&gt;&lt;/TR&gt;&lt;/TABLE&gt;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21283/23</vt:lpwstr>
  </property>
  <property fmtid="{D5CDD505-2E9C-101B-9397-08002B2CF9AE}" pid="19" name="Key_BarCode_Pisemnost">
    <vt:lpwstr>*B002456245*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21283/23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260/23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darovací smlouva - intenzifikace pramenišť</vt:lpwstr>
  </property>
  <property fmtid="{D5CDD505-2E9C-101B-9397-08002B2CF9AE}" pid="41" name="Zkratka_SpisovyUzel_PoziceZodpo_Pisemnost">
    <vt:lpwstr>OSP</vt:lpwstr>
  </property>
</Properties>
</file>