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6F3A62" w14:textId="77777777" w:rsidR="00920689" w:rsidRDefault="00920689" w:rsidP="009206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Smlouva o vypořádání závazků</w:t>
      </w:r>
    </w:p>
    <w:p w14:paraId="011FC63B" w14:textId="77777777" w:rsidR="00920689" w:rsidRDefault="00920689" w:rsidP="00920689">
      <w:pPr>
        <w:jc w:val="center"/>
        <w:rPr>
          <w:b/>
        </w:rPr>
      </w:pPr>
      <w:r>
        <w:rPr>
          <w:b/>
        </w:rPr>
        <w:t>Uzavřená v souladu s ustanovením § 1745 odst. 2 zákona č. 89/20112 Sb., občanský zákoník, v platném znění</w:t>
      </w:r>
    </w:p>
    <w:p w14:paraId="3B046607" w14:textId="77777777" w:rsidR="00920689" w:rsidRDefault="00920689" w:rsidP="00920689">
      <w:pPr>
        <w:jc w:val="center"/>
        <w:rPr>
          <w:b/>
        </w:rPr>
      </w:pPr>
    </w:p>
    <w:p w14:paraId="5C40B788" w14:textId="47C7DE36" w:rsidR="00920689" w:rsidRDefault="00920689" w:rsidP="009206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Mateřská škola </w:t>
      </w:r>
      <w:r w:rsidR="001B0F1C">
        <w:rPr>
          <w:rFonts w:ascii="Times New Roman" w:hAnsi="Times New Roman" w:cs="Times New Roman"/>
          <w:b/>
          <w:sz w:val="24"/>
          <w:szCs w:val="24"/>
        </w:rPr>
        <w:t>Rosnička</w:t>
      </w:r>
      <w:r w:rsidR="001328B1">
        <w:rPr>
          <w:rFonts w:ascii="Times New Roman" w:hAnsi="Times New Roman" w:cs="Times New Roman"/>
          <w:b/>
          <w:sz w:val="24"/>
          <w:szCs w:val="24"/>
        </w:rPr>
        <w:t>, Praha 13, Běhounkova 2474</w:t>
      </w:r>
    </w:p>
    <w:p w14:paraId="1C52DE29" w14:textId="1A90DEF9" w:rsidR="001328B1" w:rsidRDefault="001328B1" w:rsidP="0092068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Běhounkova 2474/37</w:t>
      </w:r>
    </w:p>
    <w:p w14:paraId="5C54F1C5" w14:textId="23644EB9" w:rsidR="001328B1" w:rsidRDefault="001328B1" w:rsidP="0092068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158 00  Praha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21D5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Stodůlky</w:t>
      </w:r>
    </w:p>
    <w:p w14:paraId="2185CC70" w14:textId="1A02D147" w:rsidR="003F21D5" w:rsidRPr="001328B1" w:rsidRDefault="003F21D5" w:rsidP="0092068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IČO: 61386171</w:t>
      </w:r>
    </w:p>
    <w:p w14:paraId="14C42BE2" w14:textId="77777777" w:rsidR="001328B1" w:rsidRDefault="001328B1" w:rsidP="009206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CDC395" w14:textId="77777777" w:rsidR="00920689" w:rsidRPr="00764873" w:rsidRDefault="00920689" w:rsidP="009206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D5098A" w14:textId="4D18892A" w:rsidR="00920689" w:rsidRPr="00764873" w:rsidRDefault="00920689" w:rsidP="009206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4873">
        <w:rPr>
          <w:rFonts w:ascii="Times New Roman" w:hAnsi="Times New Roman" w:cs="Times New Roman"/>
          <w:sz w:val="24"/>
          <w:szCs w:val="24"/>
        </w:rPr>
        <w:t>na straně jedné (dále jen „</w:t>
      </w:r>
      <w:r>
        <w:rPr>
          <w:rFonts w:ascii="Times New Roman" w:hAnsi="Times New Roman" w:cs="Times New Roman"/>
          <w:b/>
          <w:sz w:val="24"/>
          <w:szCs w:val="24"/>
        </w:rPr>
        <w:t>MŠ</w:t>
      </w:r>
      <w:r w:rsidRPr="00764873">
        <w:rPr>
          <w:rFonts w:ascii="Times New Roman" w:hAnsi="Times New Roman" w:cs="Times New Roman"/>
          <w:sz w:val="24"/>
          <w:szCs w:val="24"/>
        </w:rPr>
        <w:t>“)</w:t>
      </w:r>
    </w:p>
    <w:p w14:paraId="78DBC7E0" w14:textId="77777777" w:rsidR="00920689" w:rsidRPr="00764873" w:rsidRDefault="00920689" w:rsidP="009206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8FC6ED" w14:textId="77777777" w:rsidR="00920689" w:rsidRPr="00764873" w:rsidRDefault="00920689" w:rsidP="009206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64873">
        <w:rPr>
          <w:rFonts w:ascii="Times New Roman" w:hAnsi="Times New Roman" w:cs="Times New Roman"/>
          <w:b/>
          <w:sz w:val="24"/>
          <w:szCs w:val="24"/>
        </w:rPr>
        <w:t>a</w:t>
      </w:r>
    </w:p>
    <w:p w14:paraId="00CF30F7" w14:textId="77777777" w:rsidR="00920689" w:rsidRPr="00764873" w:rsidRDefault="00920689" w:rsidP="00920689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BAFDB9D" w14:textId="749EEA52" w:rsidR="003F21D5" w:rsidRDefault="00920689" w:rsidP="00920689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31752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br/>
      </w:r>
      <w:r w:rsidR="003F21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Truhlářství – Jiří Kliner</w:t>
      </w:r>
    </w:p>
    <w:p w14:paraId="39833732" w14:textId="3D4FCCDB" w:rsidR="003F21D5" w:rsidRDefault="0048510F" w:rsidP="00920689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Chrustenice 151</w:t>
      </w:r>
    </w:p>
    <w:p w14:paraId="02C8AC32" w14:textId="036A0AA9" w:rsidR="0048510F" w:rsidRDefault="0048510F" w:rsidP="00920689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267 12  Loděnice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u Berouna</w:t>
      </w:r>
    </w:p>
    <w:p w14:paraId="098D88E1" w14:textId="57661ED7" w:rsidR="0048510F" w:rsidRPr="003F21D5" w:rsidRDefault="0048510F" w:rsidP="00920689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IČO: 16962</w:t>
      </w:r>
      <w:r w:rsidR="00110F4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770</w:t>
      </w:r>
    </w:p>
    <w:p w14:paraId="7DB486B2" w14:textId="77777777" w:rsidR="00920689" w:rsidRDefault="00920689" w:rsidP="00920689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14:paraId="4F6528B9" w14:textId="4FC73829" w:rsidR="00920689" w:rsidRDefault="00920689" w:rsidP="00920689">
      <w:pPr>
        <w:rPr>
          <w:rFonts w:ascii="Times New Roman" w:hAnsi="Times New Roman" w:cs="Times New Roman"/>
          <w:sz w:val="24"/>
          <w:szCs w:val="24"/>
        </w:rPr>
      </w:pPr>
      <w:r w:rsidRPr="00764873">
        <w:rPr>
          <w:rFonts w:ascii="Times New Roman" w:hAnsi="Times New Roman" w:cs="Times New Roman"/>
          <w:sz w:val="24"/>
          <w:szCs w:val="24"/>
        </w:rPr>
        <w:t xml:space="preserve"> (dále jen „</w:t>
      </w:r>
      <w:r>
        <w:rPr>
          <w:rFonts w:ascii="Times New Roman" w:hAnsi="Times New Roman" w:cs="Times New Roman"/>
          <w:b/>
          <w:sz w:val="24"/>
          <w:szCs w:val="24"/>
        </w:rPr>
        <w:t>Dodavatel</w:t>
      </w:r>
      <w:r>
        <w:rPr>
          <w:rFonts w:ascii="Times New Roman" w:hAnsi="Times New Roman" w:cs="Times New Roman"/>
          <w:sz w:val="24"/>
          <w:szCs w:val="24"/>
        </w:rPr>
        <w:t>“)</w:t>
      </w:r>
    </w:p>
    <w:p w14:paraId="76D81307" w14:textId="77777777" w:rsidR="00920689" w:rsidRDefault="00920689" w:rsidP="009206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5EDADE" w14:textId="77777777" w:rsidR="00920689" w:rsidRDefault="00920689" w:rsidP="00920689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</w:t>
      </w:r>
    </w:p>
    <w:p w14:paraId="03FF6313" w14:textId="528A4C04" w:rsidR="00920689" w:rsidRDefault="00920689" w:rsidP="00920689">
      <w:pPr>
        <w:pStyle w:val="Odstavecseseznamem"/>
        <w:numPr>
          <w:ilvl w:val="0"/>
          <w:numId w:val="1"/>
        </w:numPr>
        <w:spacing w:after="12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00D99">
        <w:rPr>
          <w:rFonts w:ascii="Times New Roman" w:hAnsi="Times New Roman" w:cs="Times New Roman"/>
          <w:sz w:val="24"/>
          <w:szCs w:val="24"/>
        </w:rPr>
        <w:t xml:space="preserve">Smluvní strany uzavřely dne </w:t>
      </w:r>
      <w:proofErr w:type="gramStart"/>
      <w:r w:rsidR="006F13EE">
        <w:rPr>
          <w:rFonts w:ascii="Times New Roman" w:hAnsi="Times New Roman" w:cs="Times New Roman"/>
          <w:sz w:val="24"/>
          <w:szCs w:val="24"/>
        </w:rPr>
        <w:t>2.11</w:t>
      </w:r>
      <w:proofErr w:type="gramEnd"/>
      <w:r w:rsidR="006F13EE">
        <w:rPr>
          <w:rFonts w:ascii="Times New Roman" w:hAnsi="Times New Roman" w:cs="Times New Roman"/>
          <w:sz w:val="24"/>
          <w:szCs w:val="24"/>
        </w:rPr>
        <w:t>. 2021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94F8A">
        <w:rPr>
          <w:rFonts w:ascii="Times New Roman" w:hAnsi="Times New Roman" w:cs="Times New Roman"/>
          <w:sz w:val="24"/>
          <w:szCs w:val="24"/>
        </w:rPr>
        <w:t>Smlouvu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300C2">
        <w:rPr>
          <w:rFonts w:ascii="Times New Roman" w:hAnsi="Times New Roman" w:cs="Times New Roman"/>
          <w:sz w:val="24"/>
          <w:szCs w:val="24"/>
        </w:rPr>
        <w:t>dílo.</w:t>
      </w:r>
      <w:r w:rsidRPr="00400D99">
        <w:rPr>
          <w:rFonts w:ascii="Times New Roman" w:hAnsi="Times New Roman" w:cs="Times New Roman"/>
          <w:sz w:val="24"/>
          <w:szCs w:val="24"/>
        </w:rPr>
        <w:t xml:space="preserve"> Předmětem této smlouvy </w:t>
      </w:r>
      <w:r>
        <w:rPr>
          <w:rFonts w:ascii="Times New Roman" w:hAnsi="Times New Roman" w:cs="Times New Roman"/>
          <w:sz w:val="24"/>
          <w:szCs w:val="24"/>
        </w:rPr>
        <w:t>byl</w:t>
      </w:r>
      <w:r w:rsidR="00C300C2">
        <w:rPr>
          <w:rFonts w:ascii="Times New Roman" w:hAnsi="Times New Roman" w:cs="Times New Roman"/>
          <w:sz w:val="24"/>
          <w:szCs w:val="24"/>
        </w:rPr>
        <w:t>o:</w:t>
      </w:r>
    </w:p>
    <w:p w14:paraId="6D456359" w14:textId="2858AF78" w:rsidR="00C300C2" w:rsidRDefault="00C300C2" w:rsidP="00C300C2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Oprava, výměna</w:t>
      </w:r>
      <w:r w:rsidR="00AB66E8">
        <w:rPr>
          <w:rFonts w:ascii="Times New Roman" w:hAnsi="Times New Roman" w:cs="Times New Roman"/>
          <w:sz w:val="24"/>
          <w:szCs w:val="24"/>
        </w:rPr>
        <w:t xml:space="preserve"> zahradního </w:t>
      </w:r>
      <w:proofErr w:type="gramStart"/>
      <w:r w:rsidR="00AB66E8">
        <w:rPr>
          <w:rFonts w:ascii="Times New Roman" w:hAnsi="Times New Roman" w:cs="Times New Roman"/>
          <w:sz w:val="24"/>
          <w:szCs w:val="24"/>
        </w:rPr>
        <w:t xml:space="preserve">sezení – </w:t>
      </w:r>
      <w:r w:rsidR="002C080B">
        <w:rPr>
          <w:rFonts w:ascii="Times New Roman" w:hAnsi="Times New Roman" w:cs="Times New Roman"/>
          <w:sz w:val="24"/>
          <w:szCs w:val="24"/>
        </w:rPr>
        <w:t xml:space="preserve"> 4 ks</w:t>
      </w:r>
      <w:proofErr w:type="gramEnd"/>
      <w:r w:rsidR="002C080B">
        <w:rPr>
          <w:rFonts w:ascii="Times New Roman" w:hAnsi="Times New Roman" w:cs="Times New Roman"/>
          <w:sz w:val="24"/>
          <w:szCs w:val="24"/>
        </w:rPr>
        <w:t xml:space="preserve"> </w:t>
      </w:r>
      <w:r w:rsidR="00AB66E8">
        <w:rPr>
          <w:rFonts w:ascii="Times New Roman" w:hAnsi="Times New Roman" w:cs="Times New Roman"/>
          <w:sz w:val="24"/>
          <w:szCs w:val="24"/>
        </w:rPr>
        <w:t>pískoviště</w:t>
      </w:r>
      <w:r w:rsidR="00ED7A2D">
        <w:rPr>
          <w:rFonts w:ascii="Times New Roman" w:hAnsi="Times New Roman" w:cs="Times New Roman"/>
          <w:sz w:val="24"/>
          <w:szCs w:val="24"/>
        </w:rPr>
        <w:t xml:space="preserve"> za částku</w:t>
      </w:r>
      <w:r w:rsidR="002C080B">
        <w:rPr>
          <w:rFonts w:ascii="Times New Roman" w:hAnsi="Times New Roman" w:cs="Times New Roman"/>
          <w:sz w:val="24"/>
          <w:szCs w:val="24"/>
        </w:rPr>
        <w:t xml:space="preserve"> 30.620,- Kč </w:t>
      </w:r>
      <w:r w:rsidR="00415A28">
        <w:rPr>
          <w:rFonts w:ascii="Times New Roman" w:hAnsi="Times New Roman" w:cs="Times New Roman"/>
          <w:sz w:val="24"/>
          <w:szCs w:val="24"/>
        </w:rPr>
        <w:t>za 1ks</w:t>
      </w:r>
    </w:p>
    <w:p w14:paraId="45E1E3E9" w14:textId="3054920A" w:rsidR="00AB66E8" w:rsidRDefault="00AB66E8" w:rsidP="00ED7A2D">
      <w:pPr>
        <w:pStyle w:val="Odstavecseseznamem"/>
        <w:spacing w:after="12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Doprava, demontáž a montáž</w:t>
      </w:r>
      <w:r w:rsidR="00415A28">
        <w:rPr>
          <w:rFonts w:ascii="Times New Roman" w:hAnsi="Times New Roman" w:cs="Times New Roman"/>
          <w:sz w:val="24"/>
          <w:szCs w:val="24"/>
        </w:rPr>
        <w:t xml:space="preserve"> 4ks pískoviště za částku 2.950 Kč za 1ks</w:t>
      </w:r>
    </w:p>
    <w:p w14:paraId="7708B099" w14:textId="013E1210" w:rsidR="00AB66E8" w:rsidRDefault="00AB66E8" w:rsidP="00C300C2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Oprava zahradní konstrukce </w:t>
      </w:r>
      <w:r w:rsidR="00ED7A2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pergola</w:t>
      </w:r>
      <w:r w:rsidR="00E93B49">
        <w:rPr>
          <w:rFonts w:ascii="Times New Roman" w:hAnsi="Times New Roman" w:cs="Times New Roman"/>
          <w:sz w:val="24"/>
          <w:szCs w:val="24"/>
        </w:rPr>
        <w:t xml:space="preserve"> za částku 2.450,- Kč</w:t>
      </w:r>
    </w:p>
    <w:p w14:paraId="0B04D064" w14:textId="299AFB98" w:rsidR="00ED7A2D" w:rsidRDefault="00ED7A2D" w:rsidP="00ED7A2D">
      <w:pPr>
        <w:pStyle w:val="Odstavecseseznamem"/>
        <w:spacing w:after="12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Doprava, demontáž a montáž</w:t>
      </w:r>
      <w:r w:rsidR="00E93B49">
        <w:rPr>
          <w:rFonts w:ascii="Times New Roman" w:hAnsi="Times New Roman" w:cs="Times New Roman"/>
          <w:sz w:val="24"/>
          <w:szCs w:val="24"/>
        </w:rPr>
        <w:t xml:space="preserve"> za částku 760,- Kč</w:t>
      </w:r>
    </w:p>
    <w:p w14:paraId="46002867" w14:textId="06CFC015" w:rsidR="00920689" w:rsidRDefault="00E93B49" w:rsidP="00920689">
      <w:pPr>
        <w:spacing w:after="12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Shora uvedené dílo </w:t>
      </w:r>
      <w:r w:rsidR="00920689">
        <w:rPr>
          <w:rFonts w:ascii="Times New Roman" w:hAnsi="Times New Roman" w:cs="Times New Roman"/>
          <w:sz w:val="24"/>
          <w:szCs w:val="24"/>
        </w:rPr>
        <w:t xml:space="preserve">bylo řádně dokončeno a uhrazeno </w:t>
      </w:r>
      <w:r w:rsidR="008B74F3">
        <w:rPr>
          <w:rFonts w:ascii="Times New Roman" w:hAnsi="Times New Roman" w:cs="Times New Roman"/>
          <w:sz w:val="24"/>
          <w:szCs w:val="24"/>
        </w:rPr>
        <w:t xml:space="preserve">celkovou částkou  ve výši 137.490,- Kč </w:t>
      </w:r>
      <w:r w:rsidR="00920689">
        <w:rPr>
          <w:rFonts w:ascii="Times New Roman" w:hAnsi="Times New Roman" w:cs="Times New Roman"/>
          <w:sz w:val="24"/>
          <w:szCs w:val="24"/>
        </w:rPr>
        <w:t>na základě faktury č</w:t>
      </w:r>
      <w:r w:rsidR="0058625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586250">
        <w:rPr>
          <w:rFonts w:ascii="Times New Roman" w:hAnsi="Times New Roman" w:cs="Times New Roman"/>
          <w:sz w:val="24"/>
          <w:szCs w:val="24"/>
        </w:rPr>
        <w:t>10854</w:t>
      </w:r>
      <w:r w:rsidR="00920689">
        <w:rPr>
          <w:rFonts w:ascii="Times New Roman" w:hAnsi="Times New Roman" w:cs="Times New Roman"/>
          <w:sz w:val="24"/>
          <w:szCs w:val="24"/>
        </w:rPr>
        <w:t xml:space="preserve"> ze dne</w:t>
      </w:r>
      <w:r w:rsidR="00586250">
        <w:rPr>
          <w:rFonts w:ascii="Times New Roman" w:hAnsi="Times New Roman" w:cs="Times New Roman"/>
          <w:sz w:val="24"/>
          <w:szCs w:val="24"/>
        </w:rPr>
        <w:t xml:space="preserve">10.11.2021 se splatností </w:t>
      </w:r>
      <w:proofErr w:type="gramStart"/>
      <w:r w:rsidR="00586250">
        <w:rPr>
          <w:rFonts w:ascii="Times New Roman" w:hAnsi="Times New Roman" w:cs="Times New Roman"/>
          <w:sz w:val="24"/>
          <w:szCs w:val="24"/>
        </w:rPr>
        <w:t>8.12.2021</w:t>
      </w:r>
      <w:proofErr w:type="gramEnd"/>
    </w:p>
    <w:p w14:paraId="0F1AD322" w14:textId="75327DBB" w:rsidR="00920689" w:rsidRDefault="00920689" w:rsidP="00920689">
      <w:pPr>
        <w:pStyle w:val="Odstavecseseznamem"/>
        <w:numPr>
          <w:ilvl w:val="0"/>
          <w:numId w:val="1"/>
        </w:numPr>
        <w:spacing w:after="120" w:line="240" w:lineRule="auto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MŠ je povinným subjektem pro zveřejňování v registru smluv dle zákona č. 340/2015 Sb. o zvláštních podmínkách účinnosti některých smluv, uveřejňování těchto smluv a o registru smluv (zákon o registru smluv), ve znění pozdějších předpisů (dále jen „zákon o registru smluv“).</w:t>
      </w:r>
    </w:p>
    <w:p w14:paraId="13227F6B" w14:textId="77777777" w:rsidR="00920689" w:rsidRDefault="00920689" w:rsidP="00920689">
      <w:pPr>
        <w:pStyle w:val="Odstavecseseznamem"/>
        <w:numPr>
          <w:ilvl w:val="0"/>
          <w:numId w:val="1"/>
        </w:numPr>
        <w:spacing w:after="120" w:line="240" w:lineRule="auto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Obě smluvní strany shodně konstatují, že do okamžiku sjednání této smlouvy nedošlo k uveřejnění smlouvy uvedené v odst. 1 tohoto článku v registru smluv, a že jsou si vědomy právních následků s tím spojených.</w:t>
      </w:r>
    </w:p>
    <w:p w14:paraId="2D7EEAF6" w14:textId="77777777" w:rsidR="00920689" w:rsidRDefault="00920689" w:rsidP="00920689">
      <w:pPr>
        <w:pStyle w:val="Odstavecseseznamem"/>
        <w:numPr>
          <w:ilvl w:val="0"/>
          <w:numId w:val="1"/>
        </w:numPr>
        <w:spacing w:after="120" w:line="240" w:lineRule="auto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zájmu úpravy vzájemných práv a povinností vyplývajících z původně sjednané smlouvy, s ohledem na skutečnost, že obě strany jednaly s vědomím závaznosti uzavřené smlouvy a v souladu s jejím obsahem plnily, co si vzájemně ujednaly, a ve snaze napravit </w:t>
      </w:r>
      <w:r>
        <w:rPr>
          <w:rFonts w:ascii="Times New Roman" w:hAnsi="Times New Roman" w:cs="Times New Roman"/>
          <w:sz w:val="24"/>
          <w:szCs w:val="24"/>
        </w:rPr>
        <w:lastRenderedPageBreak/>
        <w:t>závadný stav vzniklý v důsledku neuveřejnění smlouvy v registru smluv, sjednávají smluvní strany tuto dohodu ve znění, jak je dále uvedeno.</w:t>
      </w:r>
    </w:p>
    <w:p w14:paraId="7908B6F5" w14:textId="77777777" w:rsidR="00920689" w:rsidRPr="00400D99" w:rsidRDefault="00920689" w:rsidP="00920689">
      <w:pPr>
        <w:spacing w:after="12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D99">
        <w:rPr>
          <w:rFonts w:ascii="Times New Roman" w:hAnsi="Times New Roman" w:cs="Times New Roman"/>
          <w:b/>
          <w:sz w:val="24"/>
          <w:szCs w:val="24"/>
        </w:rPr>
        <w:t>III.</w:t>
      </w:r>
    </w:p>
    <w:p w14:paraId="5E5FBBCE" w14:textId="77777777" w:rsidR="00920689" w:rsidRDefault="00920689" w:rsidP="0092068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D99">
        <w:rPr>
          <w:rFonts w:ascii="Times New Roman" w:hAnsi="Times New Roman" w:cs="Times New Roman"/>
          <w:b/>
          <w:sz w:val="24"/>
          <w:szCs w:val="24"/>
        </w:rPr>
        <w:t>Práva a závazky smluvních stran</w:t>
      </w:r>
    </w:p>
    <w:p w14:paraId="19B4AFC5" w14:textId="2764A875" w:rsidR="00920689" w:rsidRDefault="00920689" w:rsidP="00920689">
      <w:pPr>
        <w:pStyle w:val="Odstavecseseznamem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si tímto ujednáním vzájemně stvrzují, že obsah vzájemných práv a povinností, který touto dohodou nově sjednávají, je zcela a beze zbytku vyjádřen textem původně sjednané smlouvy, ve které byly stanoveny následující povinnosti</w:t>
      </w:r>
      <w:r w:rsidR="00B630C5" w:rsidRPr="00B630C5">
        <w:rPr>
          <w:rFonts w:ascii="Times New Roman" w:hAnsi="Times New Roman" w:cs="Times New Roman"/>
          <w:sz w:val="24"/>
          <w:szCs w:val="24"/>
        </w:rPr>
        <w:t xml:space="preserve"> </w:t>
      </w:r>
      <w:r w:rsidR="00B630C5">
        <w:rPr>
          <w:rFonts w:ascii="Times New Roman" w:hAnsi="Times New Roman" w:cs="Times New Roman"/>
          <w:sz w:val="24"/>
          <w:szCs w:val="24"/>
        </w:rPr>
        <w:t>specifikované v čl. odst. 1</w:t>
      </w:r>
      <w:r w:rsidR="004909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0927">
        <w:rPr>
          <w:rFonts w:ascii="Times New Roman" w:hAnsi="Times New Roman" w:cs="Times New Roman"/>
          <w:sz w:val="24"/>
          <w:szCs w:val="24"/>
        </w:rPr>
        <w:t>Tedy povinnost dodavatele</w:t>
      </w:r>
      <w:r w:rsidR="00C267E8">
        <w:rPr>
          <w:rFonts w:ascii="Times New Roman" w:hAnsi="Times New Roman" w:cs="Times New Roman"/>
          <w:sz w:val="24"/>
          <w:szCs w:val="24"/>
        </w:rPr>
        <w:t xml:space="preserve"> provést dílo </w:t>
      </w:r>
      <w:r w:rsidR="00294F14">
        <w:rPr>
          <w:rFonts w:ascii="Times New Roman" w:hAnsi="Times New Roman" w:cs="Times New Roman"/>
          <w:sz w:val="24"/>
          <w:szCs w:val="24"/>
        </w:rPr>
        <w:t>a povinnost MŠ uhradit za toto dílo cenu za dílo.</w:t>
      </w:r>
    </w:p>
    <w:p w14:paraId="43C7DB8D" w14:textId="77777777" w:rsidR="00920689" w:rsidRDefault="00920689" w:rsidP="00920689">
      <w:pPr>
        <w:pStyle w:val="Odstavecseseznamem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653E98E5" w14:textId="27D2CDE8" w:rsidR="00920689" w:rsidRDefault="00920689" w:rsidP="00920689">
      <w:pPr>
        <w:pStyle w:val="Odstavecseseznamem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prohlašují, že veškerá budoucí plnění z této smlouvy, která mají být od okamžiku jejího uveřejnění v registru smluv plněna v souladu s obsahem vzájemných závazků vyjádřeným v příloze této smlouvy, byla splněna podle sjednaných podmínek.</w:t>
      </w:r>
    </w:p>
    <w:p w14:paraId="2D7C7FE1" w14:textId="459D28F8" w:rsidR="00920689" w:rsidRDefault="005E3179" w:rsidP="00920689">
      <w:pPr>
        <w:pStyle w:val="Odstavecseseznamem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MŠ</w:t>
      </w:r>
      <w:r w:rsidR="00920689">
        <w:rPr>
          <w:rFonts w:ascii="Times New Roman" w:hAnsi="Times New Roman" w:cs="Times New Roman"/>
          <w:sz w:val="24"/>
          <w:szCs w:val="24"/>
        </w:rPr>
        <w:t xml:space="preserve"> se tímto zavazuje druhé smluvní straně k neprodlenému zveřejnění této smlouvy a její kompletní přílohy v registru smluv v souladu s ustanovením § 5 zákona o registru smluv. Smlouva bude zveřejněna po </w:t>
      </w:r>
      <w:proofErr w:type="spellStart"/>
      <w:r w:rsidR="00920689">
        <w:rPr>
          <w:rFonts w:ascii="Times New Roman" w:hAnsi="Times New Roman" w:cs="Times New Roman"/>
          <w:sz w:val="24"/>
          <w:szCs w:val="24"/>
        </w:rPr>
        <w:t>anonymizaci</w:t>
      </w:r>
      <w:proofErr w:type="spellEnd"/>
      <w:r w:rsidR="00920689">
        <w:rPr>
          <w:rFonts w:ascii="Times New Roman" w:hAnsi="Times New Roman" w:cs="Times New Roman"/>
          <w:sz w:val="24"/>
          <w:szCs w:val="24"/>
        </w:rPr>
        <w:t xml:space="preserve"> provedené v souladu s platnými právními předpisy.</w:t>
      </w:r>
    </w:p>
    <w:p w14:paraId="1C42A9CA" w14:textId="77777777" w:rsidR="00920689" w:rsidRDefault="00920689" w:rsidP="0092068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IV. </w:t>
      </w:r>
    </w:p>
    <w:p w14:paraId="4478760F" w14:textId="77777777" w:rsidR="00920689" w:rsidRDefault="00920689" w:rsidP="0092068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5C5608D2" w14:textId="77777777" w:rsidR="00920689" w:rsidRDefault="00920689" w:rsidP="00920689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B08">
        <w:rPr>
          <w:rFonts w:ascii="Times New Roman" w:hAnsi="Times New Roman" w:cs="Times New Roman"/>
          <w:sz w:val="24"/>
          <w:szCs w:val="24"/>
        </w:rPr>
        <w:t>Tato smlouva</w:t>
      </w:r>
      <w:r>
        <w:rPr>
          <w:rFonts w:ascii="Times New Roman" w:hAnsi="Times New Roman" w:cs="Times New Roman"/>
          <w:sz w:val="24"/>
          <w:szCs w:val="24"/>
        </w:rPr>
        <w:t xml:space="preserve"> o vypořádání závazků nabývá platnosti dnem jejího podpisu oběma smluvními stranami a účinnosti dnem jejího uveřejnění v registru smluv.</w:t>
      </w:r>
    </w:p>
    <w:p w14:paraId="6B9D454A" w14:textId="77777777" w:rsidR="00920689" w:rsidRDefault="00920689" w:rsidP="00920689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 o vypořádání závazků je vyhotovena ve dvou stejnopisech, každý s hodnotou originálu, přičemž každá ze smluvních stran obdrží jeden stejnopis.</w:t>
      </w:r>
    </w:p>
    <w:p w14:paraId="1ACC2F92" w14:textId="77777777" w:rsidR="00920689" w:rsidRDefault="00920689" w:rsidP="0092068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49B454" w14:textId="70DA158F" w:rsidR="00920689" w:rsidRPr="00033B08" w:rsidRDefault="002A7243" w:rsidP="0092068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Praze dne 20.</w:t>
      </w:r>
      <w:r w:rsidR="00765CC2">
        <w:rPr>
          <w:rFonts w:ascii="Times New Roman" w:hAnsi="Times New Roman" w:cs="Times New Roman"/>
          <w:sz w:val="24"/>
          <w:szCs w:val="24"/>
        </w:rPr>
        <w:t xml:space="preserve"> 3. 2023</w:t>
      </w:r>
      <w:r w:rsidR="00765CC2">
        <w:rPr>
          <w:rFonts w:ascii="Times New Roman" w:hAnsi="Times New Roman" w:cs="Times New Roman"/>
          <w:sz w:val="24"/>
          <w:szCs w:val="24"/>
        </w:rPr>
        <w:tab/>
      </w:r>
      <w:r w:rsidR="00765CC2">
        <w:rPr>
          <w:rFonts w:ascii="Times New Roman" w:hAnsi="Times New Roman" w:cs="Times New Roman"/>
          <w:sz w:val="24"/>
          <w:szCs w:val="24"/>
        </w:rPr>
        <w:tab/>
      </w:r>
      <w:r w:rsidR="00765CC2">
        <w:rPr>
          <w:rFonts w:ascii="Times New Roman" w:hAnsi="Times New Roman" w:cs="Times New Roman"/>
          <w:sz w:val="24"/>
          <w:szCs w:val="24"/>
        </w:rPr>
        <w:tab/>
      </w:r>
      <w:r w:rsidR="00765CC2">
        <w:rPr>
          <w:rFonts w:ascii="Times New Roman" w:hAnsi="Times New Roman" w:cs="Times New Roman"/>
          <w:sz w:val="24"/>
          <w:szCs w:val="24"/>
        </w:rPr>
        <w:tab/>
      </w:r>
      <w:r w:rsidR="00765CC2">
        <w:rPr>
          <w:rFonts w:ascii="Times New Roman" w:hAnsi="Times New Roman" w:cs="Times New Roman"/>
          <w:sz w:val="24"/>
          <w:szCs w:val="24"/>
        </w:rPr>
        <w:tab/>
        <w:t xml:space="preserve">V Praze dne 20. 3. </w:t>
      </w:r>
      <w:r>
        <w:rPr>
          <w:rFonts w:ascii="Times New Roman" w:hAnsi="Times New Roman" w:cs="Times New Roman"/>
          <w:sz w:val="24"/>
          <w:szCs w:val="24"/>
        </w:rPr>
        <w:t>2023</w:t>
      </w:r>
    </w:p>
    <w:p w14:paraId="7497CE82" w14:textId="77777777" w:rsidR="00920689" w:rsidRDefault="00920689" w:rsidP="0092068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DA42D0" w14:textId="77777777" w:rsidR="00920689" w:rsidRDefault="00920689" w:rsidP="0092068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…………………………..</w:t>
      </w:r>
    </w:p>
    <w:p w14:paraId="164233DB" w14:textId="15EE95A3" w:rsidR="00920689" w:rsidRPr="00033B08" w:rsidRDefault="00920689" w:rsidP="0092068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dodavatel</w:t>
      </w:r>
    </w:p>
    <w:p w14:paraId="04CC09A4" w14:textId="77777777" w:rsidR="00920689" w:rsidRDefault="00920689" w:rsidP="009206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9A8B15" w14:textId="77777777" w:rsidR="00920689" w:rsidRPr="000F2950" w:rsidRDefault="00920689" w:rsidP="00920689">
      <w:pPr>
        <w:jc w:val="center"/>
        <w:rPr>
          <w:b/>
        </w:rPr>
      </w:pPr>
    </w:p>
    <w:p w14:paraId="720E4E6B" w14:textId="77777777" w:rsidR="00CA54E2" w:rsidRDefault="00CA54E2"/>
    <w:sectPr w:rsidR="00CA54E2" w:rsidSect="000967C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B9B41" w14:textId="77777777" w:rsidR="00B430C1" w:rsidRDefault="00B430C1">
      <w:pPr>
        <w:spacing w:after="0" w:line="240" w:lineRule="auto"/>
      </w:pPr>
      <w:r>
        <w:separator/>
      </w:r>
    </w:p>
  </w:endnote>
  <w:endnote w:type="continuationSeparator" w:id="0">
    <w:p w14:paraId="256B254E" w14:textId="77777777" w:rsidR="00B430C1" w:rsidRDefault="00B43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7717894"/>
      <w:docPartObj>
        <w:docPartGallery w:val="Page Numbers (Bottom of Page)"/>
        <w:docPartUnique/>
      </w:docPartObj>
    </w:sdtPr>
    <w:sdtEndPr/>
    <w:sdtContent>
      <w:p w14:paraId="1DD66871" w14:textId="660B21EB" w:rsidR="00033B08" w:rsidRDefault="005E317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5CC2">
          <w:rPr>
            <w:noProof/>
          </w:rPr>
          <w:t>2</w:t>
        </w:r>
        <w:r>
          <w:fldChar w:fldCharType="end"/>
        </w:r>
      </w:p>
    </w:sdtContent>
  </w:sdt>
  <w:p w14:paraId="4571794A" w14:textId="77777777" w:rsidR="00033B08" w:rsidRDefault="00765C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389B3D" w14:textId="77777777" w:rsidR="00B430C1" w:rsidRDefault="00B430C1">
      <w:pPr>
        <w:spacing w:after="0" w:line="240" w:lineRule="auto"/>
      </w:pPr>
      <w:r>
        <w:separator/>
      </w:r>
    </w:p>
  </w:footnote>
  <w:footnote w:type="continuationSeparator" w:id="0">
    <w:p w14:paraId="1257F2F8" w14:textId="77777777" w:rsidR="00B430C1" w:rsidRDefault="00B430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365B9"/>
    <w:multiLevelType w:val="hybridMultilevel"/>
    <w:tmpl w:val="CEA2C120"/>
    <w:lvl w:ilvl="0" w:tplc="0405000F">
      <w:start w:val="1"/>
      <w:numFmt w:val="decimal"/>
      <w:lvlText w:val="%1."/>
      <w:lvlJc w:val="left"/>
      <w:pPr>
        <w:ind w:left="1424" w:hanging="360"/>
      </w:pPr>
    </w:lvl>
    <w:lvl w:ilvl="1" w:tplc="04050019" w:tentative="1">
      <w:start w:val="1"/>
      <w:numFmt w:val="lowerLetter"/>
      <w:lvlText w:val="%2."/>
      <w:lvlJc w:val="left"/>
      <w:pPr>
        <w:ind w:left="2144" w:hanging="360"/>
      </w:pPr>
    </w:lvl>
    <w:lvl w:ilvl="2" w:tplc="0405001B" w:tentative="1">
      <w:start w:val="1"/>
      <w:numFmt w:val="lowerRoman"/>
      <w:lvlText w:val="%3."/>
      <w:lvlJc w:val="right"/>
      <w:pPr>
        <w:ind w:left="2864" w:hanging="180"/>
      </w:pPr>
    </w:lvl>
    <w:lvl w:ilvl="3" w:tplc="0405000F" w:tentative="1">
      <w:start w:val="1"/>
      <w:numFmt w:val="decimal"/>
      <w:lvlText w:val="%4."/>
      <w:lvlJc w:val="left"/>
      <w:pPr>
        <w:ind w:left="3584" w:hanging="360"/>
      </w:pPr>
    </w:lvl>
    <w:lvl w:ilvl="4" w:tplc="04050019" w:tentative="1">
      <w:start w:val="1"/>
      <w:numFmt w:val="lowerLetter"/>
      <w:lvlText w:val="%5."/>
      <w:lvlJc w:val="left"/>
      <w:pPr>
        <w:ind w:left="4304" w:hanging="360"/>
      </w:pPr>
    </w:lvl>
    <w:lvl w:ilvl="5" w:tplc="0405001B" w:tentative="1">
      <w:start w:val="1"/>
      <w:numFmt w:val="lowerRoman"/>
      <w:lvlText w:val="%6."/>
      <w:lvlJc w:val="right"/>
      <w:pPr>
        <w:ind w:left="5024" w:hanging="180"/>
      </w:pPr>
    </w:lvl>
    <w:lvl w:ilvl="6" w:tplc="0405000F" w:tentative="1">
      <w:start w:val="1"/>
      <w:numFmt w:val="decimal"/>
      <w:lvlText w:val="%7."/>
      <w:lvlJc w:val="left"/>
      <w:pPr>
        <w:ind w:left="5744" w:hanging="360"/>
      </w:pPr>
    </w:lvl>
    <w:lvl w:ilvl="7" w:tplc="04050019" w:tentative="1">
      <w:start w:val="1"/>
      <w:numFmt w:val="lowerLetter"/>
      <w:lvlText w:val="%8."/>
      <w:lvlJc w:val="left"/>
      <w:pPr>
        <w:ind w:left="6464" w:hanging="360"/>
      </w:pPr>
    </w:lvl>
    <w:lvl w:ilvl="8" w:tplc="0405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1" w15:restartNumberingAfterBreak="0">
    <w:nsid w:val="1A916060"/>
    <w:multiLevelType w:val="hybridMultilevel"/>
    <w:tmpl w:val="28EAFAD2"/>
    <w:lvl w:ilvl="0" w:tplc="FBB4B668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2BA4EAB"/>
    <w:multiLevelType w:val="hybridMultilevel"/>
    <w:tmpl w:val="D5B29C08"/>
    <w:lvl w:ilvl="0" w:tplc="6A0CAD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EA084F"/>
    <w:multiLevelType w:val="hybridMultilevel"/>
    <w:tmpl w:val="DA127E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689"/>
    <w:rsid w:val="00110F44"/>
    <w:rsid w:val="001328B1"/>
    <w:rsid w:val="001B0F1C"/>
    <w:rsid w:val="00294F14"/>
    <w:rsid w:val="00294F8A"/>
    <w:rsid w:val="002A7243"/>
    <w:rsid w:val="002C080B"/>
    <w:rsid w:val="003F21D5"/>
    <w:rsid w:val="00415A28"/>
    <w:rsid w:val="0048510F"/>
    <w:rsid w:val="00490927"/>
    <w:rsid w:val="00586250"/>
    <w:rsid w:val="005E3179"/>
    <w:rsid w:val="00687FA5"/>
    <w:rsid w:val="006F13EE"/>
    <w:rsid w:val="00765CC2"/>
    <w:rsid w:val="008B74F3"/>
    <w:rsid w:val="00920689"/>
    <w:rsid w:val="00995206"/>
    <w:rsid w:val="00AB66E8"/>
    <w:rsid w:val="00B430C1"/>
    <w:rsid w:val="00B630C5"/>
    <w:rsid w:val="00C267E8"/>
    <w:rsid w:val="00C300C2"/>
    <w:rsid w:val="00C3466A"/>
    <w:rsid w:val="00CA54E2"/>
    <w:rsid w:val="00E007E7"/>
    <w:rsid w:val="00E93B49"/>
    <w:rsid w:val="00ED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56162"/>
  <w15:chartTrackingRefBased/>
  <w15:docId w15:val="{A3BCE935-B3A2-4AE8-99B9-9912F3D94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0689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20689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9206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068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2</Pages>
  <Words>492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Nekvasilová</dc:creator>
  <cp:keywords/>
  <dc:description/>
  <cp:lastModifiedBy>Martin Pivoňka</cp:lastModifiedBy>
  <cp:revision>26</cp:revision>
  <dcterms:created xsi:type="dcterms:W3CDTF">2023-03-08T08:07:00Z</dcterms:created>
  <dcterms:modified xsi:type="dcterms:W3CDTF">2023-03-20T14:23:00Z</dcterms:modified>
</cp:coreProperties>
</file>