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8DD4" w14:textId="77777777" w:rsidR="00606650" w:rsidRDefault="00606650">
      <w:pPr>
        <w:pStyle w:val="Nzev"/>
        <w:widowControl/>
        <w:spacing w:before="0"/>
        <w:rPr>
          <w:rFonts w:ascii="Arial" w:hAnsi="Arial" w:cs="Arial"/>
          <w:spacing w:val="40"/>
          <w:sz w:val="22"/>
        </w:rPr>
      </w:pPr>
      <w:r>
        <w:rPr>
          <w:rFonts w:ascii="Arial" w:hAnsi="Arial" w:cs="Arial"/>
          <w:spacing w:val="40"/>
          <w:sz w:val="22"/>
        </w:rPr>
        <w:t xml:space="preserve">Dodatek č. </w:t>
      </w:r>
      <w:r w:rsidR="00FE3139">
        <w:rPr>
          <w:rFonts w:ascii="Arial" w:hAnsi="Arial" w:cs="Arial"/>
          <w:spacing w:val="40"/>
          <w:sz w:val="22"/>
        </w:rPr>
        <w:t>5</w:t>
      </w:r>
    </w:p>
    <w:p w14:paraId="5EC4CF03" w14:textId="77777777" w:rsidR="00606650" w:rsidRDefault="006066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14:paraId="3F468D7E" w14:textId="77777777" w:rsidR="00606650" w:rsidRDefault="00606650">
      <w:pPr>
        <w:jc w:val="center"/>
        <w:rPr>
          <w:rFonts w:ascii="Arial" w:hAnsi="Arial" w:cs="Arial"/>
        </w:rPr>
      </w:pPr>
    </w:p>
    <w:p w14:paraId="10AEE7BA" w14:textId="77777777" w:rsidR="00606650" w:rsidRDefault="00606650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20FC92F4" w14:textId="77777777" w:rsidR="00FE3139" w:rsidRPr="00FE3139" w:rsidRDefault="00F06584" w:rsidP="00F06584">
      <w:pPr>
        <w:widowControl/>
        <w:tabs>
          <w:tab w:val="left" w:pos="1418"/>
        </w:tabs>
        <w:rPr>
          <w:rFonts w:ascii="Arial" w:hAnsi="Arial" w:cs="Arial"/>
        </w:rPr>
      </w:pPr>
      <w:r w:rsidRPr="00F06584">
        <w:rPr>
          <w:rFonts w:ascii="Arial" w:hAnsi="Arial" w:cs="Arial"/>
        </w:rPr>
        <w:t>Správce:</w:t>
      </w:r>
      <w:r w:rsidR="00FE3139">
        <w:rPr>
          <w:rFonts w:ascii="Arial" w:hAnsi="Arial" w:cs="Arial"/>
          <w:b/>
        </w:rPr>
        <w:tab/>
      </w:r>
      <w:r w:rsidR="00FE3139" w:rsidRPr="00FE3139">
        <w:rPr>
          <w:rFonts w:ascii="Arial" w:hAnsi="Arial" w:cs="Arial"/>
          <w:b/>
        </w:rPr>
        <w:t>Kolektory Praha, a.s.</w:t>
      </w:r>
      <w:r w:rsidR="0064566B">
        <w:rPr>
          <w:rFonts w:ascii="Arial" w:hAnsi="Arial" w:cs="Arial"/>
          <w:b/>
        </w:rPr>
        <w:br/>
      </w:r>
      <w:r w:rsidR="00FE3139" w:rsidRPr="00FE3139">
        <w:rPr>
          <w:rFonts w:ascii="Arial" w:hAnsi="Arial" w:cs="Arial"/>
        </w:rPr>
        <w:tab/>
        <w:t xml:space="preserve">se sídlem Pešlova 3/341, Praha 9, PSČ 190 00 </w:t>
      </w:r>
      <w:r>
        <w:rPr>
          <w:rFonts w:ascii="Arial" w:hAnsi="Arial" w:cs="Arial"/>
        </w:rPr>
        <w:br/>
      </w:r>
      <w:r w:rsidR="00FE3139" w:rsidRPr="00FE3139">
        <w:rPr>
          <w:rFonts w:ascii="Arial" w:hAnsi="Arial" w:cs="Arial"/>
        </w:rPr>
        <w:tab/>
        <w:t>zastoupená</w:t>
      </w:r>
      <w:r w:rsidR="00FE3139" w:rsidRPr="00FE3139">
        <w:rPr>
          <w:rFonts w:ascii="Arial" w:hAnsi="Arial" w:cs="Arial"/>
        </w:rPr>
        <w:tab/>
        <w:t>Ing. Petrem Švecem, předsedou představenstva,</w:t>
      </w:r>
      <w:r w:rsidR="00FE3139" w:rsidRPr="00FE3139">
        <w:rPr>
          <w:rFonts w:ascii="Arial" w:hAnsi="Arial" w:cs="Arial"/>
        </w:rPr>
        <w:tab/>
      </w:r>
      <w:r w:rsidR="00FE3139" w:rsidRPr="00FE3139">
        <w:rPr>
          <w:rFonts w:ascii="Arial" w:hAnsi="Arial" w:cs="Arial"/>
        </w:rPr>
        <w:tab/>
      </w:r>
      <w:r w:rsidR="00FE3139" w:rsidRPr="00FE3139">
        <w:rPr>
          <w:rFonts w:ascii="Arial" w:hAnsi="Arial" w:cs="Arial"/>
        </w:rPr>
        <w:tab/>
        <w:t>a Mgr. Janem Vidímem, místopředsedou představenstva</w:t>
      </w:r>
    </w:p>
    <w:p w14:paraId="149E5FF4" w14:textId="77777777" w:rsidR="00FE3139" w:rsidRPr="00FE3139" w:rsidRDefault="00FE3139" w:rsidP="00FE3139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  <w:t>IČO: 26714124</w:t>
      </w:r>
    </w:p>
    <w:p w14:paraId="1AD3C7CB" w14:textId="77777777" w:rsidR="00FE3139" w:rsidRPr="00FE3139" w:rsidRDefault="00FE3139" w:rsidP="00FE3139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  <w:t>DIČ: CZ26714124</w:t>
      </w:r>
      <w:r w:rsidRPr="00FE3139">
        <w:rPr>
          <w:rFonts w:ascii="Arial" w:hAnsi="Arial" w:cs="Arial"/>
        </w:rPr>
        <w:tab/>
      </w:r>
    </w:p>
    <w:p w14:paraId="49A47A68" w14:textId="77777777" w:rsidR="00FE3139" w:rsidRPr="00FE3139" w:rsidRDefault="00FE3139" w:rsidP="00FE3139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  <w:t>spisová značka: B 7813 vedená u Městského soudu v Praze</w:t>
      </w:r>
    </w:p>
    <w:p w14:paraId="45F8C272" w14:textId="77777777" w:rsidR="00FE3139" w:rsidRPr="00FE3139" w:rsidRDefault="00FE3139" w:rsidP="00FE3139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</w:r>
    </w:p>
    <w:p w14:paraId="73486102" w14:textId="77777777" w:rsidR="00FE3139" w:rsidRPr="00FE3139" w:rsidRDefault="00FE3139" w:rsidP="00FE3139">
      <w:pPr>
        <w:tabs>
          <w:tab w:val="left" w:pos="1418"/>
        </w:tabs>
        <w:rPr>
          <w:rFonts w:ascii="Arial" w:hAnsi="Arial" w:cs="Arial"/>
          <w:i/>
        </w:rPr>
      </w:pPr>
      <w:r w:rsidRPr="00FE3139">
        <w:rPr>
          <w:rFonts w:ascii="Arial" w:hAnsi="Arial" w:cs="Arial"/>
        </w:rPr>
        <w:tab/>
        <w:t xml:space="preserve">(dále jen </w:t>
      </w:r>
      <w:r w:rsidRPr="00FE3139">
        <w:rPr>
          <w:rFonts w:ascii="Arial" w:hAnsi="Arial" w:cs="Arial"/>
          <w:i/>
        </w:rPr>
        <w:t>správce</w:t>
      </w:r>
      <w:r w:rsidRPr="00FE3139">
        <w:rPr>
          <w:rFonts w:ascii="Arial" w:hAnsi="Arial" w:cs="Arial"/>
        </w:rPr>
        <w:t>)</w:t>
      </w:r>
    </w:p>
    <w:p w14:paraId="3ABE8283" w14:textId="77777777" w:rsidR="00606650" w:rsidRDefault="00606650">
      <w:pPr>
        <w:jc w:val="center"/>
        <w:rPr>
          <w:rFonts w:ascii="Arial" w:hAnsi="Arial" w:cs="Arial"/>
          <w:b/>
        </w:rPr>
      </w:pPr>
    </w:p>
    <w:p w14:paraId="39A1ADF0" w14:textId="77777777" w:rsidR="00606650" w:rsidRDefault="00606650">
      <w:pPr>
        <w:jc w:val="both"/>
        <w:rPr>
          <w:rFonts w:ascii="Arial" w:hAnsi="Arial" w:cs="Arial"/>
        </w:rPr>
      </w:pPr>
    </w:p>
    <w:p w14:paraId="0A9A9B92" w14:textId="77777777" w:rsidR="00FE3139" w:rsidRPr="00FE3139" w:rsidRDefault="00F06584" w:rsidP="00FE3139">
      <w:pPr>
        <w:tabs>
          <w:tab w:val="left" w:pos="1418"/>
          <w:tab w:val="left" w:pos="1843"/>
        </w:tabs>
        <w:rPr>
          <w:rFonts w:ascii="Arial" w:hAnsi="Arial"/>
          <w:snapToGrid/>
        </w:rPr>
      </w:pPr>
      <w:r>
        <w:rPr>
          <w:rFonts w:ascii="Arial" w:hAnsi="Arial"/>
        </w:rPr>
        <w:t>Uživatel:</w:t>
      </w:r>
      <w:r w:rsidR="00606650">
        <w:rPr>
          <w:rFonts w:ascii="Arial" w:hAnsi="Arial"/>
        </w:rPr>
        <w:tab/>
      </w:r>
      <w:r w:rsidR="00FE3139" w:rsidRPr="00FE3139">
        <w:rPr>
          <w:rFonts w:ascii="Arial" w:hAnsi="Arial"/>
          <w:b/>
          <w:snapToGrid/>
        </w:rPr>
        <w:t>FBNET spol. s r.o.</w:t>
      </w:r>
    </w:p>
    <w:p w14:paraId="684ED92C" w14:textId="77777777" w:rsidR="00D511C4" w:rsidRDefault="00FE3139" w:rsidP="00FE3139">
      <w:pPr>
        <w:tabs>
          <w:tab w:val="left" w:pos="1418"/>
        </w:tabs>
        <w:jc w:val="both"/>
        <w:rPr>
          <w:rFonts w:ascii="Arial" w:hAnsi="Arial"/>
          <w:snapToGrid/>
        </w:rPr>
      </w:pPr>
      <w:r w:rsidRPr="00FE3139">
        <w:rPr>
          <w:rFonts w:ascii="Arial" w:hAnsi="Arial"/>
          <w:snapToGrid/>
        </w:rPr>
        <w:tab/>
        <w:t>se sídlem Rybná 716/24</w:t>
      </w:r>
      <w:r>
        <w:rPr>
          <w:rFonts w:ascii="Arial" w:hAnsi="Arial"/>
          <w:snapToGrid/>
        </w:rPr>
        <w:t xml:space="preserve">, </w:t>
      </w:r>
      <w:r w:rsidRPr="00FE3139">
        <w:rPr>
          <w:rFonts w:ascii="Arial" w:hAnsi="Arial"/>
          <w:snapToGrid/>
        </w:rPr>
        <w:t>Praha 1, PSČ 110 00</w:t>
      </w:r>
    </w:p>
    <w:p w14:paraId="33EE6279" w14:textId="77777777" w:rsidR="00FE3139" w:rsidRDefault="00D511C4" w:rsidP="00FE3139">
      <w:pPr>
        <w:tabs>
          <w:tab w:val="left" w:pos="1418"/>
        </w:tabs>
        <w:jc w:val="both"/>
        <w:rPr>
          <w:rFonts w:ascii="Arial" w:hAnsi="Arial"/>
          <w:snapToGrid/>
        </w:rPr>
      </w:pPr>
      <w:r>
        <w:rPr>
          <w:rFonts w:ascii="Arial" w:hAnsi="Arial"/>
          <w:snapToGrid/>
        </w:rPr>
        <w:tab/>
        <w:t>zastoupená panem Jiřím Kobilákem, jednatelem</w:t>
      </w:r>
      <w:r w:rsidR="00F06584">
        <w:rPr>
          <w:rFonts w:ascii="Arial" w:hAnsi="Arial"/>
          <w:snapToGrid/>
        </w:rPr>
        <w:tab/>
      </w:r>
    </w:p>
    <w:p w14:paraId="5B448E9A" w14:textId="77777777" w:rsidR="00FE3139" w:rsidRPr="00FE3139" w:rsidRDefault="00FE3139" w:rsidP="00FE3139">
      <w:pPr>
        <w:tabs>
          <w:tab w:val="left" w:pos="1418"/>
          <w:tab w:val="left" w:pos="1843"/>
        </w:tabs>
        <w:rPr>
          <w:rFonts w:ascii="Arial" w:hAnsi="Arial" w:cs="Arial"/>
          <w:snapToGrid/>
        </w:rPr>
      </w:pPr>
      <w:r w:rsidRPr="00FE3139">
        <w:rPr>
          <w:rFonts w:ascii="Arial" w:hAnsi="Arial"/>
          <w:snapToGrid/>
        </w:rPr>
        <w:tab/>
        <w:t>IČO: 04979541</w:t>
      </w:r>
    </w:p>
    <w:p w14:paraId="701F9132" w14:textId="77777777" w:rsidR="00FE3139" w:rsidRPr="00FE3139" w:rsidRDefault="00FE3139" w:rsidP="00FE3139">
      <w:pPr>
        <w:tabs>
          <w:tab w:val="left" w:pos="1418"/>
          <w:tab w:val="left" w:pos="1843"/>
        </w:tabs>
        <w:rPr>
          <w:rFonts w:ascii="Arial" w:hAnsi="Arial" w:cs="Arial"/>
          <w:snapToGrid/>
        </w:rPr>
      </w:pPr>
      <w:r w:rsidRPr="00FE3139">
        <w:rPr>
          <w:rFonts w:ascii="Arial" w:hAnsi="Arial" w:cs="Arial"/>
          <w:snapToGrid/>
        </w:rPr>
        <w:tab/>
        <w:t>DIČ: CZ04979541</w:t>
      </w:r>
    </w:p>
    <w:p w14:paraId="0612108C" w14:textId="77777777" w:rsidR="00FE3139" w:rsidRDefault="00FE3139" w:rsidP="00FE3139">
      <w:pPr>
        <w:tabs>
          <w:tab w:val="left" w:pos="1418"/>
          <w:tab w:val="left" w:pos="1843"/>
        </w:tabs>
        <w:rPr>
          <w:rFonts w:ascii="Arial" w:hAnsi="Arial" w:cs="Arial"/>
          <w:snapToGrid/>
        </w:rPr>
      </w:pPr>
      <w:r w:rsidRPr="00FE3139">
        <w:rPr>
          <w:rFonts w:ascii="Arial" w:hAnsi="Arial" w:cs="Arial"/>
          <w:snapToGrid/>
        </w:rPr>
        <w:tab/>
        <w:t>spisová značka C</w:t>
      </w:r>
      <w:r w:rsidR="00366382">
        <w:rPr>
          <w:rFonts w:ascii="Arial" w:hAnsi="Arial" w:cs="Arial"/>
          <w:snapToGrid/>
        </w:rPr>
        <w:t xml:space="preserve"> </w:t>
      </w:r>
      <w:r w:rsidRPr="00FE3139">
        <w:rPr>
          <w:rFonts w:ascii="Arial" w:hAnsi="Arial" w:cs="Arial"/>
          <w:snapToGrid/>
        </w:rPr>
        <w:t xml:space="preserve">256583 </w:t>
      </w:r>
      <w:r>
        <w:rPr>
          <w:rFonts w:ascii="Arial" w:hAnsi="Arial" w:cs="Arial"/>
          <w:snapToGrid/>
        </w:rPr>
        <w:t>vedená u</w:t>
      </w:r>
      <w:r w:rsidRPr="00FE3139">
        <w:rPr>
          <w:rFonts w:ascii="Arial" w:hAnsi="Arial" w:cs="Arial"/>
          <w:snapToGrid/>
        </w:rPr>
        <w:t xml:space="preserve"> Městského soudu v</w:t>
      </w:r>
      <w:r>
        <w:rPr>
          <w:rFonts w:ascii="Arial" w:hAnsi="Arial" w:cs="Arial"/>
          <w:snapToGrid/>
        </w:rPr>
        <w:t> </w:t>
      </w:r>
      <w:r w:rsidRPr="00FE3139">
        <w:rPr>
          <w:rFonts w:ascii="Arial" w:hAnsi="Arial" w:cs="Arial"/>
          <w:snapToGrid/>
        </w:rPr>
        <w:t>Praze</w:t>
      </w:r>
    </w:p>
    <w:p w14:paraId="7E117531" w14:textId="77777777" w:rsidR="00FE3139" w:rsidRPr="00FE3139" w:rsidRDefault="00FE3139" w:rsidP="00FE3139">
      <w:pPr>
        <w:tabs>
          <w:tab w:val="left" w:pos="1418"/>
          <w:tab w:val="left" w:pos="1843"/>
        </w:tabs>
        <w:rPr>
          <w:rFonts w:ascii="Arial" w:hAnsi="Arial" w:cs="Arial"/>
          <w:snapToGrid/>
        </w:rPr>
      </w:pPr>
    </w:p>
    <w:p w14:paraId="7EC9CAB0" w14:textId="77777777" w:rsidR="00FE3139" w:rsidRPr="00FE3139" w:rsidRDefault="00FE3139" w:rsidP="00FE3139">
      <w:pPr>
        <w:tabs>
          <w:tab w:val="left" w:pos="1418"/>
          <w:tab w:val="left" w:pos="1843"/>
        </w:tabs>
        <w:rPr>
          <w:rFonts w:ascii="Arial" w:hAnsi="Arial"/>
          <w:snapToGrid/>
          <w:sz w:val="22"/>
          <w:szCs w:val="22"/>
        </w:rPr>
      </w:pPr>
      <w:r w:rsidRPr="00FE3139">
        <w:rPr>
          <w:rFonts w:ascii="Arial" w:hAnsi="Arial"/>
          <w:snapToGrid/>
          <w:sz w:val="22"/>
          <w:szCs w:val="22"/>
        </w:rPr>
        <w:tab/>
      </w:r>
      <w:r w:rsidRPr="00FE3139">
        <w:rPr>
          <w:rFonts w:ascii="Arial" w:hAnsi="Arial"/>
          <w:snapToGrid/>
        </w:rPr>
        <w:t xml:space="preserve">(dále jen </w:t>
      </w:r>
      <w:r>
        <w:rPr>
          <w:rFonts w:ascii="Arial" w:hAnsi="Arial"/>
          <w:snapToGrid/>
        </w:rPr>
        <w:t>u</w:t>
      </w:r>
      <w:r w:rsidRPr="00FE3139">
        <w:rPr>
          <w:rFonts w:ascii="Arial" w:hAnsi="Arial"/>
          <w:i/>
          <w:snapToGrid/>
        </w:rPr>
        <w:t>živatel</w:t>
      </w:r>
      <w:r w:rsidRPr="00FE3139">
        <w:rPr>
          <w:rFonts w:ascii="Arial" w:hAnsi="Arial"/>
          <w:i/>
          <w:snapToGrid/>
          <w:sz w:val="22"/>
          <w:szCs w:val="22"/>
        </w:rPr>
        <w:t>)</w:t>
      </w:r>
    </w:p>
    <w:p w14:paraId="1E71C5BD" w14:textId="77777777" w:rsidR="00606650" w:rsidRDefault="00606650" w:rsidP="00FE3139">
      <w:pPr>
        <w:jc w:val="both"/>
        <w:rPr>
          <w:rFonts w:ascii="Arial" w:hAnsi="Arial" w:cs="Arial"/>
        </w:rPr>
      </w:pPr>
    </w:p>
    <w:p w14:paraId="0DBBAA9F" w14:textId="77777777" w:rsidR="00606650" w:rsidRDefault="00606650">
      <w:pPr>
        <w:pStyle w:val="Nadpis2"/>
        <w:spacing w:before="0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Předmět dodatku</w:t>
      </w:r>
    </w:p>
    <w:p w14:paraId="738D49C2" w14:textId="77777777" w:rsidR="00FE3139" w:rsidRPr="00FE3139" w:rsidRDefault="00FE3139" w:rsidP="00FE3139"/>
    <w:p w14:paraId="0E5399EE" w14:textId="5CD10A06" w:rsidR="00FE3139" w:rsidRPr="00FE3139" w:rsidRDefault="00FE3139" w:rsidP="00D511C4">
      <w:pPr>
        <w:jc w:val="both"/>
        <w:rPr>
          <w:rFonts w:ascii="Arial" w:hAnsi="Arial"/>
          <w:snapToGrid/>
        </w:rPr>
      </w:pPr>
      <w:r w:rsidRPr="00FE3139">
        <w:rPr>
          <w:rFonts w:ascii="Arial" w:hAnsi="Arial"/>
          <w:snapToGrid/>
        </w:rPr>
        <w:t>Předmětem dodatku je úprava Čl. II</w:t>
      </w:r>
      <w:r>
        <w:rPr>
          <w:rFonts w:ascii="Arial" w:hAnsi="Arial"/>
          <w:snapToGrid/>
        </w:rPr>
        <w:t>.</w:t>
      </w:r>
      <w:r w:rsidRPr="00FE3139">
        <w:rPr>
          <w:rFonts w:ascii="Arial" w:hAnsi="Arial"/>
          <w:snapToGrid/>
        </w:rPr>
        <w:t xml:space="preserve"> </w:t>
      </w:r>
      <w:r w:rsidRPr="00FE3139">
        <w:rPr>
          <w:rFonts w:ascii="Arial" w:hAnsi="Arial" w:cs="Arial"/>
          <w:snapToGrid/>
        </w:rPr>
        <w:t>Cenové a platební ujednání</w:t>
      </w:r>
      <w:r w:rsidRPr="00FE3139">
        <w:rPr>
          <w:rFonts w:cs="Arial"/>
          <w:b/>
          <w:snapToGrid/>
        </w:rPr>
        <w:t xml:space="preserve"> </w:t>
      </w:r>
      <w:r w:rsidRPr="00FE3139">
        <w:rPr>
          <w:rFonts w:ascii="Arial" w:hAnsi="Arial"/>
          <w:snapToGrid/>
        </w:rPr>
        <w:t xml:space="preserve">smlouvy z důvodu </w:t>
      </w:r>
      <w:r w:rsidRPr="00FE3139">
        <w:rPr>
          <w:rFonts w:ascii="Arial" w:hAnsi="Arial"/>
          <w:b/>
          <w:snapToGrid/>
        </w:rPr>
        <w:t>zvýšení sazby</w:t>
      </w:r>
      <w:r w:rsidRPr="00FE3139">
        <w:rPr>
          <w:rFonts w:ascii="Arial" w:hAnsi="Arial"/>
          <w:snapToGrid/>
        </w:rPr>
        <w:t xml:space="preserve"> za uložené datové kabely na </w:t>
      </w:r>
      <w:r w:rsidR="00DE4E16">
        <w:rPr>
          <w:rFonts w:ascii="Arial" w:hAnsi="Arial"/>
          <w:b/>
          <w:snapToGrid/>
        </w:rPr>
        <w:t>xxx</w:t>
      </w:r>
      <w:r w:rsidRPr="00FE3139">
        <w:rPr>
          <w:rFonts w:ascii="Arial" w:hAnsi="Arial"/>
          <w:b/>
          <w:snapToGrid/>
        </w:rPr>
        <w:t xml:space="preserve"> Kč</w:t>
      </w:r>
      <w:r w:rsidRPr="00FE3139">
        <w:rPr>
          <w:rFonts w:ascii="Arial" w:hAnsi="Arial"/>
          <w:snapToGrid/>
        </w:rPr>
        <w:t xml:space="preserve"> za běžný metr a měsíc vzhledem k nárůstu cen a nákladů na údržbu, provoz a opravy kolektorů a jejich příslušenství.</w:t>
      </w:r>
    </w:p>
    <w:p w14:paraId="3844FC14" w14:textId="77777777" w:rsidR="00606650" w:rsidRDefault="00606650"/>
    <w:p w14:paraId="49876315" w14:textId="77777777" w:rsidR="00606650" w:rsidRDefault="00606650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14:paraId="69F0F1F8" w14:textId="77777777" w:rsidR="00606650" w:rsidRDefault="00606650">
      <w:pPr>
        <w:pStyle w:val="Nadpis2"/>
        <w:spacing w:before="0"/>
        <w:jc w:val="left"/>
        <w:rPr>
          <w:b/>
          <w:sz w:val="20"/>
        </w:rPr>
      </w:pPr>
      <w:r w:rsidRPr="00606650">
        <w:rPr>
          <w:b/>
          <w:sz w:val="20"/>
        </w:rPr>
        <w:t xml:space="preserve">Čl. II Cenové a platební ujednání </w:t>
      </w:r>
      <w:r w:rsidR="00FD5EC6">
        <w:rPr>
          <w:b/>
          <w:sz w:val="20"/>
        </w:rPr>
        <w:t xml:space="preserve">se k 1. </w:t>
      </w:r>
      <w:r w:rsidR="00220A50">
        <w:rPr>
          <w:b/>
          <w:sz w:val="20"/>
        </w:rPr>
        <w:t>4</w:t>
      </w:r>
      <w:r>
        <w:rPr>
          <w:b/>
          <w:sz w:val="20"/>
        </w:rPr>
        <w:t>. 20</w:t>
      </w:r>
      <w:r w:rsidR="00366382">
        <w:rPr>
          <w:b/>
          <w:sz w:val="20"/>
        </w:rPr>
        <w:t>23</w:t>
      </w:r>
      <w:r>
        <w:rPr>
          <w:b/>
          <w:sz w:val="20"/>
        </w:rPr>
        <w:t xml:space="preserve"> mění následovně:</w:t>
      </w:r>
    </w:p>
    <w:p w14:paraId="5B7FB306" w14:textId="77777777" w:rsidR="00606650" w:rsidRDefault="00606650" w:rsidP="00606650"/>
    <w:p w14:paraId="4D03D7A7" w14:textId="77777777" w:rsidR="00606650" w:rsidRDefault="00606650" w:rsidP="00606650">
      <w:pPr>
        <w:rPr>
          <w:rFonts w:ascii="Arial" w:hAnsi="Arial" w:cs="Arial"/>
        </w:rPr>
      </w:pPr>
      <w:r w:rsidRPr="0060665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Uživatel se zavazuje uhradit správci příspěvek na provoz kolektorů a služby správcem poskytované v souvislosti s užíváním kolektorů.</w:t>
      </w:r>
    </w:p>
    <w:p w14:paraId="2774FFC8" w14:textId="77777777" w:rsidR="00606650" w:rsidRDefault="00606650" w:rsidP="00606650">
      <w:pPr>
        <w:rPr>
          <w:rFonts w:ascii="Arial" w:hAnsi="Arial" w:cs="Arial"/>
        </w:rPr>
      </w:pPr>
    </w:p>
    <w:p w14:paraId="4E855487" w14:textId="77777777" w:rsidR="00606650" w:rsidRDefault="00606650" w:rsidP="00606650">
      <w:pPr>
        <w:rPr>
          <w:rFonts w:ascii="Arial" w:hAnsi="Arial" w:cs="Arial"/>
        </w:rPr>
      </w:pPr>
      <w:r>
        <w:rPr>
          <w:rFonts w:ascii="Arial" w:hAnsi="Arial" w:cs="Arial"/>
        </w:rPr>
        <w:t>2. Příspěvek na provoz kolektorů je stanoven takto:</w:t>
      </w:r>
    </w:p>
    <w:p w14:paraId="6C0893B6" w14:textId="77777777" w:rsidR="00606650" w:rsidRPr="00606650" w:rsidRDefault="00606650" w:rsidP="00606650">
      <w:pPr>
        <w:rPr>
          <w:rFonts w:ascii="Arial" w:hAnsi="Arial" w:cs="Arial"/>
        </w:rPr>
      </w:pPr>
    </w:p>
    <w:tbl>
      <w:tblPr>
        <w:tblW w:w="77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835"/>
      </w:tblGrid>
      <w:tr w:rsidR="00606650" w14:paraId="608009E4" w14:textId="77777777" w:rsidTr="00606650">
        <w:tc>
          <w:tcPr>
            <w:tcW w:w="4962" w:type="dxa"/>
          </w:tcPr>
          <w:p w14:paraId="201790B3" w14:textId="77777777" w:rsidR="00606650" w:rsidRDefault="00606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Skutečná délka v kolektoru </w:t>
            </w:r>
          </w:p>
        </w:tc>
        <w:tc>
          <w:tcPr>
            <w:tcW w:w="2835" w:type="dxa"/>
          </w:tcPr>
          <w:p w14:paraId="4316E5F0" w14:textId="4E0B654B" w:rsidR="00606650" w:rsidRDefault="00DE4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606650">
              <w:rPr>
                <w:rFonts w:ascii="Arial" w:hAnsi="Arial" w:cs="Arial"/>
              </w:rPr>
              <w:t xml:space="preserve"> bm</w:t>
            </w:r>
          </w:p>
        </w:tc>
      </w:tr>
      <w:tr w:rsidR="00606650" w14:paraId="1454A308" w14:textId="77777777" w:rsidTr="00606650">
        <w:tc>
          <w:tcPr>
            <w:tcW w:w="4962" w:type="dxa"/>
          </w:tcPr>
          <w:p w14:paraId="2B086AA3" w14:textId="77777777" w:rsidR="00606650" w:rsidRDefault="00606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Úhrada za 1 bm/měsíc</w:t>
            </w:r>
          </w:p>
        </w:tc>
        <w:tc>
          <w:tcPr>
            <w:tcW w:w="2835" w:type="dxa"/>
          </w:tcPr>
          <w:p w14:paraId="7CEFBDE3" w14:textId="042D919A" w:rsidR="00606650" w:rsidRDefault="00DE4E16" w:rsidP="003663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606650">
              <w:rPr>
                <w:rFonts w:ascii="Arial" w:hAnsi="Arial" w:cs="Arial"/>
              </w:rPr>
              <w:t xml:space="preserve"> Kč + DPH</w:t>
            </w:r>
          </w:p>
        </w:tc>
      </w:tr>
      <w:tr w:rsidR="00606650" w14:paraId="2565250A" w14:textId="77777777" w:rsidTr="00606650">
        <w:tc>
          <w:tcPr>
            <w:tcW w:w="4962" w:type="dxa"/>
          </w:tcPr>
          <w:p w14:paraId="0DFF1D3C" w14:textId="77777777" w:rsidR="00606650" w:rsidRDefault="006066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Úhrada za čtvrtletí</w:t>
            </w:r>
          </w:p>
        </w:tc>
        <w:tc>
          <w:tcPr>
            <w:tcW w:w="2835" w:type="dxa"/>
          </w:tcPr>
          <w:p w14:paraId="0F114A89" w14:textId="77777777" w:rsidR="00606650" w:rsidRDefault="00606650" w:rsidP="003663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66382">
              <w:rPr>
                <w:rFonts w:ascii="Arial" w:hAnsi="Arial" w:cs="Arial"/>
                <w:b/>
                <w:bCs/>
              </w:rPr>
              <w:t> 632,50</w:t>
            </w:r>
            <w:r>
              <w:rPr>
                <w:rFonts w:ascii="Arial" w:hAnsi="Arial" w:cs="Arial"/>
                <w:b/>
                <w:bCs/>
              </w:rPr>
              <w:t xml:space="preserve"> Kč + DPH</w:t>
            </w:r>
          </w:p>
        </w:tc>
      </w:tr>
      <w:tr w:rsidR="00606650" w14:paraId="75ED9AEA" w14:textId="77777777" w:rsidTr="00606650">
        <w:tc>
          <w:tcPr>
            <w:tcW w:w="4962" w:type="dxa"/>
          </w:tcPr>
          <w:p w14:paraId="344ABE1C" w14:textId="77777777" w:rsidR="00606650" w:rsidRDefault="00606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Úhrada za rok celkem </w:t>
            </w:r>
          </w:p>
        </w:tc>
        <w:tc>
          <w:tcPr>
            <w:tcW w:w="2835" w:type="dxa"/>
          </w:tcPr>
          <w:p w14:paraId="326C0AF8" w14:textId="77777777" w:rsidR="00606650" w:rsidRDefault="003663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10 530,00</w:t>
            </w:r>
            <w:r w:rsidR="00606650">
              <w:rPr>
                <w:rFonts w:ascii="Arial" w:hAnsi="Arial" w:cs="Arial"/>
              </w:rPr>
              <w:t xml:space="preserve"> Kč + DPH</w:t>
            </w:r>
          </w:p>
        </w:tc>
      </w:tr>
    </w:tbl>
    <w:p w14:paraId="375D0682" w14:textId="77777777" w:rsidR="00606650" w:rsidRDefault="00606650">
      <w:pPr>
        <w:pStyle w:val="Nadpis2"/>
        <w:spacing w:before="0"/>
        <w:rPr>
          <w:rFonts w:cs="Arial"/>
          <w:b/>
          <w:sz w:val="20"/>
        </w:rPr>
      </w:pPr>
    </w:p>
    <w:p w14:paraId="06CF7AAD" w14:textId="77777777" w:rsidR="00606650" w:rsidRDefault="00606650" w:rsidP="00D511C4">
      <w:pPr>
        <w:pStyle w:val="Nadpis2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3. Uživatel se zavazuje hradit příspěvek na provoz kolektorů čtvrtletně na základě faktur vystavených správcem během druhého měsíce čtvrtletí ve výši </w:t>
      </w:r>
      <w:r>
        <w:rPr>
          <w:rFonts w:cs="Arial"/>
          <w:b/>
          <w:sz w:val="20"/>
        </w:rPr>
        <w:t>2</w:t>
      </w:r>
      <w:r w:rsidR="00FD5EC6">
        <w:rPr>
          <w:rFonts w:cs="Arial"/>
          <w:b/>
          <w:sz w:val="20"/>
        </w:rPr>
        <w:t> </w:t>
      </w:r>
      <w:r w:rsidR="00366382">
        <w:rPr>
          <w:rFonts w:cs="Arial"/>
          <w:b/>
          <w:sz w:val="20"/>
        </w:rPr>
        <w:t>632</w:t>
      </w:r>
      <w:r w:rsidR="00FD5EC6">
        <w:rPr>
          <w:rFonts w:cs="Arial"/>
          <w:b/>
          <w:sz w:val="20"/>
        </w:rPr>
        <w:t>,50</w:t>
      </w:r>
      <w:r>
        <w:rPr>
          <w:rFonts w:cs="Arial"/>
          <w:b/>
          <w:sz w:val="20"/>
        </w:rPr>
        <w:t xml:space="preserve"> Kč + DPH</w:t>
      </w:r>
      <w:r>
        <w:rPr>
          <w:rFonts w:cs="Arial"/>
          <w:bCs/>
          <w:sz w:val="20"/>
        </w:rPr>
        <w:t xml:space="preserve"> dle platných zákonů se splatností faktury 14 dnů od doručení uživateli.  DUZP se rozumí datum vystavení faktury.</w:t>
      </w:r>
    </w:p>
    <w:p w14:paraId="60A20355" w14:textId="77777777" w:rsidR="00366382" w:rsidRPr="00366382" w:rsidRDefault="00366382" w:rsidP="00D511C4">
      <w:pPr>
        <w:widowControl/>
        <w:jc w:val="both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 xml:space="preserve">Uživatel souhlasí, aby správcem vystavené faktury byly zasílány elektronicky na e-mailovou adresu uživatele: </w:t>
      </w:r>
      <w:r>
        <w:rPr>
          <w:rFonts w:ascii="Arial" w:hAnsi="Arial" w:cs="Arial"/>
          <w:snapToGrid/>
        </w:rPr>
        <w:t>jiri.kobilak@fiber.cz</w:t>
      </w:r>
      <w:r w:rsidRPr="00366382">
        <w:rPr>
          <w:rFonts w:ascii="Arial" w:hAnsi="Arial" w:cs="Arial"/>
          <w:snapToGrid/>
        </w:rPr>
        <w:t>, a to ve formátu pdf.</w:t>
      </w:r>
    </w:p>
    <w:p w14:paraId="4266AE78" w14:textId="77777777" w:rsidR="00F115D2" w:rsidRPr="00F115D2" w:rsidRDefault="00F115D2" w:rsidP="00D511C4">
      <w:pPr>
        <w:jc w:val="both"/>
      </w:pPr>
    </w:p>
    <w:p w14:paraId="783FFC38" w14:textId="77777777" w:rsidR="00606650" w:rsidRDefault="00606650" w:rsidP="00D511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Úhrada za služby správcem poskytované v souvislosti s užíváním kolektoru je stanovena „Sazebníkem poskytovaných služeb“ vydaným pro příslušný kalendářní rok správcem a dostupným na jeho webových stránkách. Částka je splatná na základě fakturace správcem po provedení služeb, se splatností faktury do 14 dnů od doručení uživateli</w:t>
      </w:r>
      <w:r w:rsidR="00F115D2">
        <w:rPr>
          <w:rFonts w:ascii="Arial" w:hAnsi="Arial" w:cs="Arial"/>
        </w:rPr>
        <w:t>.</w:t>
      </w:r>
    </w:p>
    <w:p w14:paraId="49BBED40" w14:textId="77777777" w:rsidR="00606650" w:rsidRDefault="00606650" w:rsidP="00D511C4">
      <w:pPr>
        <w:jc w:val="both"/>
        <w:rPr>
          <w:rFonts w:ascii="Arial" w:hAnsi="Arial" w:cs="Arial"/>
        </w:rPr>
      </w:pPr>
    </w:p>
    <w:p w14:paraId="4989824C" w14:textId="77777777" w:rsidR="00606650" w:rsidRDefault="00606650" w:rsidP="00D511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Správce si vyhrazuje právo upravit výši uvedené úhrady v případě prokazatelně zvýšených nákladů spojených s provozováním kolektorů a v případě oficiálně uznaného nárůstu inflace. Úprava úhrady bude provedena písemným dodatkem k této smlouvě.</w:t>
      </w:r>
    </w:p>
    <w:p w14:paraId="3B58737A" w14:textId="77777777" w:rsidR="00606650" w:rsidRPr="00606650" w:rsidRDefault="00606650" w:rsidP="00606650"/>
    <w:p w14:paraId="4B52EF4E" w14:textId="77777777" w:rsidR="00366382" w:rsidRPr="00366382" w:rsidRDefault="00366382" w:rsidP="00366382">
      <w:pPr>
        <w:keepNext/>
        <w:widowControl/>
        <w:jc w:val="center"/>
        <w:outlineLvl w:val="6"/>
        <w:rPr>
          <w:rFonts w:ascii="Arial" w:hAnsi="Arial" w:cs="Arial"/>
          <w:b/>
          <w:bCs/>
          <w:snapToGrid/>
        </w:rPr>
      </w:pPr>
      <w:r w:rsidRPr="00366382">
        <w:rPr>
          <w:rFonts w:ascii="Arial" w:hAnsi="Arial" w:cs="Arial"/>
          <w:b/>
          <w:bCs/>
          <w:snapToGrid/>
        </w:rPr>
        <w:lastRenderedPageBreak/>
        <w:t>Závěrečná ujednání</w:t>
      </w:r>
    </w:p>
    <w:p w14:paraId="47B350F6" w14:textId="77777777" w:rsidR="00366382" w:rsidRPr="00366382" w:rsidRDefault="00366382" w:rsidP="00366382">
      <w:pPr>
        <w:widowControl/>
        <w:tabs>
          <w:tab w:val="left" w:pos="5670"/>
        </w:tabs>
        <w:ind w:firstLine="284"/>
        <w:jc w:val="center"/>
        <w:rPr>
          <w:rFonts w:ascii="Arial" w:hAnsi="Arial" w:cs="Arial"/>
          <w:b/>
          <w:snapToGrid/>
        </w:rPr>
      </w:pPr>
    </w:p>
    <w:p w14:paraId="4535CE1A" w14:textId="77777777" w:rsidR="00366382" w:rsidRPr="00366382" w:rsidRDefault="00366382" w:rsidP="00366382">
      <w:pPr>
        <w:spacing w:after="120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>1. 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14:paraId="3C308207" w14:textId="77777777" w:rsidR="00366382" w:rsidRPr="00366382" w:rsidRDefault="00366382" w:rsidP="00366382">
      <w:pPr>
        <w:spacing w:after="120"/>
        <w:jc w:val="both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14:paraId="2BF9246E" w14:textId="77777777" w:rsidR="00366382" w:rsidRPr="00366382" w:rsidRDefault="00366382" w:rsidP="00366382">
      <w:pPr>
        <w:spacing w:after="120"/>
        <w:jc w:val="both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14:paraId="0FF75A4B" w14:textId="77777777" w:rsidR="00366382" w:rsidRPr="00366382" w:rsidRDefault="00366382" w:rsidP="00366382">
      <w:pPr>
        <w:widowControl/>
        <w:rPr>
          <w:rFonts w:ascii="Arial" w:hAnsi="Arial"/>
          <w:snapToGrid/>
        </w:rPr>
      </w:pPr>
    </w:p>
    <w:p w14:paraId="1F4FA9EB" w14:textId="77777777" w:rsidR="00606650" w:rsidRDefault="00606650">
      <w:pPr>
        <w:pStyle w:val="Zkladntext2"/>
        <w:spacing w:before="0" w:after="0"/>
        <w:rPr>
          <w:sz w:val="18"/>
        </w:rPr>
      </w:pPr>
    </w:p>
    <w:p w14:paraId="4E365877" w14:textId="77777777" w:rsidR="00606650" w:rsidRDefault="00606650">
      <w:pPr>
        <w:pStyle w:val="Zkladntext2"/>
        <w:spacing w:before="0" w:after="0"/>
        <w:rPr>
          <w:sz w:val="18"/>
        </w:rPr>
      </w:pPr>
    </w:p>
    <w:p w14:paraId="15EC9AA2" w14:textId="77777777" w:rsidR="00606650" w:rsidRDefault="00606650">
      <w:pPr>
        <w:pStyle w:val="Zkladntext2"/>
        <w:spacing w:before="0" w:after="0"/>
        <w:rPr>
          <w:sz w:val="18"/>
        </w:rPr>
      </w:pPr>
    </w:p>
    <w:p w14:paraId="30F504AE" w14:textId="77777777" w:rsidR="00606650" w:rsidRDefault="00606650">
      <w:pPr>
        <w:pStyle w:val="Zkladntext2"/>
        <w:spacing w:before="0" w:after="0"/>
        <w:rPr>
          <w:sz w:val="18"/>
        </w:rPr>
      </w:pPr>
    </w:p>
    <w:p w14:paraId="42C15A28" w14:textId="77777777" w:rsidR="00606650" w:rsidRDefault="00D511C4" w:rsidP="00D511C4">
      <w:pPr>
        <w:pStyle w:val="Zkladntext2"/>
        <w:spacing w:before="0" w:after="0"/>
        <w:jc w:val="left"/>
        <w:rPr>
          <w:sz w:val="18"/>
        </w:rPr>
      </w:pPr>
      <w:r>
        <w:rPr>
          <w:sz w:val="18"/>
        </w:rPr>
        <w:t>V Praze dne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 Praze dne</w:t>
      </w:r>
    </w:p>
    <w:p w14:paraId="0EAC8D4C" w14:textId="77777777" w:rsidR="00606650" w:rsidRDefault="006066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Správce: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Uživatel:</w:t>
      </w:r>
    </w:p>
    <w:p w14:paraId="0CB54B25" w14:textId="77777777" w:rsidR="00606650" w:rsidRPr="00D511C4" w:rsidRDefault="00D511C4" w:rsidP="00D511C4">
      <w:pPr>
        <w:jc w:val="both"/>
        <w:rPr>
          <w:rFonts w:ascii="Arial" w:hAnsi="Arial"/>
          <w:b/>
        </w:rPr>
      </w:pPr>
      <w:r w:rsidRPr="00D511C4">
        <w:rPr>
          <w:rFonts w:ascii="Arial" w:hAnsi="Arial"/>
          <w:b/>
        </w:rPr>
        <w:t>Kolektory Praha, a.s.</w:t>
      </w:r>
      <w:r w:rsidRPr="00D511C4">
        <w:rPr>
          <w:rFonts w:ascii="Arial" w:hAnsi="Arial"/>
          <w:b/>
        </w:rPr>
        <w:tab/>
      </w:r>
      <w:r w:rsidRPr="00D511C4">
        <w:rPr>
          <w:rFonts w:ascii="Arial" w:hAnsi="Arial"/>
          <w:b/>
        </w:rPr>
        <w:tab/>
      </w:r>
      <w:r w:rsidRPr="00D511C4">
        <w:rPr>
          <w:rFonts w:ascii="Arial" w:hAnsi="Arial"/>
          <w:b/>
        </w:rPr>
        <w:tab/>
      </w:r>
      <w:r w:rsidRPr="00D511C4">
        <w:rPr>
          <w:rFonts w:ascii="Arial" w:hAnsi="Arial"/>
          <w:b/>
        </w:rPr>
        <w:tab/>
      </w:r>
      <w:r w:rsidRPr="00D511C4">
        <w:rPr>
          <w:rFonts w:ascii="Arial" w:hAnsi="Arial"/>
          <w:b/>
        </w:rPr>
        <w:tab/>
        <w:t>FBNET spol. s r.o.</w:t>
      </w:r>
    </w:p>
    <w:p w14:paraId="22107634" w14:textId="77777777" w:rsidR="00606650" w:rsidRDefault="00606650">
      <w:pPr>
        <w:ind w:firstLine="708"/>
        <w:jc w:val="both"/>
        <w:rPr>
          <w:rFonts w:ascii="Arial" w:hAnsi="Arial"/>
        </w:rPr>
      </w:pPr>
    </w:p>
    <w:p w14:paraId="6C935F5C" w14:textId="77777777" w:rsidR="00606650" w:rsidRDefault="00606650">
      <w:pPr>
        <w:jc w:val="both"/>
        <w:rPr>
          <w:rFonts w:ascii="Arial" w:hAnsi="Arial"/>
        </w:rPr>
      </w:pPr>
    </w:p>
    <w:p w14:paraId="6CBE4EA5" w14:textId="77777777" w:rsidR="00606650" w:rsidRDefault="00606650">
      <w:pPr>
        <w:jc w:val="both"/>
        <w:rPr>
          <w:rFonts w:ascii="Arial" w:hAnsi="Arial"/>
        </w:rPr>
      </w:pPr>
    </w:p>
    <w:p w14:paraId="5BDC0474" w14:textId="77777777" w:rsidR="00606650" w:rsidRDefault="00606650">
      <w:pPr>
        <w:jc w:val="both"/>
        <w:rPr>
          <w:rFonts w:ascii="Arial" w:hAnsi="Arial"/>
        </w:rPr>
      </w:pPr>
    </w:p>
    <w:p w14:paraId="22A3C15D" w14:textId="77777777" w:rsidR="00606650" w:rsidRDefault="00606650">
      <w:pPr>
        <w:jc w:val="both"/>
        <w:rPr>
          <w:rFonts w:ascii="Arial" w:hAnsi="Arial"/>
        </w:rPr>
      </w:pPr>
    </w:p>
    <w:p w14:paraId="7F3DE3D9" w14:textId="77777777" w:rsidR="00606650" w:rsidRDefault="00606650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</w:t>
      </w:r>
    </w:p>
    <w:p w14:paraId="045AFE96" w14:textId="77777777" w:rsidR="00606650" w:rsidRDefault="006066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366382">
        <w:rPr>
          <w:rFonts w:ascii="Arial" w:hAnsi="Arial"/>
        </w:rPr>
        <w:t>Petr Švec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="00D511C4">
        <w:rPr>
          <w:rFonts w:ascii="Arial" w:hAnsi="Arial"/>
        </w:rPr>
        <w:tab/>
      </w:r>
      <w:r>
        <w:rPr>
          <w:rFonts w:ascii="Arial" w:hAnsi="Arial"/>
        </w:rPr>
        <w:t>Jiří Kobilák</w:t>
      </w:r>
    </w:p>
    <w:p w14:paraId="31E5729F" w14:textId="77777777" w:rsidR="00606650" w:rsidRDefault="00606650">
      <w:pPr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 w:rsidR="00D511C4">
        <w:rPr>
          <w:rFonts w:ascii="Arial" w:hAnsi="Arial"/>
        </w:rPr>
        <w:tab/>
      </w:r>
      <w:r w:rsidR="00D511C4">
        <w:rPr>
          <w:rFonts w:ascii="Arial" w:hAnsi="Arial"/>
        </w:rPr>
        <w:tab/>
      </w:r>
      <w:r w:rsidR="00D511C4">
        <w:rPr>
          <w:rFonts w:ascii="Arial" w:hAnsi="Arial"/>
        </w:rPr>
        <w:tab/>
      </w:r>
      <w:r w:rsidR="00D511C4">
        <w:rPr>
          <w:rFonts w:ascii="Arial" w:hAnsi="Arial"/>
        </w:rPr>
        <w:tab/>
        <w:t>jednatel</w:t>
      </w:r>
    </w:p>
    <w:p w14:paraId="4A6B0518" w14:textId="77777777" w:rsidR="00606650" w:rsidRDefault="00606650">
      <w:pPr>
        <w:jc w:val="both"/>
        <w:rPr>
          <w:rFonts w:ascii="Arial" w:hAnsi="Arial"/>
        </w:rPr>
      </w:pPr>
    </w:p>
    <w:p w14:paraId="06AF4091" w14:textId="77777777" w:rsidR="00606650" w:rsidRDefault="00606650">
      <w:pPr>
        <w:jc w:val="both"/>
        <w:rPr>
          <w:rFonts w:ascii="Arial" w:hAnsi="Arial"/>
        </w:rPr>
      </w:pPr>
    </w:p>
    <w:p w14:paraId="0C4C9BCC" w14:textId="77777777" w:rsidR="00606650" w:rsidRDefault="00606650">
      <w:pPr>
        <w:jc w:val="both"/>
        <w:rPr>
          <w:rFonts w:ascii="Arial" w:hAnsi="Arial"/>
        </w:rPr>
      </w:pPr>
    </w:p>
    <w:p w14:paraId="72019F86" w14:textId="77777777" w:rsidR="00606650" w:rsidRDefault="00606650">
      <w:pPr>
        <w:jc w:val="both"/>
        <w:rPr>
          <w:rFonts w:ascii="Arial" w:hAnsi="Arial"/>
        </w:rPr>
      </w:pPr>
    </w:p>
    <w:p w14:paraId="4351BD48" w14:textId="77777777" w:rsidR="00606650" w:rsidRDefault="00606650">
      <w:pPr>
        <w:jc w:val="both"/>
        <w:rPr>
          <w:rFonts w:ascii="Arial" w:hAnsi="Arial"/>
        </w:rPr>
      </w:pPr>
    </w:p>
    <w:p w14:paraId="31D758AF" w14:textId="77777777" w:rsidR="00606650" w:rsidRDefault="00606650">
      <w:pPr>
        <w:jc w:val="both"/>
        <w:rPr>
          <w:rFonts w:ascii="Arial" w:hAnsi="Arial"/>
        </w:rPr>
      </w:pPr>
    </w:p>
    <w:p w14:paraId="2D721023" w14:textId="77777777" w:rsidR="00606650" w:rsidRDefault="00606650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</w:t>
      </w:r>
    </w:p>
    <w:p w14:paraId="0BE1CB09" w14:textId="77777777" w:rsidR="00606650" w:rsidRDefault="00366382">
      <w:pPr>
        <w:jc w:val="both"/>
        <w:rPr>
          <w:rFonts w:ascii="Arial" w:hAnsi="Arial"/>
        </w:rPr>
      </w:pPr>
      <w:r>
        <w:rPr>
          <w:rFonts w:ascii="Arial" w:hAnsi="Arial"/>
        </w:rPr>
        <w:t>Mgr. Jan Vidím</w:t>
      </w:r>
    </w:p>
    <w:p w14:paraId="7036D436" w14:textId="77777777" w:rsidR="00606650" w:rsidRDefault="0036638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606650">
        <w:rPr>
          <w:rFonts w:ascii="Arial" w:hAnsi="Arial"/>
        </w:rPr>
        <w:t xml:space="preserve"> představenstva</w:t>
      </w:r>
    </w:p>
    <w:p w14:paraId="02780173" w14:textId="77777777" w:rsidR="00606650" w:rsidRDefault="00606650">
      <w:pPr>
        <w:jc w:val="both"/>
        <w:rPr>
          <w:rFonts w:ascii="Arial" w:hAnsi="Arial"/>
        </w:rPr>
      </w:pPr>
    </w:p>
    <w:p w14:paraId="50DC468F" w14:textId="77777777" w:rsidR="00606650" w:rsidRDefault="006066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D8BB51E" w14:textId="77777777" w:rsidR="00606650" w:rsidRDefault="00606650">
      <w:pPr>
        <w:jc w:val="both"/>
        <w:rPr>
          <w:rFonts w:ascii="Arial" w:hAnsi="Arial"/>
        </w:rPr>
      </w:pPr>
      <w:r>
        <w:rPr>
          <w:rFonts w:ascii="Arial" w:hAnsi="Arial"/>
          <w:sz w:val="18"/>
        </w:rPr>
        <w:t xml:space="preserve">                                                     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3B01038" w14:textId="77777777" w:rsidR="00606650" w:rsidRDefault="0060665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46B29C1" w14:textId="77777777" w:rsidR="00606650" w:rsidRDefault="00606650">
      <w:pPr>
        <w:tabs>
          <w:tab w:val="left" w:pos="4536"/>
        </w:tabs>
        <w:jc w:val="both"/>
        <w:rPr>
          <w:rFonts w:ascii="Arial" w:hAnsi="Arial"/>
          <w:sz w:val="18"/>
        </w:rPr>
      </w:pPr>
    </w:p>
    <w:p w14:paraId="4E2DC327" w14:textId="77777777" w:rsidR="00606650" w:rsidRDefault="00606650">
      <w:pPr>
        <w:rPr>
          <w:rFonts w:ascii="Arial" w:hAnsi="Arial" w:cs="Arial"/>
          <w:sz w:val="18"/>
        </w:rPr>
      </w:pPr>
    </w:p>
    <w:sectPr w:rsidR="00606650" w:rsidSect="004C007F">
      <w:headerReference w:type="default" r:id="rId7"/>
      <w:footerReference w:type="default" r:id="rId8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826A" w14:textId="77777777" w:rsidR="00606650" w:rsidRDefault="00606650">
      <w:r>
        <w:separator/>
      </w:r>
    </w:p>
  </w:endnote>
  <w:endnote w:type="continuationSeparator" w:id="0">
    <w:p w14:paraId="14640DC4" w14:textId="77777777" w:rsidR="00606650" w:rsidRDefault="006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B304" w14:textId="77777777" w:rsidR="00606650" w:rsidRDefault="008C652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066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0A50">
      <w:rPr>
        <w:rStyle w:val="slostrnky"/>
        <w:noProof/>
      </w:rPr>
      <w:t>1</w:t>
    </w:r>
    <w:r>
      <w:rPr>
        <w:rStyle w:val="slostrnky"/>
      </w:rPr>
      <w:fldChar w:fldCharType="end"/>
    </w:r>
  </w:p>
  <w:p w14:paraId="27985DD2" w14:textId="77777777" w:rsidR="00606650" w:rsidRDefault="00606650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9AB1" w14:textId="77777777" w:rsidR="00606650" w:rsidRDefault="00606650">
      <w:r>
        <w:separator/>
      </w:r>
    </w:p>
  </w:footnote>
  <w:footnote w:type="continuationSeparator" w:id="0">
    <w:p w14:paraId="679237A3" w14:textId="77777777" w:rsidR="00606650" w:rsidRDefault="0060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C72C" w14:textId="77777777" w:rsidR="00606650" w:rsidRDefault="00606650">
    <w:pPr>
      <w:pStyle w:val="Zhlav"/>
      <w:pBdr>
        <w:bottom w:val="single" w:sz="6" w:space="1" w:color="auto"/>
      </w:pBdr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                   Evidenční číslo smlouvy správce: 7328/06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60C"/>
    <w:multiLevelType w:val="hybridMultilevel"/>
    <w:tmpl w:val="D8D85604"/>
    <w:lvl w:ilvl="0" w:tplc="598A9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C9FC6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CD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C05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E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10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A4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C9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A020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46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08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EE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22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EA8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FA2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83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00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B5BEA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1885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42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CC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25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A3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062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4E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89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D4D33"/>
    <w:multiLevelType w:val="hybridMultilevel"/>
    <w:tmpl w:val="73924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F59"/>
    <w:multiLevelType w:val="hybridMultilevel"/>
    <w:tmpl w:val="DB1A3772"/>
    <w:lvl w:ilvl="0" w:tplc="AFFE1F8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98E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762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01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4D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2F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E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86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2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4702AF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185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F89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24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05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D6A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83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03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06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986443">
    <w:abstractNumId w:val="9"/>
  </w:num>
  <w:num w:numId="2" w16cid:durableId="1402943656">
    <w:abstractNumId w:val="7"/>
  </w:num>
  <w:num w:numId="3" w16cid:durableId="1231765305">
    <w:abstractNumId w:val="5"/>
  </w:num>
  <w:num w:numId="4" w16cid:durableId="772897400">
    <w:abstractNumId w:val="0"/>
  </w:num>
  <w:num w:numId="5" w16cid:durableId="1434668397">
    <w:abstractNumId w:val="2"/>
  </w:num>
  <w:num w:numId="6" w16cid:durableId="1261181026">
    <w:abstractNumId w:val="1"/>
  </w:num>
  <w:num w:numId="7" w16cid:durableId="1561794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4886967">
    <w:abstractNumId w:val="4"/>
  </w:num>
  <w:num w:numId="9" w16cid:durableId="496120564">
    <w:abstractNumId w:val="4"/>
    <w:lvlOverride w:ilvl="0">
      <w:startOverride w:val="1"/>
    </w:lvlOverride>
  </w:num>
  <w:num w:numId="10" w16cid:durableId="119231594">
    <w:abstractNumId w:val="8"/>
  </w:num>
  <w:num w:numId="11" w16cid:durableId="2133939529">
    <w:abstractNumId w:val="3"/>
  </w:num>
  <w:num w:numId="12" w16cid:durableId="403725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6"/>
    <w:rsid w:val="00176FB9"/>
    <w:rsid w:val="00220A50"/>
    <w:rsid w:val="00366382"/>
    <w:rsid w:val="004B2F45"/>
    <w:rsid w:val="004C007F"/>
    <w:rsid w:val="005C7903"/>
    <w:rsid w:val="00601B8F"/>
    <w:rsid w:val="00606650"/>
    <w:rsid w:val="0064566B"/>
    <w:rsid w:val="006C1615"/>
    <w:rsid w:val="00883053"/>
    <w:rsid w:val="008C652F"/>
    <w:rsid w:val="00B72A26"/>
    <w:rsid w:val="00D511C4"/>
    <w:rsid w:val="00DC285D"/>
    <w:rsid w:val="00DE4E16"/>
    <w:rsid w:val="00F06584"/>
    <w:rsid w:val="00F115D2"/>
    <w:rsid w:val="00FD5EC6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4A2B6"/>
  <w15:docId w15:val="{BB72DFD1-03E0-47A1-94B3-C7185210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07F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4C007F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4C007F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4C007F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C007F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4C007F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63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4C00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C007F"/>
  </w:style>
  <w:style w:type="paragraph" w:styleId="Nzev">
    <w:name w:val="Title"/>
    <w:basedOn w:val="Normln"/>
    <w:qFormat/>
    <w:rsid w:val="004C007F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4C007F"/>
    <w:pPr>
      <w:jc w:val="both"/>
    </w:pPr>
    <w:rPr>
      <w:sz w:val="24"/>
    </w:rPr>
  </w:style>
  <w:style w:type="paragraph" w:styleId="Zkladntext">
    <w:name w:val="Body Text"/>
    <w:basedOn w:val="Normln"/>
    <w:semiHidden/>
    <w:rsid w:val="004C007F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4C007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4C007F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4C007F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4C007F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4C007F"/>
    <w:pPr>
      <w:widowControl/>
      <w:numPr>
        <w:numId w:val="2"/>
      </w:numPr>
    </w:pPr>
    <w:rPr>
      <w:snapToGrid/>
    </w:rPr>
  </w:style>
  <w:style w:type="paragraph" w:styleId="Odstavecseseznamem">
    <w:name w:val="List Paragraph"/>
    <w:basedOn w:val="Normln"/>
    <w:uiPriority w:val="34"/>
    <w:qFormat/>
    <w:rsid w:val="0060665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366382"/>
    <w:rPr>
      <w:rFonts w:asciiTheme="majorHAnsi" w:eastAsiaTheme="majorEastAsia" w:hAnsiTheme="majorHAnsi" w:cstheme="majorBidi"/>
      <w:i/>
      <w:iCs/>
      <w:snapToGrid w:val="0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2007-12-14T07:07:00Z</cp:lastPrinted>
  <dcterms:created xsi:type="dcterms:W3CDTF">2023-03-20T11:56:00Z</dcterms:created>
  <dcterms:modified xsi:type="dcterms:W3CDTF">2023-03-20T11:57:00Z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138492542</vt:i4>
  </property>
  <property fmtid="{D5CDD505-2E9C-101B-9397-08002B2CF9AE}" pid="3" name="_EmailSubject">
    <vt:lpwstr>stanovisko </vt:lpwstr>
  </property>
  <property fmtid="{D5CDD505-2E9C-101B-9397-08002B2CF9AE}" pid="4" name="_AuthorEmail">
    <vt:lpwstr>jiri.kobilak@kobnet.cz</vt:lpwstr>
  </property>
  <property fmtid="{D5CDD505-2E9C-101B-9397-08002B2CF9AE}" pid="5" name="_AuthorEmailDisplayName">
    <vt:lpwstr>Jiří Kobilák</vt:lpwstr>
  </property>
  <property fmtid="{D5CDD505-2E9C-101B-9397-08002B2CF9AE}" pid="6" name="_ReviewingToolsShownOnce">
    <vt:lpwstr/>
  </property>
</Properties>
</file>