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18D3DD8D" w:rsidR="00997E47" w:rsidRPr="00781562" w:rsidRDefault="008E4705" w:rsidP="0741B0CF">
      <w:pPr>
        <w:spacing w:before="120" w:after="120" w:line="300" w:lineRule="atLeast"/>
        <w:jc w:val="center"/>
        <w:rPr>
          <w:rFonts w:asciiTheme="minorHAnsi" w:hAnsiTheme="minorHAnsi" w:cstheme="minorBidi"/>
          <w:b/>
          <w:bCs/>
          <w:color w:val="000000"/>
          <w:sz w:val="24"/>
          <w:szCs w:val="24"/>
        </w:rPr>
      </w:pPr>
      <w:bookmarkStart w:id="0" w:name="_Hlk64563833"/>
      <w:r w:rsidRPr="5922573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DODATEK Č. </w:t>
      </w:r>
      <w:bookmarkStart w:id="1" w:name="_Hlk85112353"/>
      <w:r w:rsidR="006E2E4F" w:rsidRPr="00DB62D6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bookmarkEnd w:id="1"/>
      <w:r>
        <w:br/>
      </w:r>
      <w:r w:rsidRPr="5922573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KE </w:t>
      </w:r>
      <w:bookmarkEnd w:id="0"/>
      <w:r w:rsidRPr="5922573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SMLOUVĚ O LIMITACI NÁKLADŮ SPOJENÝCH S HRAZENÍM LÉČIVÉHO PŘÍPRAVKU </w:t>
      </w:r>
    </w:p>
    <w:p w14:paraId="1DBAA527" w14:textId="12C12B08" w:rsidR="00005867" w:rsidRPr="00781562" w:rsidRDefault="000C034D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22FD9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XXXXXXXXXX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6DDF47EA" w14:textId="77777777" w:rsidR="00376D96" w:rsidRPr="00781562" w:rsidRDefault="00376D96" w:rsidP="00376D96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Pojišťovna: </w:t>
      </w:r>
      <w:r w:rsidRPr="00F2258E">
        <w:rPr>
          <w:rFonts w:asciiTheme="minorHAnsi" w:hAnsiTheme="minorHAnsi" w:cstheme="minorHAnsi"/>
          <w:b/>
        </w:rPr>
        <w:t>RBP, zdravotní pojišťovna</w:t>
      </w:r>
    </w:p>
    <w:p w14:paraId="29D6D156" w14:textId="77777777" w:rsidR="00376D96" w:rsidRPr="00781562" w:rsidRDefault="00376D96" w:rsidP="00376D96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S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e sídlem: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  <w:r w:rsidRPr="00F2258E">
        <w:rPr>
          <w:rFonts w:asciiTheme="minorHAnsi" w:hAnsiTheme="minorHAnsi" w:cstheme="minorHAnsi"/>
          <w:bCs/>
        </w:rPr>
        <w:t>Michálkovická 967/108, 710 00 Ostrava – Slezská Ostrava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</w:p>
    <w:p w14:paraId="3129AC2E" w14:textId="77777777" w:rsidR="00376D96" w:rsidRPr="00781562" w:rsidRDefault="00376D96" w:rsidP="00376D96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Z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astoupena: </w:t>
      </w:r>
      <w:r w:rsidRPr="00F2258E">
        <w:rPr>
          <w:rFonts w:asciiTheme="minorHAnsi" w:hAnsiTheme="minorHAnsi" w:cstheme="minorHAnsi"/>
          <w:bCs/>
        </w:rPr>
        <w:t>Ing. Antonínem Klimšou, MBA, výkonným ředitelem</w:t>
      </w:r>
    </w:p>
    <w:p w14:paraId="26BF35AE" w14:textId="77777777" w:rsidR="00376D96" w:rsidRDefault="00376D96" w:rsidP="00376D96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hAnsiTheme="minorHAnsi" w:cstheme="minorHAnsi"/>
          <w:bCs/>
        </w:rPr>
      </w:pPr>
      <w:r w:rsidRPr="00F2258E">
        <w:rPr>
          <w:rFonts w:asciiTheme="minorHAnsi" w:hAnsiTheme="minorHAnsi" w:cstheme="minorHAnsi"/>
          <w:b/>
          <w:bCs/>
        </w:rPr>
        <w:t xml:space="preserve">IČO: </w:t>
      </w:r>
      <w:r w:rsidRPr="00F2258E">
        <w:rPr>
          <w:rFonts w:asciiTheme="minorHAnsi" w:hAnsiTheme="minorHAnsi" w:cstheme="minorHAnsi"/>
          <w:bCs/>
        </w:rPr>
        <w:t>476 73</w:t>
      </w:r>
      <w:r>
        <w:rPr>
          <w:rFonts w:asciiTheme="minorHAnsi" w:hAnsiTheme="minorHAnsi" w:cstheme="minorHAnsi"/>
          <w:bCs/>
        </w:rPr>
        <w:t> </w:t>
      </w:r>
      <w:r w:rsidRPr="00F2258E">
        <w:rPr>
          <w:rFonts w:asciiTheme="minorHAnsi" w:hAnsiTheme="minorHAnsi" w:cstheme="minorHAnsi"/>
          <w:bCs/>
        </w:rPr>
        <w:t>036</w:t>
      </w:r>
    </w:p>
    <w:p w14:paraId="107B2D4E" w14:textId="77777777" w:rsidR="00376D96" w:rsidRPr="00781562" w:rsidRDefault="00376D96" w:rsidP="00376D96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F2258E">
        <w:rPr>
          <w:rFonts w:asciiTheme="minorHAnsi" w:hAnsiTheme="minorHAnsi" w:cstheme="minorHAnsi"/>
          <w:b/>
          <w:bCs/>
        </w:rPr>
        <w:t xml:space="preserve">DIČ: </w:t>
      </w:r>
      <w:r w:rsidRPr="00F2258E">
        <w:rPr>
          <w:rFonts w:asciiTheme="minorHAnsi" w:hAnsiTheme="minorHAnsi" w:cstheme="minorHAnsi"/>
          <w:bCs/>
        </w:rPr>
        <w:t>CZ47673036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</w:p>
    <w:p w14:paraId="6E619C09" w14:textId="79449D6A" w:rsidR="00376D96" w:rsidRPr="00781562" w:rsidRDefault="00376D96" w:rsidP="00376D96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Z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apsaná v obchodním rejstříku vedeném </w:t>
      </w:r>
      <w:r w:rsidRPr="00F2258E">
        <w:rPr>
          <w:rFonts w:asciiTheme="minorHAnsi" w:hAnsiTheme="minorHAnsi" w:cstheme="minorHAnsi"/>
          <w:bCs/>
        </w:rPr>
        <w:t>u Krajského soudu v Ostravě, oddíl AXIV, vložka 554</w:t>
      </w:r>
    </w:p>
    <w:p w14:paraId="680BEFBC" w14:textId="6C05C76D" w:rsidR="00997E47" w:rsidRPr="00781562" w:rsidRDefault="001B3A0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color w:val="3D3D3D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B</w:t>
      </w:r>
      <w:r w:rsidR="008E4705"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ankovní spojení: </w:t>
      </w:r>
      <w:r w:rsidR="000C034D" w:rsidRPr="0088427F">
        <w:rPr>
          <w:rFonts w:asciiTheme="minorHAnsi" w:hAnsiTheme="minorHAnsi" w:cstheme="minorHAnsi"/>
          <w:sz w:val="24"/>
          <w:szCs w:val="24"/>
          <w:highlight w:val="black"/>
        </w:rPr>
        <w:t>XXXXXXXXXXXXXXXXXXXXX</w:t>
      </w:r>
    </w:p>
    <w:p w14:paraId="2CF8F037" w14:textId="34C086BA" w:rsidR="00997E47" w:rsidRPr="00781562" w:rsidRDefault="001B3A0C" w:rsidP="31A302DF">
      <w:pPr>
        <w:spacing w:before="120" w:after="0" w:line="240" w:lineRule="auto"/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</w:pPr>
      <w:r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>Č</w:t>
      </w:r>
      <w:r w:rsidR="008E4705"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 xml:space="preserve">íslo účtu: </w:t>
      </w:r>
      <w:r w:rsidR="000C034D" w:rsidRPr="0088427F">
        <w:rPr>
          <w:rFonts w:asciiTheme="minorHAnsi" w:hAnsiTheme="minorHAnsi" w:cstheme="minorHAnsi"/>
          <w:sz w:val="24"/>
          <w:szCs w:val="24"/>
          <w:highlight w:val="black"/>
        </w:rPr>
        <w:t>XXXXXXXXXXXXXXXXXXXXX</w:t>
      </w:r>
    </w:p>
    <w:p w14:paraId="65243D8D" w14:textId="77777777" w:rsidR="00997E47" w:rsidRPr="00781562" w:rsidRDefault="008E4705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B05CC0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5A14EA98" w14:textId="77777777" w:rsidR="006E2E4F" w:rsidRPr="00EC0207" w:rsidRDefault="006E2E4F" w:rsidP="006E2E4F">
      <w:pPr>
        <w:ind w:right="113"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C0207">
        <w:rPr>
          <w:rFonts w:asciiTheme="minorHAnsi" w:hAnsiTheme="minorHAnsi" w:cstheme="minorHAnsi"/>
          <w:b/>
          <w:sz w:val="24"/>
          <w:szCs w:val="24"/>
        </w:rPr>
        <w:t>Držitel: AstraZeneca AB</w:t>
      </w:r>
    </w:p>
    <w:p w14:paraId="6F78C1C7" w14:textId="77777777" w:rsidR="006E2E4F" w:rsidRPr="00EC0207" w:rsidRDefault="006E2E4F" w:rsidP="006E2E4F">
      <w:pPr>
        <w:ind w:right="113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EC0207">
        <w:rPr>
          <w:rFonts w:asciiTheme="minorHAnsi" w:hAnsiTheme="minorHAnsi" w:cstheme="minorHAnsi"/>
          <w:b/>
          <w:bCs/>
          <w:sz w:val="24"/>
          <w:szCs w:val="24"/>
        </w:rPr>
        <w:t>Sídlo:</w:t>
      </w:r>
      <w:r w:rsidRPr="00EC0207">
        <w:rPr>
          <w:rFonts w:asciiTheme="minorHAnsi" w:hAnsiTheme="minorHAnsi" w:cstheme="minorHAnsi"/>
          <w:sz w:val="24"/>
          <w:szCs w:val="24"/>
        </w:rPr>
        <w:t xml:space="preserve"> Gärtunavägen, SE-151 85 Södertälje, Švédské království</w:t>
      </w:r>
    </w:p>
    <w:p w14:paraId="06AED31A" w14:textId="77777777" w:rsidR="006E2E4F" w:rsidRPr="00EC0207" w:rsidRDefault="006E2E4F" w:rsidP="006E2E4F">
      <w:pPr>
        <w:ind w:right="113"/>
        <w:jc w:val="both"/>
        <w:rPr>
          <w:rFonts w:asciiTheme="minorHAnsi" w:hAnsiTheme="minorHAnsi"/>
          <w:sz w:val="24"/>
          <w:szCs w:val="24"/>
        </w:rPr>
      </w:pPr>
      <w:r w:rsidRPr="00EC0207">
        <w:rPr>
          <w:rFonts w:asciiTheme="minorHAnsi" w:hAnsiTheme="minorHAnsi" w:cstheme="minorHAnsi"/>
          <w:b/>
          <w:bCs/>
          <w:sz w:val="24"/>
          <w:szCs w:val="24"/>
        </w:rPr>
        <w:t>Zapsaný ve veřejném</w:t>
      </w:r>
      <w:r w:rsidRPr="00EC0207">
        <w:rPr>
          <w:rFonts w:asciiTheme="minorHAnsi" w:hAnsiTheme="minorHAnsi"/>
          <w:b/>
          <w:bCs/>
          <w:sz w:val="24"/>
          <w:szCs w:val="24"/>
        </w:rPr>
        <w:t xml:space="preserve"> rejstříku vedeném</w:t>
      </w:r>
      <w:r w:rsidRPr="00EC0207">
        <w:rPr>
          <w:rFonts w:asciiTheme="minorHAnsi" w:hAnsiTheme="minorHAnsi"/>
          <w:sz w:val="24"/>
          <w:szCs w:val="24"/>
        </w:rPr>
        <w:t xml:space="preserve"> </w:t>
      </w:r>
      <w:r w:rsidRPr="00EC0207">
        <w:rPr>
          <w:rFonts w:asciiTheme="minorHAnsi" w:hAnsiTheme="minorHAnsi" w:cstheme="minorHAnsi"/>
          <w:sz w:val="24"/>
          <w:szCs w:val="24"/>
        </w:rPr>
        <w:t>u Švédského úřadu registrace společností (Swedish Companies Registration Office, Bolagsverket) pod reg. číslem 556011-7482</w:t>
      </w:r>
    </w:p>
    <w:p w14:paraId="7BE53DD2" w14:textId="7E13DD82" w:rsidR="006E2E4F" w:rsidRPr="00EC0207" w:rsidRDefault="006E2E4F" w:rsidP="006E2E4F">
      <w:pPr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EC0207">
        <w:rPr>
          <w:rFonts w:asciiTheme="minorHAnsi" w:hAnsiTheme="minorHAnsi" w:cstheme="minorHAnsi"/>
          <w:sz w:val="24"/>
          <w:szCs w:val="24"/>
        </w:rPr>
        <w:t>Zastoupený: na základě plné moci ze dne 2</w:t>
      </w:r>
      <w:r w:rsidR="0019756E">
        <w:rPr>
          <w:rFonts w:asciiTheme="minorHAnsi" w:hAnsiTheme="minorHAnsi" w:cstheme="minorHAnsi"/>
          <w:sz w:val="24"/>
          <w:szCs w:val="24"/>
        </w:rPr>
        <w:t>5</w:t>
      </w:r>
      <w:r w:rsidRPr="00EC0207">
        <w:rPr>
          <w:rFonts w:asciiTheme="minorHAnsi" w:hAnsiTheme="minorHAnsi" w:cstheme="minorHAnsi"/>
          <w:sz w:val="24"/>
          <w:szCs w:val="24"/>
        </w:rPr>
        <w:t xml:space="preserve">. </w:t>
      </w:r>
      <w:r w:rsidR="0019756E">
        <w:rPr>
          <w:rFonts w:asciiTheme="minorHAnsi" w:hAnsiTheme="minorHAnsi" w:cstheme="minorHAnsi"/>
          <w:sz w:val="24"/>
          <w:szCs w:val="24"/>
        </w:rPr>
        <w:t>5</w:t>
      </w:r>
      <w:r w:rsidRPr="00EC0207">
        <w:rPr>
          <w:rFonts w:asciiTheme="minorHAnsi" w:hAnsiTheme="minorHAnsi" w:cstheme="minorHAnsi"/>
          <w:sz w:val="24"/>
          <w:szCs w:val="24"/>
        </w:rPr>
        <w:t>. 202</w:t>
      </w:r>
      <w:r w:rsidR="0019756E">
        <w:rPr>
          <w:rFonts w:asciiTheme="minorHAnsi" w:hAnsiTheme="minorHAnsi" w:cstheme="minorHAnsi"/>
          <w:sz w:val="24"/>
          <w:szCs w:val="24"/>
        </w:rPr>
        <w:t>2</w:t>
      </w:r>
      <w:r w:rsidRPr="00EC0207">
        <w:rPr>
          <w:rFonts w:asciiTheme="minorHAnsi" w:hAnsiTheme="minorHAnsi" w:cstheme="minorHAnsi"/>
          <w:sz w:val="24"/>
          <w:szCs w:val="24"/>
        </w:rPr>
        <w:t xml:space="preserve"> společností:</w:t>
      </w:r>
      <w:r w:rsidRPr="00EC0207">
        <w:rPr>
          <w:rFonts w:asciiTheme="minorHAnsi" w:hAnsiTheme="minorHAnsi" w:cstheme="minorHAnsi"/>
          <w:sz w:val="24"/>
          <w:szCs w:val="24"/>
        </w:rPr>
        <w:tab/>
      </w:r>
    </w:p>
    <w:p w14:paraId="24819608" w14:textId="77777777" w:rsidR="006E2E4F" w:rsidRPr="00EC0207" w:rsidRDefault="006E2E4F" w:rsidP="006E2E4F">
      <w:pPr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EC0207">
        <w:rPr>
          <w:rFonts w:asciiTheme="minorHAnsi" w:hAnsiTheme="minorHAnsi" w:cstheme="minorHAnsi"/>
          <w:b/>
          <w:sz w:val="24"/>
          <w:szCs w:val="24"/>
        </w:rPr>
        <w:t>AstraZeneca Czech Republic s.r.o.</w:t>
      </w:r>
    </w:p>
    <w:p w14:paraId="1A656462" w14:textId="77777777" w:rsidR="006E2E4F" w:rsidRPr="00EC0207" w:rsidRDefault="006E2E4F" w:rsidP="006E2E4F">
      <w:pPr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EC0207">
        <w:rPr>
          <w:rFonts w:asciiTheme="minorHAnsi" w:hAnsiTheme="minorHAnsi" w:cstheme="minorHAnsi"/>
          <w:b/>
          <w:sz w:val="24"/>
          <w:szCs w:val="24"/>
        </w:rPr>
        <w:t>Sídlo:</w:t>
      </w:r>
      <w:r w:rsidRPr="00EC0207">
        <w:rPr>
          <w:rFonts w:asciiTheme="minorHAnsi" w:hAnsiTheme="minorHAnsi" w:cstheme="minorHAnsi"/>
          <w:sz w:val="24"/>
          <w:szCs w:val="24"/>
        </w:rPr>
        <w:t xml:space="preserve"> </w:t>
      </w:r>
      <w:r w:rsidRPr="00EC0207">
        <w:rPr>
          <w:rFonts w:asciiTheme="minorHAnsi" w:hAnsiTheme="minorHAnsi" w:cstheme="minorHAnsi"/>
          <w:sz w:val="24"/>
          <w:szCs w:val="24"/>
        </w:rPr>
        <w:tab/>
      </w:r>
      <w:r w:rsidRPr="00EC0207">
        <w:rPr>
          <w:rFonts w:asciiTheme="minorHAnsi" w:hAnsiTheme="minorHAnsi" w:cstheme="minorHAnsi"/>
          <w:sz w:val="24"/>
          <w:szCs w:val="24"/>
        </w:rPr>
        <w:tab/>
        <w:t>U Trezorky 921/2, Jinonice, 158 00 Praha 5</w:t>
      </w:r>
    </w:p>
    <w:p w14:paraId="3EC8D546" w14:textId="77777777" w:rsidR="006E2E4F" w:rsidRPr="00EC0207" w:rsidRDefault="006E2E4F" w:rsidP="006E2E4F">
      <w:pPr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EC0207">
        <w:rPr>
          <w:rFonts w:asciiTheme="minorHAnsi" w:hAnsiTheme="minorHAnsi" w:cstheme="minorHAnsi"/>
          <w:b/>
          <w:sz w:val="24"/>
          <w:szCs w:val="24"/>
        </w:rPr>
        <w:t>IČO:</w:t>
      </w:r>
      <w:r w:rsidRPr="00EC0207">
        <w:rPr>
          <w:rFonts w:asciiTheme="minorHAnsi" w:hAnsiTheme="minorHAnsi" w:cstheme="minorHAnsi"/>
          <w:sz w:val="24"/>
          <w:szCs w:val="24"/>
        </w:rPr>
        <w:t xml:space="preserve"> </w:t>
      </w:r>
      <w:r w:rsidRPr="00EC0207">
        <w:rPr>
          <w:rFonts w:asciiTheme="minorHAnsi" w:hAnsiTheme="minorHAnsi" w:cstheme="minorHAnsi"/>
          <w:sz w:val="24"/>
          <w:szCs w:val="24"/>
        </w:rPr>
        <w:tab/>
      </w:r>
      <w:r w:rsidRPr="00EC0207">
        <w:rPr>
          <w:rFonts w:asciiTheme="minorHAnsi" w:hAnsiTheme="minorHAnsi" w:cstheme="minorHAnsi"/>
          <w:sz w:val="24"/>
          <w:szCs w:val="24"/>
        </w:rPr>
        <w:tab/>
        <w:t>639 84 482</w:t>
      </w:r>
    </w:p>
    <w:p w14:paraId="39AAB7D2" w14:textId="77777777" w:rsidR="006E2E4F" w:rsidRPr="00EC0207" w:rsidRDefault="006E2E4F" w:rsidP="006E2E4F">
      <w:pPr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EC0207">
        <w:rPr>
          <w:rFonts w:asciiTheme="minorHAnsi" w:hAnsiTheme="minorHAnsi" w:cstheme="minorHAnsi"/>
          <w:b/>
          <w:sz w:val="24"/>
          <w:szCs w:val="24"/>
        </w:rPr>
        <w:t>DIČ:</w:t>
      </w:r>
      <w:r w:rsidRPr="00EC0207">
        <w:rPr>
          <w:rFonts w:asciiTheme="minorHAnsi" w:hAnsiTheme="minorHAnsi" w:cstheme="minorHAnsi"/>
          <w:sz w:val="24"/>
          <w:szCs w:val="24"/>
        </w:rPr>
        <w:t xml:space="preserve"> </w:t>
      </w:r>
      <w:r w:rsidRPr="00EC0207">
        <w:rPr>
          <w:rFonts w:asciiTheme="minorHAnsi" w:hAnsiTheme="minorHAnsi" w:cstheme="minorHAnsi"/>
          <w:sz w:val="24"/>
          <w:szCs w:val="24"/>
        </w:rPr>
        <w:tab/>
      </w:r>
      <w:r w:rsidRPr="00EC0207">
        <w:rPr>
          <w:rFonts w:asciiTheme="minorHAnsi" w:hAnsiTheme="minorHAnsi" w:cstheme="minorHAnsi"/>
          <w:sz w:val="24"/>
          <w:szCs w:val="24"/>
        </w:rPr>
        <w:tab/>
        <w:t>CZ 639 84 482</w:t>
      </w:r>
    </w:p>
    <w:p w14:paraId="655AC183" w14:textId="12E73C59" w:rsidR="006E2E4F" w:rsidRPr="00EC0207" w:rsidRDefault="006E2E4F" w:rsidP="690D8D38">
      <w:pPr>
        <w:ind w:right="113"/>
        <w:jc w:val="both"/>
        <w:rPr>
          <w:rFonts w:asciiTheme="minorHAnsi" w:hAnsiTheme="minorHAnsi" w:cstheme="minorBidi"/>
          <w:sz w:val="24"/>
          <w:szCs w:val="24"/>
        </w:rPr>
      </w:pPr>
      <w:r w:rsidRPr="690D8D38">
        <w:rPr>
          <w:rFonts w:asciiTheme="minorHAnsi" w:hAnsiTheme="minorHAnsi" w:cstheme="minorBidi"/>
          <w:b/>
          <w:bCs/>
          <w:sz w:val="24"/>
          <w:szCs w:val="24"/>
        </w:rPr>
        <w:t xml:space="preserve">Zapsanou </w:t>
      </w:r>
      <w:r w:rsidR="5DDAEBBF" w:rsidRPr="690D8D38">
        <w:rPr>
          <w:rFonts w:asciiTheme="minorHAnsi" w:hAnsiTheme="minorHAnsi" w:cstheme="minorBidi"/>
          <w:b/>
          <w:bCs/>
          <w:sz w:val="24"/>
          <w:szCs w:val="24"/>
        </w:rPr>
        <w:t>v obchodním</w:t>
      </w:r>
      <w:r w:rsidRPr="690D8D38">
        <w:rPr>
          <w:rFonts w:asciiTheme="minorHAnsi" w:hAnsiTheme="minorHAnsi" w:cstheme="minorBidi"/>
          <w:b/>
          <w:bCs/>
          <w:sz w:val="24"/>
          <w:szCs w:val="24"/>
        </w:rPr>
        <w:t xml:space="preserve"> rejstříku vedeném</w:t>
      </w:r>
      <w:r w:rsidRPr="690D8D38">
        <w:rPr>
          <w:rFonts w:asciiTheme="minorHAnsi" w:hAnsiTheme="minorHAnsi" w:cstheme="minorBidi"/>
          <w:sz w:val="24"/>
          <w:szCs w:val="24"/>
        </w:rPr>
        <w:t xml:space="preserve"> Městským soudem v Praze, sp. zn. C 38105</w:t>
      </w:r>
    </w:p>
    <w:p w14:paraId="65BEB0B4" w14:textId="77777777" w:rsidR="006E2E4F" w:rsidRPr="00EC0207" w:rsidRDefault="006E2E4F" w:rsidP="006E2E4F">
      <w:pPr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EC0207">
        <w:rPr>
          <w:rFonts w:asciiTheme="minorHAnsi" w:hAnsiTheme="minorHAnsi" w:cstheme="minorHAnsi"/>
          <w:b/>
          <w:sz w:val="24"/>
          <w:szCs w:val="24"/>
        </w:rPr>
        <w:t>Zastoupenou:</w:t>
      </w:r>
      <w:r w:rsidRPr="00EC0207">
        <w:rPr>
          <w:rFonts w:asciiTheme="minorHAnsi" w:hAnsiTheme="minorHAnsi" w:cstheme="minorHAnsi"/>
          <w:sz w:val="24"/>
          <w:szCs w:val="24"/>
        </w:rPr>
        <w:tab/>
        <w:t>Kuuno Vaher, jednatel</w:t>
      </w:r>
    </w:p>
    <w:p w14:paraId="4BBF5BD9" w14:textId="77777777" w:rsidR="00222FD9" w:rsidRDefault="006E2E4F" w:rsidP="006E2E4F">
      <w:pPr>
        <w:ind w:right="113"/>
        <w:jc w:val="both"/>
        <w:rPr>
          <w:rFonts w:asciiTheme="minorHAnsi" w:hAnsiTheme="minorHAnsi" w:cstheme="minorBidi"/>
          <w:sz w:val="24"/>
          <w:szCs w:val="24"/>
        </w:rPr>
      </w:pPr>
      <w:r w:rsidRPr="4DCB208D">
        <w:rPr>
          <w:rFonts w:asciiTheme="minorHAnsi" w:hAnsiTheme="minorHAnsi" w:cstheme="minorBidi"/>
          <w:sz w:val="24"/>
          <w:szCs w:val="24"/>
        </w:rPr>
        <w:t>Bankovní spojení:</w:t>
      </w:r>
      <w:r w:rsidRPr="4DCB208D">
        <w:rPr>
          <w:sz w:val="24"/>
          <w:szCs w:val="24"/>
        </w:rPr>
        <w:t xml:space="preserve"> </w:t>
      </w:r>
      <w:r w:rsidR="000C034D" w:rsidRPr="0088427F">
        <w:rPr>
          <w:rFonts w:asciiTheme="minorHAnsi" w:hAnsiTheme="minorHAnsi" w:cstheme="minorHAnsi"/>
          <w:sz w:val="24"/>
          <w:szCs w:val="24"/>
          <w:highlight w:val="black"/>
        </w:rPr>
        <w:t>XXXXXXXXXXXXXXXXXXXXX</w:t>
      </w:r>
      <w:r w:rsidR="000C034D" w:rsidRPr="4DCB208D" w:rsidDel="000C034D">
        <w:rPr>
          <w:rFonts w:asciiTheme="minorHAnsi" w:hAnsiTheme="minorHAnsi" w:cstheme="minorBidi"/>
          <w:sz w:val="24"/>
          <w:szCs w:val="24"/>
        </w:rPr>
        <w:t xml:space="preserve"> </w:t>
      </w:r>
    </w:p>
    <w:p w14:paraId="603375D0" w14:textId="5B364344" w:rsidR="006E2E4F" w:rsidRPr="00EC0207" w:rsidRDefault="006E2E4F" w:rsidP="006E2E4F">
      <w:pPr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EC0207">
        <w:rPr>
          <w:rFonts w:asciiTheme="minorHAnsi" w:hAnsiTheme="minorHAnsi" w:cstheme="minorHAnsi"/>
          <w:sz w:val="24"/>
          <w:szCs w:val="24"/>
        </w:rPr>
        <w:t xml:space="preserve">Číslo účtu: </w:t>
      </w:r>
      <w:r w:rsidR="000C034D" w:rsidRPr="00222FD9">
        <w:rPr>
          <w:rFonts w:asciiTheme="minorHAnsi" w:hAnsiTheme="minorHAnsi" w:cstheme="minorHAnsi"/>
          <w:sz w:val="24"/>
          <w:szCs w:val="24"/>
          <w:highlight w:val="black"/>
        </w:rPr>
        <w:t>XXXXXXXXXXXXXXXXXXXXX</w:t>
      </w:r>
    </w:p>
    <w:p w14:paraId="313BA772" w14:textId="6C6BCC7A" w:rsidR="006E2E4F" w:rsidRPr="00EC0207" w:rsidRDefault="006E2E4F" w:rsidP="006E2E4F">
      <w:pPr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EC0207">
        <w:rPr>
          <w:rFonts w:asciiTheme="minorHAnsi" w:hAnsiTheme="minorHAnsi" w:cstheme="minorHAnsi"/>
          <w:sz w:val="24"/>
          <w:szCs w:val="24"/>
        </w:rPr>
        <w:t xml:space="preserve">IBAN: </w:t>
      </w:r>
      <w:r w:rsidR="000C034D" w:rsidRPr="0088427F">
        <w:rPr>
          <w:rFonts w:asciiTheme="minorHAnsi" w:hAnsiTheme="minorHAnsi" w:cstheme="minorHAnsi"/>
          <w:sz w:val="24"/>
          <w:szCs w:val="24"/>
          <w:highlight w:val="black"/>
        </w:rPr>
        <w:t>XXXXXXXXXXXXXXXXXXXXX</w:t>
      </w:r>
    </w:p>
    <w:p w14:paraId="5893960E" w14:textId="77777777" w:rsidR="006E2E4F" w:rsidRPr="00E4237A" w:rsidRDefault="006E2E4F" w:rsidP="006E2E4F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4237A">
        <w:rPr>
          <w:rFonts w:asciiTheme="minorHAnsi" w:hAnsiTheme="minorHAnsi" w:cstheme="minorHAnsi"/>
          <w:bCs/>
          <w:sz w:val="24"/>
          <w:szCs w:val="24"/>
        </w:rPr>
        <w:t>(dále jen</w:t>
      </w:r>
      <w:r w:rsidRPr="00E4237A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E4237A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266851" w14:textId="77777777" w:rsidR="00E4237A" w:rsidRPr="00781562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lastRenderedPageBreak/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t>Úvodní ustanovení</w:t>
      </w:r>
    </w:p>
    <w:p w14:paraId="5FE269B4" w14:textId="0C7E69CB" w:rsidR="00997E47" w:rsidRPr="00781562" w:rsidRDefault="001009E6" w:rsidP="0741B0C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5922573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Držitel </w:t>
      </w:r>
      <w:r w:rsidR="608C400E" w:rsidRPr="5922573A">
        <w:rPr>
          <w:rFonts w:asciiTheme="minorHAnsi" w:hAnsiTheme="minorHAnsi" w:cstheme="minorBidi"/>
          <w:color w:val="000000" w:themeColor="text1"/>
          <w:sz w:val="24"/>
          <w:szCs w:val="24"/>
        </w:rPr>
        <w:t>uzavřel</w:t>
      </w:r>
      <w:r w:rsidRPr="5922573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</w:t>
      </w:r>
      <w:r w:rsidR="00A502C0" w:rsidRPr="5922573A">
        <w:rPr>
          <w:rFonts w:asciiTheme="minorHAnsi" w:hAnsiTheme="minorHAnsi" w:cstheme="minorBidi"/>
          <w:color w:val="000000" w:themeColor="text1"/>
          <w:sz w:val="24"/>
          <w:szCs w:val="24"/>
        </w:rPr>
        <w:t> </w:t>
      </w:r>
      <w:r w:rsidRPr="5922573A">
        <w:rPr>
          <w:rFonts w:asciiTheme="minorHAnsi" w:hAnsiTheme="minorHAnsi" w:cstheme="minorBidi"/>
          <w:color w:val="000000" w:themeColor="text1"/>
          <w:sz w:val="24"/>
          <w:szCs w:val="24"/>
        </w:rPr>
        <w:t>Pojišťovn</w:t>
      </w:r>
      <w:r w:rsidR="718C0C7D" w:rsidRPr="5922573A">
        <w:rPr>
          <w:rFonts w:asciiTheme="minorHAnsi" w:hAnsiTheme="minorHAnsi" w:cstheme="minorBidi"/>
          <w:color w:val="000000" w:themeColor="text1"/>
          <w:sz w:val="24"/>
          <w:szCs w:val="24"/>
        </w:rPr>
        <w:t>ou</w:t>
      </w:r>
      <w:r w:rsidR="005A47D3" w:rsidRPr="5922573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19CBC2C2" w:rsidRPr="5922573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dne </w:t>
      </w:r>
      <w:r w:rsidR="008454CD">
        <w:rPr>
          <w:rFonts w:asciiTheme="minorHAnsi" w:hAnsiTheme="minorHAnsi" w:cstheme="minorBidi"/>
          <w:color w:val="000000" w:themeColor="text1"/>
          <w:sz w:val="24"/>
          <w:szCs w:val="24"/>
        </w:rPr>
        <w:t>16.7.202</w:t>
      </w:r>
      <w:r w:rsidR="004765CF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  <w:r w:rsidR="008454C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8E4705" w:rsidRPr="5922573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smlouvu o limitaci nákladů spojených s hrazením léčivého přípravku </w:t>
      </w:r>
      <w:r w:rsidR="000C034D" w:rsidRPr="00222FD9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XXXXXXXXXXX</w:t>
      </w:r>
      <w:r w:rsidR="000C034D" w:rsidRPr="5922573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8E4705" w:rsidRPr="5922573A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="008E4705" w:rsidRPr="5922573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="008E4705" w:rsidRPr="5922573A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6FEDBCA0" w:rsidR="00997E47" w:rsidRPr="00781562" w:rsidRDefault="008E4705" w:rsidP="0741B0C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0741B0CF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0741B0C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146BC7DF" w:rsidRPr="0741B0CF">
        <w:rPr>
          <w:rFonts w:asciiTheme="minorHAnsi" w:hAnsiTheme="minorHAnsi" w:cstheme="minorBidi"/>
          <w:sz w:val="24"/>
          <w:szCs w:val="24"/>
          <w:lang w:val="cs-CZ"/>
        </w:rPr>
        <w:t xml:space="preserve">č. 1 </w:t>
      </w:r>
      <w:r w:rsidR="00FA6647" w:rsidRPr="0741B0CF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0741B0CF">
        <w:rPr>
          <w:rFonts w:asciiTheme="minorHAnsi" w:hAnsiTheme="minorHAnsi" w:cstheme="minorBidi"/>
          <w:sz w:val="24"/>
          <w:szCs w:val="24"/>
        </w:rPr>
        <w:t xml:space="preserve"> (</w:t>
      </w:r>
      <w:r w:rsidR="25F52948" w:rsidRPr="0741B0CF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 w:rsidRPr="0741B0CF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0741B0CF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741B0CF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0741B0CF">
        <w:rPr>
          <w:rFonts w:asciiTheme="minorHAnsi" w:hAnsiTheme="minorHAnsi" w:cstheme="minorBidi"/>
          <w:sz w:val="24"/>
          <w:szCs w:val="24"/>
        </w:rPr>
        <w:t>)</w:t>
      </w:r>
      <w:r w:rsidR="00E4237A" w:rsidRPr="0741B0CF">
        <w:rPr>
          <w:rFonts w:asciiTheme="minorHAnsi" w:hAnsiTheme="minorHAnsi" w:cstheme="minorBidi"/>
          <w:sz w:val="24"/>
          <w:szCs w:val="24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53C4DE03" w14:textId="529958D0" w:rsidR="00997E47" w:rsidRPr="00DB62D6" w:rsidRDefault="008E4705" w:rsidP="690D8D38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2D3EA8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Ustanovení </w:t>
      </w:r>
      <w:r w:rsidR="00343933" w:rsidRPr="00DB62D6">
        <w:rPr>
          <w:rFonts w:asciiTheme="minorHAnsi" w:hAnsiTheme="minorHAnsi" w:cstheme="minorBidi"/>
          <w:color w:val="000000" w:themeColor="text1"/>
          <w:sz w:val="24"/>
          <w:szCs w:val="24"/>
        </w:rPr>
        <w:t>Článku</w:t>
      </w:r>
      <w:r w:rsidR="00F34117" w:rsidRPr="00DB62D6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X. </w:t>
      </w:r>
      <w:r w:rsidR="00343933" w:rsidRPr="00DB62D6">
        <w:rPr>
          <w:rFonts w:asciiTheme="minorHAnsi" w:hAnsiTheme="minorHAnsi" w:cstheme="minorBidi"/>
          <w:color w:val="000000" w:themeColor="text1"/>
          <w:sz w:val="24"/>
          <w:szCs w:val="24"/>
        </w:rPr>
        <w:t>odst</w:t>
      </w:r>
      <w:r w:rsidRPr="00DB62D6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="00E4237A" w:rsidRPr="00DB62D6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F34117" w:rsidRPr="00DB62D6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1 </w:t>
      </w:r>
      <w:r w:rsidR="00E4237A" w:rsidRPr="00DB62D6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DB62D6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Smlouvy se mění tak, že se datum </w:t>
      </w:r>
      <w:bookmarkStart w:id="2" w:name="_Hlk85112756"/>
      <w:r w:rsidRPr="00DB62D6">
        <w:rPr>
          <w:rFonts w:asciiTheme="minorHAnsi" w:hAnsiTheme="minorHAnsi" w:cstheme="minorBidi"/>
          <w:color w:val="000000" w:themeColor="text1"/>
          <w:sz w:val="24"/>
          <w:szCs w:val="24"/>
        </w:rPr>
        <w:t>„</w:t>
      </w:r>
      <w:r w:rsidR="0068329D" w:rsidRPr="00DB62D6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>31.5.2024</w:t>
      </w:r>
      <w:r w:rsidRPr="00DB62D6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“ </w:t>
      </w:r>
      <w:bookmarkEnd w:id="2"/>
      <w:r w:rsidRPr="00DB62D6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nahrazuje datem </w:t>
      </w:r>
      <w:r w:rsidR="00E4237A" w:rsidRPr="00DB62D6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>„</w:t>
      </w:r>
      <w:r w:rsidR="00E06A3F" w:rsidRPr="00DB62D6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>3</w:t>
      </w:r>
      <w:r w:rsidR="00AE286F" w:rsidRPr="00DB62D6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>1</w:t>
      </w:r>
      <w:r w:rsidR="00E06A3F" w:rsidRPr="00DB62D6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>.1</w:t>
      </w:r>
      <w:r w:rsidR="00AE286F" w:rsidRPr="00DB62D6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>2</w:t>
      </w:r>
      <w:r w:rsidR="00E06A3F" w:rsidRPr="00DB62D6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>.2022</w:t>
      </w:r>
      <w:r w:rsidR="00E4237A" w:rsidRPr="00DB62D6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>“.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6BCCBD7C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00090DBC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 mutandis</w:t>
      </w:r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>aždá ze smluvních stran obdrží po 2 (dvou) stejnopisech.</w:t>
      </w:r>
    </w:p>
    <w:p w14:paraId="3386B1DB" w14:textId="3DF7193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40EFD505" w14:textId="62338A58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E4F3685" w14:textId="77777777" w:rsidR="00781562" w:rsidRPr="003E471F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4CA77E64" w14:textId="77777777" w:rsidR="001430B6" w:rsidRPr="00090DBC" w:rsidRDefault="001430B6" w:rsidP="001430B6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50A89280" w14:textId="644310DF" w:rsidR="001430B6" w:rsidRPr="00090DBC" w:rsidRDefault="001430B6" w:rsidP="001430B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6C5025">
        <w:rPr>
          <w:rFonts w:asciiTheme="minorHAnsi" w:hAnsiTheme="minorHAnsi" w:cstheme="minorHAnsi"/>
          <w:sz w:val="24"/>
          <w:szCs w:val="24"/>
        </w:rPr>
        <w:t xml:space="preserve"> 6.1.2023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6C5025">
        <w:rPr>
          <w:rFonts w:asciiTheme="minorHAnsi" w:hAnsiTheme="minorHAnsi" w:cstheme="minorHAnsi"/>
          <w:sz w:val="24"/>
          <w:szCs w:val="24"/>
        </w:rPr>
        <w:t xml:space="preserve"> 13.3.2023</w:t>
      </w:r>
    </w:p>
    <w:p w14:paraId="6E091FF9" w14:textId="77777777" w:rsidR="001430B6" w:rsidRPr="00090DBC" w:rsidRDefault="001430B6" w:rsidP="001430B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F1C8DBD" w14:textId="77777777" w:rsidR="001430B6" w:rsidRPr="00090DBC" w:rsidRDefault="001430B6" w:rsidP="001430B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5767649" w14:textId="77777777" w:rsidR="001430B6" w:rsidRPr="00090DBC" w:rsidRDefault="001430B6" w:rsidP="001430B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1CA49448" w14:textId="77777777" w:rsidR="001430B6" w:rsidRPr="004765CF" w:rsidRDefault="001430B6" w:rsidP="001430B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765CF">
        <w:rPr>
          <w:rFonts w:asciiTheme="minorHAnsi" w:hAnsiTheme="minorHAnsi" w:cstheme="minorHAnsi"/>
          <w:sz w:val="24"/>
          <w:szCs w:val="24"/>
        </w:rPr>
        <w:t>Ing. Antonín Klimša, MBA</w:t>
      </w:r>
      <w:r w:rsidRPr="004765CF">
        <w:rPr>
          <w:rFonts w:asciiTheme="minorHAnsi" w:hAnsiTheme="minorHAnsi" w:cstheme="minorHAnsi"/>
          <w:sz w:val="24"/>
          <w:szCs w:val="24"/>
        </w:rPr>
        <w:tab/>
      </w:r>
      <w:r w:rsidRPr="004765CF">
        <w:rPr>
          <w:rFonts w:asciiTheme="minorHAnsi" w:hAnsiTheme="minorHAnsi" w:cstheme="minorHAnsi"/>
          <w:sz w:val="24"/>
          <w:szCs w:val="24"/>
        </w:rPr>
        <w:tab/>
      </w:r>
      <w:r w:rsidRPr="004765CF">
        <w:rPr>
          <w:rFonts w:asciiTheme="minorHAnsi" w:hAnsiTheme="minorHAnsi" w:cstheme="minorHAnsi"/>
          <w:sz w:val="24"/>
          <w:szCs w:val="24"/>
        </w:rPr>
        <w:tab/>
        <w:t>Kuuno Vaher</w:t>
      </w:r>
    </w:p>
    <w:p w14:paraId="70D945C0" w14:textId="333E6F7B" w:rsidR="001430B6" w:rsidRPr="004765CF" w:rsidRDefault="001430B6" w:rsidP="001430B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765CF">
        <w:rPr>
          <w:rFonts w:asciiTheme="minorHAnsi" w:hAnsiTheme="minorHAnsi" w:cstheme="minorHAnsi"/>
          <w:sz w:val="24"/>
          <w:szCs w:val="24"/>
        </w:rPr>
        <w:t>výkonný ředitel</w:t>
      </w:r>
      <w:r w:rsidRPr="004765CF">
        <w:rPr>
          <w:sz w:val="24"/>
          <w:szCs w:val="24"/>
        </w:rPr>
        <w:tab/>
      </w:r>
      <w:r w:rsidRPr="004765CF">
        <w:rPr>
          <w:sz w:val="24"/>
          <w:szCs w:val="24"/>
        </w:rPr>
        <w:tab/>
      </w:r>
      <w:r w:rsidRPr="004765CF">
        <w:rPr>
          <w:sz w:val="24"/>
          <w:szCs w:val="24"/>
        </w:rPr>
        <w:tab/>
      </w:r>
      <w:r w:rsidR="004765CF">
        <w:rPr>
          <w:sz w:val="24"/>
          <w:szCs w:val="24"/>
        </w:rPr>
        <w:t xml:space="preserve">            </w:t>
      </w:r>
      <w:r w:rsidRPr="004765CF">
        <w:rPr>
          <w:rFonts w:asciiTheme="minorHAnsi" w:hAnsiTheme="minorHAnsi" w:cstheme="minorHAnsi"/>
          <w:sz w:val="24"/>
          <w:szCs w:val="24"/>
        </w:rPr>
        <w:t>jednatel</w:t>
      </w:r>
    </w:p>
    <w:p w14:paraId="50FC1693" w14:textId="48166DF5" w:rsidR="00FF4657" w:rsidRPr="004765CF" w:rsidRDefault="001430B6" w:rsidP="00FF465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765CF">
        <w:rPr>
          <w:rFonts w:asciiTheme="minorHAnsi" w:hAnsiTheme="minorHAnsi" w:cstheme="minorHAnsi"/>
          <w:sz w:val="24"/>
          <w:szCs w:val="24"/>
        </w:rPr>
        <w:t>RBP, zdravotní pojišťovna</w:t>
      </w:r>
      <w:r w:rsidR="00FF4657" w:rsidRPr="004765CF">
        <w:rPr>
          <w:rFonts w:asciiTheme="minorHAnsi" w:hAnsiTheme="minorHAnsi" w:cstheme="minorHAnsi"/>
          <w:sz w:val="24"/>
          <w:szCs w:val="24"/>
        </w:rPr>
        <w:tab/>
      </w:r>
      <w:r w:rsidR="00FF4657" w:rsidRPr="004765CF">
        <w:rPr>
          <w:rFonts w:asciiTheme="minorHAnsi" w:hAnsiTheme="minorHAnsi" w:cstheme="minorHAnsi"/>
          <w:sz w:val="24"/>
          <w:szCs w:val="24"/>
        </w:rPr>
        <w:tab/>
      </w:r>
      <w:r w:rsidR="00FF4657" w:rsidRPr="004765CF">
        <w:rPr>
          <w:rFonts w:asciiTheme="minorHAnsi" w:hAnsiTheme="minorHAnsi" w:cstheme="minorHAnsi"/>
          <w:sz w:val="24"/>
          <w:szCs w:val="24"/>
        </w:rPr>
        <w:tab/>
        <w:t>AstraZeneca Czech Republic s.r.o.,</w:t>
      </w:r>
    </w:p>
    <w:p w14:paraId="71FAD340" w14:textId="77777777" w:rsidR="00FF4657" w:rsidRPr="004765CF" w:rsidRDefault="00FF4657" w:rsidP="00FF4657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765C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za AstraZeneca AB na základě plné moci</w:t>
      </w:r>
    </w:p>
    <w:p w14:paraId="47BFF2C7" w14:textId="39F4FBB9" w:rsidR="00E358D5" w:rsidRPr="00FF4657" w:rsidRDefault="00E358D5" w:rsidP="00FF4657">
      <w:pPr>
        <w:rPr>
          <w:rFonts w:ascii="Calibri" w:hAnsi="Calibri" w:cs="Calibri"/>
          <w:sz w:val="24"/>
          <w:szCs w:val="24"/>
        </w:rPr>
      </w:pPr>
    </w:p>
    <w:sectPr w:rsidR="00E358D5" w:rsidRPr="00FF4657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53075" w14:textId="77777777" w:rsidR="00871D73" w:rsidRDefault="00871D73">
      <w:pPr>
        <w:spacing w:after="0" w:line="240" w:lineRule="auto"/>
      </w:pPr>
      <w:r>
        <w:separator/>
      </w:r>
    </w:p>
  </w:endnote>
  <w:endnote w:type="continuationSeparator" w:id="0">
    <w:p w14:paraId="416A38F6" w14:textId="77777777" w:rsidR="00871D73" w:rsidRDefault="0087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3033F041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857ACC">
      <w:rPr>
        <w:noProof/>
        <w:color w:val="000000"/>
        <w:sz w:val="18"/>
        <w:lang w:val="pl-PL"/>
      </w:rPr>
      <w:t>1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2022" w14:textId="77777777" w:rsidR="00871D73" w:rsidRDefault="00871D73">
      <w:pPr>
        <w:spacing w:after="0" w:line="240" w:lineRule="auto"/>
      </w:pPr>
      <w:r>
        <w:separator/>
      </w:r>
    </w:p>
  </w:footnote>
  <w:footnote w:type="continuationSeparator" w:id="0">
    <w:p w14:paraId="20856972" w14:textId="77777777" w:rsidR="00871D73" w:rsidRDefault="00871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649088721">
    <w:abstractNumId w:val="2"/>
  </w:num>
  <w:num w:numId="2" w16cid:durableId="1301115066">
    <w:abstractNumId w:val="2"/>
  </w:num>
  <w:num w:numId="3" w16cid:durableId="812990157">
    <w:abstractNumId w:val="3"/>
  </w:num>
  <w:num w:numId="4" w16cid:durableId="503977204">
    <w:abstractNumId w:val="6"/>
  </w:num>
  <w:num w:numId="5" w16cid:durableId="1352027904">
    <w:abstractNumId w:val="10"/>
  </w:num>
  <w:num w:numId="6" w16cid:durableId="1646740378">
    <w:abstractNumId w:val="9"/>
  </w:num>
  <w:num w:numId="7" w16cid:durableId="1648701245">
    <w:abstractNumId w:val="1"/>
  </w:num>
  <w:num w:numId="8" w16cid:durableId="516121088">
    <w:abstractNumId w:val="7"/>
  </w:num>
  <w:num w:numId="9" w16cid:durableId="1477068360">
    <w:abstractNumId w:val="5"/>
  </w:num>
  <w:num w:numId="10" w16cid:durableId="1883050205">
    <w:abstractNumId w:val="4"/>
  </w:num>
  <w:num w:numId="11" w16cid:durableId="1261596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20405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2484567">
    <w:abstractNumId w:val="0"/>
  </w:num>
  <w:num w:numId="14" w16cid:durableId="4706340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25320"/>
    <w:rsid w:val="0003328C"/>
    <w:rsid w:val="00064DB4"/>
    <w:rsid w:val="00077EF0"/>
    <w:rsid w:val="00090DBC"/>
    <w:rsid w:val="000A1DC7"/>
    <w:rsid w:val="000A7E99"/>
    <w:rsid w:val="000C034D"/>
    <w:rsid w:val="000C2B74"/>
    <w:rsid w:val="000C76F4"/>
    <w:rsid w:val="000E01EB"/>
    <w:rsid w:val="000E6745"/>
    <w:rsid w:val="001009E6"/>
    <w:rsid w:val="00103627"/>
    <w:rsid w:val="001430B6"/>
    <w:rsid w:val="00155531"/>
    <w:rsid w:val="001633DB"/>
    <w:rsid w:val="00182ABD"/>
    <w:rsid w:val="001842CC"/>
    <w:rsid w:val="0019756E"/>
    <w:rsid w:val="001B3A0C"/>
    <w:rsid w:val="001C48C0"/>
    <w:rsid w:val="001E4197"/>
    <w:rsid w:val="0021264C"/>
    <w:rsid w:val="00222FD9"/>
    <w:rsid w:val="0025339C"/>
    <w:rsid w:val="00273463"/>
    <w:rsid w:val="002D3EA8"/>
    <w:rsid w:val="002F701F"/>
    <w:rsid w:val="003008CD"/>
    <w:rsid w:val="00343933"/>
    <w:rsid w:val="0034551F"/>
    <w:rsid w:val="00376D96"/>
    <w:rsid w:val="0037723B"/>
    <w:rsid w:val="00382372"/>
    <w:rsid w:val="003E0FD5"/>
    <w:rsid w:val="003E471F"/>
    <w:rsid w:val="003F55B2"/>
    <w:rsid w:val="00433C70"/>
    <w:rsid w:val="004476A2"/>
    <w:rsid w:val="004765CF"/>
    <w:rsid w:val="004922A6"/>
    <w:rsid w:val="005A47D3"/>
    <w:rsid w:val="005C3E0F"/>
    <w:rsid w:val="005C6AAF"/>
    <w:rsid w:val="006118BE"/>
    <w:rsid w:val="00635E4F"/>
    <w:rsid w:val="006558F4"/>
    <w:rsid w:val="006676A5"/>
    <w:rsid w:val="0068329D"/>
    <w:rsid w:val="006C457D"/>
    <w:rsid w:val="006C4976"/>
    <w:rsid w:val="006C5025"/>
    <w:rsid w:val="006E2E4F"/>
    <w:rsid w:val="006E7FDE"/>
    <w:rsid w:val="00712758"/>
    <w:rsid w:val="00765B60"/>
    <w:rsid w:val="007770CE"/>
    <w:rsid w:val="00781562"/>
    <w:rsid w:val="007926E5"/>
    <w:rsid w:val="007D3B82"/>
    <w:rsid w:val="007D6974"/>
    <w:rsid w:val="007E4176"/>
    <w:rsid w:val="007F32FD"/>
    <w:rsid w:val="00811CB1"/>
    <w:rsid w:val="008454CD"/>
    <w:rsid w:val="0085052D"/>
    <w:rsid w:val="008518A9"/>
    <w:rsid w:val="00857ACC"/>
    <w:rsid w:val="008643DE"/>
    <w:rsid w:val="00871D73"/>
    <w:rsid w:val="00874E98"/>
    <w:rsid w:val="00876962"/>
    <w:rsid w:val="008910E8"/>
    <w:rsid w:val="008E4705"/>
    <w:rsid w:val="00922D8B"/>
    <w:rsid w:val="009253B7"/>
    <w:rsid w:val="00962CD8"/>
    <w:rsid w:val="0097680A"/>
    <w:rsid w:val="00994C22"/>
    <w:rsid w:val="00997E47"/>
    <w:rsid w:val="009A334F"/>
    <w:rsid w:val="009E7BD6"/>
    <w:rsid w:val="00A153AE"/>
    <w:rsid w:val="00A502C0"/>
    <w:rsid w:val="00A5510B"/>
    <w:rsid w:val="00A70912"/>
    <w:rsid w:val="00A86E5A"/>
    <w:rsid w:val="00AA0372"/>
    <w:rsid w:val="00AA0906"/>
    <w:rsid w:val="00AD34FB"/>
    <w:rsid w:val="00AE286F"/>
    <w:rsid w:val="00B05CC0"/>
    <w:rsid w:val="00B31752"/>
    <w:rsid w:val="00B32D55"/>
    <w:rsid w:val="00B426A1"/>
    <w:rsid w:val="00B47216"/>
    <w:rsid w:val="00B64A27"/>
    <w:rsid w:val="00B72F44"/>
    <w:rsid w:val="00B74D97"/>
    <w:rsid w:val="00BA0EA8"/>
    <w:rsid w:val="00BC3FBC"/>
    <w:rsid w:val="00C043C1"/>
    <w:rsid w:val="00C0496E"/>
    <w:rsid w:val="00C16C6C"/>
    <w:rsid w:val="00C23836"/>
    <w:rsid w:val="00C44812"/>
    <w:rsid w:val="00CB6F81"/>
    <w:rsid w:val="00D35E29"/>
    <w:rsid w:val="00D504BA"/>
    <w:rsid w:val="00D52160"/>
    <w:rsid w:val="00D733FB"/>
    <w:rsid w:val="00DA0ADF"/>
    <w:rsid w:val="00DB2B17"/>
    <w:rsid w:val="00DB62D6"/>
    <w:rsid w:val="00DC12AA"/>
    <w:rsid w:val="00DF01D9"/>
    <w:rsid w:val="00DF33A5"/>
    <w:rsid w:val="00DF3DF9"/>
    <w:rsid w:val="00DF5FCB"/>
    <w:rsid w:val="00DFF7EF"/>
    <w:rsid w:val="00E06A3F"/>
    <w:rsid w:val="00E358D5"/>
    <w:rsid w:val="00E4237A"/>
    <w:rsid w:val="00E810FA"/>
    <w:rsid w:val="00E81864"/>
    <w:rsid w:val="00EE49D5"/>
    <w:rsid w:val="00F01D2C"/>
    <w:rsid w:val="00F07C8E"/>
    <w:rsid w:val="00F11B58"/>
    <w:rsid w:val="00F12611"/>
    <w:rsid w:val="00F15466"/>
    <w:rsid w:val="00F214D0"/>
    <w:rsid w:val="00F34117"/>
    <w:rsid w:val="00F67C3E"/>
    <w:rsid w:val="00F707C6"/>
    <w:rsid w:val="00FA6647"/>
    <w:rsid w:val="00FF4657"/>
    <w:rsid w:val="0335D114"/>
    <w:rsid w:val="051E5CE3"/>
    <w:rsid w:val="0741B0CF"/>
    <w:rsid w:val="11E3B78E"/>
    <w:rsid w:val="146BC7DF"/>
    <w:rsid w:val="18BC2A3C"/>
    <w:rsid w:val="19CBC2C2"/>
    <w:rsid w:val="1BFDF753"/>
    <w:rsid w:val="1DF323F3"/>
    <w:rsid w:val="25F52948"/>
    <w:rsid w:val="29CB3AFD"/>
    <w:rsid w:val="29F9D984"/>
    <w:rsid w:val="2C3AF4CC"/>
    <w:rsid w:val="31A302DF"/>
    <w:rsid w:val="43E687C3"/>
    <w:rsid w:val="462D4A8B"/>
    <w:rsid w:val="4927C576"/>
    <w:rsid w:val="4DCB208D"/>
    <w:rsid w:val="57373148"/>
    <w:rsid w:val="5922573A"/>
    <w:rsid w:val="5C39B353"/>
    <w:rsid w:val="5DDAEBBF"/>
    <w:rsid w:val="608C400E"/>
    <w:rsid w:val="628843AC"/>
    <w:rsid w:val="63B6016D"/>
    <w:rsid w:val="68605A12"/>
    <w:rsid w:val="690D8D38"/>
    <w:rsid w:val="6D607083"/>
    <w:rsid w:val="6E34B12A"/>
    <w:rsid w:val="6EFC40E4"/>
    <w:rsid w:val="6FCEEDF4"/>
    <w:rsid w:val="70981145"/>
    <w:rsid w:val="718C0C7D"/>
    <w:rsid w:val="7233E1A6"/>
    <w:rsid w:val="738B05A2"/>
    <w:rsid w:val="7AFC9013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4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1da55e-be48-4a66-b879-397967aefc04" xsi:nil="true"/>
    <lcf76f155ced4ddcb4097134ff3c332f xmlns="5ae8322b-d957-4a7f-8474-a0552f4062a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828BF224F694F842CA920D09E69C7" ma:contentTypeVersion="13" ma:contentTypeDescription="Create a new document." ma:contentTypeScope="" ma:versionID="af35fc3bdc4fd2cfb961c685f94dabb1">
  <xsd:schema xmlns:xsd="http://www.w3.org/2001/XMLSchema" xmlns:xs="http://www.w3.org/2001/XMLSchema" xmlns:p="http://schemas.microsoft.com/office/2006/metadata/properties" xmlns:ns2="5ae8322b-d957-4a7f-8474-a0552f4062a7" xmlns:ns3="2e1da55e-be48-4a66-b879-397967aefc04" targetNamespace="http://schemas.microsoft.com/office/2006/metadata/properties" ma:root="true" ma:fieldsID="fbde05777a9ae51ea5da2661162b3851" ns2:_="" ns3:_="">
    <xsd:import namespace="5ae8322b-d957-4a7f-8474-a0552f4062a7"/>
    <xsd:import namespace="2e1da55e-be48-4a66-b879-397967aef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8322b-d957-4a7f-8474-a0552f406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e89e71-04cd-405e-9ca3-99e020c1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da55e-be48-4a66-b879-397967aefc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4ca4b0-6106-40f1-98e1-b5669677a62d}" ma:internalName="TaxCatchAll" ma:showField="CatchAllData" ma:web="2e1da55e-be48-4a66-b879-397967aef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7DA8EB-4BFD-4C96-847C-BFDFC646A7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  <ds:schemaRef ds:uri="2e1da55e-be48-4a66-b879-397967aefc04"/>
    <ds:schemaRef ds:uri="5ae8322b-d957-4a7f-8474-a0552f4062a7"/>
  </ds:schemaRefs>
</ds:datastoreItem>
</file>

<file path=customXml/itemProps4.xml><?xml version="1.0" encoding="utf-8"?>
<ds:datastoreItem xmlns:ds="http://schemas.openxmlformats.org/officeDocument/2006/customXml" ds:itemID="{4B64CE7B-B360-4A60-B048-9B964E6C2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8322b-d957-4a7f-8474-a0552f4062a7"/>
    <ds:schemaRef ds:uri="2e1da55e-be48-4a66-b879-397967aef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3</cp:revision>
  <dcterms:created xsi:type="dcterms:W3CDTF">2023-01-04T21:25:00Z</dcterms:created>
  <dcterms:modified xsi:type="dcterms:W3CDTF">2023-03-17T13:46:00Z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0x0101001D6828BF224F694F842CA920D09E69C7</vt:lpwstr>
  </property>
  <property fmtid="{D5CDD505-2E9C-101B-9397-08002B2CF9AE}" pid="10" name="_NewReviewCycle">
    <vt:lpwstr/>
  </property>
</Properties>
</file>