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69CD43DD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0A40A0">
        <w:rPr>
          <w:rFonts w:cs="Arial"/>
          <w:b/>
        </w:rPr>
        <w:t>2328</w:t>
      </w:r>
      <w:r w:rsidRPr="001426D2">
        <w:rPr>
          <w:rFonts w:cs="Arial"/>
          <w:b/>
        </w:rPr>
        <w:t>/</w:t>
      </w:r>
      <w:r w:rsidR="0076148B">
        <w:rPr>
          <w:rFonts w:cs="Arial"/>
          <w:b/>
        </w:rPr>
        <w:t>2023/KH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p w14:paraId="3F7D16D5" w14:textId="77777777" w:rsidR="0076148B" w:rsidRPr="00D7417F" w:rsidRDefault="0076148B" w:rsidP="0076148B">
      <w:pPr>
        <w:pStyle w:val="Zkladntext"/>
        <w:tabs>
          <w:tab w:val="left" w:pos="426"/>
          <w:tab w:val="left" w:pos="2552"/>
        </w:tabs>
        <w:spacing w:line="288" w:lineRule="auto"/>
        <w:rPr>
          <w:rFonts w:ascii="Arial" w:hAnsi="Arial" w:cs="Arial"/>
          <w:b/>
          <w:sz w:val="20"/>
        </w:rPr>
      </w:pPr>
      <w:r w:rsidRPr="00765A43">
        <w:rPr>
          <w:rFonts w:ascii="Arial" w:hAnsi="Arial" w:cs="Arial"/>
          <w:sz w:val="20"/>
        </w:rPr>
        <w:t>Poskytovatel dotace:</w:t>
      </w:r>
      <w:r w:rsidRPr="00765A4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7417F">
        <w:rPr>
          <w:rFonts w:ascii="Arial" w:hAnsi="Arial" w:cs="Arial"/>
          <w:b/>
          <w:sz w:val="20"/>
        </w:rPr>
        <w:t xml:space="preserve">Zlínský kraj </w:t>
      </w:r>
    </w:p>
    <w:p w14:paraId="3CE1D1E8" w14:textId="77777777" w:rsidR="0076148B" w:rsidRPr="00D7417F" w:rsidRDefault="0076148B" w:rsidP="0076148B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se sídlem ve Zlíně, tř. T. Bati 21, PSČ 761 90</w:t>
      </w:r>
    </w:p>
    <w:p w14:paraId="3E3E73AB" w14:textId="77777777" w:rsidR="0076148B" w:rsidRPr="00D7417F" w:rsidRDefault="0076148B" w:rsidP="0076148B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 xml:space="preserve">zastoupený: </w:t>
      </w:r>
      <w:r>
        <w:rPr>
          <w:rFonts w:cs="Arial"/>
          <w:szCs w:val="20"/>
        </w:rPr>
        <w:t>Ing. Radim Holiš</w:t>
      </w:r>
      <w:r w:rsidRPr="00D7417F">
        <w:rPr>
          <w:rFonts w:cs="Arial"/>
          <w:szCs w:val="20"/>
        </w:rPr>
        <w:t>, hejtman</w:t>
      </w:r>
    </w:p>
    <w:p w14:paraId="7CE83E69" w14:textId="77777777" w:rsidR="0076148B" w:rsidRPr="00D7417F" w:rsidRDefault="0076148B" w:rsidP="0076148B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D7417F">
        <w:rPr>
          <w:rFonts w:cs="Arial"/>
          <w:szCs w:val="20"/>
        </w:rPr>
        <w:t>: 70891320</w:t>
      </w:r>
      <w:r>
        <w:rPr>
          <w:rFonts w:cs="Arial"/>
          <w:szCs w:val="20"/>
        </w:rPr>
        <w:t>, DIČ: CZ70891320</w:t>
      </w:r>
    </w:p>
    <w:p w14:paraId="74AF336F" w14:textId="77777777" w:rsidR="0076148B" w:rsidRPr="00D7417F" w:rsidRDefault="0076148B" w:rsidP="0076148B">
      <w:pPr>
        <w:spacing w:after="0"/>
        <w:ind w:left="2552"/>
        <w:rPr>
          <w:rFonts w:cs="Arial"/>
          <w:szCs w:val="20"/>
        </w:rPr>
      </w:pPr>
      <w:r w:rsidRPr="00D7417F">
        <w:rPr>
          <w:rFonts w:cs="Arial"/>
          <w:szCs w:val="20"/>
        </w:rPr>
        <w:t xml:space="preserve">bankovní spojení: ČS, č. ú. </w:t>
      </w:r>
      <w:r>
        <w:rPr>
          <w:rFonts w:cs="Arial"/>
          <w:szCs w:val="20"/>
        </w:rPr>
        <w:t>1827552</w:t>
      </w:r>
      <w:r w:rsidRPr="00D7417F">
        <w:rPr>
          <w:rFonts w:cs="Arial"/>
          <w:szCs w:val="20"/>
        </w:rPr>
        <w:t>/0800</w:t>
      </w:r>
    </w:p>
    <w:p w14:paraId="00551BBE" w14:textId="77777777" w:rsidR="0076148B" w:rsidRPr="00D7417F" w:rsidRDefault="0076148B" w:rsidP="0076148B">
      <w:pPr>
        <w:spacing w:after="0"/>
        <w:ind w:left="2552"/>
        <w:jc w:val="both"/>
        <w:rPr>
          <w:rFonts w:cs="Arial"/>
          <w:szCs w:val="20"/>
        </w:rPr>
      </w:pPr>
      <w:r w:rsidRPr="00D7417F">
        <w:rPr>
          <w:rFonts w:cs="Arial"/>
          <w:szCs w:val="20"/>
        </w:rPr>
        <w:t>(dále jen „</w:t>
      </w:r>
      <w:r w:rsidRPr="00D7417F">
        <w:rPr>
          <w:rFonts w:cs="Arial"/>
          <w:b/>
          <w:szCs w:val="20"/>
        </w:rPr>
        <w:t>poskytovatel“</w:t>
      </w:r>
      <w:r w:rsidRPr="00D7417F">
        <w:rPr>
          <w:rFonts w:cs="Arial"/>
          <w:szCs w:val="20"/>
        </w:rPr>
        <w:t>)</w:t>
      </w:r>
    </w:p>
    <w:p w14:paraId="5C160996" w14:textId="77777777" w:rsidR="0076148B" w:rsidRPr="00765A43" w:rsidRDefault="0076148B" w:rsidP="0076148B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sz w:val="22"/>
        </w:rPr>
      </w:pPr>
    </w:p>
    <w:p w14:paraId="547A96DC" w14:textId="77777777" w:rsidR="0076148B" w:rsidRPr="00765A43" w:rsidRDefault="0076148B" w:rsidP="0076148B">
      <w:pPr>
        <w:pStyle w:val="Zkladntext"/>
        <w:ind w:firstLine="2552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>a</w:t>
      </w:r>
    </w:p>
    <w:p w14:paraId="7DFA5634" w14:textId="77777777" w:rsidR="0076148B" w:rsidRDefault="0076148B" w:rsidP="0076148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7C9F265" w14:textId="77777777" w:rsidR="0076148B" w:rsidRDefault="0076148B" w:rsidP="0076148B">
      <w:pPr>
        <w:spacing w:after="0"/>
        <w:ind w:left="2460" w:hanging="2460"/>
        <w:jc w:val="both"/>
        <w:rPr>
          <w:rFonts w:cs="Arial"/>
          <w:b/>
          <w:i/>
          <w:color w:val="00B050"/>
          <w:sz w:val="16"/>
          <w:szCs w:val="16"/>
        </w:rPr>
      </w:pPr>
      <w:r w:rsidRPr="00765A43">
        <w:rPr>
          <w:rFonts w:cs="Arial"/>
          <w:szCs w:val="20"/>
        </w:rPr>
        <w:t xml:space="preserve">Příjemce dotace: </w:t>
      </w:r>
      <w:r w:rsidRPr="00765A43">
        <w:rPr>
          <w:rFonts w:cs="Arial"/>
          <w:szCs w:val="20"/>
        </w:rPr>
        <w:tab/>
      </w:r>
      <w:r>
        <w:rPr>
          <w:rFonts w:cs="Arial"/>
          <w:b/>
          <w:szCs w:val="20"/>
        </w:rPr>
        <w:t>SH ČMS – Okresní sdružení hasičů Vsetín</w:t>
      </w:r>
    </w:p>
    <w:p w14:paraId="6964B693" w14:textId="77777777" w:rsidR="0076148B" w:rsidRDefault="0076148B" w:rsidP="0076148B">
      <w:pPr>
        <w:spacing w:after="0"/>
        <w:ind w:left="2520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Sídlo: Vsetín, Svárov 1082, 755 01  Vsetín </w:t>
      </w:r>
    </w:p>
    <w:p w14:paraId="57BD13D8" w14:textId="77777777" w:rsidR="0076148B" w:rsidRDefault="0076148B" w:rsidP="0076148B">
      <w:pPr>
        <w:spacing w:after="0"/>
        <w:ind w:left="2520"/>
        <w:rPr>
          <w:rFonts w:cs="Arial"/>
          <w:i/>
          <w:color w:val="00B050"/>
          <w:sz w:val="16"/>
          <w:szCs w:val="16"/>
        </w:rPr>
      </w:pPr>
      <w:r>
        <w:rPr>
          <w:rFonts w:cs="Arial"/>
          <w:szCs w:val="20"/>
        </w:rPr>
        <w:t>IČO: 63701456</w:t>
      </w:r>
    </w:p>
    <w:p w14:paraId="0BAF3BA2" w14:textId="77777777" w:rsidR="0076148B" w:rsidRDefault="0076148B" w:rsidP="0076148B">
      <w:pPr>
        <w:spacing w:after="0"/>
        <w:ind w:left="2520"/>
        <w:jc w:val="both"/>
        <w:rPr>
          <w:rFonts w:cs="Arial"/>
          <w:szCs w:val="20"/>
        </w:rPr>
      </w:pPr>
      <w:r>
        <w:rPr>
          <w:rFonts w:cs="Arial"/>
          <w:szCs w:val="20"/>
        </w:rPr>
        <w:t>typ příjemce: pobočný spolek</w:t>
      </w:r>
    </w:p>
    <w:p w14:paraId="5C8F7A7C" w14:textId="77777777" w:rsidR="0076148B" w:rsidRDefault="0076148B" w:rsidP="0076148B">
      <w:pPr>
        <w:spacing w:after="0"/>
        <w:ind w:left="2520"/>
        <w:jc w:val="both"/>
        <w:rPr>
          <w:rFonts w:cs="Arial"/>
          <w:szCs w:val="20"/>
        </w:rPr>
      </w:pPr>
      <w:r>
        <w:rPr>
          <w:rFonts w:cs="Arial"/>
          <w:szCs w:val="20"/>
        </w:rPr>
        <w:t>zastupuje: Jaromír Polanský, starosta</w:t>
      </w:r>
    </w:p>
    <w:p w14:paraId="075ACF93" w14:textId="77777777" w:rsidR="0076148B" w:rsidRDefault="0076148B" w:rsidP="0076148B">
      <w:pPr>
        <w:spacing w:after="0"/>
        <w:ind w:left="2520"/>
        <w:rPr>
          <w:rFonts w:cs="Arial"/>
          <w:color w:val="00B050"/>
          <w:sz w:val="16"/>
          <w:szCs w:val="16"/>
        </w:rPr>
      </w:pPr>
      <w:r>
        <w:rPr>
          <w:rFonts w:cs="Arial"/>
          <w:szCs w:val="20"/>
        </w:rPr>
        <w:t>bankovní spojení</w:t>
      </w:r>
      <w:r>
        <w:rPr>
          <w:rFonts w:cs="Arial"/>
          <w:i/>
          <w:szCs w:val="20"/>
        </w:rPr>
        <w:t xml:space="preserve">: </w:t>
      </w:r>
      <w:r>
        <w:rPr>
          <w:rFonts w:cs="Arial"/>
          <w:szCs w:val="20"/>
        </w:rPr>
        <w:t>FIO banka a.s. Vsetín, č.ú. 2700517042/2010</w:t>
      </w:r>
    </w:p>
    <w:p w14:paraId="41D9FCCA" w14:textId="77777777" w:rsidR="0076148B" w:rsidRDefault="0076148B" w:rsidP="0076148B">
      <w:pPr>
        <w:pStyle w:val="Zkladntext"/>
        <w:ind w:left="2517" w:right="142"/>
        <w:rPr>
          <w:rFonts w:ascii="Arial" w:hAnsi="Arial" w:cs="Arial"/>
          <w:i/>
          <w:color w:val="7030A0"/>
          <w:sz w:val="16"/>
          <w:szCs w:val="16"/>
        </w:rPr>
      </w:pPr>
      <w:r>
        <w:rPr>
          <w:rFonts w:ascii="Arial" w:hAnsi="Arial" w:cs="Arial"/>
          <w:sz w:val="20"/>
        </w:rPr>
        <w:t>zapsaný: zapsaný u Městského soudu v Praze, oddíl L, vložka 35860</w:t>
      </w:r>
    </w:p>
    <w:p w14:paraId="62C3A8AC" w14:textId="77777777" w:rsidR="0076148B" w:rsidRDefault="0076148B" w:rsidP="0076148B">
      <w:pPr>
        <w:pStyle w:val="Zkladntext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14:paraId="072ABFC8" w14:textId="77777777" w:rsidR="0076148B" w:rsidRPr="00765A43" w:rsidRDefault="0076148B" w:rsidP="0076148B">
      <w:pPr>
        <w:spacing w:after="0"/>
        <w:ind w:left="2460" w:hanging="2460"/>
        <w:jc w:val="both"/>
        <w:rPr>
          <w:rFonts w:cs="Arial"/>
        </w:rPr>
      </w:pPr>
    </w:p>
    <w:p w14:paraId="0E0C0159" w14:textId="77777777" w:rsidR="0076148B" w:rsidRPr="00C7203C" w:rsidRDefault="0076148B" w:rsidP="0076148B">
      <w:pPr>
        <w:pStyle w:val="Nadpis1"/>
      </w:pPr>
      <w:r w:rsidRPr="00C7203C">
        <w:t>Předmět smlouvy</w:t>
      </w:r>
    </w:p>
    <w:p w14:paraId="7D9C74D1" w14:textId="10F5A462" w:rsidR="0076148B" w:rsidRPr="00765A43" w:rsidRDefault="0076148B" w:rsidP="0076148B">
      <w:pPr>
        <w:pStyle w:val="Zkladntext"/>
        <w:keepNext/>
        <w:widowControl/>
        <w:numPr>
          <w:ilvl w:val="0"/>
          <w:numId w:val="2"/>
        </w:numPr>
        <w:tabs>
          <w:tab w:val="clear" w:pos="360"/>
          <w:tab w:val="num" w:pos="567"/>
        </w:tabs>
        <w:spacing w:before="60" w:after="60"/>
        <w:ind w:left="567" w:right="0" w:hanging="567"/>
        <w:rPr>
          <w:rFonts w:ascii="Arial" w:hAnsi="Arial" w:cs="Arial"/>
          <w:i/>
          <w:color w:val="7030A0"/>
          <w:sz w:val="16"/>
          <w:szCs w:val="16"/>
        </w:rPr>
      </w:pPr>
      <w:r w:rsidRPr="00765A43">
        <w:rPr>
          <w:rFonts w:ascii="Arial" w:hAnsi="Arial" w:cs="Arial"/>
          <w:sz w:val="20"/>
        </w:rPr>
        <w:t xml:space="preserve">Poskytovatel se zavazuje poskytnout příjemci </w:t>
      </w:r>
      <w:r w:rsidRPr="00765A43">
        <w:rPr>
          <w:rFonts w:ascii="Arial" w:hAnsi="Arial" w:cs="Arial"/>
          <w:b/>
          <w:snapToGrid w:val="0"/>
          <w:sz w:val="20"/>
        </w:rPr>
        <w:t>investiční</w:t>
      </w:r>
      <w:r w:rsidRPr="00765A43">
        <w:rPr>
          <w:rFonts w:ascii="Arial" w:hAnsi="Arial" w:cs="Arial"/>
          <w:sz w:val="20"/>
        </w:rPr>
        <w:t xml:space="preserve"> </w:t>
      </w:r>
      <w:r w:rsidRPr="00765A43">
        <w:rPr>
          <w:rFonts w:ascii="Arial" w:hAnsi="Arial" w:cs="Arial"/>
          <w:b/>
          <w:sz w:val="20"/>
        </w:rPr>
        <w:t>dotaci</w:t>
      </w:r>
      <w:r w:rsidRPr="00765A43">
        <w:rPr>
          <w:rFonts w:ascii="Arial" w:hAnsi="Arial" w:cs="Arial"/>
          <w:sz w:val="20"/>
        </w:rPr>
        <w:t xml:space="preserve"> z Fondu Zlínského kraje (dále jen „dotace“) do výše</w:t>
      </w:r>
      <w:r w:rsidRPr="00765A4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500.000</w:t>
      </w:r>
      <w:r w:rsidRPr="00765A43">
        <w:rPr>
          <w:rFonts w:ascii="Arial" w:hAnsi="Arial" w:cs="Arial"/>
          <w:b/>
          <w:sz w:val="20"/>
        </w:rPr>
        <w:t xml:space="preserve"> Kč</w:t>
      </w:r>
      <w:r w:rsidRPr="00765A43">
        <w:rPr>
          <w:rFonts w:ascii="Arial" w:hAnsi="Arial" w:cs="Arial"/>
          <w:sz w:val="20"/>
        </w:rPr>
        <w:t>, (slovy:</w:t>
      </w:r>
      <w:r>
        <w:rPr>
          <w:rFonts w:ascii="Arial" w:hAnsi="Arial" w:cs="Arial"/>
          <w:sz w:val="20"/>
        </w:rPr>
        <w:t xml:space="preserve"> pět set tisíc korun českých</w:t>
      </w:r>
      <w:r w:rsidRPr="00765A43">
        <w:rPr>
          <w:rFonts w:ascii="Arial" w:hAnsi="Arial" w:cs="Arial"/>
          <w:sz w:val="20"/>
        </w:rPr>
        <w:t xml:space="preserve">), současně však </w:t>
      </w:r>
      <w:r>
        <w:rPr>
          <w:rFonts w:ascii="Arial" w:hAnsi="Arial" w:cs="Arial"/>
          <w:b/>
          <w:sz w:val="20"/>
        </w:rPr>
        <w:t xml:space="preserve">maximálně 70 </w:t>
      </w:r>
      <w:r w:rsidRPr="00765A43">
        <w:rPr>
          <w:rFonts w:ascii="Arial" w:hAnsi="Arial" w:cs="Arial"/>
          <w:b/>
          <w:sz w:val="20"/>
        </w:rPr>
        <w:t xml:space="preserve">% celkových způsobilých výdajů </w:t>
      </w:r>
      <w:r w:rsidRPr="00765A43">
        <w:rPr>
          <w:rFonts w:ascii="Arial" w:hAnsi="Arial" w:cs="Arial"/>
          <w:sz w:val="20"/>
        </w:rPr>
        <w:t>projektu</w:t>
      </w:r>
      <w:r>
        <w:rPr>
          <w:rFonts w:ascii="Arial" w:hAnsi="Arial" w:cs="Arial"/>
          <w:sz w:val="20"/>
        </w:rPr>
        <w:t xml:space="preserve"> – Podpora pobočného spolku SH ČMS - Okresní sdružení hasičů Vsetín v roce 2023</w:t>
      </w:r>
      <w:r w:rsidRPr="00765A43"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Pr="00765A43">
        <w:rPr>
          <w:rFonts w:ascii="Arial" w:hAnsi="Arial" w:cs="Arial"/>
          <w:sz w:val="20"/>
        </w:rPr>
        <w:t>(dále jen „projekt“)</w:t>
      </w:r>
      <w:r>
        <w:rPr>
          <w:rFonts w:ascii="Arial" w:hAnsi="Arial" w:cs="Arial"/>
          <w:sz w:val="20"/>
        </w:rPr>
        <w:t>.</w:t>
      </w:r>
    </w:p>
    <w:p w14:paraId="763A6CAF" w14:textId="5FEF7967" w:rsidR="0076148B" w:rsidRPr="00765A43" w:rsidRDefault="0076148B" w:rsidP="0076148B">
      <w:pPr>
        <w:pStyle w:val="Zkladntext"/>
        <w:keepNext/>
        <w:widowControl/>
        <w:numPr>
          <w:ilvl w:val="1"/>
          <w:numId w:val="21"/>
        </w:numPr>
        <w:tabs>
          <w:tab w:val="num" w:pos="567"/>
        </w:tabs>
        <w:spacing w:after="120"/>
        <w:ind w:left="567" w:right="0" w:hanging="567"/>
        <w:rPr>
          <w:rFonts w:ascii="Arial" w:hAnsi="Arial" w:cs="Arial"/>
          <w:sz w:val="20"/>
        </w:rPr>
      </w:pPr>
      <w:r w:rsidRPr="00765A43">
        <w:rPr>
          <w:rFonts w:ascii="Arial" w:hAnsi="Arial" w:cs="Arial"/>
          <w:sz w:val="20"/>
        </w:rPr>
        <w:t xml:space="preserve">Dotace je poskytována na </w:t>
      </w:r>
      <w:r>
        <w:rPr>
          <w:rFonts w:ascii="Arial" w:hAnsi="Arial" w:cs="Arial"/>
          <w:sz w:val="20"/>
        </w:rPr>
        <w:t>nákup osobního automobilu pro zajištění činnosti a akcí dobrovolných hasičů okresu Vsetín.</w:t>
      </w:r>
    </w:p>
    <w:p w14:paraId="3A687208" w14:textId="77777777" w:rsidR="0076148B" w:rsidRPr="00235A41" w:rsidRDefault="0076148B" w:rsidP="0076148B">
      <w:pPr>
        <w:pStyle w:val="Odstavecseseznamem"/>
        <w:widowControl w:val="0"/>
        <w:numPr>
          <w:ilvl w:val="1"/>
          <w:numId w:val="21"/>
        </w:numPr>
        <w:tabs>
          <w:tab w:val="num" w:pos="567"/>
          <w:tab w:val="left" w:pos="8928"/>
        </w:tabs>
        <w:spacing w:beforeLines="50" w:before="120" w:after="120"/>
        <w:ind w:left="567" w:hanging="567"/>
        <w:jc w:val="both"/>
        <w:rPr>
          <w:rFonts w:ascii="Arial" w:hAnsi="Arial" w:cs="Arial"/>
          <w:snapToGrid w:val="0"/>
          <w:sz w:val="20"/>
          <w:szCs w:val="20"/>
        </w:rPr>
      </w:pPr>
      <w:r w:rsidRPr="00765A43">
        <w:rPr>
          <w:rFonts w:ascii="Arial" w:hAnsi="Arial" w:cs="Arial"/>
          <w:snapToGrid w:val="0"/>
          <w:sz w:val="20"/>
          <w:szCs w:val="20"/>
        </w:rPr>
        <w:t>Příjemce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6535CB96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 w:rsidR="0076148B">
        <w:t xml:space="preserve"> dnem 01. 01. 2023.</w:t>
      </w:r>
    </w:p>
    <w:p w14:paraId="4BA5A893" w14:textId="5571AFFA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76148B">
        <w:t> 30. 06. 2024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0B6AF7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8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0B6AF7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1F2FE7D0" w:rsidR="008E7B6E" w:rsidRPr="001426D2" w:rsidRDefault="0076148B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036178C5" w:rsidR="008E7B6E" w:rsidRPr="001426D2" w:rsidRDefault="0076148B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Osobní automobil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687F73E2" w:rsidR="008E7B6E" w:rsidRPr="001426D2" w:rsidRDefault="000B6AF7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ks</w:t>
            </w:r>
          </w:p>
        </w:tc>
        <w:tc>
          <w:tcPr>
            <w:tcW w:w="838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5FB013C1" w:rsidR="008E7B6E" w:rsidRPr="001426D2" w:rsidRDefault="000B6AF7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</w:tr>
    </w:tbl>
    <w:p w14:paraId="115BE40A" w14:textId="77777777" w:rsidR="00530D1A" w:rsidRDefault="00530D1A" w:rsidP="00C7203C">
      <w:pPr>
        <w:pStyle w:val="Nadpis1"/>
      </w:pPr>
      <w:r w:rsidRPr="00C7203C">
        <w:lastRenderedPageBreak/>
        <w:t>Financování</w:t>
      </w:r>
      <w:r>
        <w:t xml:space="preserve"> projektu</w:t>
      </w:r>
    </w:p>
    <w:p w14:paraId="017A1A7F" w14:textId="53CD5979" w:rsidR="00F575F2" w:rsidRPr="000B6AF7" w:rsidRDefault="00530D1A" w:rsidP="000B6AF7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  <w:r w:rsidR="00F575F2" w:rsidRPr="000B6AF7">
        <w:rPr>
          <w:b/>
        </w:rPr>
        <w:t>do 30 pracovních dnů po schválení Závěrečné zprávy</w:t>
      </w:r>
      <w:r w:rsidR="00F575F2" w:rsidRPr="0013520D">
        <w:t xml:space="preserve"> s vyúčtováním dotace předložené příjemcem dle </w:t>
      </w:r>
      <w:r w:rsidR="00F575F2">
        <w:t>čl. 4.4</w:t>
      </w:r>
      <w:r w:rsidR="00F575F2" w:rsidRPr="0013520D">
        <w:t>.</w:t>
      </w:r>
    </w:p>
    <w:p w14:paraId="555ADB30" w14:textId="3D36F939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0B6AF7">
        <w:t>714.286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</w:p>
    <w:p w14:paraId="1997B69A" w14:textId="457B94AB" w:rsidR="00CB78A2" w:rsidRDefault="00CB78A2" w:rsidP="00C7203C">
      <w:pPr>
        <w:pStyle w:val="2rove"/>
      </w:pPr>
      <w:r w:rsidRPr="00CB78A2"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</w:t>
      </w:r>
    </w:p>
    <w:p w14:paraId="6C44F694" w14:textId="7955CC41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0B6AF7">
        <w:t xml:space="preserve"> Kancelář hejtmana,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</w:t>
      </w:r>
      <w:r w:rsidR="000B6AF7">
        <w:rPr>
          <w:b/>
        </w:rPr>
        <w:t>ozději do 10. 07. 202</w:t>
      </w:r>
      <w:r w:rsidR="00FC52B8">
        <w:rPr>
          <w:b/>
        </w:rPr>
        <w:t>4</w:t>
      </w:r>
      <w:r w:rsidR="000B6AF7">
        <w:rPr>
          <w:b/>
        </w:rPr>
        <w:t>.</w:t>
      </w:r>
    </w:p>
    <w:p w14:paraId="620CB503" w14:textId="7001FB39" w:rsidR="00A439DD" w:rsidRDefault="00A439DD" w:rsidP="007D2503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>
        <w:t xml:space="preserve"> ve výši celkových způsobilých výdajů</w:t>
      </w:r>
      <w:r w:rsidR="00E52928">
        <w:t xml:space="preserve"> projektu</w:t>
      </w:r>
      <w:r>
        <w:t xml:space="preserve"> a dokladů prokazujících jejich úhradu </w:t>
      </w:r>
      <w:r w:rsidRPr="00C557DB">
        <w:t>(tj. výpisy z bankovního účtu, výdajové a příjmové pokladní doklady)</w:t>
      </w:r>
      <w:r>
        <w:t>.</w:t>
      </w:r>
    </w:p>
    <w:p w14:paraId="6DCF458F" w14:textId="3032CD03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</w:t>
      </w:r>
      <w:r w:rsidR="007D2503">
        <w:t>obou poskytovatele</w:t>
      </w:r>
      <w:r>
        <w:t xml:space="preserve"> na vyžádání 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1DAD2A62" w14:textId="3A1A4366" w:rsidR="00D143CD" w:rsidRPr="00B007CA" w:rsidRDefault="00D64AB1" w:rsidP="007D2503">
      <w:pPr>
        <w:pStyle w:val="2rove"/>
      </w:pPr>
      <w:r w:rsidRPr="003D6A1A">
        <w:rPr>
          <w:b/>
        </w:rPr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="00EA1D72" w:rsidRPr="008E7B6E">
        <w:t xml:space="preserve">Způsobilé výdaje musí příjemci vzniknout v době realizace </w:t>
      </w:r>
      <w:r w:rsidR="00EA1D72">
        <w:t>a</w:t>
      </w:r>
      <w:r w:rsidR="00B007CA">
        <w:t xml:space="preserve"> </w:t>
      </w:r>
      <w:r w:rsidR="00D143CD" w:rsidRPr="00B007CA">
        <w:t>být jím v této době i uhrazeny.</w:t>
      </w:r>
    </w:p>
    <w:p w14:paraId="34A8F332" w14:textId="77777777" w:rsidR="00963551" w:rsidRDefault="00B24D28" w:rsidP="00963551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646D8E6C" w14:textId="0E2B780B" w:rsidR="00B24D28" w:rsidRDefault="00B24D28" w:rsidP="00963551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 w:rsidR="004B6331">
        <w:t>Sb., o dani z</w:t>
      </w:r>
      <w:r w:rsidR="002321A0">
        <w:t> </w:t>
      </w:r>
      <w:r w:rsidR="004B6331">
        <w:t>přidané hodnoty, ve znění pozdějších předpisů (dále jen „</w:t>
      </w:r>
      <w:r w:rsidR="004B6331" w:rsidRPr="00641673">
        <w:rPr>
          <w:b/>
        </w:rPr>
        <w:t>zákon o DPH</w:t>
      </w:r>
      <w:r w:rsidR="004B6331">
        <w:t>“)</w:t>
      </w:r>
      <w:r>
        <w:t>:</w:t>
      </w:r>
    </w:p>
    <w:p w14:paraId="59FDC343" w14:textId="50F6C802" w:rsidR="00B24D28" w:rsidRDefault="00B24D28" w:rsidP="00C37053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7738CF1B" w14:textId="77777777" w:rsidR="00B24D28" w:rsidRDefault="00B24D28" w:rsidP="00C37053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596E42FB" w14:textId="77777777" w:rsidR="00B24D28" w:rsidRDefault="00B24D28" w:rsidP="00C37053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60C80E8" w14:textId="77777777" w:rsidR="00B24D28" w:rsidRDefault="00B24D28" w:rsidP="00C37053">
      <w:pPr>
        <w:pStyle w:val="3rove-trval"/>
      </w:pPr>
      <w:r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58BA296F" w14:textId="605E1541" w:rsidR="00B24D28" w:rsidRDefault="00B24D28" w:rsidP="00C37053">
      <w:pPr>
        <w:pStyle w:val="3rove-trval"/>
      </w:pPr>
      <w:r>
        <w:lastRenderedPageBreak/>
        <w:t>p</w:t>
      </w:r>
      <w:r w:rsidRPr="00A103DD">
        <w:t>okud příjemce není plátcem DPH, ale stane se jím po předložení Závěrečné zprávy, a</w:t>
      </w:r>
      <w:r w:rsidR="002321A0"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78D4698D" w14:textId="1DBED47F" w:rsidR="00B24D28" w:rsidRDefault="00B24D28" w:rsidP="00C37053">
      <w:pPr>
        <w:pStyle w:val="3rove-trval"/>
      </w:pPr>
      <w:r>
        <w:t>j</w:t>
      </w:r>
      <w:r w:rsidRPr="00A103DD">
        <w:t>estliže se příjemce stane plátcem DPH v</w:t>
      </w:r>
      <w:r w:rsidR="003042E9">
        <w:t> </w:t>
      </w:r>
      <w:r w:rsidRPr="00A103DD">
        <w:t>průběhu</w:t>
      </w:r>
      <w:r w:rsidR="003042E9">
        <w:t xml:space="preserve"> doby</w:t>
      </w:r>
      <w:r w:rsidRPr="00A103DD">
        <w:t xml:space="preserve"> realizace, je povinen tuto skutečnost</w:t>
      </w:r>
      <w:r w:rsidR="00A75A68">
        <w:t xml:space="preserve"> </w:t>
      </w:r>
      <w:r w:rsidR="000B11E0">
        <w:t xml:space="preserve">nejpozději se závěrečnou zprávou </w:t>
      </w:r>
      <w:r w:rsidR="00760945">
        <w:t xml:space="preserve">oznámit </w:t>
      </w:r>
      <w:r w:rsidR="00A75A68">
        <w:t>poskytovateli</w:t>
      </w:r>
      <w:r>
        <w:t>;</w:t>
      </w:r>
    </w:p>
    <w:p w14:paraId="4B876FB0" w14:textId="77777777" w:rsidR="00963551" w:rsidRDefault="00B24D28" w:rsidP="00963551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 w:rsidR="004B6331">
        <w:t>o DPH</w:t>
      </w:r>
      <w:r w:rsidRPr="00A103DD">
        <w:t xml:space="preserve">, a </w:t>
      </w:r>
      <w:r w:rsidR="0058284A">
        <w:t>DPH</w:t>
      </w:r>
      <w:r w:rsidRPr="00A103DD">
        <w:t xml:space="preserve"> je způsobilým výdajem, </w:t>
      </w:r>
      <w:r w:rsidR="00BE451E">
        <w:t>doloží příjemce výši DPH</w:t>
      </w:r>
      <w:r>
        <w:t xml:space="preserve"> </w:t>
      </w:r>
      <w:r w:rsidR="00BE451E">
        <w:t xml:space="preserve">poskytovateli </w:t>
      </w:r>
      <w:r>
        <w:t>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7A0D2875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 w:rsidR="00FC2E44">
        <w:t xml:space="preserve">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19FF5982" w14:textId="364B80A8" w:rsidR="00A233FD" w:rsidRDefault="00A233FD" w:rsidP="00C37053">
      <w:pPr>
        <w:pStyle w:val="3rove-trval"/>
      </w:pPr>
      <w:r>
        <w:t>dohodnout s dodavateli v rámci projektu fakturační podmínky tak, aby byla doložena účelovost faktur včetně specifikace jednotlivých výdajů,</w:t>
      </w:r>
    </w:p>
    <w:p w14:paraId="4C32E23E" w14:textId="57E28140" w:rsidR="00A233FD" w:rsidRPr="00644358" w:rsidRDefault="00A233FD" w:rsidP="00644358">
      <w:pPr>
        <w:pStyle w:val="3rove-trval"/>
        <w:rPr>
          <w:i/>
          <w:color w:val="5B9BD5" w:themeColor="accent1"/>
          <w:sz w:val="16"/>
          <w:szCs w:val="16"/>
        </w:rPr>
      </w:pPr>
      <w:r w:rsidRPr="00A233FD">
        <w:t>nezcizit majetek pořízený</w:t>
      </w:r>
      <w:r>
        <w:t xml:space="preserve"> </w:t>
      </w:r>
      <w:r w:rsidRPr="00A233FD">
        <w:t>na základě této dotace (movité i nemovité věci) nejméně po dob</w:t>
      </w:r>
      <w:r>
        <w:t>u</w:t>
      </w:r>
      <w:r w:rsidR="002321A0">
        <w:t> </w:t>
      </w:r>
      <w:r w:rsidR="007D2503">
        <w:t>5</w:t>
      </w:r>
      <w:r>
        <w:t xml:space="preserve"> let ode dne jeho pořízení</w:t>
      </w:r>
      <w:r w:rsidRPr="00A233FD">
        <w:t>, případně po dobu jeho životnosti či použitelnosti, je-li tato doba kratší. Po tuto dobu smí převést vlastnické právo k danému majetku na třetí osobu pouze s předchozím písemným souhlasem poskytovatele. Po uvedenou dobu je příjemce povinen zacházet s majetkem s péčí řádného hospodáře, zejména jej zabezpečit proti poškození, ztrátě nebo odcizení a</w:t>
      </w:r>
      <w:r w:rsidR="002321A0">
        <w:t> </w:t>
      </w:r>
      <w:r w:rsidRPr="00A233FD">
        <w:t>nezatěžovat takový majetek žádnými věcnými právy třetích osob, včetně zástavního práva.</w:t>
      </w:r>
      <w:r w:rsidRPr="00FB0E5C"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19DBCF68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2" w:history="1">
        <w:r w:rsidR="00CB57BD" w:rsidRPr="009850B2">
          <w:rPr>
            <w:rStyle w:val="Hypertextovodkaz"/>
          </w:rPr>
          <w:t>https://www.kr-zlinsky.cz/logo-zlinskeho-kraje-ke-stazeni-cl-3386.html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07CD9861" w:rsidR="00C92705" w:rsidRDefault="00C92705" w:rsidP="007D2503">
      <w:pPr>
        <w:pStyle w:val="2rove"/>
      </w:pPr>
      <w:r>
        <w:t>Příjemce je dále povinen prezentovat poskytovatele s</w:t>
      </w:r>
      <w:r w:rsidR="007D2503">
        <w:t> </w:t>
      </w:r>
      <w:r>
        <w:t>využitím</w:t>
      </w:r>
      <w:r w:rsidR="007D2503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6ED4EC2C" w14:textId="2D091DC8" w:rsidR="000228C3" w:rsidRDefault="000228C3" w:rsidP="00C37053">
      <w:pPr>
        <w:pStyle w:val="3rove-trval"/>
      </w:pPr>
      <w:r w:rsidRPr="00A960B0">
        <w:t>rozhlas – obecní či regionální/celoplošné vysílání (doloží se přepisem hlášeného textu a</w:t>
      </w:r>
      <w:r w:rsidR="002321A0">
        <w:t> </w:t>
      </w:r>
      <w:r w:rsidRPr="00A960B0">
        <w:t>informací o datu, kdy byla informace hlášena)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lastRenderedPageBreak/>
        <w:t>televizní informační kanál (doloží se písemnou informací o datu a čase, kdy byla informace v médiu uvedena a text této informace)</w:t>
      </w:r>
      <w:r>
        <w:t>,</w:t>
      </w:r>
    </w:p>
    <w:p w14:paraId="21AAAF89" w14:textId="77777777" w:rsidR="001E5A62" w:rsidRDefault="001E5A62" w:rsidP="00C37053">
      <w:pPr>
        <w:pStyle w:val="3rove-trval"/>
      </w:pPr>
      <w:r w:rsidRPr="00A960B0">
        <w:t>úřední deska (doloží se kopií informace, která byla uveřejněna, s uvedením doby uveřejnění)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6E36A026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 w:rsidR="00FC52B8">
        <w:t>.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5D26BADC" w14:textId="419AF245" w:rsidR="002D215A" w:rsidRPr="00B60582" w:rsidRDefault="002D215A" w:rsidP="007D2503">
      <w:pPr>
        <w:pStyle w:val="3rove-trval"/>
      </w:pPr>
      <w:r w:rsidRPr="00D11E31">
        <w:t>příjemce poruší</w:t>
      </w:r>
      <w:r w:rsidR="00FC52B8">
        <w:t xml:space="preserve"> povinnost dle čl. 5.6 nebo 5.7.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438C157F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  <w:r w:rsidR="006120A4">
        <w:t xml:space="preserve"> 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6460A560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 xml:space="preserve">, a za podmínky zachování smyslu a účelu projektu. </w:t>
      </w:r>
      <w:r w:rsidR="004A3A15">
        <w:lastRenderedPageBreak/>
        <w:t>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003FF217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224BFCA1" w:rsidR="00D9597D" w:rsidRPr="00EB1154" w:rsidRDefault="00747C54" w:rsidP="00C37053">
      <w:pPr>
        <w:pStyle w:val="3rove-trval"/>
      </w:pPr>
      <w:r>
        <w:t xml:space="preserve">změna názvu příjemce </w:t>
      </w:r>
    </w:p>
    <w:p w14:paraId="02717BA8" w14:textId="6D2D8E36" w:rsidR="00747C54" w:rsidRDefault="00747C54" w:rsidP="00C37053">
      <w:pPr>
        <w:pStyle w:val="3rove-trval"/>
      </w:pPr>
      <w:r>
        <w:t xml:space="preserve">změna názvu projektu při zachování účelu a všech ostatních parametrů </w:t>
      </w:r>
      <w:r w:rsidR="00BE0C92">
        <w:t>p</w:t>
      </w:r>
      <w:r>
        <w:t>rojektu,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341A705B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  <w:r>
        <w:t>,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71D36F5D" w14:textId="77777777" w:rsidR="00971B6C" w:rsidRDefault="00971B6C" w:rsidP="002321A0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398AD9F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 xml:space="preserve">V případě výpovědi této smlouvy před proplacením dotace, nárok na vyplacení dotace nevzniká a nelze se jej platně domáhat. V případě výpovědi smlouvy po proplacení dotace, se příjemce </w:t>
      </w:r>
      <w:r w:rsidRPr="00BC32A3">
        <w:lastRenderedPageBreak/>
        <w:t>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49374874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687BE2">
        <w:t>Kancelář hejtmana,</w:t>
      </w:r>
      <w:r w:rsidRPr="00EC4D55">
        <w:t xml:space="preserve"> tel.:</w:t>
      </w:r>
      <w:r w:rsidR="00687BE2">
        <w:t xml:space="preserve"> 577 043 161</w:t>
      </w:r>
      <w:r>
        <w:t xml:space="preserve">, </w:t>
      </w:r>
      <w:r w:rsidRPr="00EC4D55">
        <w:t>e-mail:</w:t>
      </w:r>
      <w:r w:rsidR="002321A0">
        <w:t> </w:t>
      </w:r>
      <w:r w:rsidR="00687BE2">
        <w:t>martina.rekova@kr-zlinsky.cz.</w:t>
      </w:r>
      <w:r w:rsidRPr="00EC4D55">
        <w:t xml:space="preserve"> 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512E7B13" w14:textId="77777777" w:rsidR="00EC4D55" w:rsidRDefault="00EC4D55" w:rsidP="002321A0">
      <w:pPr>
        <w:pStyle w:val="2rove"/>
      </w:pPr>
      <w:r w:rsidRPr="00BC32A3">
        <w:t>Tato smlouva byla uzavřena na základě svobodné vůle, nebyla uzavřena v tísni za nápadně nevýhodných podmínek</w:t>
      </w:r>
      <w:r>
        <w:t>.</w:t>
      </w:r>
    </w:p>
    <w:p w14:paraId="7F346E53" w14:textId="24EC1F73" w:rsidR="00EC4D55" w:rsidRDefault="00EC4D55" w:rsidP="002321A0">
      <w:pPr>
        <w:pStyle w:val="2rove"/>
      </w:pPr>
      <w:r w:rsidRPr="00BC32A3">
        <w:t>Smlouva je vyhotovena ve</w:t>
      </w:r>
      <w:r w:rsidR="002321A0">
        <w:t> </w:t>
      </w:r>
      <w:r w:rsidR="00687BE2">
        <w:t>třech</w:t>
      </w:r>
      <w:r w:rsidRPr="00BC32A3">
        <w:t xml:space="preserve"> stejnopisech, z nichž každý má platnost originálu.</w:t>
      </w:r>
      <w:r w:rsidR="002321A0">
        <w:t> </w:t>
      </w:r>
      <w:r w:rsidR="00687BE2">
        <w:t>Dvě</w:t>
      </w:r>
      <w:r>
        <w:t xml:space="preserve"> </w:t>
      </w:r>
      <w:r w:rsidRPr="00BC32A3">
        <w:t>vyhotovení obdrží poskytovatel a</w:t>
      </w:r>
      <w:r w:rsidR="002321A0">
        <w:t> </w:t>
      </w:r>
      <w:r w:rsidR="00687BE2">
        <w:t>jedno</w:t>
      </w:r>
      <w:r>
        <w:t xml:space="preserve"> </w:t>
      </w:r>
      <w:r w:rsidRPr="00BC32A3">
        <w:t>vyhotovení obdrží příjemce</w:t>
      </w:r>
      <w:r>
        <w:t>.</w:t>
      </w:r>
      <w:r w:rsidR="00CB57BD">
        <w:t xml:space="preserve"> /Smlouva je uzavírána elektronicky. </w:t>
      </w:r>
    </w:p>
    <w:p w14:paraId="197971F9" w14:textId="042CCB5F" w:rsidR="00EC4D55" w:rsidRDefault="00EC4D55" w:rsidP="002321A0">
      <w:pPr>
        <w:pStyle w:val="2rove"/>
      </w:pPr>
      <w:r w:rsidRPr="00BC32A3">
        <w:t>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 xml:space="preserve">uveřejnění smlouvy bude příjemce bezodkladně informován. </w:t>
      </w:r>
    </w:p>
    <w:p w14:paraId="63160ED5" w14:textId="701F3D35" w:rsidR="00F75253" w:rsidRDefault="00F75253" w:rsidP="002321A0">
      <w:pPr>
        <w:pStyle w:val="2rove"/>
      </w:pPr>
      <w:r w:rsidRPr="00BC32A3">
        <w:t>Tat</w:t>
      </w:r>
      <w:r w:rsidR="00687BE2">
        <w:t xml:space="preserve">o smlouva nabývá účinnosti </w:t>
      </w:r>
      <w:r w:rsidRPr="00BC32A3">
        <w:t>dnem zveřejnění v registru s</w:t>
      </w:r>
      <w:r w:rsidR="00687BE2">
        <w:t>mluv.</w:t>
      </w:r>
    </w:p>
    <w:p w14:paraId="797C0180" w14:textId="77777777" w:rsidR="00687BE2" w:rsidRDefault="00687BE2" w:rsidP="00687BE2">
      <w:pPr>
        <w:pStyle w:val="2rove"/>
        <w:numPr>
          <w:ilvl w:val="0"/>
          <w:numId w:val="0"/>
        </w:numPr>
        <w:ind w:left="567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75519A8B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644358">
        <w:rPr>
          <w:rFonts w:cs="Arial"/>
          <w:szCs w:val="20"/>
        </w:rPr>
        <w:t xml:space="preserve"> Zastupitelstvo Zlínského kraje</w:t>
      </w:r>
    </w:p>
    <w:p w14:paraId="4F7A8297" w14:textId="77DF98E1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644358">
        <w:rPr>
          <w:rFonts w:cs="Arial"/>
          <w:szCs w:val="20"/>
        </w:rPr>
        <w:t xml:space="preserve"> 27. 02. 2023, č. usnesení</w:t>
      </w:r>
      <w:r w:rsidR="000A40A0">
        <w:rPr>
          <w:rFonts w:cs="Arial"/>
          <w:szCs w:val="20"/>
        </w:rPr>
        <w:t xml:space="preserve"> 0465/Z16/23</w:t>
      </w:r>
    </w:p>
    <w:p w14:paraId="5096B059" w14:textId="09A1FAAE" w:rsidR="00CB57BD" w:rsidRPr="00F75253" w:rsidRDefault="00CB57BD" w:rsidP="00E82920">
      <w:pPr>
        <w:pStyle w:val="Hlavntextlnksmlouvy"/>
        <w:numPr>
          <w:ilvl w:val="0"/>
          <w:numId w:val="0"/>
        </w:numPr>
        <w:spacing w:line="276" w:lineRule="auto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0D5DB2" w14:textId="4E5135FA" w:rsidR="006A4FA0" w:rsidRDefault="006A4FA0" w:rsidP="00E82920">
            <w:pPr>
              <w:spacing w:line="276" w:lineRule="auto"/>
            </w:pPr>
            <w:r>
              <w:t>Ve Zlíně dne</w:t>
            </w:r>
            <w:r w:rsidR="0012454D">
              <w:t> 16.03.2023</w:t>
            </w:r>
          </w:p>
        </w:tc>
        <w:tc>
          <w:tcPr>
            <w:tcW w:w="4531" w:type="dxa"/>
            <w:vAlign w:val="center"/>
          </w:tcPr>
          <w:p w14:paraId="6BD02E02" w14:textId="6B26E175" w:rsidR="006A4FA0" w:rsidRDefault="006A4FA0" w:rsidP="00644358">
            <w:pPr>
              <w:spacing w:line="276" w:lineRule="auto"/>
            </w:pPr>
            <w:r>
              <w:t>V</w:t>
            </w:r>
            <w:r w:rsidR="00644358">
              <w:t>e Vsetíně d</w:t>
            </w:r>
            <w:r>
              <w:t>ne</w:t>
            </w:r>
            <w:r w:rsidR="0012454D">
              <w:t> 10.03.2023</w:t>
            </w:r>
            <w:bookmarkStart w:id="0" w:name="_GoBack"/>
            <w:bookmarkEnd w:id="0"/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1061511C" w14:textId="77777777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0071665C" w14:textId="77777777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09193E80" w14:textId="77777777" w:rsidR="000A40A0" w:rsidRDefault="000A40A0" w:rsidP="00E82920">
            <w:pPr>
              <w:spacing w:line="276" w:lineRule="auto"/>
            </w:pPr>
          </w:p>
          <w:p w14:paraId="46F10FFE" w14:textId="39623F0A" w:rsidR="00644358" w:rsidRDefault="00644358" w:rsidP="00E82920">
            <w:pPr>
              <w:spacing w:line="276" w:lineRule="auto"/>
            </w:pPr>
            <w:r>
              <w:t>Ing. Radim Holiš</w:t>
            </w:r>
          </w:p>
          <w:p w14:paraId="0B03C875" w14:textId="7B8CADC6" w:rsidR="00644358" w:rsidRDefault="00644358" w:rsidP="00E82920">
            <w:pPr>
              <w:spacing w:line="276" w:lineRule="auto"/>
            </w:pPr>
            <w:r>
              <w:t>hejtman Zlínského kraje</w:t>
            </w:r>
          </w:p>
        </w:tc>
        <w:tc>
          <w:tcPr>
            <w:tcW w:w="4531" w:type="dxa"/>
            <w:vAlign w:val="center"/>
          </w:tcPr>
          <w:p w14:paraId="1FD0C82E" w14:textId="77777777" w:rsidR="000A40A0" w:rsidRDefault="000A40A0" w:rsidP="00E82920">
            <w:pPr>
              <w:spacing w:line="276" w:lineRule="auto"/>
            </w:pPr>
          </w:p>
          <w:p w14:paraId="02CB6238" w14:textId="28FA27AC" w:rsidR="00644358" w:rsidRDefault="00644358" w:rsidP="00E82920">
            <w:pPr>
              <w:spacing w:line="276" w:lineRule="auto"/>
            </w:pPr>
            <w:r>
              <w:t>Jaromír Polanský</w:t>
            </w:r>
          </w:p>
          <w:p w14:paraId="2B2DF9AC" w14:textId="7B95DBEF" w:rsidR="006A4FA0" w:rsidRDefault="00644358" w:rsidP="00E82920">
            <w:pPr>
              <w:spacing w:line="276" w:lineRule="auto"/>
            </w:pPr>
            <w:r>
              <w:t>starosta SH ČMS – OSH Vsetín</w:t>
            </w:r>
          </w:p>
        </w:tc>
      </w:tr>
    </w:tbl>
    <w:p w14:paraId="1F223B23" w14:textId="3B936051" w:rsidR="00971B6C" w:rsidRDefault="00971B6C" w:rsidP="000A40A0">
      <w:pPr>
        <w:pStyle w:val="Hlavntextlnksmlouvy"/>
        <w:numPr>
          <w:ilvl w:val="0"/>
          <w:numId w:val="0"/>
        </w:numPr>
        <w:spacing w:line="276" w:lineRule="auto"/>
      </w:pPr>
    </w:p>
    <w:sectPr w:rsidR="00971B6C" w:rsidSect="00340B3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080B" w14:textId="77777777" w:rsidR="00911D65" w:rsidRDefault="00911D65" w:rsidP="00324D78">
      <w:pPr>
        <w:spacing w:after="0" w:line="240" w:lineRule="auto"/>
      </w:pPr>
      <w:r>
        <w:separator/>
      </w:r>
    </w:p>
  </w:endnote>
  <w:endnote w:type="continuationSeparator" w:id="0">
    <w:p w14:paraId="204CEFFD" w14:textId="77777777" w:rsidR="00911D65" w:rsidRDefault="00911D65" w:rsidP="00324D78">
      <w:pPr>
        <w:spacing w:after="0" w:line="240" w:lineRule="auto"/>
      </w:pPr>
      <w:r>
        <w:continuationSeparator/>
      </w:r>
    </w:p>
  </w:endnote>
  <w:endnote w:type="continuationNotice" w:id="1">
    <w:p w14:paraId="79F21445" w14:textId="77777777" w:rsidR="00911D65" w:rsidRDefault="00911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7572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A0ACA" w14:textId="6D8D98AB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5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5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E851" w14:textId="77777777" w:rsidR="00911D65" w:rsidRDefault="00911D65" w:rsidP="00324D78">
      <w:pPr>
        <w:spacing w:after="0" w:line="240" w:lineRule="auto"/>
      </w:pPr>
      <w:r>
        <w:separator/>
      </w:r>
    </w:p>
  </w:footnote>
  <w:footnote w:type="continuationSeparator" w:id="0">
    <w:p w14:paraId="44753BC8" w14:textId="77777777" w:rsidR="00911D65" w:rsidRDefault="00911D65" w:rsidP="00324D78">
      <w:pPr>
        <w:spacing w:after="0" w:line="240" w:lineRule="auto"/>
      </w:pPr>
      <w:r>
        <w:continuationSeparator/>
      </w:r>
    </w:p>
  </w:footnote>
  <w:footnote w:type="continuationNotice" w:id="1">
    <w:p w14:paraId="264958C0" w14:textId="77777777" w:rsidR="00911D65" w:rsidRDefault="00911D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3B4"/>
    <w:multiLevelType w:val="multilevel"/>
    <w:tmpl w:val="BB70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4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5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32A3"/>
    <w:rsid w:val="00013EEE"/>
    <w:rsid w:val="000228C3"/>
    <w:rsid w:val="0003487A"/>
    <w:rsid w:val="000417D8"/>
    <w:rsid w:val="0005319A"/>
    <w:rsid w:val="0005501A"/>
    <w:rsid w:val="00077168"/>
    <w:rsid w:val="00090713"/>
    <w:rsid w:val="00095DF0"/>
    <w:rsid w:val="00097AA1"/>
    <w:rsid w:val="000A40A0"/>
    <w:rsid w:val="000A6E68"/>
    <w:rsid w:val="000B0AC2"/>
    <w:rsid w:val="000B11E0"/>
    <w:rsid w:val="000B6AF7"/>
    <w:rsid w:val="000B7FE5"/>
    <w:rsid w:val="000C5740"/>
    <w:rsid w:val="000D31A2"/>
    <w:rsid w:val="000E7D0E"/>
    <w:rsid w:val="000F686B"/>
    <w:rsid w:val="00114376"/>
    <w:rsid w:val="00116E6A"/>
    <w:rsid w:val="00123AD3"/>
    <w:rsid w:val="0012454D"/>
    <w:rsid w:val="00126170"/>
    <w:rsid w:val="00136A61"/>
    <w:rsid w:val="001422DD"/>
    <w:rsid w:val="0014635F"/>
    <w:rsid w:val="001575B6"/>
    <w:rsid w:val="00165E3A"/>
    <w:rsid w:val="001727DF"/>
    <w:rsid w:val="0017738B"/>
    <w:rsid w:val="00177FB1"/>
    <w:rsid w:val="00185DE1"/>
    <w:rsid w:val="001C4D9E"/>
    <w:rsid w:val="001C6112"/>
    <w:rsid w:val="001D227C"/>
    <w:rsid w:val="001E11F1"/>
    <w:rsid w:val="001E22BF"/>
    <w:rsid w:val="001E5A62"/>
    <w:rsid w:val="001F53B9"/>
    <w:rsid w:val="002031A5"/>
    <w:rsid w:val="002065FF"/>
    <w:rsid w:val="00211237"/>
    <w:rsid w:val="00214E04"/>
    <w:rsid w:val="00220F80"/>
    <w:rsid w:val="00222CBA"/>
    <w:rsid w:val="00223423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D215A"/>
    <w:rsid w:val="003042E9"/>
    <w:rsid w:val="00306C0D"/>
    <w:rsid w:val="0030743E"/>
    <w:rsid w:val="00313590"/>
    <w:rsid w:val="00313DE9"/>
    <w:rsid w:val="00324D78"/>
    <w:rsid w:val="00340702"/>
    <w:rsid w:val="00340B35"/>
    <w:rsid w:val="00357941"/>
    <w:rsid w:val="0036448F"/>
    <w:rsid w:val="003659F7"/>
    <w:rsid w:val="003666F4"/>
    <w:rsid w:val="00373C3D"/>
    <w:rsid w:val="00374AE6"/>
    <w:rsid w:val="00376A53"/>
    <w:rsid w:val="00381A8A"/>
    <w:rsid w:val="003A2B2E"/>
    <w:rsid w:val="003A399C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2219"/>
    <w:rsid w:val="004131ED"/>
    <w:rsid w:val="00430948"/>
    <w:rsid w:val="00432A5A"/>
    <w:rsid w:val="004340C5"/>
    <w:rsid w:val="004365DE"/>
    <w:rsid w:val="00441B3B"/>
    <w:rsid w:val="00444289"/>
    <w:rsid w:val="00454C62"/>
    <w:rsid w:val="00485683"/>
    <w:rsid w:val="004872A7"/>
    <w:rsid w:val="004942FC"/>
    <w:rsid w:val="00496893"/>
    <w:rsid w:val="004A3A15"/>
    <w:rsid w:val="004A49A2"/>
    <w:rsid w:val="004B6331"/>
    <w:rsid w:val="004D67D0"/>
    <w:rsid w:val="004D7E38"/>
    <w:rsid w:val="004E4E47"/>
    <w:rsid w:val="004F068F"/>
    <w:rsid w:val="004F1656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6114B"/>
    <w:rsid w:val="005651A6"/>
    <w:rsid w:val="00567CAC"/>
    <w:rsid w:val="005803A9"/>
    <w:rsid w:val="0058284A"/>
    <w:rsid w:val="00584FAF"/>
    <w:rsid w:val="00586C8E"/>
    <w:rsid w:val="00592774"/>
    <w:rsid w:val="005B1088"/>
    <w:rsid w:val="005B3156"/>
    <w:rsid w:val="005C0FC8"/>
    <w:rsid w:val="005C3F37"/>
    <w:rsid w:val="005C5366"/>
    <w:rsid w:val="005F5EF1"/>
    <w:rsid w:val="006033A0"/>
    <w:rsid w:val="00610168"/>
    <w:rsid w:val="006120A4"/>
    <w:rsid w:val="006128F2"/>
    <w:rsid w:val="006137BD"/>
    <w:rsid w:val="00620363"/>
    <w:rsid w:val="00626FA3"/>
    <w:rsid w:val="00641673"/>
    <w:rsid w:val="00644358"/>
    <w:rsid w:val="00663A3B"/>
    <w:rsid w:val="00664E5A"/>
    <w:rsid w:val="00674C5D"/>
    <w:rsid w:val="0067509E"/>
    <w:rsid w:val="00687BE2"/>
    <w:rsid w:val="00693C73"/>
    <w:rsid w:val="006A2C40"/>
    <w:rsid w:val="006A39C7"/>
    <w:rsid w:val="006A4FA0"/>
    <w:rsid w:val="006E48D9"/>
    <w:rsid w:val="006F0A9F"/>
    <w:rsid w:val="00703656"/>
    <w:rsid w:val="0071018E"/>
    <w:rsid w:val="007235CF"/>
    <w:rsid w:val="00740741"/>
    <w:rsid w:val="00747C54"/>
    <w:rsid w:val="00760945"/>
    <w:rsid w:val="0076148B"/>
    <w:rsid w:val="00766DAA"/>
    <w:rsid w:val="0077026D"/>
    <w:rsid w:val="00771A67"/>
    <w:rsid w:val="00794512"/>
    <w:rsid w:val="007A3EEB"/>
    <w:rsid w:val="007B1390"/>
    <w:rsid w:val="007B16C0"/>
    <w:rsid w:val="007B258A"/>
    <w:rsid w:val="007C01EB"/>
    <w:rsid w:val="007C1859"/>
    <w:rsid w:val="007C2258"/>
    <w:rsid w:val="007D2503"/>
    <w:rsid w:val="007D786E"/>
    <w:rsid w:val="007E1791"/>
    <w:rsid w:val="007F3815"/>
    <w:rsid w:val="008024B4"/>
    <w:rsid w:val="0081667A"/>
    <w:rsid w:val="008209BF"/>
    <w:rsid w:val="00836085"/>
    <w:rsid w:val="008366B8"/>
    <w:rsid w:val="008414F3"/>
    <w:rsid w:val="00846F07"/>
    <w:rsid w:val="00860737"/>
    <w:rsid w:val="00864DD2"/>
    <w:rsid w:val="00867936"/>
    <w:rsid w:val="00870EEC"/>
    <w:rsid w:val="0088567B"/>
    <w:rsid w:val="008861B6"/>
    <w:rsid w:val="00887BFA"/>
    <w:rsid w:val="00890E4B"/>
    <w:rsid w:val="008A6407"/>
    <w:rsid w:val="008B3CAE"/>
    <w:rsid w:val="008C55EA"/>
    <w:rsid w:val="008D0B91"/>
    <w:rsid w:val="008D1EBC"/>
    <w:rsid w:val="008D374D"/>
    <w:rsid w:val="008E75C2"/>
    <w:rsid w:val="008E7B6E"/>
    <w:rsid w:val="008F5C2A"/>
    <w:rsid w:val="009021DC"/>
    <w:rsid w:val="00911D65"/>
    <w:rsid w:val="009139D6"/>
    <w:rsid w:val="00921CB8"/>
    <w:rsid w:val="00927879"/>
    <w:rsid w:val="00930026"/>
    <w:rsid w:val="009465C0"/>
    <w:rsid w:val="009514A5"/>
    <w:rsid w:val="009609DE"/>
    <w:rsid w:val="009631A7"/>
    <w:rsid w:val="00963551"/>
    <w:rsid w:val="00971B6C"/>
    <w:rsid w:val="009726C2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E455A"/>
    <w:rsid w:val="00A03A9E"/>
    <w:rsid w:val="00A11E59"/>
    <w:rsid w:val="00A16779"/>
    <w:rsid w:val="00A233FD"/>
    <w:rsid w:val="00A33037"/>
    <w:rsid w:val="00A35B90"/>
    <w:rsid w:val="00A439DD"/>
    <w:rsid w:val="00A517D6"/>
    <w:rsid w:val="00A64E56"/>
    <w:rsid w:val="00A66CDB"/>
    <w:rsid w:val="00A75A68"/>
    <w:rsid w:val="00A954DB"/>
    <w:rsid w:val="00A96CAC"/>
    <w:rsid w:val="00AB01C1"/>
    <w:rsid w:val="00AB4AFB"/>
    <w:rsid w:val="00AD41BD"/>
    <w:rsid w:val="00AF403C"/>
    <w:rsid w:val="00B007CA"/>
    <w:rsid w:val="00B036EE"/>
    <w:rsid w:val="00B06852"/>
    <w:rsid w:val="00B21DB2"/>
    <w:rsid w:val="00B24D28"/>
    <w:rsid w:val="00B43670"/>
    <w:rsid w:val="00B56AC2"/>
    <w:rsid w:val="00B57038"/>
    <w:rsid w:val="00B60582"/>
    <w:rsid w:val="00B64E1E"/>
    <w:rsid w:val="00B7467E"/>
    <w:rsid w:val="00BB1F5D"/>
    <w:rsid w:val="00BD1A8B"/>
    <w:rsid w:val="00BD2867"/>
    <w:rsid w:val="00BD6C23"/>
    <w:rsid w:val="00BD792D"/>
    <w:rsid w:val="00BE049C"/>
    <w:rsid w:val="00BE0C92"/>
    <w:rsid w:val="00BE199A"/>
    <w:rsid w:val="00BE1FEE"/>
    <w:rsid w:val="00BE451E"/>
    <w:rsid w:val="00BF1854"/>
    <w:rsid w:val="00BF23F2"/>
    <w:rsid w:val="00C069A0"/>
    <w:rsid w:val="00C201D2"/>
    <w:rsid w:val="00C23F57"/>
    <w:rsid w:val="00C276DF"/>
    <w:rsid w:val="00C306FE"/>
    <w:rsid w:val="00C37053"/>
    <w:rsid w:val="00C41132"/>
    <w:rsid w:val="00C62A7D"/>
    <w:rsid w:val="00C64D04"/>
    <w:rsid w:val="00C658A0"/>
    <w:rsid w:val="00C66338"/>
    <w:rsid w:val="00C70342"/>
    <w:rsid w:val="00C7203C"/>
    <w:rsid w:val="00C736EB"/>
    <w:rsid w:val="00C81F2E"/>
    <w:rsid w:val="00C92705"/>
    <w:rsid w:val="00C93792"/>
    <w:rsid w:val="00CA6054"/>
    <w:rsid w:val="00CB1B5B"/>
    <w:rsid w:val="00CB57BD"/>
    <w:rsid w:val="00CB78A2"/>
    <w:rsid w:val="00CC6CBC"/>
    <w:rsid w:val="00CD15CD"/>
    <w:rsid w:val="00CD2022"/>
    <w:rsid w:val="00CD2C76"/>
    <w:rsid w:val="00CD6632"/>
    <w:rsid w:val="00CE1DC5"/>
    <w:rsid w:val="00CF1D37"/>
    <w:rsid w:val="00CF3007"/>
    <w:rsid w:val="00CF3AEF"/>
    <w:rsid w:val="00D0470B"/>
    <w:rsid w:val="00D067FC"/>
    <w:rsid w:val="00D11E31"/>
    <w:rsid w:val="00D143CD"/>
    <w:rsid w:val="00D449CF"/>
    <w:rsid w:val="00D53684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C297B"/>
    <w:rsid w:val="00DE1A8D"/>
    <w:rsid w:val="00DE5507"/>
    <w:rsid w:val="00DE64D6"/>
    <w:rsid w:val="00DE6C50"/>
    <w:rsid w:val="00DE70AD"/>
    <w:rsid w:val="00E11474"/>
    <w:rsid w:val="00E14143"/>
    <w:rsid w:val="00E14690"/>
    <w:rsid w:val="00E24859"/>
    <w:rsid w:val="00E26389"/>
    <w:rsid w:val="00E35B80"/>
    <w:rsid w:val="00E52928"/>
    <w:rsid w:val="00E5792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6AF6"/>
    <w:rsid w:val="00F351E6"/>
    <w:rsid w:val="00F3780D"/>
    <w:rsid w:val="00F40D13"/>
    <w:rsid w:val="00F43D0C"/>
    <w:rsid w:val="00F50470"/>
    <w:rsid w:val="00F575F2"/>
    <w:rsid w:val="00F71A22"/>
    <w:rsid w:val="00F75253"/>
    <w:rsid w:val="00F82245"/>
    <w:rsid w:val="00F8398D"/>
    <w:rsid w:val="00F90976"/>
    <w:rsid w:val="00FA3071"/>
    <w:rsid w:val="00FB0E5C"/>
    <w:rsid w:val="00FB265A"/>
    <w:rsid w:val="00FC1D25"/>
    <w:rsid w:val="00FC2E44"/>
    <w:rsid w:val="00FC52B8"/>
    <w:rsid w:val="00FD1DA8"/>
    <w:rsid w:val="00FE0BEF"/>
    <w:rsid w:val="00FE69B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61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6148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4A29E50A6A7409423A8797714B59F" ma:contentTypeVersion="9" ma:contentTypeDescription="Vytvoří nový dokument" ma:contentTypeScope="" ma:versionID="3141bc6e1bdbdc333ab6e332687ff7fe">
  <xsd:schema xmlns:xsd="http://www.w3.org/2001/XMLSchema" xmlns:xs="http://www.w3.org/2001/XMLSchema" xmlns:p="http://schemas.microsoft.com/office/2006/metadata/properties" xmlns:ns3="17b54d2e-dc38-44b7-96ae-9486366d5d52" targetNamespace="http://schemas.microsoft.com/office/2006/metadata/properties" ma:root="true" ma:fieldsID="a5f200d4963a047348f8e902058fa3c0" ns3:_="">
    <xsd:import namespace="17b54d2e-dc38-44b7-96ae-9486366d5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4d2e-dc38-44b7-96ae-9486366d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b54d2e-dc38-44b7-96ae-9486366d5d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64FC7B-BA54-4B89-804F-668178EC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4d2e-dc38-44b7-96ae-9486366d5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60685-2AFF-403F-BDE2-DE39402C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122</TotalTime>
  <Pages>6</Pages>
  <Words>2966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Reková Martina</cp:lastModifiedBy>
  <cp:revision>7</cp:revision>
  <cp:lastPrinted>2023-03-03T06:51:00Z</cp:lastPrinted>
  <dcterms:created xsi:type="dcterms:W3CDTF">2022-12-28T08:20:00Z</dcterms:created>
  <dcterms:modified xsi:type="dcterms:W3CDTF">2023-03-17T10:04:00Z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0x010100D7B4A29E50A6A7409423A8797714B59F</vt:lpwstr>
  </property>
</Properties>
</file>