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E2F" w:rsidRPr="0018479B" w:rsidRDefault="00A45E2F" w:rsidP="00C47E23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</w:rPr>
      </w:pPr>
    </w:p>
    <w:p w:rsidR="00A45E2F" w:rsidRPr="0018479B" w:rsidRDefault="00A45E2F" w:rsidP="00C47E23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</w:rPr>
      </w:pPr>
    </w:p>
    <w:p w:rsidR="00F061BE" w:rsidRPr="0018479B" w:rsidRDefault="00F061BE" w:rsidP="00C47E23">
      <w:pPr>
        <w:spacing w:after="0" w:line="240" w:lineRule="auto"/>
        <w:jc w:val="center"/>
        <w:rPr>
          <w:rFonts w:ascii="Arial" w:eastAsia="Times New Roman" w:hAnsi="Arial" w:cs="Arial"/>
          <w:color w:val="000000" w:themeColor="text1"/>
        </w:rPr>
      </w:pPr>
      <w:r w:rsidRPr="0018479B">
        <w:rPr>
          <w:rFonts w:ascii="Arial" w:hAnsi="Arial" w:cs="Arial"/>
          <w:b/>
          <w:bCs/>
          <w:color w:val="000000" w:themeColor="text1"/>
        </w:rPr>
        <w:t xml:space="preserve">Smlouva o poskytnutí </w:t>
      </w:r>
      <w:r w:rsidR="00EB7C2F" w:rsidRPr="0018479B">
        <w:rPr>
          <w:rFonts w:ascii="Arial" w:hAnsi="Arial" w:cs="Arial"/>
          <w:b/>
          <w:bCs/>
          <w:color w:val="000000" w:themeColor="text1"/>
          <w:lang w:val="da-DK"/>
        </w:rPr>
        <w:t>služeb</w:t>
      </w:r>
    </w:p>
    <w:p w:rsidR="00F061BE" w:rsidRPr="0018479B" w:rsidRDefault="00F061BE" w:rsidP="00C47E23">
      <w:pPr>
        <w:spacing w:after="0" w:line="240" w:lineRule="auto"/>
        <w:jc w:val="center"/>
        <w:rPr>
          <w:rFonts w:ascii="Arial" w:eastAsia="Times New Roman" w:hAnsi="Arial" w:cs="Arial"/>
          <w:color w:val="000000" w:themeColor="text1"/>
        </w:rPr>
      </w:pPr>
      <w:r w:rsidRPr="0018479B">
        <w:rPr>
          <w:rFonts w:ascii="Arial" w:hAnsi="Arial" w:cs="Arial"/>
          <w:b/>
          <w:bCs/>
          <w:color w:val="000000" w:themeColor="text1"/>
        </w:rPr>
        <w:t xml:space="preserve">uzavřená podle </w:t>
      </w:r>
      <w:proofErr w:type="spellStart"/>
      <w:r w:rsidRPr="0018479B">
        <w:rPr>
          <w:rFonts w:ascii="Arial" w:hAnsi="Arial" w:cs="Arial"/>
          <w:b/>
          <w:bCs/>
          <w:color w:val="000000" w:themeColor="text1"/>
        </w:rPr>
        <w:t>ust</w:t>
      </w:r>
      <w:proofErr w:type="spellEnd"/>
      <w:r w:rsidRPr="0018479B">
        <w:rPr>
          <w:rFonts w:ascii="Arial" w:hAnsi="Arial" w:cs="Arial"/>
          <w:b/>
          <w:bCs/>
          <w:color w:val="000000" w:themeColor="text1"/>
        </w:rPr>
        <w:t xml:space="preserve">. § 1746 odst. 2 a </w:t>
      </w:r>
      <w:proofErr w:type="spellStart"/>
      <w:r w:rsidRPr="0018479B">
        <w:rPr>
          <w:rFonts w:ascii="Arial" w:hAnsi="Arial" w:cs="Arial"/>
          <w:b/>
          <w:bCs/>
          <w:color w:val="000000" w:themeColor="text1"/>
        </w:rPr>
        <w:t>násl</w:t>
      </w:r>
      <w:proofErr w:type="spellEnd"/>
      <w:r w:rsidRPr="0018479B">
        <w:rPr>
          <w:rFonts w:ascii="Arial" w:hAnsi="Arial" w:cs="Arial"/>
          <w:b/>
          <w:bCs/>
          <w:color w:val="000000" w:themeColor="text1"/>
        </w:rPr>
        <w:t>. zákona č. 89/2012 Sb.</w:t>
      </w:r>
    </w:p>
    <w:p w:rsidR="00F061BE" w:rsidRPr="0018479B" w:rsidRDefault="00F061BE" w:rsidP="00C47E23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</w:rPr>
      </w:pPr>
      <w:r w:rsidRPr="0018479B">
        <w:rPr>
          <w:rFonts w:ascii="Arial" w:hAnsi="Arial" w:cs="Arial"/>
          <w:b/>
          <w:bCs/>
          <w:color w:val="000000" w:themeColor="text1"/>
        </w:rPr>
        <w:t xml:space="preserve">(dále jen </w:t>
      </w:r>
      <w:proofErr w:type="spellStart"/>
      <w:r w:rsidR="00802C9F" w:rsidRPr="0018479B">
        <w:rPr>
          <w:rFonts w:ascii="Arial" w:hAnsi="Arial" w:cs="Arial"/>
          <w:b/>
          <w:bCs/>
          <w:color w:val="000000" w:themeColor="text1"/>
        </w:rPr>
        <w:t>o</w:t>
      </w:r>
      <w:r w:rsidRPr="0018479B">
        <w:rPr>
          <w:rFonts w:ascii="Arial" w:hAnsi="Arial" w:cs="Arial"/>
          <w:b/>
          <w:bCs/>
          <w:color w:val="000000" w:themeColor="text1"/>
        </w:rPr>
        <w:t>bč</w:t>
      </w:r>
      <w:proofErr w:type="spellEnd"/>
      <w:r w:rsidRPr="0018479B">
        <w:rPr>
          <w:rFonts w:ascii="Arial" w:hAnsi="Arial" w:cs="Arial"/>
          <w:b/>
          <w:bCs/>
          <w:color w:val="000000" w:themeColor="text1"/>
          <w:lang w:val="da-DK"/>
        </w:rPr>
        <w:t>ansk</w:t>
      </w:r>
      <w:r w:rsidRPr="0018479B">
        <w:rPr>
          <w:rFonts w:ascii="Arial" w:hAnsi="Arial" w:cs="Arial"/>
          <w:b/>
          <w:bCs/>
          <w:color w:val="000000" w:themeColor="text1"/>
        </w:rPr>
        <w:t>ý zákoník)</w:t>
      </w:r>
    </w:p>
    <w:p w:rsidR="00D95104" w:rsidRPr="0018479B" w:rsidRDefault="00D95104" w:rsidP="00C47E23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</w:rPr>
      </w:pPr>
    </w:p>
    <w:p w:rsidR="00D95104" w:rsidRPr="0018479B" w:rsidRDefault="00D95104" w:rsidP="00C47E23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</w:rPr>
      </w:pPr>
      <w:r w:rsidRPr="0018479B">
        <w:rPr>
          <w:rFonts w:ascii="Arial" w:hAnsi="Arial" w:cs="Arial"/>
          <w:b/>
          <w:bCs/>
          <w:color w:val="000000" w:themeColor="text1"/>
        </w:rPr>
        <w:t>SMLUVNÍ STRANY</w:t>
      </w:r>
    </w:p>
    <w:p w:rsidR="00F061BE" w:rsidRPr="0018479B" w:rsidRDefault="00F061BE" w:rsidP="00C47E23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</w:rPr>
      </w:pPr>
      <w:r w:rsidRPr="0018479B">
        <w:rPr>
          <w:rFonts w:ascii="Arial" w:hAnsi="Arial" w:cs="Arial"/>
          <w:b/>
          <w:bCs/>
          <w:color w:val="000000" w:themeColor="text1"/>
        </w:rPr>
        <w:t> </w:t>
      </w:r>
    </w:p>
    <w:p w:rsidR="00CD715A" w:rsidRPr="00585082" w:rsidRDefault="00CD715A" w:rsidP="00CD715A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</w:rPr>
      </w:pPr>
      <w:r w:rsidRPr="00585082">
        <w:rPr>
          <w:rFonts w:ascii="Arial" w:hAnsi="Arial" w:cs="Arial"/>
          <w:b/>
          <w:bCs/>
          <w:color w:val="000000" w:themeColor="text1"/>
        </w:rPr>
        <w:t>Objednatel: </w:t>
      </w:r>
    </w:p>
    <w:p w:rsidR="00DF0C1D" w:rsidRPr="0018479B" w:rsidRDefault="00DF0C1D" w:rsidP="00DF0C1D">
      <w:pPr>
        <w:tabs>
          <w:tab w:val="left" w:pos="3756"/>
        </w:tabs>
        <w:spacing w:after="0" w:line="240" w:lineRule="auto"/>
        <w:ind w:left="720" w:hanging="720"/>
        <w:jc w:val="both"/>
        <w:rPr>
          <w:rFonts w:ascii="Arial" w:eastAsia="Times New Roman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Základní škola</w:t>
      </w:r>
      <w:r w:rsidR="00CA5D24">
        <w:rPr>
          <w:rFonts w:ascii="Arial" w:hAnsi="Arial" w:cs="Arial"/>
          <w:color w:val="000000" w:themeColor="text1"/>
        </w:rPr>
        <w:t xml:space="preserve"> Karlovy Vary, Krušnohorská 11, příspěvková organizace</w:t>
      </w:r>
    </w:p>
    <w:p w:rsidR="00DF0C1D" w:rsidRPr="0018479B" w:rsidRDefault="00DF0C1D" w:rsidP="00DF0C1D">
      <w:pPr>
        <w:spacing w:after="0" w:line="240" w:lineRule="auto"/>
        <w:ind w:left="720" w:hanging="720"/>
        <w:jc w:val="both"/>
        <w:rPr>
          <w:rFonts w:ascii="Arial" w:eastAsia="Times New Roman" w:hAnsi="Arial" w:cs="Arial"/>
          <w:color w:val="000000" w:themeColor="text1"/>
        </w:rPr>
      </w:pPr>
      <w:r w:rsidRPr="0018479B">
        <w:rPr>
          <w:rFonts w:ascii="Arial" w:hAnsi="Arial" w:cs="Arial"/>
          <w:color w:val="000000" w:themeColor="text1"/>
          <w:lang w:val="it-IT"/>
        </w:rPr>
        <w:t>Se s</w:t>
      </w:r>
      <w:proofErr w:type="spellStart"/>
      <w:r w:rsidRPr="0018479B">
        <w:rPr>
          <w:rFonts w:ascii="Arial" w:hAnsi="Arial" w:cs="Arial"/>
          <w:color w:val="000000" w:themeColor="text1"/>
        </w:rPr>
        <w:t>ídlem</w:t>
      </w:r>
      <w:proofErr w:type="spellEnd"/>
      <w:r w:rsidRPr="0018479B">
        <w:rPr>
          <w:rFonts w:ascii="Arial" w:hAnsi="Arial" w:cs="Arial"/>
          <w:color w:val="000000" w:themeColor="text1"/>
        </w:rPr>
        <w:t>: </w:t>
      </w:r>
      <w:r w:rsidR="00CA5D24">
        <w:rPr>
          <w:rFonts w:ascii="Arial" w:hAnsi="Arial" w:cs="Arial"/>
          <w:color w:val="000000" w:themeColor="text1"/>
        </w:rPr>
        <w:t>Krušnohorská 11, 360 10 Karlovy Vary</w:t>
      </w:r>
    </w:p>
    <w:p w:rsidR="00DF0C1D" w:rsidRPr="0018479B" w:rsidRDefault="00DF0C1D" w:rsidP="00DF0C1D">
      <w:pPr>
        <w:spacing w:after="0" w:line="240" w:lineRule="auto"/>
        <w:ind w:left="720" w:hanging="720"/>
        <w:jc w:val="both"/>
        <w:rPr>
          <w:rFonts w:ascii="Arial" w:hAnsi="Arial" w:cs="Arial"/>
          <w:color w:val="000000" w:themeColor="text1"/>
          <w:lang w:val="da-DK"/>
        </w:rPr>
      </w:pPr>
      <w:r w:rsidRPr="0018479B">
        <w:rPr>
          <w:rFonts w:ascii="Arial" w:hAnsi="Arial" w:cs="Arial"/>
          <w:color w:val="000000" w:themeColor="text1"/>
        </w:rPr>
        <w:t>IČ</w:t>
      </w:r>
      <w:r w:rsidRPr="0018479B">
        <w:rPr>
          <w:rFonts w:ascii="Arial" w:hAnsi="Arial" w:cs="Arial"/>
          <w:color w:val="000000" w:themeColor="text1"/>
          <w:lang w:val="da-DK"/>
        </w:rPr>
        <w:t xml:space="preserve">O: </w:t>
      </w:r>
      <w:r w:rsidR="00CA5D24">
        <w:rPr>
          <w:rFonts w:ascii="Arial" w:hAnsi="Arial" w:cs="Arial"/>
          <w:color w:val="000000" w:themeColor="text1"/>
          <w:lang w:val="da-DK"/>
        </w:rPr>
        <w:t>69979359</w:t>
      </w:r>
    </w:p>
    <w:p w:rsidR="00DF0C1D" w:rsidRPr="0018479B" w:rsidRDefault="00DF0C1D" w:rsidP="00DF0C1D">
      <w:pPr>
        <w:spacing w:after="0" w:line="240" w:lineRule="auto"/>
        <w:ind w:left="720" w:hanging="720"/>
        <w:jc w:val="both"/>
        <w:rPr>
          <w:rFonts w:ascii="Arial" w:eastAsia="Times New Roman" w:hAnsi="Arial" w:cs="Arial"/>
          <w:color w:val="000000" w:themeColor="text1"/>
        </w:rPr>
      </w:pPr>
      <w:r w:rsidRPr="0018479B">
        <w:rPr>
          <w:rFonts w:ascii="Arial" w:hAnsi="Arial" w:cs="Arial"/>
          <w:color w:val="000000" w:themeColor="text1"/>
          <w:lang w:val="da-DK"/>
        </w:rPr>
        <w:t xml:space="preserve">DIČ: </w:t>
      </w:r>
      <w:r w:rsidR="00CA5D24">
        <w:rPr>
          <w:rFonts w:ascii="Arial" w:hAnsi="Arial" w:cs="Arial"/>
          <w:color w:val="000000" w:themeColor="text1"/>
          <w:lang w:val="da-DK"/>
        </w:rPr>
        <w:t>CZ69979359</w:t>
      </w:r>
    </w:p>
    <w:p w:rsidR="00DF0C1D" w:rsidRPr="0018479B" w:rsidRDefault="00DF0C1D" w:rsidP="00DF0C1D">
      <w:pPr>
        <w:spacing w:after="0" w:line="240" w:lineRule="auto"/>
        <w:ind w:left="720" w:hanging="720"/>
        <w:jc w:val="both"/>
        <w:rPr>
          <w:rFonts w:ascii="Arial" w:eastAsia="Times New Roman" w:hAnsi="Arial" w:cs="Arial"/>
          <w:color w:val="000000" w:themeColor="text1"/>
        </w:rPr>
      </w:pPr>
      <w:r w:rsidRPr="0018479B">
        <w:rPr>
          <w:rFonts w:ascii="Arial" w:hAnsi="Arial" w:cs="Arial"/>
          <w:color w:val="000000" w:themeColor="text1"/>
        </w:rPr>
        <w:t>Zastoupená</w:t>
      </w:r>
      <w:r w:rsidR="00CA5D24">
        <w:rPr>
          <w:rFonts w:ascii="Arial" w:hAnsi="Arial" w:cs="Arial"/>
          <w:color w:val="000000" w:themeColor="text1"/>
        </w:rPr>
        <w:t xml:space="preserve"> ředitelem</w:t>
      </w:r>
      <w:r w:rsidRPr="0018479B">
        <w:rPr>
          <w:rFonts w:ascii="Arial" w:hAnsi="Arial" w:cs="Arial"/>
          <w:color w:val="000000" w:themeColor="text1"/>
        </w:rPr>
        <w:t xml:space="preserve">: </w:t>
      </w:r>
    </w:p>
    <w:p w:rsidR="00DF0C1D" w:rsidRPr="0018479B" w:rsidRDefault="00CA5D24" w:rsidP="00DF0C1D">
      <w:pPr>
        <w:spacing w:after="0" w:line="240" w:lineRule="auto"/>
        <w:ind w:left="720" w:hanging="720"/>
        <w:jc w:val="both"/>
        <w:rPr>
          <w:rFonts w:ascii="Arial" w:eastAsia="Times New Roman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Tel., mobil: </w:t>
      </w:r>
    </w:p>
    <w:p w:rsidR="00DF0C1D" w:rsidRPr="0018479B" w:rsidRDefault="00DF0C1D" w:rsidP="00DF0C1D">
      <w:pPr>
        <w:spacing w:after="0" w:line="240" w:lineRule="auto"/>
        <w:ind w:left="720" w:hanging="720"/>
        <w:jc w:val="both"/>
        <w:rPr>
          <w:rFonts w:ascii="Arial" w:hAnsi="Arial" w:cs="Arial"/>
          <w:color w:val="000000" w:themeColor="text1"/>
        </w:rPr>
      </w:pPr>
      <w:r w:rsidRPr="0018479B">
        <w:rPr>
          <w:rFonts w:ascii="Arial" w:hAnsi="Arial" w:cs="Arial"/>
          <w:color w:val="000000" w:themeColor="text1"/>
        </w:rPr>
        <w:t>E-mail: </w:t>
      </w:r>
      <w:r w:rsidR="002F3F45" w:rsidRPr="0018479B">
        <w:rPr>
          <w:rFonts w:ascii="Arial" w:hAnsi="Arial" w:cs="Arial"/>
          <w:color w:val="000000" w:themeColor="text1"/>
        </w:rPr>
        <w:t xml:space="preserve"> </w:t>
      </w:r>
    </w:p>
    <w:p w:rsidR="00DF0C1D" w:rsidRPr="0018479B" w:rsidRDefault="00DF0C1D" w:rsidP="00DF0C1D">
      <w:pPr>
        <w:spacing w:after="0" w:line="240" w:lineRule="auto"/>
        <w:ind w:left="720" w:hanging="720"/>
        <w:jc w:val="both"/>
        <w:rPr>
          <w:rFonts w:ascii="Arial" w:eastAsia="Times New Roman" w:hAnsi="Arial" w:cs="Arial"/>
          <w:color w:val="000000" w:themeColor="text1"/>
        </w:rPr>
      </w:pPr>
      <w:r w:rsidRPr="0018479B">
        <w:rPr>
          <w:rFonts w:ascii="Arial" w:hAnsi="Arial" w:cs="Arial"/>
          <w:color w:val="000000" w:themeColor="text1"/>
        </w:rPr>
        <w:t xml:space="preserve">Web: </w:t>
      </w:r>
      <w:proofErr w:type="spellStart"/>
      <w:r w:rsidR="00CA5D24">
        <w:rPr>
          <w:rFonts w:ascii="Arial" w:hAnsi="Arial" w:cs="Arial"/>
          <w:color w:val="000000" w:themeColor="text1"/>
        </w:rPr>
        <w:t>zsruzovyvrch.eu</w:t>
      </w:r>
      <w:proofErr w:type="spellEnd"/>
    </w:p>
    <w:p w:rsidR="00DF0C1D" w:rsidRPr="00DF0C1D" w:rsidRDefault="00DF0C1D" w:rsidP="00CA5D24">
      <w:pPr>
        <w:spacing w:after="0" w:line="240" w:lineRule="auto"/>
        <w:ind w:left="720" w:hanging="720"/>
        <w:jc w:val="both"/>
        <w:rPr>
          <w:rFonts w:ascii="Arial" w:hAnsi="Arial" w:cs="Arial"/>
          <w:color w:val="000000" w:themeColor="text1"/>
        </w:rPr>
      </w:pPr>
      <w:r w:rsidRPr="0018479B">
        <w:rPr>
          <w:rFonts w:ascii="Arial" w:hAnsi="Arial" w:cs="Arial"/>
          <w:color w:val="000000" w:themeColor="text1"/>
        </w:rPr>
        <w:t xml:space="preserve">Kontaktní </w:t>
      </w:r>
      <w:proofErr w:type="gramStart"/>
      <w:r w:rsidRPr="0018479B">
        <w:rPr>
          <w:rFonts w:ascii="Arial" w:hAnsi="Arial" w:cs="Arial"/>
          <w:color w:val="000000" w:themeColor="text1"/>
        </w:rPr>
        <w:t xml:space="preserve">osoba:, </w:t>
      </w:r>
      <w:hyperlink r:id="rId8" w:history="1">
        <w:r w:rsidR="00CA5D24" w:rsidRPr="000D223C">
          <w:rPr>
            <w:rStyle w:val="Hypertextovodkaz"/>
            <w:rFonts w:ascii="Arial" w:hAnsi="Arial" w:cs="Arial"/>
          </w:rPr>
          <w:t>sekretariát@zsruzovyvrch</w:t>
        </w:r>
        <w:proofErr w:type="gramEnd"/>
        <w:r w:rsidR="00CA5D24" w:rsidRPr="000D223C">
          <w:rPr>
            <w:rStyle w:val="Hypertextovodkaz"/>
            <w:rFonts w:ascii="Arial" w:hAnsi="Arial" w:cs="Arial"/>
          </w:rPr>
          <w:t>.eu</w:t>
        </w:r>
      </w:hyperlink>
      <w:r w:rsidRPr="0018479B">
        <w:rPr>
          <w:rFonts w:ascii="Arial" w:hAnsi="Arial" w:cs="Arial"/>
          <w:color w:val="000000" w:themeColor="text1"/>
        </w:rPr>
        <w:t>,</w:t>
      </w:r>
      <w:r w:rsidR="00CA5D24">
        <w:rPr>
          <w:rFonts w:ascii="Arial" w:hAnsi="Arial" w:cs="Arial"/>
          <w:color w:val="000000" w:themeColor="text1"/>
        </w:rPr>
        <w:t xml:space="preserve"> </w:t>
      </w:r>
      <w:r w:rsidRPr="0018479B">
        <w:rPr>
          <w:rFonts w:ascii="Arial" w:hAnsi="Arial" w:cs="Arial"/>
          <w:color w:val="000000" w:themeColor="text1"/>
        </w:rPr>
        <w:t>+420</w:t>
      </w:r>
      <w:r w:rsidR="00CA5D24">
        <w:rPr>
          <w:rFonts w:ascii="Arial" w:hAnsi="Arial" w:cs="Arial"/>
          <w:color w:val="000000" w:themeColor="text1"/>
        </w:rPr>
        <w:t> 353 437 111</w:t>
      </w:r>
    </w:p>
    <w:p w:rsidR="00F061BE" w:rsidRPr="0018479B" w:rsidRDefault="002E7786" w:rsidP="002E7786">
      <w:pPr>
        <w:spacing w:after="0" w:line="240" w:lineRule="auto"/>
        <w:ind w:left="720" w:hanging="720"/>
        <w:jc w:val="both"/>
        <w:rPr>
          <w:rFonts w:ascii="Arial" w:hAnsi="Arial" w:cs="Arial"/>
          <w:i/>
          <w:iCs/>
          <w:color w:val="000000" w:themeColor="text1"/>
        </w:rPr>
      </w:pPr>
      <w:r w:rsidRPr="0018479B">
        <w:rPr>
          <w:rFonts w:ascii="Arial" w:hAnsi="Arial" w:cs="Arial"/>
          <w:i/>
          <w:iCs/>
          <w:color w:val="000000" w:themeColor="text1"/>
        </w:rPr>
        <w:t xml:space="preserve"> </w:t>
      </w:r>
      <w:r w:rsidR="00F061BE" w:rsidRPr="0018479B">
        <w:rPr>
          <w:rFonts w:ascii="Arial" w:hAnsi="Arial" w:cs="Arial"/>
          <w:i/>
          <w:iCs/>
          <w:color w:val="000000" w:themeColor="text1"/>
        </w:rPr>
        <w:t>(dále jen „</w:t>
      </w:r>
      <w:r w:rsidR="00D269C1" w:rsidRPr="0018479B">
        <w:rPr>
          <w:rFonts w:ascii="Arial" w:hAnsi="Arial" w:cs="Arial"/>
          <w:i/>
          <w:iCs/>
          <w:color w:val="000000" w:themeColor="text1"/>
        </w:rPr>
        <w:t>O</w:t>
      </w:r>
      <w:r w:rsidR="00F061BE" w:rsidRPr="0018479B">
        <w:rPr>
          <w:rFonts w:ascii="Arial" w:hAnsi="Arial" w:cs="Arial"/>
          <w:i/>
          <w:iCs/>
          <w:color w:val="000000" w:themeColor="text1"/>
        </w:rPr>
        <w:t>bjednatel</w:t>
      </w:r>
      <w:r w:rsidR="00F061BE" w:rsidRPr="0018479B">
        <w:rPr>
          <w:rFonts w:ascii="Arial" w:hAnsi="Arial" w:cs="Arial"/>
          <w:i/>
          <w:iCs/>
          <w:color w:val="000000" w:themeColor="text1"/>
          <w:rtl/>
          <w:lang w:val="ar-SA"/>
        </w:rPr>
        <w:t>“</w:t>
      </w:r>
      <w:r w:rsidR="00F061BE" w:rsidRPr="0018479B">
        <w:rPr>
          <w:rFonts w:ascii="Arial" w:hAnsi="Arial" w:cs="Arial"/>
          <w:i/>
          <w:iCs/>
          <w:color w:val="000000" w:themeColor="text1"/>
        </w:rPr>
        <w:t>) </w:t>
      </w:r>
    </w:p>
    <w:p w:rsidR="00B55B4F" w:rsidRPr="00A32FB6" w:rsidRDefault="00B55B4F" w:rsidP="00C47E23">
      <w:pPr>
        <w:spacing w:after="0" w:line="240" w:lineRule="auto"/>
        <w:ind w:left="720" w:hanging="720"/>
        <w:jc w:val="both"/>
        <w:rPr>
          <w:rFonts w:ascii="Arial" w:eastAsia="Times New Roman" w:hAnsi="Arial" w:cs="Arial"/>
          <w:color w:val="000000" w:themeColor="text1"/>
          <w:sz w:val="10"/>
        </w:rPr>
      </w:pPr>
    </w:p>
    <w:p w:rsidR="00D269C1" w:rsidRPr="0018479B" w:rsidRDefault="00B55B4F" w:rsidP="00C47E23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</w:rPr>
      </w:pPr>
      <w:r w:rsidRPr="0018479B">
        <w:rPr>
          <w:rFonts w:ascii="Arial" w:eastAsia="Times New Roman" w:hAnsi="Arial" w:cs="Arial"/>
          <w:color w:val="000000" w:themeColor="text1"/>
        </w:rPr>
        <w:t>a</w:t>
      </w:r>
    </w:p>
    <w:p w:rsidR="00B55B4F" w:rsidRPr="00A32FB6" w:rsidRDefault="00B55B4F" w:rsidP="00C47E23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0"/>
        </w:rPr>
      </w:pPr>
    </w:p>
    <w:p w:rsidR="00F061BE" w:rsidRPr="0018479B" w:rsidRDefault="00F061BE" w:rsidP="00C47E23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18479B">
        <w:rPr>
          <w:rFonts w:ascii="Arial" w:hAnsi="Arial" w:cs="Arial"/>
          <w:b/>
          <w:bCs/>
          <w:color w:val="000000" w:themeColor="text1"/>
        </w:rPr>
        <w:t>Poskytovatel:</w:t>
      </w:r>
    </w:p>
    <w:p w:rsidR="009E661C" w:rsidRPr="0018479B" w:rsidRDefault="009E661C" w:rsidP="009E661C">
      <w:pPr>
        <w:spacing w:after="0" w:line="240" w:lineRule="auto"/>
        <w:ind w:left="708" w:hanging="708"/>
        <w:jc w:val="both"/>
        <w:rPr>
          <w:rFonts w:ascii="Arial" w:eastAsia="Times New Roman" w:hAnsi="Arial" w:cs="Arial"/>
          <w:color w:val="000000" w:themeColor="text1"/>
        </w:rPr>
      </w:pPr>
      <w:r w:rsidRPr="0018479B">
        <w:rPr>
          <w:rFonts w:ascii="Arial" w:hAnsi="Arial" w:cs="Arial"/>
          <w:color w:val="000000" w:themeColor="text1"/>
        </w:rPr>
        <w:t xml:space="preserve">Bezva </w:t>
      </w:r>
      <w:r>
        <w:rPr>
          <w:rFonts w:ascii="Arial" w:hAnsi="Arial" w:cs="Arial"/>
          <w:color w:val="000000" w:themeColor="text1"/>
        </w:rPr>
        <w:t>agentura s</w:t>
      </w:r>
      <w:r w:rsidRPr="0018479B">
        <w:rPr>
          <w:rFonts w:ascii="Arial" w:hAnsi="Arial" w:cs="Arial"/>
          <w:color w:val="000000" w:themeColor="text1"/>
        </w:rPr>
        <w:t>.r.o. </w:t>
      </w:r>
    </w:p>
    <w:p w:rsidR="0083559F" w:rsidRPr="0018479B" w:rsidRDefault="0083559F" w:rsidP="0083559F">
      <w:pPr>
        <w:spacing w:after="0" w:line="240" w:lineRule="auto"/>
        <w:ind w:left="708" w:hanging="708"/>
        <w:jc w:val="both"/>
        <w:rPr>
          <w:rFonts w:ascii="Arial" w:eastAsia="Times New Roman" w:hAnsi="Arial" w:cs="Arial"/>
          <w:color w:val="000000" w:themeColor="text1"/>
        </w:rPr>
      </w:pPr>
      <w:r w:rsidRPr="0018479B">
        <w:rPr>
          <w:rFonts w:ascii="Arial" w:hAnsi="Arial" w:cs="Arial"/>
          <w:color w:val="000000" w:themeColor="text1"/>
          <w:lang w:val="it-IT"/>
        </w:rPr>
        <w:t>Se s</w:t>
      </w:r>
      <w:proofErr w:type="spellStart"/>
      <w:r w:rsidR="009E661C">
        <w:rPr>
          <w:rFonts w:ascii="Arial" w:hAnsi="Arial" w:cs="Arial"/>
          <w:color w:val="000000" w:themeColor="text1"/>
        </w:rPr>
        <w:t>ídlem</w:t>
      </w:r>
      <w:proofErr w:type="spellEnd"/>
      <w:r w:rsidR="009E661C">
        <w:rPr>
          <w:rFonts w:ascii="Arial" w:hAnsi="Arial" w:cs="Arial"/>
          <w:color w:val="000000" w:themeColor="text1"/>
        </w:rPr>
        <w:t xml:space="preserve">: </w:t>
      </w:r>
      <w:proofErr w:type="spellStart"/>
      <w:r w:rsidR="009E661C" w:rsidRPr="0018479B">
        <w:rPr>
          <w:rFonts w:ascii="Arial" w:hAnsi="Arial" w:cs="Arial"/>
          <w:color w:val="000000" w:themeColor="text1"/>
        </w:rPr>
        <w:t>Chlumova</w:t>
      </w:r>
      <w:proofErr w:type="spellEnd"/>
      <w:r w:rsidR="009E661C" w:rsidRPr="0018479B">
        <w:rPr>
          <w:rFonts w:ascii="Arial" w:hAnsi="Arial" w:cs="Arial"/>
          <w:color w:val="000000" w:themeColor="text1"/>
        </w:rPr>
        <w:t xml:space="preserve"> 206/21, Žižkov, 130 00 Praha 3</w:t>
      </w:r>
    </w:p>
    <w:p w:rsidR="0083559F" w:rsidRPr="0018479B" w:rsidRDefault="0083559F" w:rsidP="0083559F">
      <w:pPr>
        <w:spacing w:after="0" w:line="240" w:lineRule="auto"/>
        <w:ind w:left="708" w:hanging="708"/>
        <w:jc w:val="both"/>
        <w:rPr>
          <w:rFonts w:ascii="Arial" w:eastAsia="Times New Roman" w:hAnsi="Arial" w:cs="Arial"/>
          <w:color w:val="000000" w:themeColor="text1"/>
        </w:rPr>
      </w:pPr>
      <w:r w:rsidRPr="0018479B">
        <w:rPr>
          <w:rFonts w:ascii="Arial" w:hAnsi="Arial" w:cs="Arial"/>
          <w:color w:val="000000" w:themeColor="text1"/>
        </w:rPr>
        <w:t>IČO:</w:t>
      </w:r>
      <w:r w:rsidR="009E661C">
        <w:rPr>
          <w:rFonts w:ascii="Arial" w:hAnsi="Arial" w:cs="Arial"/>
          <w:color w:val="000000" w:themeColor="text1"/>
        </w:rPr>
        <w:t xml:space="preserve"> 07805888</w:t>
      </w:r>
      <w:r w:rsidR="009E661C" w:rsidRPr="0018479B">
        <w:rPr>
          <w:rFonts w:ascii="Arial" w:hAnsi="Arial" w:cs="Arial"/>
          <w:color w:val="000000" w:themeColor="text1"/>
        </w:rPr>
        <w:t xml:space="preserve"> </w:t>
      </w:r>
      <w:r w:rsidRPr="0018479B">
        <w:rPr>
          <w:rFonts w:ascii="Arial" w:hAnsi="Arial" w:cs="Arial"/>
          <w:color w:val="000000" w:themeColor="text1"/>
        </w:rPr>
        <w:t xml:space="preserve"> </w:t>
      </w:r>
    </w:p>
    <w:p w:rsidR="0083559F" w:rsidRPr="002D634D" w:rsidRDefault="0083559F" w:rsidP="0083559F">
      <w:pPr>
        <w:spacing w:after="0" w:line="240" w:lineRule="auto"/>
        <w:ind w:left="708" w:hanging="708"/>
        <w:jc w:val="both"/>
        <w:rPr>
          <w:rStyle w:val="dn"/>
          <w:rFonts w:ascii="Arial" w:eastAsia="Times New Roman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D</w:t>
      </w:r>
      <w:r w:rsidRPr="0018479B">
        <w:rPr>
          <w:rFonts w:ascii="Arial" w:hAnsi="Arial" w:cs="Arial"/>
          <w:color w:val="000000" w:themeColor="text1"/>
        </w:rPr>
        <w:t xml:space="preserve">IČ: </w:t>
      </w:r>
      <w:r w:rsidR="009E661C">
        <w:rPr>
          <w:rFonts w:ascii="Arial" w:hAnsi="Arial" w:cs="Arial"/>
          <w:color w:val="000000" w:themeColor="text1"/>
        </w:rPr>
        <w:t>CZ07805888</w:t>
      </w:r>
    </w:p>
    <w:p w:rsidR="0083559F" w:rsidRPr="0018479B" w:rsidRDefault="0083559F" w:rsidP="0083559F">
      <w:pPr>
        <w:spacing w:after="0" w:line="240" w:lineRule="auto"/>
        <w:ind w:left="708" w:hanging="708"/>
        <w:jc w:val="both"/>
        <w:rPr>
          <w:rStyle w:val="dn"/>
          <w:rFonts w:ascii="Arial" w:eastAsia="Times New Roman" w:hAnsi="Arial" w:cs="Arial"/>
          <w:color w:val="000000" w:themeColor="text1"/>
        </w:rPr>
      </w:pPr>
      <w:r w:rsidRPr="0018479B">
        <w:rPr>
          <w:rStyle w:val="dn"/>
          <w:rFonts w:ascii="Arial" w:hAnsi="Arial" w:cs="Arial"/>
          <w:color w:val="000000" w:themeColor="text1"/>
        </w:rPr>
        <w:t>Bankovní spojení:</w:t>
      </w:r>
      <w:r w:rsidR="009E661C">
        <w:rPr>
          <w:rStyle w:val="dn"/>
          <w:rFonts w:ascii="Arial" w:hAnsi="Arial" w:cs="Arial"/>
          <w:color w:val="000000" w:themeColor="text1"/>
        </w:rPr>
        <w:t xml:space="preserve"> </w:t>
      </w:r>
    </w:p>
    <w:p w:rsidR="0083559F" w:rsidRPr="002D634D" w:rsidRDefault="0083559F" w:rsidP="0083559F">
      <w:pPr>
        <w:spacing w:after="0" w:line="240" w:lineRule="auto"/>
        <w:ind w:left="708" w:hanging="708"/>
        <w:jc w:val="both"/>
        <w:rPr>
          <w:rFonts w:ascii="Arial" w:eastAsia="Times New Roman" w:hAnsi="Arial" w:cs="Arial"/>
          <w:color w:val="000000" w:themeColor="text1"/>
        </w:rPr>
      </w:pPr>
      <w:proofErr w:type="gramStart"/>
      <w:r w:rsidRPr="0018479B">
        <w:rPr>
          <w:rStyle w:val="dn"/>
          <w:rFonts w:ascii="Arial" w:hAnsi="Arial" w:cs="Arial"/>
          <w:color w:val="000000" w:themeColor="text1"/>
        </w:rPr>
        <w:t>Zastoupená:, jednatelka</w:t>
      </w:r>
      <w:proofErr w:type="gramEnd"/>
      <w:r w:rsidRPr="0018479B">
        <w:rPr>
          <w:rStyle w:val="dn"/>
          <w:rFonts w:ascii="Arial" w:hAnsi="Arial" w:cs="Arial"/>
          <w:color w:val="000000" w:themeColor="text1"/>
        </w:rPr>
        <w:t xml:space="preserve"> společnosti </w:t>
      </w:r>
    </w:p>
    <w:p w:rsidR="002F3F45" w:rsidRDefault="0083559F" w:rsidP="0083559F">
      <w:pPr>
        <w:spacing w:after="0" w:line="240" w:lineRule="auto"/>
        <w:ind w:left="708" w:hanging="708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Tel., m</w:t>
      </w:r>
      <w:r w:rsidRPr="0018479B">
        <w:rPr>
          <w:rFonts w:ascii="Arial" w:hAnsi="Arial" w:cs="Arial"/>
          <w:color w:val="000000" w:themeColor="text1"/>
        </w:rPr>
        <w:t xml:space="preserve">obil: </w:t>
      </w:r>
    </w:p>
    <w:p w:rsidR="0083559F" w:rsidRPr="0018479B" w:rsidRDefault="0083559F" w:rsidP="0083559F">
      <w:pPr>
        <w:spacing w:after="0" w:line="240" w:lineRule="auto"/>
        <w:ind w:left="708" w:hanging="708"/>
        <w:jc w:val="both"/>
        <w:rPr>
          <w:rStyle w:val="dn"/>
          <w:rFonts w:ascii="Arial" w:eastAsia="Times New Roman" w:hAnsi="Arial" w:cs="Arial"/>
          <w:color w:val="000000" w:themeColor="text1"/>
        </w:rPr>
      </w:pPr>
      <w:r w:rsidRPr="0018479B">
        <w:rPr>
          <w:rFonts w:ascii="Arial" w:hAnsi="Arial" w:cs="Arial"/>
          <w:color w:val="000000" w:themeColor="text1"/>
        </w:rPr>
        <w:t xml:space="preserve">E-mail: </w:t>
      </w:r>
      <w:hyperlink r:id="rId9" w:history="1">
        <w:r w:rsidRPr="00C55199">
          <w:rPr>
            <w:rStyle w:val="Hypertextovodkaz"/>
            <w:rFonts w:ascii="Arial" w:hAnsi="Arial" w:cs="Arial"/>
          </w:rPr>
          <w:t>svp@bezvaparta.cz</w:t>
        </w:r>
      </w:hyperlink>
    </w:p>
    <w:p w:rsidR="0083559F" w:rsidRDefault="0083559F" w:rsidP="0083559F">
      <w:pPr>
        <w:spacing w:after="0" w:line="240" w:lineRule="auto"/>
        <w:ind w:left="708" w:hanging="708"/>
        <w:jc w:val="both"/>
        <w:rPr>
          <w:rStyle w:val="dn"/>
          <w:rFonts w:ascii="Arial" w:hAnsi="Arial" w:cs="Arial"/>
          <w:color w:val="000000" w:themeColor="text1"/>
        </w:rPr>
      </w:pPr>
      <w:r>
        <w:rPr>
          <w:rStyle w:val="dn"/>
          <w:rFonts w:ascii="Arial" w:hAnsi="Arial" w:cs="Arial"/>
          <w:color w:val="000000" w:themeColor="text1"/>
        </w:rPr>
        <w:t>Web: bezvaparta.cz</w:t>
      </w:r>
    </w:p>
    <w:p w:rsidR="0083559F" w:rsidRPr="0018479B" w:rsidRDefault="0083559F" w:rsidP="0083559F">
      <w:pPr>
        <w:spacing w:after="0" w:line="240" w:lineRule="auto"/>
        <w:ind w:left="708" w:hanging="708"/>
        <w:jc w:val="both"/>
        <w:rPr>
          <w:rStyle w:val="dn"/>
          <w:rFonts w:ascii="Arial" w:hAnsi="Arial" w:cs="Arial"/>
          <w:color w:val="000000" w:themeColor="text1"/>
        </w:rPr>
      </w:pPr>
      <w:r w:rsidRPr="0018479B">
        <w:rPr>
          <w:rStyle w:val="dn"/>
          <w:rFonts w:ascii="Arial" w:hAnsi="Arial" w:cs="Arial"/>
          <w:color w:val="000000" w:themeColor="text1"/>
        </w:rPr>
        <w:t xml:space="preserve">Kontaktní osoba: </w:t>
      </w:r>
    </w:p>
    <w:p w:rsidR="00F061BE" w:rsidRPr="0018479B" w:rsidRDefault="0083559F" w:rsidP="0083559F">
      <w:pPr>
        <w:spacing w:after="0" w:line="240" w:lineRule="auto"/>
        <w:ind w:left="708" w:hanging="708"/>
        <w:jc w:val="both"/>
        <w:rPr>
          <w:rStyle w:val="dn"/>
          <w:rFonts w:ascii="Arial" w:hAnsi="Arial" w:cs="Arial"/>
          <w:i/>
          <w:iCs/>
          <w:color w:val="000000" w:themeColor="text1"/>
        </w:rPr>
      </w:pPr>
      <w:r w:rsidRPr="0018479B">
        <w:rPr>
          <w:rStyle w:val="dn"/>
          <w:rFonts w:ascii="Arial" w:hAnsi="Arial" w:cs="Arial"/>
          <w:i/>
          <w:iCs/>
          <w:color w:val="000000" w:themeColor="text1"/>
        </w:rPr>
        <w:t xml:space="preserve"> </w:t>
      </w:r>
      <w:r w:rsidR="00F061BE" w:rsidRPr="0018479B">
        <w:rPr>
          <w:rStyle w:val="dn"/>
          <w:rFonts w:ascii="Arial" w:hAnsi="Arial" w:cs="Arial"/>
          <w:i/>
          <w:iCs/>
          <w:color w:val="000000" w:themeColor="text1"/>
        </w:rPr>
        <w:t>(dále jen „</w:t>
      </w:r>
      <w:r w:rsidR="00D269C1" w:rsidRPr="0018479B">
        <w:rPr>
          <w:rStyle w:val="dn"/>
          <w:rFonts w:ascii="Arial" w:hAnsi="Arial" w:cs="Arial"/>
          <w:i/>
          <w:iCs/>
          <w:color w:val="000000" w:themeColor="text1"/>
        </w:rPr>
        <w:t>P</w:t>
      </w:r>
      <w:r w:rsidR="00F061BE" w:rsidRPr="0018479B">
        <w:rPr>
          <w:rStyle w:val="dn"/>
          <w:rFonts w:ascii="Arial" w:hAnsi="Arial" w:cs="Arial"/>
          <w:i/>
          <w:iCs/>
          <w:color w:val="000000" w:themeColor="text1"/>
        </w:rPr>
        <w:t>oskytovatel</w:t>
      </w:r>
      <w:r w:rsidR="00F061BE" w:rsidRPr="0018479B">
        <w:rPr>
          <w:rStyle w:val="dn"/>
          <w:rFonts w:ascii="Arial" w:hAnsi="Arial" w:cs="Arial"/>
          <w:i/>
          <w:iCs/>
          <w:color w:val="000000" w:themeColor="text1"/>
          <w:rtl/>
          <w:lang w:val="ar-SA"/>
        </w:rPr>
        <w:t>“</w:t>
      </w:r>
      <w:r w:rsidR="00F061BE" w:rsidRPr="0018479B">
        <w:rPr>
          <w:rStyle w:val="dn"/>
          <w:rFonts w:ascii="Arial" w:hAnsi="Arial" w:cs="Arial"/>
          <w:i/>
          <w:iCs/>
          <w:color w:val="000000" w:themeColor="text1"/>
        </w:rPr>
        <w:t>)</w:t>
      </w:r>
    </w:p>
    <w:p w:rsidR="00802C9F" w:rsidRDefault="00802C9F" w:rsidP="00C47E23">
      <w:pPr>
        <w:spacing w:after="0" w:line="240" w:lineRule="auto"/>
        <w:ind w:left="708" w:hanging="708"/>
        <w:jc w:val="both"/>
        <w:rPr>
          <w:rStyle w:val="dn"/>
          <w:rFonts w:ascii="Arial" w:eastAsia="Times New Roman" w:hAnsi="Arial" w:cs="Arial"/>
          <w:color w:val="000000" w:themeColor="text1"/>
        </w:rPr>
      </w:pPr>
    </w:p>
    <w:p w:rsidR="00C51365" w:rsidRPr="0018479B" w:rsidRDefault="00C51365" w:rsidP="00C47E23">
      <w:pPr>
        <w:spacing w:after="0" w:line="240" w:lineRule="auto"/>
        <w:ind w:left="708" w:hanging="708"/>
        <w:jc w:val="both"/>
        <w:rPr>
          <w:rStyle w:val="dn"/>
          <w:rFonts w:ascii="Arial" w:eastAsia="Times New Roman" w:hAnsi="Arial" w:cs="Arial"/>
          <w:color w:val="000000" w:themeColor="text1"/>
        </w:rPr>
      </w:pPr>
    </w:p>
    <w:tbl>
      <w:tblPr>
        <w:tblStyle w:val="TableNormal"/>
        <w:tblW w:w="963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9630"/>
      </w:tblGrid>
      <w:tr w:rsidR="0018479B" w:rsidRPr="0018479B" w:rsidTr="00C51365">
        <w:trPr>
          <w:trHeight w:val="202"/>
          <w:jc w:val="center"/>
        </w:trPr>
        <w:tc>
          <w:tcPr>
            <w:tcW w:w="9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61BE" w:rsidRPr="00503847" w:rsidRDefault="00F061BE" w:rsidP="00A87011">
            <w:pPr>
              <w:pStyle w:val="Nadpis2"/>
              <w:jc w:val="left"/>
              <w:rPr>
                <w:rFonts w:ascii="Arial" w:hAnsi="Arial" w:cs="Arial"/>
                <w:color w:val="000000" w:themeColor="text1"/>
                <w:szCs w:val="22"/>
              </w:rPr>
            </w:pPr>
            <w:r w:rsidRPr="00503847">
              <w:rPr>
                <w:rStyle w:val="dn"/>
                <w:rFonts w:ascii="Arial" w:hAnsi="Arial" w:cs="Arial"/>
                <w:color w:val="000000" w:themeColor="text1"/>
              </w:rPr>
              <w:t> </w:t>
            </w:r>
            <w:r w:rsidRPr="00503847">
              <w:rPr>
                <w:rFonts w:ascii="Arial" w:hAnsi="Arial" w:cs="Arial"/>
                <w:color w:val="000000" w:themeColor="text1"/>
                <w:szCs w:val="22"/>
              </w:rPr>
              <w:t>I. PŘEDMĚT SMLOUVY</w:t>
            </w:r>
          </w:p>
        </w:tc>
      </w:tr>
      <w:tr w:rsidR="0018479B" w:rsidRPr="0018479B" w:rsidTr="00C51365">
        <w:trPr>
          <w:trHeight w:val="792"/>
          <w:jc w:val="center"/>
        </w:trPr>
        <w:tc>
          <w:tcPr>
            <w:tcW w:w="9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31A9" w:rsidRPr="000049BC" w:rsidRDefault="00F061BE" w:rsidP="00A87011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0049BC">
              <w:rPr>
                <w:rStyle w:val="dn"/>
                <w:rFonts w:ascii="Arial" w:hAnsi="Arial" w:cs="Arial"/>
                <w:color w:val="000000" w:themeColor="text1"/>
                <w:sz w:val="20"/>
                <w:szCs w:val="20"/>
              </w:rPr>
              <w:t>Předmě</w:t>
            </w:r>
            <w:proofErr w:type="spellEnd"/>
            <w:r w:rsidRPr="000049BC">
              <w:rPr>
                <w:rStyle w:val="dn"/>
                <w:rFonts w:ascii="Arial" w:hAnsi="Arial" w:cs="Arial"/>
                <w:color w:val="000000" w:themeColor="text1"/>
                <w:sz w:val="20"/>
                <w:szCs w:val="20"/>
                <w:lang w:val="pt-PT"/>
              </w:rPr>
              <w:t>tem t</w:t>
            </w:r>
            <w:r w:rsidRPr="000049BC">
              <w:rPr>
                <w:rStyle w:val="dn"/>
                <w:rFonts w:ascii="Arial" w:hAnsi="Arial" w:cs="Arial"/>
                <w:color w:val="000000" w:themeColor="text1"/>
                <w:sz w:val="20"/>
                <w:szCs w:val="20"/>
                <w:lang w:val="fr-FR"/>
              </w:rPr>
              <w:t>é</w:t>
            </w:r>
            <w:r w:rsidRPr="000049BC">
              <w:rPr>
                <w:rStyle w:val="dn"/>
                <w:rFonts w:ascii="Arial" w:hAnsi="Arial" w:cs="Arial"/>
                <w:color w:val="000000" w:themeColor="text1"/>
                <w:sz w:val="20"/>
                <w:szCs w:val="20"/>
              </w:rPr>
              <w:t>to smlouvy</w:t>
            </w:r>
            <w:r w:rsidR="006B4028" w:rsidRPr="000049BC">
              <w:rPr>
                <w:rStyle w:val="dn"/>
                <w:rFonts w:ascii="Arial" w:hAnsi="Arial" w:cs="Arial"/>
                <w:color w:val="000000" w:themeColor="text1"/>
                <w:sz w:val="20"/>
                <w:szCs w:val="20"/>
              </w:rPr>
              <w:t xml:space="preserve"> o poskytování služeb (dále jen </w:t>
            </w:r>
            <w:proofErr w:type="spellStart"/>
            <w:r w:rsidR="006B4028" w:rsidRPr="000049BC">
              <w:rPr>
                <w:rStyle w:val="dn"/>
                <w:rFonts w:ascii="Arial" w:hAnsi="Arial" w:cs="Arial"/>
                <w:color w:val="000000" w:themeColor="text1"/>
                <w:sz w:val="20"/>
                <w:szCs w:val="20"/>
              </w:rPr>
              <w:t>SoPS</w:t>
            </w:r>
            <w:proofErr w:type="spellEnd"/>
            <w:r w:rsidR="006B4028" w:rsidRPr="000049BC">
              <w:rPr>
                <w:rStyle w:val="dn"/>
                <w:rFonts w:ascii="Arial" w:hAnsi="Arial" w:cs="Arial"/>
                <w:color w:val="000000" w:themeColor="text1"/>
                <w:sz w:val="20"/>
                <w:szCs w:val="20"/>
              </w:rPr>
              <w:t xml:space="preserve">) </w:t>
            </w:r>
            <w:r w:rsidRPr="000049BC">
              <w:rPr>
                <w:rStyle w:val="dn"/>
                <w:rFonts w:ascii="Arial" w:hAnsi="Arial" w:cs="Arial"/>
                <w:color w:val="000000" w:themeColor="text1"/>
                <w:sz w:val="20"/>
                <w:szCs w:val="20"/>
              </w:rPr>
              <w:t xml:space="preserve">je závazek </w:t>
            </w:r>
            <w:r w:rsidR="00D269C1" w:rsidRPr="000049BC">
              <w:rPr>
                <w:rStyle w:val="dn"/>
                <w:rFonts w:ascii="Arial" w:hAnsi="Arial" w:cs="Arial"/>
                <w:color w:val="000000" w:themeColor="text1"/>
                <w:sz w:val="20"/>
                <w:szCs w:val="20"/>
              </w:rPr>
              <w:t>P</w:t>
            </w:r>
            <w:r w:rsidRPr="000049BC">
              <w:rPr>
                <w:rStyle w:val="dn"/>
                <w:rFonts w:ascii="Arial" w:hAnsi="Arial" w:cs="Arial"/>
                <w:color w:val="000000" w:themeColor="text1"/>
                <w:sz w:val="20"/>
                <w:szCs w:val="20"/>
              </w:rPr>
              <w:t>oskytovatele</w:t>
            </w:r>
            <w:r w:rsidRPr="000049B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Pr="000049BC">
              <w:rPr>
                <w:rStyle w:val="dn"/>
                <w:rFonts w:ascii="Arial" w:hAnsi="Arial" w:cs="Arial"/>
                <w:color w:val="000000" w:themeColor="text1"/>
                <w:sz w:val="20"/>
                <w:szCs w:val="20"/>
              </w:rPr>
              <w:t>dle podmínek stanovený</w:t>
            </w:r>
            <w:proofErr w:type="spellStart"/>
            <w:r w:rsidRPr="000049BC">
              <w:rPr>
                <w:rStyle w:val="dn"/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  <w:t>ch</w:t>
            </w:r>
            <w:proofErr w:type="spellEnd"/>
            <w:r w:rsidRPr="000049BC">
              <w:rPr>
                <w:rStyle w:val="dn"/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  <w:t xml:space="preserve"> v</w:t>
            </w:r>
            <w:r w:rsidRPr="000049BC">
              <w:rPr>
                <w:rStyle w:val="dn"/>
                <w:rFonts w:ascii="Arial" w:hAnsi="Arial" w:cs="Arial"/>
                <w:color w:val="000000" w:themeColor="text1"/>
                <w:sz w:val="20"/>
                <w:szCs w:val="20"/>
              </w:rPr>
              <w:t> t</w:t>
            </w:r>
            <w:r w:rsidRPr="000049BC">
              <w:rPr>
                <w:rStyle w:val="dn"/>
                <w:rFonts w:ascii="Arial" w:hAnsi="Arial" w:cs="Arial"/>
                <w:color w:val="000000" w:themeColor="text1"/>
                <w:sz w:val="20"/>
                <w:szCs w:val="20"/>
                <w:lang w:val="fr-FR"/>
              </w:rPr>
              <w:t>é</w:t>
            </w:r>
            <w:r w:rsidRPr="000049BC">
              <w:rPr>
                <w:rStyle w:val="dn"/>
                <w:rFonts w:ascii="Arial" w:hAnsi="Arial" w:cs="Arial"/>
                <w:color w:val="000000" w:themeColor="text1"/>
                <w:sz w:val="20"/>
                <w:szCs w:val="20"/>
              </w:rPr>
              <w:t>to smlouvě</w:t>
            </w:r>
            <w:r w:rsidRPr="000049B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zajistit pro </w:t>
            </w:r>
            <w:r w:rsidR="00D269C1" w:rsidRPr="000049BC">
              <w:rPr>
                <w:rFonts w:ascii="Arial" w:hAnsi="Arial" w:cs="Arial"/>
                <w:color w:val="000000" w:themeColor="text1"/>
                <w:sz w:val="20"/>
                <w:szCs w:val="20"/>
              </w:rPr>
              <w:t>O</w:t>
            </w:r>
            <w:r w:rsidRPr="000049BC">
              <w:rPr>
                <w:rFonts w:ascii="Arial" w:hAnsi="Arial" w:cs="Arial"/>
                <w:color w:val="000000" w:themeColor="text1"/>
                <w:sz w:val="20"/>
                <w:szCs w:val="20"/>
              </w:rPr>
              <w:t>bjednatele školu v přírodě (</w:t>
            </w:r>
            <w:r w:rsidR="00D269C1" w:rsidRPr="000049B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dále jen </w:t>
            </w:r>
            <w:proofErr w:type="spellStart"/>
            <w:r w:rsidRPr="000049BC">
              <w:rPr>
                <w:rFonts w:ascii="Arial" w:hAnsi="Arial" w:cs="Arial"/>
                <w:color w:val="000000" w:themeColor="text1"/>
                <w:sz w:val="20"/>
                <w:szCs w:val="20"/>
              </w:rPr>
              <w:t>ŠvP</w:t>
            </w:r>
            <w:proofErr w:type="spellEnd"/>
            <w:r w:rsidRPr="000049B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) a závazek </w:t>
            </w:r>
            <w:r w:rsidR="00D269C1" w:rsidRPr="000049BC">
              <w:rPr>
                <w:rFonts w:ascii="Arial" w:hAnsi="Arial" w:cs="Arial"/>
                <w:color w:val="000000" w:themeColor="text1"/>
                <w:sz w:val="20"/>
                <w:szCs w:val="20"/>
              </w:rPr>
              <w:t>Objednatele</w:t>
            </w:r>
            <w:r w:rsidRPr="000049B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zaplatit za to </w:t>
            </w:r>
            <w:r w:rsidR="00D269C1" w:rsidRPr="000049BC">
              <w:rPr>
                <w:rFonts w:ascii="Arial" w:hAnsi="Arial" w:cs="Arial"/>
                <w:color w:val="000000" w:themeColor="text1"/>
                <w:sz w:val="20"/>
                <w:szCs w:val="20"/>
              </w:rPr>
              <w:t>P</w:t>
            </w:r>
            <w:r w:rsidRPr="000049BC">
              <w:rPr>
                <w:rFonts w:ascii="Arial" w:hAnsi="Arial" w:cs="Arial"/>
                <w:color w:val="000000" w:themeColor="text1"/>
                <w:sz w:val="20"/>
                <w:szCs w:val="20"/>
              </w:rPr>
              <w:t>oskytovateli sjednanou cenu</w:t>
            </w:r>
            <w:r w:rsidR="00A32FB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05092">
              <w:rPr>
                <w:rFonts w:ascii="Arial" w:hAnsi="Arial" w:cs="Arial"/>
                <w:color w:val="000000" w:themeColor="text1"/>
                <w:sz w:val="20"/>
                <w:szCs w:val="20"/>
              </w:rPr>
              <w:t>školy v přírodě</w:t>
            </w:r>
            <w:r w:rsidRPr="000049BC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</w:tr>
    </w:tbl>
    <w:p w:rsidR="006A1E14" w:rsidRDefault="006A1E14"/>
    <w:tbl>
      <w:tblPr>
        <w:tblStyle w:val="TableNormal"/>
        <w:tblW w:w="963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1464"/>
        <w:gridCol w:w="4185"/>
        <w:gridCol w:w="3981"/>
      </w:tblGrid>
      <w:tr w:rsidR="0018479B" w:rsidRPr="0018479B" w:rsidTr="00C51365">
        <w:trPr>
          <w:trHeight w:val="202"/>
          <w:jc w:val="center"/>
        </w:trPr>
        <w:tc>
          <w:tcPr>
            <w:tcW w:w="96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61BE" w:rsidRPr="00503847" w:rsidRDefault="00F061BE" w:rsidP="00A87011">
            <w:pPr>
              <w:pStyle w:val="Nadpis2"/>
              <w:jc w:val="left"/>
              <w:rPr>
                <w:rFonts w:ascii="Arial" w:hAnsi="Arial" w:cs="Arial"/>
                <w:color w:val="000000" w:themeColor="text1"/>
              </w:rPr>
            </w:pPr>
            <w:r w:rsidRPr="00503847">
              <w:rPr>
                <w:rFonts w:ascii="Arial" w:hAnsi="Arial" w:cs="Arial"/>
                <w:color w:val="000000" w:themeColor="text1"/>
              </w:rPr>
              <w:t xml:space="preserve">II. ZÁKLADNÍ VYMEZENÍ </w:t>
            </w:r>
            <w:proofErr w:type="spellStart"/>
            <w:r w:rsidR="00E907E5" w:rsidRPr="00503847">
              <w:rPr>
                <w:rFonts w:ascii="Arial" w:hAnsi="Arial" w:cs="Arial"/>
                <w:color w:val="000000" w:themeColor="text1"/>
              </w:rPr>
              <w:t>ŠvP</w:t>
            </w:r>
            <w:proofErr w:type="spellEnd"/>
          </w:p>
        </w:tc>
      </w:tr>
      <w:tr w:rsidR="0018479B" w:rsidRPr="0018479B" w:rsidTr="00C51365">
        <w:trPr>
          <w:trHeight w:val="462"/>
          <w:jc w:val="center"/>
        </w:trPr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61BE" w:rsidRPr="000049BC" w:rsidRDefault="00F061BE" w:rsidP="00A87011">
            <w:pPr>
              <w:spacing w:after="0"/>
              <w:jc w:val="both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0049B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Místo pobytu</w:t>
            </w:r>
          </w:p>
        </w:tc>
        <w:tc>
          <w:tcPr>
            <w:tcW w:w="8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190C" w:rsidRPr="000049BC" w:rsidRDefault="00D9190C" w:rsidP="00A87011">
            <w:pPr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Rekreační areál</w:t>
            </w:r>
            <w:r w:rsidRPr="000049B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Poslův Mlýn</w:t>
            </w:r>
          </w:p>
          <w:p w:rsidR="00F061BE" w:rsidRPr="000049BC" w:rsidRDefault="00D9190C" w:rsidP="00A87011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049BC">
              <w:rPr>
                <w:rFonts w:ascii="Arial" w:hAnsi="Arial" w:cs="Arial"/>
                <w:color w:val="000000" w:themeColor="text1"/>
                <w:sz w:val="20"/>
                <w:szCs w:val="20"/>
              </w:rPr>
              <w:t>Doksy č. p. 976, 472 01 Doksy, ČR</w:t>
            </w:r>
          </w:p>
        </w:tc>
      </w:tr>
      <w:tr w:rsidR="0018479B" w:rsidRPr="0018479B" w:rsidTr="00C51365">
        <w:trPr>
          <w:trHeight w:val="202"/>
          <w:jc w:val="center"/>
        </w:trPr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61BE" w:rsidRPr="000049BC" w:rsidRDefault="00F061BE" w:rsidP="00A87011">
            <w:pPr>
              <w:spacing w:after="0"/>
              <w:jc w:val="both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0049B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Termín </w:t>
            </w:r>
            <w:r w:rsidR="00955857" w:rsidRPr="000049B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ŠVP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61BE" w:rsidRPr="000049BC" w:rsidRDefault="00D9190C" w:rsidP="00A87011">
            <w:pPr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Od</w:t>
            </w:r>
            <w:proofErr w:type="gram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: </w:t>
            </w:r>
            <w:r w:rsidR="00CA5D2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22</w:t>
            </w:r>
            <w:r w:rsidRPr="00D9190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. </w:t>
            </w:r>
            <w:r w:rsidR="00CA5D2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května</w:t>
            </w:r>
            <w:r w:rsidR="00770BD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    </w:t>
            </w:r>
            <w:proofErr w:type="gram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do</w:t>
            </w:r>
            <w:proofErr w:type="gram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: </w:t>
            </w:r>
            <w:r w:rsidR="00CA5D2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26</w:t>
            </w:r>
            <w:r w:rsidR="00F1256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. </w:t>
            </w:r>
            <w:r w:rsidR="00CA5D2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května</w:t>
            </w:r>
            <w:r w:rsidR="00F1256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2023</w:t>
            </w:r>
            <w:r w:rsidR="00F061BE" w:rsidRPr="000049B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61BE" w:rsidRPr="000049BC" w:rsidRDefault="00F061BE" w:rsidP="00A87011">
            <w:pPr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049B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počet nocí: </w:t>
            </w:r>
            <w:r w:rsidR="00D9190C">
              <w:rPr>
                <w:rFonts w:ascii="Arial" w:hAnsi="Arial" w:cs="Arial"/>
                <w:color w:val="000000" w:themeColor="text1"/>
                <w:sz w:val="20"/>
                <w:szCs w:val="20"/>
              </w:rPr>
              <w:t>4</w:t>
            </w:r>
          </w:p>
        </w:tc>
      </w:tr>
      <w:tr w:rsidR="00CD715A" w:rsidRPr="0018479B" w:rsidTr="00C51365">
        <w:trPr>
          <w:trHeight w:val="202"/>
          <w:jc w:val="center"/>
        </w:trPr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715A" w:rsidRPr="000049BC" w:rsidRDefault="00CD715A" w:rsidP="00A87011">
            <w:pPr>
              <w:spacing w:after="0"/>
              <w:jc w:val="both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0049B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Ubytování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715A" w:rsidRPr="000049BC" w:rsidRDefault="00CA5D24" w:rsidP="00A87011">
            <w:pPr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Dvou až sedmi</w:t>
            </w:r>
            <w:r w:rsidR="004F2FF1">
              <w:rPr>
                <w:rFonts w:ascii="Arial" w:hAnsi="Arial" w:cs="Arial"/>
                <w:color w:val="000000" w:themeColor="text1"/>
                <w:sz w:val="20"/>
                <w:szCs w:val="20"/>
              </w:rPr>
              <w:t>lůžkové</w:t>
            </w:r>
            <w:r w:rsidR="00CD715A" w:rsidRPr="000049B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pokoje</w:t>
            </w:r>
          </w:p>
        </w:tc>
        <w:tc>
          <w:tcPr>
            <w:tcW w:w="3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715A" w:rsidRPr="000049BC" w:rsidRDefault="00CD715A" w:rsidP="00A87011">
            <w:pPr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0049BC">
              <w:rPr>
                <w:rFonts w:ascii="Arial" w:hAnsi="Arial" w:cs="Arial"/>
                <w:color w:val="000000" w:themeColor="text1"/>
                <w:sz w:val="20"/>
                <w:szCs w:val="20"/>
              </w:rPr>
              <w:t>Rozpis</w:t>
            </w:r>
            <w:proofErr w:type="gramEnd"/>
            <w:r w:rsidRPr="000049B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ubytování viz ubytovací </w:t>
            </w:r>
            <w:proofErr w:type="gramStart"/>
            <w:r w:rsidRPr="000049BC">
              <w:rPr>
                <w:rFonts w:ascii="Arial" w:hAnsi="Arial" w:cs="Arial"/>
                <w:color w:val="000000" w:themeColor="text1"/>
                <w:sz w:val="20"/>
                <w:szCs w:val="20"/>
              </w:rPr>
              <w:t>přehled</w:t>
            </w:r>
            <w:proofErr w:type="gramEnd"/>
          </w:p>
        </w:tc>
      </w:tr>
      <w:tr w:rsidR="0018479B" w:rsidRPr="0018479B" w:rsidTr="00C51365">
        <w:trPr>
          <w:trHeight w:val="202"/>
          <w:jc w:val="center"/>
        </w:trPr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61BE" w:rsidRPr="000049BC" w:rsidRDefault="00F061BE" w:rsidP="00A87011">
            <w:pPr>
              <w:spacing w:after="0"/>
              <w:jc w:val="both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0049B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Stravování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61BE" w:rsidRPr="000049BC" w:rsidRDefault="00DB49AE" w:rsidP="00A87011">
            <w:pPr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049B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Plná penze (6x denně), celodenní pitný režim </w:t>
            </w:r>
          </w:p>
        </w:tc>
        <w:tc>
          <w:tcPr>
            <w:tcW w:w="3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61BE" w:rsidRPr="000049BC" w:rsidRDefault="00DB49AE" w:rsidP="00A87011">
            <w:pPr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049BC">
              <w:rPr>
                <w:rFonts w:ascii="Arial" w:hAnsi="Arial" w:cs="Arial"/>
                <w:color w:val="000000" w:themeColor="text1"/>
                <w:sz w:val="20"/>
                <w:szCs w:val="20"/>
              </w:rPr>
              <w:t>Dle vyhlášky MZ ČR č.106/2001 Sb.</w:t>
            </w:r>
          </w:p>
        </w:tc>
      </w:tr>
    </w:tbl>
    <w:p w:rsidR="006A1E14" w:rsidRDefault="006A1E14"/>
    <w:p w:rsidR="006A1E14" w:rsidRDefault="006A1E14"/>
    <w:p w:rsidR="00C51365" w:rsidRDefault="00C51365"/>
    <w:tbl>
      <w:tblPr>
        <w:tblStyle w:val="TableNormal"/>
        <w:tblW w:w="9644" w:type="dxa"/>
        <w:jc w:val="center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644"/>
      </w:tblGrid>
      <w:tr w:rsidR="00A87011" w:rsidTr="00C51365">
        <w:trPr>
          <w:trHeight w:val="385"/>
          <w:jc w:val="center"/>
        </w:trPr>
        <w:tc>
          <w:tcPr>
            <w:tcW w:w="9644" w:type="dxa"/>
            <w:shd w:val="clear" w:color="auto" w:fill="DCDCDC" w:themeFill="background2" w:themeFillTint="33"/>
            <w:vAlign w:val="center"/>
          </w:tcPr>
          <w:p w:rsidR="00A87011" w:rsidRPr="002249B1" w:rsidRDefault="00A87011" w:rsidP="00B23C0A">
            <w:pPr>
              <w:pStyle w:val="Nadpis2"/>
              <w:jc w:val="lef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249B1">
              <w:rPr>
                <w:rFonts w:ascii="Arial" w:hAnsi="Arial" w:cs="Arial"/>
                <w:color w:val="000000" w:themeColor="text1"/>
                <w:sz w:val="18"/>
                <w:szCs w:val="18"/>
              </w:rPr>
              <w:lastRenderedPageBreak/>
              <w:t xml:space="preserve">III. DALŠÍ SLUŽBY ZAHRNUTÉ V CENĚ </w:t>
            </w:r>
            <w:proofErr w:type="spellStart"/>
            <w:r w:rsidRPr="002249B1">
              <w:rPr>
                <w:rFonts w:ascii="Arial" w:hAnsi="Arial" w:cs="Arial"/>
                <w:color w:val="000000" w:themeColor="text1"/>
                <w:sz w:val="18"/>
                <w:szCs w:val="18"/>
              </w:rPr>
              <w:t>ŠvP</w:t>
            </w:r>
            <w:proofErr w:type="spellEnd"/>
          </w:p>
        </w:tc>
      </w:tr>
      <w:tr w:rsidR="00A87011" w:rsidTr="00C51365">
        <w:trPr>
          <w:trHeight w:val="385"/>
          <w:jc w:val="center"/>
        </w:trPr>
        <w:tc>
          <w:tcPr>
            <w:tcW w:w="9644" w:type="dxa"/>
          </w:tcPr>
          <w:p w:rsidR="00A87011" w:rsidRPr="002249B1" w:rsidRDefault="00C30B78" w:rsidP="00A87011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A87011" w:rsidRPr="002249B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Zajištění potřebného počtu vychovatelů </w:t>
            </w:r>
            <w:r w:rsidR="00A87011">
              <w:rPr>
                <w:rFonts w:ascii="Arial" w:hAnsi="Arial" w:cs="Arial"/>
                <w:color w:val="000000" w:themeColor="text1"/>
                <w:sz w:val="18"/>
                <w:szCs w:val="18"/>
              </w:rPr>
              <w:t>–</w:t>
            </w:r>
            <w:r w:rsidR="00A87011" w:rsidRPr="002249B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18</w:t>
            </w:r>
            <w:r w:rsidR="00A87011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</w:p>
          <w:p w:rsidR="00A87011" w:rsidRPr="002249B1" w:rsidRDefault="00A87011" w:rsidP="00A87011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249B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Zajištění zdravotního dozoru pro děti podle právních předpisů pro zotavovací akce pro děti.</w:t>
            </w:r>
          </w:p>
          <w:p w:rsidR="00A87011" w:rsidRPr="002249B1" w:rsidRDefault="00A87011" w:rsidP="00A87011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249B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Zajištění dohledu nad areálem a budovami v době nočního klidu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22.00 – 6.00</w:t>
            </w:r>
            <w:r w:rsidRPr="002249B1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</w:p>
          <w:p w:rsidR="00A87011" w:rsidRPr="002249B1" w:rsidRDefault="00A87011" w:rsidP="00A87011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249B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Zajištění vhodných prostor pro školní výuku.</w:t>
            </w:r>
          </w:p>
          <w:p w:rsidR="00A87011" w:rsidRPr="002249B1" w:rsidRDefault="00A87011" w:rsidP="00A87011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249B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Zajištění odpoledního a večerního programu pro děti v čase od 14.00 – 20.00.</w:t>
            </w:r>
          </w:p>
          <w:p w:rsidR="00A87011" w:rsidRPr="002249B1" w:rsidRDefault="00A87011" w:rsidP="00A87011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249B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Zajištění doplňkových dopoledních aktivit. </w:t>
            </w:r>
          </w:p>
          <w:p w:rsidR="00A87011" w:rsidRPr="002249B1" w:rsidRDefault="00A87011" w:rsidP="00A87011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249B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Zdarma</w:t>
            </w:r>
            <w:r w:rsidR="00C30B7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2249B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ubytování a strava pro pedagogický dozor školy. </w:t>
            </w:r>
          </w:p>
          <w:p w:rsidR="00A87011" w:rsidRDefault="00A87011" w:rsidP="00A87011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249B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Zdarma zapůjčení sportovních pomůcek. </w:t>
            </w:r>
          </w:p>
          <w:p w:rsidR="00A87011" w:rsidRPr="00A87011" w:rsidRDefault="00C30B78" w:rsidP="00A87011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A87011" w:rsidRPr="00A87011">
              <w:rPr>
                <w:rFonts w:ascii="Arial" w:hAnsi="Arial" w:cs="Arial"/>
                <w:color w:val="000000" w:themeColor="text1"/>
                <w:sz w:val="18"/>
                <w:szCs w:val="18"/>
              </w:rPr>
              <w:t>Poskytnutí fotografií a videozáznamu ze školy v přírodě</w:t>
            </w:r>
          </w:p>
        </w:tc>
      </w:tr>
    </w:tbl>
    <w:p w:rsidR="00A87011" w:rsidRDefault="00A87011"/>
    <w:tbl>
      <w:tblPr>
        <w:tblStyle w:val="TableNormal"/>
        <w:tblW w:w="9645" w:type="dxa"/>
        <w:jc w:val="center"/>
        <w:tblInd w:w="-1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4131"/>
        <w:gridCol w:w="1533"/>
        <w:gridCol w:w="1674"/>
        <w:gridCol w:w="2307"/>
      </w:tblGrid>
      <w:tr w:rsidR="00A87011" w:rsidRPr="002249B1" w:rsidTr="006A1E14">
        <w:trPr>
          <w:trHeight w:val="202"/>
          <w:jc w:val="center"/>
        </w:trPr>
        <w:tc>
          <w:tcPr>
            <w:tcW w:w="96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7011" w:rsidRPr="002249B1" w:rsidRDefault="00A87011" w:rsidP="00276792">
            <w:pPr>
              <w:pStyle w:val="Nadpis2"/>
              <w:jc w:val="lef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249B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IV. CENA </w:t>
            </w:r>
            <w:proofErr w:type="spellStart"/>
            <w:r w:rsidRPr="002249B1">
              <w:rPr>
                <w:rFonts w:ascii="Arial" w:hAnsi="Arial" w:cs="Arial"/>
                <w:color w:val="000000" w:themeColor="text1"/>
                <w:sz w:val="18"/>
                <w:szCs w:val="18"/>
              </w:rPr>
              <w:t>ŠvP</w:t>
            </w:r>
            <w:proofErr w:type="spellEnd"/>
          </w:p>
        </w:tc>
      </w:tr>
      <w:tr w:rsidR="00A87011" w:rsidRPr="002249B1" w:rsidTr="006A1E14">
        <w:trPr>
          <w:trHeight w:val="204"/>
          <w:jc w:val="center"/>
        </w:trPr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7011" w:rsidRPr="002249B1" w:rsidRDefault="00A87011" w:rsidP="00C47E23">
            <w:pPr>
              <w:spacing w:after="0"/>
              <w:jc w:val="both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249B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Cena </w:t>
            </w:r>
            <w:proofErr w:type="spellStart"/>
            <w:r w:rsidRPr="002249B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ŠvP</w:t>
            </w:r>
            <w:proofErr w:type="spellEnd"/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7011" w:rsidRPr="002249B1" w:rsidRDefault="00A87011" w:rsidP="003050CC">
            <w:pPr>
              <w:spacing w:after="0"/>
              <w:jc w:val="right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249B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cena za osobu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7011" w:rsidRPr="002249B1" w:rsidRDefault="00A87011" w:rsidP="003050CC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249B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počet osob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7011" w:rsidRPr="002249B1" w:rsidRDefault="00A87011" w:rsidP="003050CC">
            <w:pPr>
              <w:spacing w:after="0"/>
              <w:jc w:val="right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249B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cena celkem</w:t>
            </w:r>
          </w:p>
        </w:tc>
      </w:tr>
      <w:tr w:rsidR="00A87011" w:rsidRPr="002249B1" w:rsidTr="006A1E14">
        <w:trPr>
          <w:trHeight w:val="204"/>
          <w:jc w:val="center"/>
        </w:trPr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7011" w:rsidRPr="002249B1" w:rsidRDefault="00A87011" w:rsidP="00A87011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249B1">
              <w:rPr>
                <w:rFonts w:ascii="Arial" w:hAnsi="Arial" w:cs="Arial"/>
                <w:color w:val="000000" w:themeColor="text1"/>
                <w:sz w:val="18"/>
                <w:szCs w:val="18"/>
              </w:rPr>
              <w:t>Dítě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7A0046">
              <w:rPr>
                <w:rFonts w:ascii="Arial" w:hAnsi="Arial" w:cs="Arial"/>
                <w:color w:val="000000" w:themeColor="text1"/>
                <w:sz w:val="14"/>
                <w:szCs w:val="14"/>
              </w:rPr>
              <w:t>4.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>4</w:t>
            </w:r>
            <w:r w:rsidRPr="007A0046">
              <w:rPr>
                <w:rFonts w:ascii="Arial" w:hAnsi="Arial" w:cs="Arial"/>
                <w:color w:val="000000" w:themeColor="text1"/>
                <w:sz w:val="14"/>
                <w:szCs w:val="14"/>
              </w:rPr>
              <w:t>00,- + oběd</w:t>
            </w:r>
            <w:r w:rsidRPr="002A1AC3">
              <w:rPr>
                <w:rFonts w:ascii="Arial" w:hAnsi="Arial" w:cs="Arial"/>
                <w:color w:val="000000" w:themeColor="text1"/>
                <w:sz w:val="14"/>
                <w:szCs w:val="18"/>
              </w:rPr>
              <w:t xml:space="preserve"> navíc v den odjezdu 100,-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7011" w:rsidRPr="002249B1" w:rsidRDefault="00A87011" w:rsidP="00F94218">
            <w:pPr>
              <w:spacing w:after="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4 5</w:t>
            </w:r>
            <w:r w:rsidRPr="002249B1">
              <w:rPr>
                <w:rFonts w:ascii="Arial" w:hAnsi="Arial" w:cs="Arial"/>
                <w:color w:val="000000" w:themeColor="text1"/>
                <w:sz w:val="18"/>
                <w:szCs w:val="18"/>
              </w:rPr>
              <w:t>00,- Kč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7011" w:rsidRPr="002249B1" w:rsidRDefault="00A87011" w:rsidP="00F9421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36</w:t>
            </w:r>
            <w:r w:rsidR="00E369D0">
              <w:rPr>
                <w:rFonts w:ascii="Arial" w:hAnsi="Arial" w:cs="Arial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7011" w:rsidRPr="002249B1" w:rsidRDefault="00957332" w:rsidP="00A87011">
            <w:pPr>
              <w:spacing w:after="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1 638 000</w:t>
            </w:r>
            <w:r w:rsidR="00A87011" w:rsidRPr="002249B1">
              <w:rPr>
                <w:rFonts w:ascii="Arial" w:hAnsi="Arial" w:cs="Arial"/>
                <w:color w:val="000000" w:themeColor="text1"/>
                <w:sz w:val="18"/>
                <w:szCs w:val="18"/>
              </w:rPr>
              <w:t>,- Kč</w:t>
            </w:r>
          </w:p>
        </w:tc>
      </w:tr>
      <w:tr w:rsidR="00A87011" w:rsidRPr="002249B1" w:rsidTr="006A1E14">
        <w:trPr>
          <w:trHeight w:val="204"/>
          <w:jc w:val="center"/>
        </w:trPr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7011" w:rsidRPr="002249B1" w:rsidRDefault="00A87011" w:rsidP="00C47E23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249B1">
              <w:rPr>
                <w:rFonts w:ascii="Arial" w:hAnsi="Arial" w:cs="Arial"/>
                <w:color w:val="000000" w:themeColor="text1"/>
                <w:sz w:val="18"/>
                <w:szCs w:val="18"/>
              </w:rPr>
              <w:t>Pedagogický dozor školy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7011" w:rsidRPr="002249B1" w:rsidRDefault="00A87011" w:rsidP="003050CC">
            <w:pPr>
              <w:spacing w:after="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249B1">
              <w:rPr>
                <w:rFonts w:ascii="Arial" w:hAnsi="Arial" w:cs="Arial"/>
                <w:color w:val="000000" w:themeColor="text1"/>
                <w:sz w:val="18"/>
                <w:szCs w:val="18"/>
              </w:rPr>
              <w:t>2 224,- Kč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7011" w:rsidRPr="002249B1" w:rsidRDefault="00D1757D" w:rsidP="003050C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23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7011" w:rsidRPr="002249B1" w:rsidRDefault="00A87011" w:rsidP="003050CC">
            <w:pPr>
              <w:spacing w:after="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249B1">
              <w:rPr>
                <w:rFonts w:ascii="Arial" w:hAnsi="Arial" w:cs="Arial"/>
                <w:color w:val="000000" w:themeColor="text1"/>
                <w:sz w:val="18"/>
                <w:szCs w:val="18"/>
              </w:rPr>
              <w:t>0,- Kč</w:t>
            </w:r>
          </w:p>
        </w:tc>
      </w:tr>
      <w:tr w:rsidR="00A87011" w:rsidRPr="002249B1" w:rsidTr="006A1E14">
        <w:trPr>
          <w:trHeight w:val="305"/>
          <w:jc w:val="center"/>
        </w:trPr>
        <w:tc>
          <w:tcPr>
            <w:tcW w:w="73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7011" w:rsidRPr="002249B1" w:rsidRDefault="00A87011" w:rsidP="00C47E23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249B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Cena celkem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7011" w:rsidRPr="002249B1" w:rsidRDefault="00D1757D" w:rsidP="006A1E14">
            <w:pPr>
              <w:spacing w:after="0"/>
              <w:jc w:val="right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1</w:t>
            </w:r>
            <w:r w:rsidR="006A1E1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 </w:t>
            </w:r>
            <w:r w:rsidR="00957332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6</w:t>
            </w:r>
            <w:r w:rsidR="006A1E1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38 000</w:t>
            </w:r>
            <w:r w:rsidR="00A87011" w:rsidRPr="002249B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,- Kč</w:t>
            </w:r>
          </w:p>
        </w:tc>
      </w:tr>
      <w:tr w:rsidR="00A87011" w:rsidRPr="002249B1" w:rsidTr="006A1E14">
        <w:trPr>
          <w:trHeight w:val="204"/>
          <w:jc w:val="center"/>
        </w:trPr>
        <w:tc>
          <w:tcPr>
            <w:tcW w:w="5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7011" w:rsidRPr="002249B1" w:rsidRDefault="00A87011" w:rsidP="00C47E23">
            <w:pPr>
              <w:pStyle w:val="Nadpis2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249B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Úhrada ceny </w:t>
            </w:r>
            <w:proofErr w:type="spellStart"/>
            <w:r w:rsidRPr="002249B1">
              <w:rPr>
                <w:rFonts w:ascii="Arial" w:hAnsi="Arial" w:cs="Arial"/>
                <w:color w:val="000000" w:themeColor="text1"/>
                <w:sz w:val="18"/>
                <w:szCs w:val="18"/>
              </w:rPr>
              <w:t>ŠvP</w:t>
            </w:r>
            <w:proofErr w:type="spellEnd"/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7011" w:rsidRPr="002249B1" w:rsidRDefault="00A87011" w:rsidP="00C47E23">
            <w:pPr>
              <w:pStyle w:val="Nadpis2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249B1">
              <w:rPr>
                <w:rFonts w:ascii="Arial" w:hAnsi="Arial" w:cs="Arial"/>
                <w:color w:val="000000" w:themeColor="text1"/>
                <w:sz w:val="18"/>
                <w:szCs w:val="18"/>
              </w:rPr>
              <w:t>výše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7011" w:rsidRPr="002249B1" w:rsidRDefault="00A87011" w:rsidP="00C47E23">
            <w:pPr>
              <w:pStyle w:val="Nadpis2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249B1">
              <w:rPr>
                <w:rFonts w:ascii="Arial" w:hAnsi="Arial" w:cs="Arial"/>
                <w:color w:val="000000" w:themeColor="text1"/>
                <w:sz w:val="18"/>
                <w:szCs w:val="18"/>
              </w:rPr>
              <w:t>splatnost</w:t>
            </w:r>
          </w:p>
        </w:tc>
      </w:tr>
      <w:tr w:rsidR="00A87011" w:rsidRPr="002249B1" w:rsidTr="006A1E14">
        <w:trPr>
          <w:trHeight w:val="204"/>
          <w:jc w:val="center"/>
        </w:trPr>
        <w:tc>
          <w:tcPr>
            <w:tcW w:w="5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7011" w:rsidRPr="002249B1" w:rsidRDefault="00A87011" w:rsidP="00C47E23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249B1">
              <w:rPr>
                <w:rFonts w:ascii="Arial" w:hAnsi="Arial" w:cs="Arial"/>
                <w:color w:val="000000" w:themeColor="text1"/>
                <w:sz w:val="18"/>
                <w:szCs w:val="18"/>
              </w:rPr>
              <w:t>Záloha č. 1 - Zálohová faktura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7011" w:rsidRPr="002249B1" w:rsidRDefault="00957332" w:rsidP="00D1757D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834 707</w:t>
            </w:r>
            <w:r w:rsidR="00A87011" w:rsidRPr="002249B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,- Kč </w:t>
            </w:r>
          </w:p>
        </w:tc>
        <w:tc>
          <w:tcPr>
            <w:tcW w:w="23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7011" w:rsidRPr="002249B1" w:rsidRDefault="00957332" w:rsidP="006B5C55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31</w:t>
            </w:r>
            <w:r w:rsidR="00A87011" w:rsidRPr="002249B1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  <w:r w:rsidR="00A8701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1</w:t>
            </w:r>
            <w:r w:rsidR="00A87011" w:rsidRPr="002249B1">
              <w:rPr>
                <w:rFonts w:ascii="Arial" w:hAnsi="Arial" w:cs="Arial"/>
                <w:color w:val="000000" w:themeColor="text1"/>
                <w:sz w:val="18"/>
                <w:szCs w:val="18"/>
              </w:rPr>
              <w:t>. 202</w:t>
            </w:r>
            <w:r w:rsidR="00A87011">
              <w:rPr>
                <w:rFonts w:ascii="Arial" w:hAnsi="Arial" w:cs="Arial"/>
                <w:color w:val="000000" w:themeColor="text1"/>
                <w:sz w:val="18"/>
                <w:szCs w:val="18"/>
              </w:rPr>
              <w:t>3</w:t>
            </w:r>
          </w:p>
        </w:tc>
      </w:tr>
      <w:tr w:rsidR="00A87011" w:rsidRPr="002249B1" w:rsidTr="006A1E14">
        <w:trPr>
          <w:trHeight w:val="204"/>
          <w:jc w:val="center"/>
        </w:trPr>
        <w:tc>
          <w:tcPr>
            <w:tcW w:w="5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7011" w:rsidRPr="002249B1" w:rsidRDefault="00A87011" w:rsidP="00276792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249B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Záloha č. 2 - Zálohová faktura 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7011" w:rsidRPr="002249B1" w:rsidRDefault="006A1E14" w:rsidP="006A1E14">
            <w:pPr>
              <w:spacing w:after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803 293</w:t>
            </w:r>
            <w:r w:rsidR="00A87011" w:rsidRPr="002249B1">
              <w:rPr>
                <w:rFonts w:ascii="Arial" w:hAnsi="Arial" w:cs="Arial"/>
                <w:color w:val="000000" w:themeColor="text1"/>
                <w:sz w:val="18"/>
                <w:szCs w:val="18"/>
              </w:rPr>
              <w:t>,- Kč</w:t>
            </w:r>
          </w:p>
        </w:tc>
        <w:tc>
          <w:tcPr>
            <w:tcW w:w="23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7011" w:rsidRPr="002249B1" w:rsidRDefault="00A87011" w:rsidP="00F10A84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16</w:t>
            </w:r>
            <w:r w:rsidRPr="002249B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.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3</w:t>
            </w:r>
            <w:r w:rsidRPr="002249B1">
              <w:rPr>
                <w:rFonts w:ascii="Arial" w:hAnsi="Arial" w:cs="Arial"/>
                <w:color w:val="000000" w:themeColor="text1"/>
                <w:sz w:val="18"/>
                <w:szCs w:val="18"/>
              </w:rPr>
              <w:t>. 202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3</w:t>
            </w:r>
          </w:p>
        </w:tc>
      </w:tr>
      <w:tr w:rsidR="00A87011" w:rsidRPr="002249B1" w:rsidTr="006A1E14">
        <w:trPr>
          <w:trHeight w:val="204"/>
          <w:jc w:val="center"/>
        </w:trPr>
        <w:tc>
          <w:tcPr>
            <w:tcW w:w="5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7011" w:rsidRPr="002249B1" w:rsidRDefault="00A87011" w:rsidP="00C47E23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249B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Konečná faktura 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7011" w:rsidRPr="00B83DA1" w:rsidRDefault="00A87011" w:rsidP="001747F8">
            <w:pPr>
              <w:spacing w:after="0"/>
              <w:rPr>
                <w:rFonts w:ascii="Arial" w:hAnsi="Arial" w:cs="Arial"/>
                <w:color w:val="000000" w:themeColor="text1"/>
                <w:sz w:val="16"/>
                <w:szCs w:val="18"/>
              </w:rPr>
            </w:pPr>
            <w:r w:rsidRPr="00B83DA1">
              <w:rPr>
                <w:rFonts w:ascii="Arial" w:hAnsi="Arial" w:cs="Arial"/>
                <w:color w:val="000000" w:themeColor="text1"/>
                <w:sz w:val="16"/>
                <w:szCs w:val="18"/>
              </w:rPr>
              <w:t>Dle vyúčtování poslední den pobytu</w:t>
            </w:r>
          </w:p>
        </w:tc>
        <w:tc>
          <w:tcPr>
            <w:tcW w:w="23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7011" w:rsidRPr="00B83DA1" w:rsidRDefault="00A87011" w:rsidP="001747F8">
            <w:pPr>
              <w:spacing w:after="0"/>
              <w:rPr>
                <w:rFonts w:ascii="Arial" w:hAnsi="Arial" w:cs="Arial"/>
                <w:color w:val="000000" w:themeColor="text1"/>
                <w:sz w:val="16"/>
                <w:szCs w:val="18"/>
              </w:rPr>
            </w:pPr>
            <w:r w:rsidRPr="00B83DA1">
              <w:rPr>
                <w:rFonts w:ascii="Arial" w:hAnsi="Arial" w:cs="Arial"/>
                <w:color w:val="000000" w:themeColor="text1"/>
                <w:sz w:val="16"/>
                <w:szCs w:val="18"/>
              </w:rPr>
              <w:t>Čtrnáct dní po skončení pobytu</w:t>
            </w:r>
          </w:p>
        </w:tc>
      </w:tr>
      <w:tr w:rsidR="00A87011" w:rsidRPr="002249B1" w:rsidTr="006A1E14">
        <w:trPr>
          <w:trHeight w:val="204"/>
          <w:jc w:val="center"/>
        </w:trPr>
        <w:tc>
          <w:tcPr>
            <w:tcW w:w="96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7011" w:rsidRPr="002249B1" w:rsidRDefault="00A87011" w:rsidP="002F3F45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Bankovní spojení: </w:t>
            </w:r>
            <w:proofErr w:type="spellStart"/>
            <w:proofErr w:type="gramStart"/>
            <w:r w:rsidRPr="002249B1">
              <w:rPr>
                <w:rFonts w:ascii="Arial" w:hAnsi="Arial" w:cs="Arial"/>
                <w:color w:val="000000" w:themeColor="text1"/>
                <w:sz w:val="18"/>
                <w:szCs w:val="18"/>
              </w:rPr>
              <w:t>č.ú</w:t>
            </w:r>
            <w:proofErr w:type="spellEnd"/>
            <w:r w:rsidRPr="002249B1">
              <w:rPr>
                <w:rFonts w:ascii="Arial" w:hAnsi="Arial" w:cs="Arial"/>
                <w:color w:val="000000" w:themeColor="text1"/>
                <w:sz w:val="18"/>
                <w:szCs w:val="18"/>
              </w:rPr>
              <w:t>.:</w:t>
            </w:r>
            <w:proofErr w:type="gramEnd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</w:tbl>
    <w:p w:rsidR="006A1E14" w:rsidRDefault="006A1E14"/>
    <w:tbl>
      <w:tblPr>
        <w:tblStyle w:val="TableNormal"/>
        <w:tblW w:w="9645" w:type="dxa"/>
        <w:jc w:val="center"/>
        <w:tblInd w:w="-1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9645"/>
      </w:tblGrid>
      <w:tr w:rsidR="00B00FC4" w:rsidRPr="002249B1" w:rsidTr="006A1E14">
        <w:trPr>
          <w:trHeight w:val="202"/>
          <w:jc w:val="center"/>
        </w:trPr>
        <w:tc>
          <w:tcPr>
            <w:tcW w:w="9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00FC4" w:rsidRPr="002249B1" w:rsidRDefault="00B00FC4" w:rsidP="00276792">
            <w:pPr>
              <w:pStyle w:val="Nadpis2"/>
              <w:jc w:val="lef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249B1">
              <w:rPr>
                <w:rFonts w:ascii="Arial" w:hAnsi="Arial" w:cs="Arial"/>
                <w:color w:val="000000" w:themeColor="text1"/>
                <w:sz w:val="18"/>
                <w:szCs w:val="18"/>
              </w:rPr>
              <w:t>V. DALŠÍ UJEDNÁNÍ</w:t>
            </w:r>
          </w:p>
        </w:tc>
      </w:tr>
      <w:tr w:rsidR="00B00FC4" w:rsidRPr="002249B1" w:rsidTr="006A1E14">
        <w:trPr>
          <w:trHeight w:val="1483"/>
          <w:jc w:val="center"/>
        </w:trPr>
        <w:tc>
          <w:tcPr>
            <w:tcW w:w="9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20FE" w:rsidRPr="002249B1" w:rsidRDefault="00B00FC4" w:rsidP="002249B1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249B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Objednatel je obeznámen s dalšími smluvními podmínkami (Všeobecné podmínky pro </w:t>
            </w:r>
            <w:proofErr w:type="spellStart"/>
            <w:r w:rsidRPr="002249B1">
              <w:rPr>
                <w:rFonts w:ascii="Arial" w:hAnsi="Arial" w:cs="Arial"/>
                <w:color w:val="000000" w:themeColor="text1"/>
                <w:sz w:val="18"/>
                <w:szCs w:val="18"/>
              </w:rPr>
              <w:t>ŠvP</w:t>
            </w:r>
            <w:proofErr w:type="spellEnd"/>
            <w:r w:rsidRPr="002249B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) </w:t>
            </w:r>
          </w:p>
          <w:p w:rsidR="00B00FC4" w:rsidRPr="002249B1" w:rsidRDefault="00B00FC4" w:rsidP="002249B1">
            <w:pPr>
              <w:spacing w:line="24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249B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a souhlasí s nimi. Objednatel se dále zavazuje dodat Poskytovateli Ubytovací přehled se jmenným seznamem všech účastníků </w:t>
            </w:r>
            <w:proofErr w:type="spellStart"/>
            <w:r w:rsidRPr="002249B1">
              <w:rPr>
                <w:rFonts w:ascii="Arial" w:hAnsi="Arial" w:cs="Arial"/>
                <w:color w:val="000000" w:themeColor="text1"/>
                <w:sz w:val="18"/>
                <w:szCs w:val="18"/>
              </w:rPr>
              <w:t>ŠvP</w:t>
            </w:r>
            <w:proofErr w:type="spellEnd"/>
            <w:r w:rsidRPr="002249B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nejpozději </w:t>
            </w:r>
            <w:r w:rsidR="00205092" w:rsidRPr="002249B1">
              <w:rPr>
                <w:rFonts w:ascii="Arial" w:hAnsi="Arial" w:cs="Arial"/>
                <w:color w:val="000000" w:themeColor="text1"/>
                <w:sz w:val="18"/>
                <w:szCs w:val="18"/>
              </w:rPr>
              <w:t>30</w:t>
            </w:r>
            <w:r w:rsidRPr="002249B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dnů před zahájením </w:t>
            </w:r>
            <w:proofErr w:type="spellStart"/>
            <w:r w:rsidRPr="002249B1">
              <w:rPr>
                <w:rFonts w:ascii="Arial" w:hAnsi="Arial" w:cs="Arial"/>
                <w:color w:val="000000" w:themeColor="text1"/>
                <w:sz w:val="18"/>
                <w:szCs w:val="18"/>
              </w:rPr>
              <w:t>ŠvP</w:t>
            </w:r>
            <w:proofErr w:type="spellEnd"/>
            <w:r w:rsidRPr="002249B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a zároveň prohlašují tímto, že povinnostem jím přihlášených účastníků </w:t>
            </w:r>
            <w:proofErr w:type="spellStart"/>
            <w:r w:rsidRPr="002249B1">
              <w:rPr>
                <w:rFonts w:ascii="Arial" w:hAnsi="Arial" w:cs="Arial"/>
                <w:color w:val="000000" w:themeColor="text1"/>
                <w:sz w:val="18"/>
                <w:szCs w:val="18"/>
              </w:rPr>
              <w:t>ŠvP</w:t>
            </w:r>
            <w:proofErr w:type="spellEnd"/>
            <w:r w:rsidRPr="002249B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vůči Poskytovateli a dalším poskytovatelům služeb dostojí jako svým vlastním. </w:t>
            </w:r>
          </w:p>
          <w:p w:rsidR="00B00FC4" w:rsidRPr="002249B1" w:rsidRDefault="00B00FC4" w:rsidP="00B23C0A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249B1">
              <w:rPr>
                <w:rFonts w:ascii="Arial" w:hAnsi="Arial" w:cs="Arial"/>
                <w:color w:val="000000" w:themeColor="text1"/>
                <w:sz w:val="18"/>
                <w:szCs w:val="18"/>
              </w:rPr>
              <w:t>Objednatel souhlasí s tím, že Poskytovatel může převést závazky ze smlouvy na jiný subjekt, který bude vlastněn stejnou osobou a bude mít stejná oprávnění k podnikání.</w:t>
            </w:r>
          </w:p>
          <w:p w:rsidR="00B00FC4" w:rsidRPr="002249B1" w:rsidRDefault="00B00FC4" w:rsidP="002249B1">
            <w:pPr>
              <w:spacing w:after="0" w:line="240" w:lineRule="auto"/>
              <w:jc w:val="both"/>
              <w:rPr>
                <w:iCs/>
                <w:color w:val="000000" w:themeColor="text1"/>
                <w:sz w:val="18"/>
                <w:szCs w:val="18"/>
              </w:rPr>
            </w:pPr>
            <w:r w:rsidRPr="002249B1">
              <w:rPr>
                <w:rStyle w:val="dn"/>
                <w:rFonts w:ascii="Arial" w:hAnsi="Arial" w:cs="Arial"/>
                <w:iCs/>
                <w:color w:val="000000" w:themeColor="text1"/>
                <w:sz w:val="18"/>
                <w:szCs w:val="18"/>
              </w:rPr>
              <w:t xml:space="preserve">Změny a doplňky ve smlouvě je </w:t>
            </w:r>
            <w:proofErr w:type="spellStart"/>
            <w:r w:rsidRPr="002249B1">
              <w:rPr>
                <w:rStyle w:val="dn"/>
                <w:rFonts w:ascii="Arial" w:hAnsi="Arial" w:cs="Arial"/>
                <w:iCs/>
                <w:color w:val="000000" w:themeColor="text1"/>
                <w:sz w:val="18"/>
                <w:szCs w:val="18"/>
              </w:rPr>
              <w:t>možn</w:t>
            </w:r>
            <w:proofErr w:type="spellEnd"/>
            <w:r w:rsidRPr="002249B1">
              <w:rPr>
                <w:rStyle w:val="dn"/>
                <w:rFonts w:ascii="Arial" w:hAnsi="Arial" w:cs="Arial"/>
                <w:iCs/>
                <w:color w:val="000000" w:themeColor="text1"/>
                <w:sz w:val="18"/>
                <w:szCs w:val="18"/>
                <w:lang w:val="fr-FR"/>
              </w:rPr>
              <w:t xml:space="preserve">é </w:t>
            </w:r>
            <w:proofErr w:type="spellStart"/>
            <w:r w:rsidRPr="002249B1">
              <w:rPr>
                <w:rStyle w:val="dn"/>
                <w:rFonts w:ascii="Arial" w:hAnsi="Arial" w:cs="Arial"/>
                <w:iCs/>
                <w:color w:val="000000" w:themeColor="text1"/>
                <w:sz w:val="18"/>
                <w:szCs w:val="18"/>
              </w:rPr>
              <w:t>prov</w:t>
            </w:r>
            <w:proofErr w:type="spellEnd"/>
            <w:r w:rsidRPr="002249B1">
              <w:rPr>
                <w:rStyle w:val="dn"/>
                <w:rFonts w:ascii="Arial" w:hAnsi="Arial" w:cs="Arial"/>
                <w:iCs/>
                <w:color w:val="000000" w:themeColor="text1"/>
                <w:sz w:val="18"/>
                <w:szCs w:val="18"/>
                <w:lang w:val="fr-FR"/>
              </w:rPr>
              <w:t>é</w:t>
            </w:r>
            <w:proofErr w:type="spellStart"/>
            <w:r w:rsidRPr="002249B1">
              <w:rPr>
                <w:rStyle w:val="dn"/>
                <w:rFonts w:ascii="Arial" w:hAnsi="Arial" w:cs="Arial"/>
                <w:iCs/>
                <w:color w:val="000000" w:themeColor="text1"/>
                <w:sz w:val="18"/>
                <w:szCs w:val="18"/>
              </w:rPr>
              <w:t>st</w:t>
            </w:r>
            <w:proofErr w:type="spellEnd"/>
            <w:r w:rsidRPr="002249B1">
              <w:rPr>
                <w:rStyle w:val="dn"/>
                <w:rFonts w:ascii="Arial" w:hAnsi="Arial" w:cs="Arial"/>
                <w:iCs/>
                <w:color w:val="000000" w:themeColor="text1"/>
                <w:sz w:val="18"/>
                <w:szCs w:val="18"/>
              </w:rPr>
              <w:t xml:space="preserve"> po dohodě obou smluvních stran.</w:t>
            </w:r>
          </w:p>
          <w:p w:rsidR="00B00FC4" w:rsidRDefault="00B00FC4" w:rsidP="002249B1">
            <w:pPr>
              <w:spacing w:after="0" w:line="240" w:lineRule="auto"/>
              <w:jc w:val="both"/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</w:pPr>
          </w:p>
          <w:p w:rsidR="00CF31A9" w:rsidRPr="00CF31A9" w:rsidRDefault="00CF31A9" w:rsidP="00CF31A9">
            <w:pPr>
              <w:pStyle w:val="Zkladntext2"/>
              <w:rPr>
                <w:rFonts w:ascii="Arial" w:hAnsi="Arial" w:cs="Arial"/>
                <w:i w:val="0"/>
                <w:iCs w:val="0"/>
                <w:color w:val="000000" w:themeColor="text1"/>
                <w:sz w:val="18"/>
                <w:szCs w:val="18"/>
              </w:rPr>
            </w:pPr>
            <w:r w:rsidRPr="00CF31A9">
              <w:rPr>
                <w:rFonts w:ascii="Arial" w:hAnsi="Arial" w:cs="Arial"/>
                <w:i w:val="0"/>
                <w:color w:val="000000" w:themeColor="text1"/>
                <w:sz w:val="18"/>
                <w:szCs w:val="18"/>
                <w:shd w:val="clear" w:color="auto" w:fill="FFFFFF"/>
              </w:rPr>
              <w:t xml:space="preserve">Smlouva je uzavřena na základě výjimky příloha </w:t>
            </w:r>
            <w:proofErr w:type="gramStart"/>
            <w:r w:rsidRPr="00CF31A9">
              <w:rPr>
                <w:rFonts w:ascii="Arial" w:hAnsi="Arial" w:cs="Arial"/>
                <w:i w:val="0"/>
                <w:color w:val="000000" w:themeColor="text1"/>
                <w:sz w:val="18"/>
                <w:szCs w:val="18"/>
                <w:shd w:val="clear" w:color="auto" w:fill="FFFFFF"/>
              </w:rPr>
              <w:t>č.2  písm.</w:t>
            </w:r>
            <w:proofErr w:type="gramEnd"/>
            <w:r w:rsidRPr="00CF31A9">
              <w:rPr>
                <w:rFonts w:ascii="Arial" w:hAnsi="Arial" w:cs="Arial"/>
                <w:i w:val="0"/>
                <w:color w:val="000000" w:themeColor="text1"/>
                <w:sz w:val="18"/>
                <w:szCs w:val="18"/>
                <w:shd w:val="clear" w:color="auto" w:fill="FFFFFF"/>
              </w:rPr>
              <w:t xml:space="preserve"> C bod 4 platné Zásady pro zadávání veřejných zakázek Statutárním městem Karlovy Vary</w:t>
            </w:r>
          </w:p>
          <w:p w:rsidR="00CF31A9" w:rsidRPr="002249B1" w:rsidRDefault="00CF31A9" w:rsidP="002249B1">
            <w:pPr>
              <w:spacing w:after="0" w:line="240" w:lineRule="auto"/>
              <w:jc w:val="both"/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</w:pPr>
          </w:p>
          <w:p w:rsidR="00B00FC4" w:rsidRPr="002249B1" w:rsidRDefault="00B00FC4" w:rsidP="002249B1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249B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Žádné ustanovení této smlouvy nepovažují smluvní strany za obchodní tajemství a podpisem této smlouvy bezvýhradně souhlasí s jejím uveřejněním včetně jejích změn a dodatků.</w:t>
            </w:r>
          </w:p>
        </w:tc>
      </w:tr>
    </w:tbl>
    <w:p w:rsidR="002249B1" w:rsidRPr="006A1E14" w:rsidRDefault="002249B1"/>
    <w:tbl>
      <w:tblPr>
        <w:tblStyle w:val="TableNormal"/>
        <w:tblW w:w="9634" w:type="dxa"/>
        <w:jc w:val="center"/>
        <w:tblInd w:w="-7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4609"/>
        <w:gridCol w:w="5025"/>
      </w:tblGrid>
      <w:tr w:rsidR="002249B1" w:rsidRPr="0018479B" w:rsidTr="006A1E14">
        <w:trPr>
          <w:trHeight w:val="244"/>
          <w:jc w:val="center"/>
        </w:trPr>
        <w:tc>
          <w:tcPr>
            <w:tcW w:w="9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49B1" w:rsidRPr="00276792" w:rsidRDefault="002249B1" w:rsidP="00276792">
            <w:pPr>
              <w:pStyle w:val="Nadpis2"/>
              <w:jc w:val="lef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6792">
              <w:rPr>
                <w:rFonts w:ascii="Arial" w:hAnsi="Arial" w:cs="Arial"/>
                <w:color w:val="000000" w:themeColor="text1"/>
                <w:sz w:val="18"/>
                <w:szCs w:val="18"/>
              </w:rPr>
              <w:t>VI. PODPISY</w:t>
            </w:r>
          </w:p>
        </w:tc>
      </w:tr>
      <w:tr w:rsidR="002249B1" w:rsidRPr="0018479B" w:rsidTr="006A1E14">
        <w:trPr>
          <w:trHeight w:val="26"/>
          <w:jc w:val="center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49B1" w:rsidRPr="00276792" w:rsidRDefault="002249B1" w:rsidP="004761CF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6792">
              <w:rPr>
                <w:rFonts w:ascii="Arial" w:hAnsi="Arial" w:cs="Arial"/>
                <w:color w:val="000000" w:themeColor="text1"/>
                <w:sz w:val="18"/>
                <w:szCs w:val="18"/>
              </w:rPr>
              <w:t>Poskytovatel:</w:t>
            </w:r>
          </w:p>
          <w:p w:rsidR="002249B1" w:rsidRPr="00276792" w:rsidRDefault="002249B1" w:rsidP="004761CF">
            <w:pPr>
              <w:spacing w:after="0" w:line="240" w:lineRule="auto"/>
              <w:jc w:val="both"/>
              <w:rPr>
                <w:rStyle w:val="dn"/>
                <w:rFonts w:ascii="Arial" w:hAnsi="Arial" w:cs="Arial"/>
                <w:color w:val="000000" w:themeColor="text1"/>
                <w:sz w:val="18"/>
                <w:szCs w:val="18"/>
                <w:lang w:val="de-DE"/>
              </w:rPr>
            </w:pPr>
          </w:p>
          <w:p w:rsidR="002249B1" w:rsidRPr="00276792" w:rsidRDefault="002F3F45" w:rsidP="00276792">
            <w:pPr>
              <w:spacing w:after="480" w:line="24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Style w:val="dn"/>
                <w:rFonts w:ascii="Arial" w:hAnsi="Arial" w:cs="Arial"/>
                <w:color w:val="000000" w:themeColor="text1"/>
                <w:sz w:val="18"/>
                <w:szCs w:val="18"/>
                <w:lang w:val="de-DE"/>
              </w:rPr>
              <w:t xml:space="preserve">V </w:t>
            </w:r>
            <w:proofErr w:type="spellStart"/>
            <w:r>
              <w:rPr>
                <w:rStyle w:val="dn"/>
                <w:rFonts w:ascii="Arial" w:hAnsi="Arial" w:cs="Arial"/>
                <w:color w:val="000000" w:themeColor="text1"/>
                <w:sz w:val="18"/>
                <w:szCs w:val="18"/>
                <w:lang w:val="de-DE"/>
              </w:rPr>
              <w:t>Praze</w:t>
            </w:r>
            <w:proofErr w:type="spellEnd"/>
            <w:r>
              <w:rPr>
                <w:rStyle w:val="dn"/>
                <w:rFonts w:ascii="Arial" w:hAnsi="Arial" w:cs="Arial"/>
                <w:color w:val="000000" w:themeColor="text1"/>
                <w:sz w:val="18"/>
                <w:szCs w:val="18"/>
                <w:lang w:val="de-DE"/>
              </w:rPr>
              <w:t xml:space="preserve"> </w:t>
            </w:r>
            <w:proofErr w:type="spellStart"/>
            <w:r>
              <w:rPr>
                <w:rStyle w:val="dn"/>
                <w:rFonts w:ascii="Arial" w:hAnsi="Arial" w:cs="Arial"/>
                <w:color w:val="000000" w:themeColor="text1"/>
                <w:sz w:val="18"/>
                <w:szCs w:val="18"/>
                <w:lang w:val="de-DE"/>
              </w:rPr>
              <w:t>dne</w:t>
            </w:r>
            <w:proofErr w:type="spellEnd"/>
            <w:r>
              <w:rPr>
                <w:rStyle w:val="dn"/>
                <w:rFonts w:ascii="Arial" w:hAnsi="Arial" w:cs="Arial"/>
                <w:color w:val="000000" w:themeColor="text1"/>
                <w:sz w:val="18"/>
                <w:szCs w:val="18"/>
                <w:lang w:val="de-DE"/>
              </w:rPr>
              <w:t xml:space="preserve"> …13.3.2023</w:t>
            </w:r>
            <w:proofErr w:type="gramStart"/>
            <w:r w:rsidR="002249B1" w:rsidRPr="00276792">
              <w:rPr>
                <w:rStyle w:val="dn"/>
                <w:rFonts w:ascii="Arial" w:hAnsi="Arial" w:cs="Arial"/>
                <w:color w:val="000000" w:themeColor="text1"/>
                <w:sz w:val="18"/>
                <w:szCs w:val="18"/>
                <w:lang w:val="de-DE"/>
              </w:rPr>
              <w:t>……</w:t>
            </w:r>
            <w:proofErr w:type="gramEnd"/>
          </w:p>
          <w:p w:rsidR="002249B1" w:rsidRPr="00276792" w:rsidRDefault="002249B1" w:rsidP="00A32FB6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gramStart"/>
            <w:r w:rsidRPr="00276792">
              <w:rPr>
                <w:rFonts w:ascii="Arial" w:hAnsi="Arial" w:cs="Arial"/>
                <w:color w:val="000000" w:themeColor="text1"/>
                <w:sz w:val="18"/>
                <w:szCs w:val="18"/>
              </w:rPr>
              <w:t>Podpis:   .............................................</w:t>
            </w:r>
            <w:proofErr w:type="gramEnd"/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6792" w:rsidRDefault="002249B1" w:rsidP="00276792">
            <w:pPr>
              <w:tabs>
                <w:tab w:val="center" w:pos="2186"/>
              </w:tabs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6792">
              <w:rPr>
                <w:rFonts w:ascii="Arial" w:hAnsi="Arial" w:cs="Arial"/>
                <w:color w:val="000000" w:themeColor="text1"/>
                <w:sz w:val="18"/>
                <w:szCs w:val="18"/>
              </w:rPr>
              <w:t>Objednatel:</w:t>
            </w:r>
          </w:p>
          <w:p w:rsidR="002249B1" w:rsidRPr="00276792" w:rsidRDefault="002249B1" w:rsidP="004761CF">
            <w:pPr>
              <w:jc w:val="both"/>
              <w:rPr>
                <w:rFonts w:ascii="Arial" w:hAnsi="Arial" w:cs="Arial"/>
                <w:color w:val="000000" w:themeColor="text1"/>
                <w:sz w:val="6"/>
                <w:szCs w:val="18"/>
              </w:rPr>
            </w:pPr>
          </w:p>
          <w:p w:rsidR="00276792" w:rsidRPr="00276792" w:rsidRDefault="00276792" w:rsidP="00276792">
            <w:pPr>
              <w:spacing w:after="48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679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V …….……………………. </w:t>
            </w:r>
            <w:proofErr w:type="gramStart"/>
            <w:r w:rsidRPr="00276792">
              <w:rPr>
                <w:rFonts w:ascii="Arial" w:hAnsi="Arial" w:cs="Arial"/>
                <w:color w:val="000000" w:themeColor="text1"/>
                <w:sz w:val="18"/>
                <w:szCs w:val="18"/>
              </w:rPr>
              <w:t>dne ..............</w:t>
            </w:r>
            <w:proofErr w:type="gramEnd"/>
          </w:p>
          <w:p w:rsidR="002249B1" w:rsidRPr="00276792" w:rsidRDefault="002249B1" w:rsidP="004761CF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gramStart"/>
            <w:r w:rsidRPr="00276792">
              <w:rPr>
                <w:rFonts w:ascii="Arial" w:hAnsi="Arial" w:cs="Arial"/>
                <w:color w:val="000000" w:themeColor="text1"/>
                <w:sz w:val="18"/>
                <w:szCs w:val="18"/>
              </w:rPr>
              <w:t>Podpis:   ................................................</w:t>
            </w:r>
            <w:proofErr w:type="gramEnd"/>
          </w:p>
        </w:tc>
      </w:tr>
    </w:tbl>
    <w:p w:rsidR="00B00FC4" w:rsidRDefault="00B00FC4" w:rsidP="00B00FC4">
      <w:pPr>
        <w:spacing w:after="0" w:line="240" w:lineRule="auto"/>
        <w:ind w:left="72"/>
        <w:jc w:val="both"/>
        <w:rPr>
          <w:rStyle w:val="dn"/>
          <w:rFonts w:ascii="Arial" w:eastAsia="Times New Roman" w:hAnsi="Arial" w:cs="Arial"/>
          <w:color w:val="000000" w:themeColor="text1"/>
        </w:rPr>
      </w:pPr>
      <w:bookmarkStart w:id="0" w:name="_Hlk95164278"/>
    </w:p>
    <w:p w:rsidR="002249B1" w:rsidRDefault="002249B1" w:rsidP="00B00FC4">
      <w:pPr>
        <w:spacing w:after="0" w:line="240" w:lineRule="auto"/>
        <w:ind w:left="72"/>
        <w:jc w:val="both"/>
        <w:rPr>
          <w:rStyle w:val="dn"/>
          <w:rFonts w:ascii="Arial" w:eastAsia="Times New Roman" w:hAnsi="Arial" w:cs="Arial"/>
          <w:color w:val="000000" w:themeColor="text1"/>
        </w:rPr>
      </w:pPr>
    </w:p>
    <w:p w:rsidR="00B23C0A" w:rsidRDefault="00B23C0A" w:rsidP="00B00FC4">
      <w:pPr>
        <w:spacing w:after="0" w:line="240" w:lineRule="auto"/>
        <w:ind w:left="72"/>
        <w:jc w:val="both"/>
        <w:rPr>
          <w:rStyle w:val="dn"/>
          <w:rFonts w:ascii="Arial" w:eastAsia="Times New Roman" w:hAnsi="Arial" w:cs="Arial"/>
          <w:color w:val="000000" w:themeColor="text1"/>
        </w:rPr>
      </w:pPr>
    </w:p>
    <w:p w:rsidR="00B23C0A" w:rsidRDefault="00B23C0A" w:rsidP="00B00FC4">
      <w:pPr>
        <w:spacing w:after="0" w:line="240" w:lineRule="auto"/>
        <w:ind w:left="72"/>
        <w:jc w:val="both"/>
        <w:rPr>
          <w:rStyle w:val="dn"/>
          <w:rFonts w:ascii="Arial" w:eastAsia="Times New Roman" w:hAnsi="Arial" w:cs="Arial"/>
          <w:color w:val="000000" w:themeColor="text1"/>
        </w:rPr>
      </w:pPr>
    </w:p>
    <w:p w:rsidR="006A1E14" w:rsidRDefault="006A1E14" w:rsidP="00B00FC4">
      <w:pPr>
        <w:spacing w:after="0" w:line="240" w:lineRule="auto"/>
        <w:ind w:left="72"/>
        <w:jc w:val="both"/>
        <w:rPr>
          <w:rStyle w:val="dn"/>
          <w:rFonts w:ascii="Arial" w:eastAsia="Times New Roman" w:hAnsi="Arial" w:cs="Arial"/>
          <w:color w:val="000000" w:themeColor="text1"/>
        </w:rPr>
      </w:pPr>
    </w:p>
    <w:p w:rsidR="00B23C0A" w:rsidRDefault="00B23C0A" w:rsidP="00B00FC4">
      <w:pPr>
        <w:spacing w:after="0" w:line="240" w:lineRule="auto"/>
        <w:ind w:left="72"/>
        <w:jc w:val="both"/>
        <w:rPr>
          <w:rStyle w:val="dn"/>
          <w:rFonts w:ascii="Arial" w:eastAsia="Times New Roman" w:hAnsi="Arial" w:cs="Arial"/>
          <w:color w:val="000000" w:themeColor="text1"/>
        </w:rPr>
      </w:pPr>
    </w:p>
    <w:tbl>
      <w:tblPr>
        <w:tblStyle w:val="Mkatabulky"/>
        <w:tblW w:w="0" w:type="auto"/>
        <w:tblInd w:w="72" w:type="dxa"/>
        <w:tblLook w:val="04A0"/>
      </w:tblPr>
      <w:tblGrid>
        <w:gridCol w:w="9204"/>
      </w:tblGrid>
      <w:tr w:rsidR="002249B1" w:rsidTr="000C1A63">
        <w:trPr>
          <w:trHeight w:val="244"/>
        </w:trPr>
        <w:tc>
          <w:tcPr>
            <w:tcW w:w="9204" w:type="dxa"/>
            <w:shd w:val="clear" w:color="auto" w:fill="D9D9D9" w:themeFill="background1" w:themeFillShade="D9"/>
            <w:vAlign w:val="center"/>
          </w:tcPr>
          <w:p w:rsidR="000C1A63" w:rsidRPr="000C1A63" w:rsidRDefault="000C1A63" w:rsidP="000C1A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Style w:val="dn"/>
                <w:rFonts w:ascii="Arial" w:eastAsia="Times New Roman" w:hAnsi="Arial" w:cs="Arial"/>
                <w:b/>
                <w:color w:val="000000" w:themeColor="text1"/>
              </w:rPr>
            </w:pPr>
            <w:r w:rsidRPr="000C1A63">
              <w:rPr>
                <w:rStyle w:val="dn"/>
                <w:rFonts w:ascii="Arial" w:eastAsia="Times New Roman" w:hAnsi="Arial" w:cs="Arial"/>
                <w:b/>
                <w:color w:val="000000" w:themeColor="text1"/>
              </w:rPr>
              <w:t>Všeobecné podmínky pro školu v</w:t>
            </w:r>
            <w:r>
              <w:rPr>
                <w:rStyle w:val="dn"/>
                <w:rFonts w:ascii="Arial" w:eastAsia="Times New Roman" w:hAnsi="Arial" w:cs="Arial"/>
                <w:b/>
                <w:color w:val="000000" w:themeColor="text1"/>
              </w:rPr>
              <w:t> </w:t>
            </w:r>
            <w:r w:rsidRPr="000C1A63">
              <w:rPr>
                <w:rStyle w:val="dn"/>
                <w:rFonts w:ascii="Arial" w:eastAsia="Times New Roman" w:hAnsi="Arial" w:cs="Arial"/>
                <w:b/>
                <w:color w:val="000000" w:themeColor="text1"/>
              </w:rPr>
              <w:t>přírodě</w:t>
            </w:r>
          </w:p>
        </w:tc>
      </w:tr>
    </w:tbl>
    <w:p w:rsidR="002249B1" w:rsidRPr="0018479B" w:rsidRDefault="002249B1" w:rsidP="00B00FC4">
      <w:pPr>
        <w:spacing w:after="0" w:line="240" w:lineRule="auto"/>
        <w:ind w:left="72"/>
        <w:jc w:val="both"/>
        <w:rPr>
          <w:rStyle w:val="dn"/>
          <w:rFonts w:ascii="Arial" w:eastAsia="Times New Roman" w:hAnsi="Arial" w:cs="Arial"/>
          <w:color w:val="000000" w:themeColor="text1"/>
        </w:rPr>
      </w:pPr>
    </w:p>
    <w:p w:rsidR="00B00FC4" w:rsidRPr="0018479B" w:rsidRDefault="00B00FC4" w:rsidP="00B00FC4">
      <w:pPr>
        <w:pStyle w:val="Odstavecseseznamem"/>
        <w:numPr>
          <w:ilvl w:val="0"/>
          <w:numId w:val="30"/>
        </w:numPr>
        <w:spacing w:after="0" w:line="240" w:lineRule="auto"/>
        <w:jc w:val="both"/>
        <w:rPr>
          <w:rFonts w:ascii="Arial" w:hAnsi="Arial" w:cs="Arial"/>
          <w:b/>
          <w:bCs/>
          <w:i/>
          <w:iCs/>
          <w:color w:val="000000" w:themeColor="text1"/>
          <w:u w:val="single"/>
        </w:rPr>
      </w:pPr>
      <w:r w:rsidRPr="0018479B">
        <w:rPr>
          <w:rFonts w:ascii="Arial" w:hAnsi="Arial" w:cs="Arial"/>
          <w:b/>
          <w:bCs/>
          <w:i/>
          <w:iCs/>
          <w:color w:val="000000" w:themeColor="text1"/>
          <w:u w:val="single"/>
        </w:rPr>
        <w:t>ÚVODNÍ USTANOVENÍ</w:t>
      </w:r>
    </w:p>
    <w:p w:rsidR="00B00FC4" w:rsidRPr="0018479B" w:rsidRDefault="00B00FC4" w:rsidP="00B00FC4">
      <w:pPr>
        <w:pStyle w:val="Odstavecseseznamem"/>
        <w:spacing w:after="0" w:line="240" w:lineRule="auto"/>
        <w:ind w:left="360"/>
        <w:jc w:val="both"/>
        <w:rPr>
          <w:rFonts w:ascii="Arial" w:hAnsi="Arial" w:cs="Arial"/>
          <w:b/>
          <w:bCs/>
          <w:i/>
          <w:iCs/>
          <w:color w:val="000000" w:themeColor="text1"/>
          <w:u w:val="single"/>
        </w:rPr>
      </w:pPr>
    </w:p>
    <w:p w:rsidR="00B00FC4" w:rsidRDefault="00B00FC4" w:rsidP="00B00FC4">
      <w:pPr>
        <w:pStyle w:val="Zkladntext2"/>
        <w:ind w:left="708"/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</w:pPr>
      <w:r w:rsidRPr="0018479B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 xml:space="preserve">Tyto Všeobecné podmínky jsou nedílnou součástí Smlouvy o poskytování služeb </w:t>
      </w:r>
    </w:p>
    <w:p w:rsidR="00B00FC4" w:rsidRDefault="00B00FC4" w:rsidP="00B00FC4">
      <w:pPr>
        <w:pStyle w:val="Zkladntext2"/>
        <w:ind w:left="708"/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</w:pPr>
      <w:r w:rsidRPr="0018479B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 xml:space="preserve">(dále jen </w:t>
      </w:r>
      <w:proofErr w:type="spellStart"/>
      <w:r w:rsidRPr="0018479B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>SoPS</w:t>
      </w:r>
      <w:proofErr w:type="spellEnd"/>
      <w:r w:rsidRPr="0018479B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 xml:space="preserve">) o zajištění školy v přírodě (dále jen </w:t>
      </w:r>
      <w:proofErr w:type="spellStart"/>
      <w:r w:rsidRPr="0018479B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>ŠvP</w:t>
      </w:r>
      <w:proofErr w:type="spellEnd"/>
      <w:r w:rsidRPr="0018479B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 xml:space="preserve">) – uzavřené se zákazníky - Objednateli u Poskytovatele Bezva </w:t>
      </w:r>
      <w:r w:rsidR="00B23C0A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>agentura</w:t>
      </w:r>
      <w:r w:rsidRPr="0018479B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 xml:space="preserve"> (dále též jen Poskytovatel), na základě kterých je mezi Poskytovatelem a Objednatelem dohodnuto zajištění školy v přírodě. Právní vztahy se řídí ustanoveními Občanského zákoníku a dále jsou upraveny těmito Všeobecnými podmínkami pro </w:t>
      </w:r>
      <w:proofErr w:type="spellStart"/>
      <w:r w:rsidRPr="0018479B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>ŠvP</w:t>
      </w:r>
      <w:proofErr w:type="spellEnd"/>
      <w:r w:rsidRPr="0018479B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 xml:space="preserve"> (dále též jen VP).</w:t>
      </w:r>
    </w:p>
    <w:p w:rsidR="00B00FC4" w:rsidRPr="0018479B" w:rsidRDefault="00B00FC4" w:rsidP="00B00FC4">
      <w:pPr>
        <w:pStyle w:val="Zkladntext2"/>
        <w:rPr>
          <w:rFonts w:ascii="Arial" w:hAnsi="Arial" w:cs="Arial"/>
          <w:color w:val="000000" w:themeColor="text1"/>
          <w:sz w:val="22"/>
          <w:szCs w:val="22"/>
        </w:rPr>
      </w:pPr>
    </w:p>
    <w:p w:rsidR="00B00FC4" w:rsidRPr="0018479B" w:rsidRDefault="00B00FC4" w:rsidP="00B00FC4">
      <w:pPr>
        <w:pStyle w:val="Odstavecseseznamem"/>
        <w:numPr>
          <w:ilvl w:val="0"/>
          <w:numId w:val="30"/>
        </w:numPr>
        <w:spacing w:after="0" w:line="240" w:lineRule="auto"/>
        <w:jc w:val="both"/>
        <w:rPr>
          <w:rFonts w:ascii="Arial" w:hAnsi="Arial" w:cs="Arial"/>
          <w:b/>
          <w:bCs/>
          <w:i/>
          <w:iCs/>
          <w:color w:val="000000" w:themeColor="text1"/>
          <w:u w:val="single"/>
        </w:rPr>
      </w:pPr>
      <w:r w:rsidRPr="0018479B">
        <w:rPr>
          <w:rFonts w:ascii="Arial" w:hAnsi="Arial" w:cs="Arial"/>
          <w:b/>
          <w:bCs/>
          <w:i/>
          <w:iCs/>
          <w:color w:val="000000" w:themeColor="text1"/>
          <w:u w:val="single"/>
        </w:rPr>
        <w:t>VZNIK SMLUVNÍHO VZTAHU</w:t>
      </w:r>
    </w:p>
    <w:p w:rsidR="00B00FC4" w:rsidRPr="0018479B" w:rsidRDefault="00B00FC4" w:rsidP="00B00FC4">
      <w:pPr>
        <w:pStyle w:val="Odstavecseseznamem"/>
        <w:spacing w:before="60" w:after="60" w:line="240" w:lineRule="auto"/>
        <w:ind w:left="360"/>
        <w:jc w:val="both"/>
        <w:rPr>
          <w:rFonts w:ascii="Arial" w:hAnsi="Arial" w:cs="Arial"/>
          <w:b/>
          <w:bCs/>
          <w:i/>
          <w:iCs/>
          <w:color w:val="000000" w:themeColor="text1"/>
          <w:u w:val="single"/>
        </w:rPr>
      </w:pPr>
    </w:p>
    <w:p w:rsidR="00B00FC4" w:rsidRPr="00CF4E0E" w:rsidRDefault="00B00FC4" w:rsidP="00B00FC4">
      <w:pPr>
        <w:pStyle w:val="Odstavecseseznamem"/>
        <w:numPr>
          <w:ilvl w:val="1"/>
          <w:numId w:val="30"/>
        </w:numPr>
        <w:spacing w:before="100" w:after="100" w:line="240" w:lineRule="auto"/>
        <w:jc w:val="both"/>
        <w:rPr>
          <w:rFonts w:ascii="Arial" w:hAnsi="Arial" w:cs="Arial"/>
          <w:b/>
          <w:bCs/>
          <w:color w:val="000000" w:themeColor="text1"/>
        </w:rPr>
      </w:pPr>
      <w:r w:rsidRPr="0018479B">
        <w:rPr>
          <w:rFonts w:ascii="Arial" w:hAnsi="Arial" w:cs="Arial"/>
          <w:color w:val="000000" w:themeColor="text1"/>
        </w:rPr>
        <w:t xml:space="preserve">Smluvní vztah mezi Poskytovatelem a Objednatelem vzniká podepsáním </w:t>
      </w:r>
      <w:proofErr w:type="spellStart"/>
      <w:r w:rsidRPr="0018479B">
        <w:rPr>
          <w:rFonts w:ascii="Arial" w:hAnsi="Arial" w:cs="Arial"/>
          <w:color w:val="000000" w:themeColor="text1"/>
        </w:rPr>
        <w:t>SoPS</w:t>
      </w:r>
      <w:proofErr w:type="spellEnd"/>
      <w:r w:rsidRPr="0018479B">
        <w:rPr>
          <w:rFonts w:ascii="Arial" w:hAnsi="Arial" w:cs="Arial"/>
          <w:color w:val="000000" w:themeColor="text1"/>
        </w:rPr>
        <w:t xml:space="preserve"> Objednatelem a potvrzením této </w:t>
      </w:r>
      <w:proofErr w:type="spellStart"/>
      <w:r w:rsidRPr="0018479B">
        <w:rPr>
          <w:rFonts w:ascii="Arial" w:hAnsi="Arial" w:cs="Arial"/>
          <w:color w:val="000000" w:themeColor="text1"/>
        </w:rPr>
        <w:t>SoPS</w:t>
      </w:r>
      <w:proofErr w:type="spellEnd"/>
      <w:r w:rsidRPr="0018479B">
        <w:rPr>
          <w:rFonts w:ascii="Arial" w:hAnsi="Arial" w:cs="Arial"/>
          <w:color w:val="000000" w:themeColor="text1"/>
        </w:rPr>
        <w:t xml:space="preserve"> Poskytovatelem. Smluvní vztah vzniká mezi osobou, která </w:t>
      </w:r>
      <w:proofErr w:type="spellStart"/>
      <w:r w:rsidRPr="0018479B">
        <w:rPr>
          <w:rFonts w:ascii="Arial" w:hAnsi="Arial" w:cs="Arial"/>
          <w:color w:val="000000" w:themeColor="text1"/>
        </w:rPr>
        <w:t>SoPS</w:t>
      </w:r>
      <w:proofErr w:type="spellEnd"/>
      <w:r w:rsidRPr="0018479B">
        <w:rPr>
          <w:rFonts w:ascii="Arial" w:hAnsi="Arial" w:cs="Arial"/>
          <w:color w:val="000000" w:themeColor="text1"/>
        </w:rPr>
        <w:t xml:space="preserve"> uzavírá, a to i v případě, že tak činí ve prospěch dalších osob. </w:t>
      </w:r>
      <w:r w:rsidRPr="00CF4E0E">
        <w:rPr>
          <w:rFonts w:ascii="Arial" w:hAnsi="Arial" w:cs="Arial"/>
          <w:color w:val="000000" w:themeColor="text1"/>
        </w:rPr>
        <w:t xml:space="preserve">Za splnění všech závazků vyplývajících ze </w:t>
      </w:r>
      <w:proofErr w:type="spellStart"/>
      <w:r w:rsidRPr="00CF4E0E">
        <w:rPr>
          <w:rFonts w:ascii="Arial" w:hAnsi="Arial" w:cs="Arial"/>
          <w:color w:val="000000" w:themeColor="text1"/>
        </w:rPr>
        <w:t>SoPS</w:t>
      </w:r>
      <w:proofErr w:type="spellEnd"/>
      <w:r w:rsidRPr="00CF4E0E">
        <w:rPr>
          <w:rFonts w:ascii="Arial" w:hAnsi="Arial" w:cs="Arial"/>
          <w:color w:val="000000" w:themeColor="text1"/>
        </w:rPr>
        <w:t xml:space="preserve"> ručí osoba, která ji uzavřela. </w:t>
      </w:r>
    </w:p>
    <w:p w:rsidR="00B00FC4" w:rsidRPr="0018479B" w:rsidRDefault="00B00FC4" w:rsidP="00B00FC4">
      <w:pPr>
        <w:pStyle w:val="Odstavecseseznamem"/>
        <w:numPr>
          <w:ilvl w:val="1"/>
          <w:numId w:val="30"/>
        </w:numPr>
        <w:spacing w:before="100" w:after="100" w:line="240" w:lineRule="auto"/>
        <w:jc w:val="both"/>
        <w:rPr>
          <w:rFonts w:ascii="Arial" w:hAnsi="Arial" w:cs="Arial"/>
          <w:b/>
          <w:bCs/>
          <w:color w:val="000000" w:themeColor="text1"/>
        </w:rPr>
      </w:pPr>
      <w:r w:rsidRPr="0018479B">
        <w:rPr>
          <w:rFonts w:ascii="Arial" w:hAnsi="Arial" w:cs="Arial"/>
          <w:color w:val="000000" w:themeColor="text1"/>
        </w:rPr>
        <w:t xml:space="preserve">Podepsáním </w:t>
      </w:r>
      <w:proofErr w:type="spellStart"/>
      <w:r w:rsidRPr="0018479B">
        <w:rPr>
          <w:rFonts w:ascii="Arial" w:hAnsi="Arial" w:cs="Arial"/>
          <w:color w:val="000000" w:themeColor="text1"/>
        </w:rPr>
        <w:t>SoPS</w:t>
      </w:r>
      <w:proofErr w:type="spellEnd"/>
      <w:r w:rsidRPr="0018479B">
        <w:rPr>
          <w:rFonts w:ascii="Arial" w:hAnsi="Arial" w:cs="Arial"/>
          <w:color w:val="000000" w:themeColor="text1"/>
        </w:rPr>
        <w:t xml:space="preserve"> Objednatel potvrzuje, že se seznámil s obsahem obdržených dokumentů (</w:t>
      </w:r>
      <w:proofErr w:type="spellStart"/>
      <w:r w:rsidRPr="0018479B">
        <w:rPr>
          <w:rFonts w:ascii="Arial" w:hAnsi="Arial" w:cs="Arial"/>
          <w:color w:val="000000" w:themeColor="text1"/>
        </w:rPr>
        <w:t>SoPS</w:t>
      </w:r>
      <w:proofErr w:type="spellEnd"/>
      <w:r w:rsidRPr="0018479B">
        <w:rPr>
          <w:rFonts w:ascii="Arial" w:hAnsi="Arial" w:cs="Arial"/>
          <w:color w:val="000000" w:themeColor="text1"/>
        </w:rPr>
        <w:t>, VP), souhlasí s nimi a že totéž platí pro účastníky, které zastupuje.</w:t>
      </w:r>
    </w:p>
    <w:p w:rsidR="00B00FC4" w:rsidRPr="0018479B" w:rsidRDefault="00B00FC4" w:rsidP="00B00FC4">
      <w:pPr>
        <w:pStyle w:val="Odstavecseseznamem"/>
        <w:numPr>
          <w:ilvl w:val="1"/>
          <w:numId w:val="30"/>
        </w:numPr>
        <w:spacing w:before="100" w:after="100" w:line="240" w:lineRule="auto"/>
        <w:jc w:val="both"/>
        <w:rPr>
          <w:rFonts w:ascii="Arial" w:hAnsi="Arial" w:cs="Arial"/>
          <w:b/>
          <w:bCs/>
          <w:color w:val="000000" w:themeColor="text1"/>
        </w:rPr>
      </w:pPr>
      <w:r w:rsidRPr="0018479B">
        <w:rPr>
          <w:rFonts w:ascii="Arial" w:hAnsi="Arial" w:cs="Arial"/>
          <w:color w:val="000000" w:themeColor="text1"/>
        </w:rPr>
        <w:t xml:space="preserve">Podepsáním </w:t>
      </w:r>
      <w:proofErr w:type="spellStart"/>
      <w:r w:rsidRPr="0018479B">
        <w:rPr>
          <w:rFonts w:ascii="Arial" w:hAnsi="Arial" w:cs="Arial"/>
          <w:color w:val="000000" w:themeColor="text1"/>
        </w:rPr>
        <w:t>SoPS</w:t>
      </w:r>
      <w:proofErr w:type="spellEnd"/>
      <w:r w:rsidRPr="0018479B">
        <w:rPr>
          <w:rFonts w:ascii="Arial" w:hAnsi="Arial" w:cs="Arial"/>
          <w:color w:val="000000" w:themeColor="text1"/>
        </w:rPr>
        <w:t xml:space="preserve"> se Poskytovatel zavazuje, že Objednateli zajistí </w:t>
      </w:r>
      <w:proofErr w:type="spellStart"/>
      <w:r w:rsidRPr="0018479B">
        <w:rPr>
          <w:rFonts w:ascii="Arial" w:hAnsi="Arial" w:cs="Arial"/>
          <w:color w:val="000000" w:themeColor="text1"/>
        </w:rPr>
        <w:t>ŠvP</w:t>
      </w:r>
      <w:proofErr w:type="spellEnd"/>
      <w:r w:rsidRPr="0018479B">
        <w:rPr>
          <w:rFonts w:ascii="Arial" w:hAnsi="Arial" w:cs="Arial"/>
          <w:color w:val="000000" w:themeColor="text1"/>
        </w:rPr>
        <w:t xml:space="preserve"> </w:t>
      </w:r>
      <w:r w:rsidR="00276792">
        <w:rPr>
          <w:rFonts w:ascii="Arial" w:hAnsi="Arial" w:cs="Arial"/>
          <w:color w:val="000000" w:themeColor="text1"/>
        </w:rPr>
        <w:t xml:space="preserve">                                 </w:t>
      </w:r>
      <w:r w:rsidRPr="0018479B">
        <w:rPr>
          <w:rFonts w:ascii="Arial" w:hAnsi="Arial" w:cs="Arial"/>
          <w:color w:val="000000" w:themeColor="text1"/>
        </w:rPr>
        <w:t>v dohodnutém rozsahu a kvalitě a v souladu se sjednanými podmínkami.</w:t>
      </w:r>
    </w:p>
    <w:p w:rsidR="00B00FC4" w:rsidRPr="0018479B" w:rsidRDefault="00B00FC4" w:rsidP="00B00FC4">
      <w:pPr>
        <w:spacing w:before="100" w:after="100" w:line="240" w:lineRule="auto"/>
        <w:jc w:val="both"/>
        <w:rPr>
          <w:rFonts w:ascii="Arial" w:hAnsi="Arial" w:cs="Arial"/>
          <w:color w:val="000000" w:themeColor="text1"/>
        </w:rPr>
      </w:pPr>
    </w:p>
    <w:p w:rsidR="00B00FC4" w:rsidRPr="0018479B" w:rsidRDefault="00B00FC4" w:rsidP="00B00FC4">
      <w:pPr>
        <w:pStyle w:val="Odstavecseseznamem"/>
        <w:numPr>
          <w:ilvl w:val="0"/>
          <w:numId w:val="31"/>
        </w:numPr>
        <w:spacing w:after="0" w:line="240" w:lineRule="auto"/>
        <w:jc w:val="both"/>
        <w:rPr>
          <w:rFonts w:ascii="Arial" w:hAnsi="Arial" w:cs="Arial"/>
          <w:b/>
          <w:bCs/>
          <w:i/>
          <w:iCs/>
          <w:color w:val="000000" w:themeColor="text1"/>
          <w:u w:val="single"/>
        </w:rPr>
      </w:pPr>
      <w:r w:rsidRPr="0018479B">
        <w:rPr>
          <w:rFonts w:ascii="Arial" w:hAnsi="Arial" w:cs="Arial"/>
          <w:b/>
          <w:bCs/>
          <w:i/>
          <w:iCs/>
          <w:color w:val="000000" w:themeColor="text1"/>
          <w:u w:val="single"/>
        </w:rPr>
        <w:t xml:space="preserve">CENA </w:t>
      </w:r>
      <w:proofErr w:type="spellStart"/>
      <w:r w:rsidRPr="0018479B">
        <w:rPr>
          <w:rFonts w:ascii="Arial" w:hAnsi="Arial" w:cs="Arial"/>
          <w:b/>
          <w:bCs/>
          <w:i/>
          <w:iCs/>
          <w:color w:val="000000" w:themeColor="text1"/>
          <w:u w:val="single"/>
        </w:rPr>
        <w:t>ŠvP</w:t>
      </w:r>
      <w:proofErr w:type="spellEnd"/>
    </w:p>
    <w:p w:rsidR="00B00FC4" w:rsidRPr="0018479B" w:rsidRDefault="00B00FC4" w:rsidP="00B00FC4">
      <w:pPr>
        <w:spacing w:after="0" w:line="240" w:lineRule="auto"/>
        <w:jc w:val="both"/>
        <w:rPr>
          <w:rFonts w:ascii="Arial" w:hAnsi="Arial" w:cs="Arial"/>
          <w:b/>
          <w:bCs/>
          <w:i/>
          <w:iCs/>
          <w:color w:val="000000" w:themeColor="text1"/>
          <w:u w:val="single"/>
        </w:rPr>
      </w:pPr>
    </w:p>
    <w:p w:rsidR="00B00FC4" w:rsidRPr="0018479B" w:rsidRDefault="00B00FC4" w:rsidP="00B00FC4">
      <w:pPr>
        <w:pStyle w:val="Odstavecseseznamem"/>
        <w:numPr>
          <w:ilvl w:val="1"/>
          <w:numId w:val="38"/>
        </w:numPr>
        <w:spacing w:before="100" w:after="100" w:line="240" w:lineRule="auto"/>
        <w:jc w:val="both"/>
        <w:rPr>
          <w:rFonts w:ascii="Arial" w:hAnsi="Arial" w:cs="Arial"/>
          <w:b/>
          <w:bCs/>
          <w:i/>
          <w:iCs/>
          <w:color w:val="000000" w:themeColor="text1"/>
          <w:u w:val="single"/>
        </w:rPr>
      </w:pPr>
      <w:r w:rsidRPr="0018479B">
        <w:rPr>
          <w:rFonts w:ascii="Arial" w:hAnsi="Arial" w:cs="Arial"/>
          <w:color w:val="000000" w:themeColor="text1"/>
        </w:rPr>
        <w:t xml:space="preserve">Ceny </w:t>
      </w:r>
      <w:proofErr w:type="spellStart"/>
      <w:r w:rsidRPr="0018479B">
        <w:rPr>
          <w:rFonts w:ascii="Arial" w:hAnsi="Arial" w:cs="Arial"/>
          <w:color w:val="000000" w:themeColor="text1"/>
        </w:rPr>
        <w:t>ŠvP</w:t>
      </w:r>
      <w:proofErr w:type="spellEnd"/>
      <w:r w:rsidRPr="0018479B">
        <w:rPr>
          <w:rFonts w:ascii="Arial" w:hAnsi="Arial" w:cs="Arial"/>
          <w:color w:val="000000" w:themeColor="text1"/>
        </w:rPr>
        <w:t xml:space="preserve"> jsou smluvní. Závazná je vždy cena, která je uvedena ve </w:t>
      </w:r>
      <w:proofErr w:type="spellStart"/>
      <w:r w:rsidRPr="0018479B">
        <w:rPr>
          <w:rFonts w:ascii="Arial" w:hAnsi="Arial" w:cs="Arial"/>
          <w:color w:val="000000" w:themeColor="text1"/>
        </w:rPr>
        <w:t>SoPS</w:t>
      </w:r>
      <w:proofErr w:type="spellEnd"/>
      <w:r w:rsidRPr="0018479B">
        <w:rPr>
          <w:rFonts w:ascii="Arial" w:hAnsi="Arial" w:cs="Arial"/>
          <w:color w:val="000000" w:themeColor="text1"/>
        </w:rPr>
        <w:t xml:space="preserve">. Objednatel je povinen uhradit zálohy v termínech dle </w:t>
      </w:r>
      <w:proofErr w:type="spellStart"/>
      <w:r w:rsidRPr="0018479B">
        <w:rPr>
          <w:rFonts w:ascii="Arial" w:hAnsi="Arial" w:cs="Arial"/>
          <w:color w:val="000000" w:themeColor="text1"/>
        </w:rPr>
        <w:t>SoPS</w:t>
      </w:r>
      <w:proofErr w:type="spellEnd"/>
      <w:r w:rsidRPr="0018479B">
        <w:rPr>
          <w:rFonts w:ascii="Arial" w:hAnsi="Arial" w:cs="Arial"/>
          <w:color w:val="000000" w:themeColor="text1"/>
        </w:rPr>
        <w:t xml:space="preserve"> a doplatek celkové ceny je Objednatel povinen uhradit podle konečné zúčtovací faktury vystavené při skončení </w:t>
      </w:r>
      <w:proofErr w:type="spellStart"/>
      <w:r w:rsidRPr="0018479B">
        <w:rPr>
          <w:rFonts w:ascii="Arial" w:hAnsi="Arial" w:cs="Arial"/>
          <w:color w:val="000000" w:themeColor="text1"/>
        </w:rPr>
        <w:t>ŠvP</w:t>
      </w:r>
      <w:proofErr w:type="spellEnd"/>
      <w:r w:rsidRPr="0018479B">
        <w:rPr>
          <w:rFonts w:ascii="Arial" w:hAnsi="Arial" w:cs="Arial"/>
          <w:color w:val="000000" w:themeColor="text1"/>
        </w:rPr>
        <w:t xml:space="preserve"> se splatností 14 dnů od vystavení (není-li domluveno jinak). Všechny platby probíhají bezhotovostním bankovním převodem podle údajů v </w:t>
      </w:r>
      <w:proofErr w:type="spellStart"/>
      <w:r w:rsidRPr="0018479B">
        <w:rPr>
          <w:rFonts w:ascii="Arial" w:hAnsi="Arial" w:cs="Arial"/>
          <w:color w:val="000000" w:themeColor="text1"/>
        </w:rPr>
        <w:t>SoPS</w:t>
      </w:r>
      <w:proofErr w:type="spellEnd"/>
      <w:r w:rsidRPr="0018479B">
        <w:rPr>
          <w:rFonts w:ascii="Arial" w:hAnsi="Arial" w:cs="Arial"/>
          <w:color w:val="000000" w:themeColor="text1"/>
        </w:rPr>
        <w:t xml:space="preserve"> a dnem úhrady se rozumí den připsání příslušné platby na účet Poskytovatele.</w:t>
      </w:r>
    </w:p>
    <w:p w:rsidR="00B00FC4" w:rsidRPr="0018479B" w:rsidRDefault="00B00FC4" w:rsidP="00B00FC4">
      <w:pPr>
        <w:pStyle w:val="Odstavecseseznamem"/>
        <w:numPr>
          <w:ilvl w:val="1"/>
          <w:numId w:val="38"/>
        </w:numPr>
        <w:spacing w:before="100" w:after="100" w:line="240" w:lineRule="auto"/>
        <w:jc w:val="both"/>
        <w:rPr>
          <w:rFonts w:ascii="Arial" w:hAnsi="Arial" w:cs="Arial"/>
          <w:b/>
          <w:bCs/>
          <w:i/>
          <w:iCs/>
          <w:color w:val="000000" w:themeColor="text1"/>
          <w:u w:val="single"/>
        </w:rPr>
      </w:pPr>
      <w:r w:rsidRPr="0018479B">
        <w:rPr>
          <w:rFonts w:ascii="Arial" w:hAnsi="Arial" w:cs="Arial"/>
          <w:color w:val="000000" w:themeColor="text1"/>
        </w:rPr>
        <w:t xml:space="preserve">Jsou-li součástí </w:t>
      </w:r>
      <w:proofErr w:type="spellStart"/>
      <w:r w:rsidRPr="0018479B">
        <w:rPr>
          <w:rFonts w:ascii="Arial" w:hAnsi="Arial" w:cs="Arial"/>
          <w:color w:val="000000" w:themeColor="text1"/>
        </w:rPr>
        <w:t>ŠvP</w:t>
      </w:r>
      <w:proofErr w:type="spellEnd"/>
      <w:r w:rsidRPr="0018479B">
        <w:rPr>
          <w:rFonts w:ascii="Arial" w:hAnsi="Arial" w:cs="Arial"/>
          <w:color w:val="000000" w:themeColor="text1"/>
        </w:rPr>
        <w:t xml:space="preserve"> i další platby za služby, jejichž cena není zahrnuta v základní ceně </w:t>
      </w:r>
      <w:proofErr w:type="spellStart"/>
      <w:r w:rsidRPr="0018479B">
        <w:rPr>
          <w:rFonts w:ascii="Arial" w:hAnsi="Arial" w:cs="Arial"/>
          <w:color w:val="000000" w:themeColor="text1"/>
        </w:rPr>
        <w:t>ŠvP</w:t>
      </w:r>
      <w:proofErr w:type="spellEnd"/>
      <w:r w:rsidRPr="0018479B">
        <w:rPr>
          <w:rFonts w:ascii="Arial" w:hAnsi="Arial" w:cs="Arial"/>
          <w:color w:val="000000" w:themeColor="text1"/>
        </w:rPr>
        <w:t xml:space="preserve">, musí </w:t>
      </w:r>
      <w:proofErr w:type="spellStart"/>
      <w:r w:rsidRPr="0018479B">
        <w:rPr>
          <w:rFonts w:ascii="Arial" w:hAnsi="Arial" w:cs="Arial"/>
          <w:color w:val="000000" w:themeColor="text1"/>
        </w:rPr>
        <w:t>SoPS</w:t>
      </w:r>
      <w:proofErr w:type="spellEnd"/>
      <w:r w:rsidRPr="0018479B">
        <w:rPr>
          <w:rFonts w:ascii="Arial" w:hAnsi="Arial" w:cs="Arial"/>
          <w:color w:val="000000" w:themeColor="text1"/>
        </w:rPr>
        <w:t xml:space="preserve"> obsahovat údaje o výši těchto dalších plateb. Výslovně se sjednává, že součástí základní ceny </w:t>
      </w:r>
      <w:proofErr w:type="spellStart"/>
      <w:r w:rsidRPr="0018479B">
        <w:rPr>
          <w:rFonts w:ascii="Arial" w:hAnsi="Arial" w:cs="Arial"/>
          <w:color w:val="000000" w:themeColor="text1"/>
        </w:rPr>
        <w:t>ŠvP</w:t>
      </w:r>
      <w:proofErr w:type="spellEnd"/>
      <w:r w:rsidRPr="0018479B">
        <w:rPr>
          <w:rFonts w:ascii="Arial" w:hAnsi="Arial" w:cs="Arial"/>
          <w:color w:val="000000" w:themeColor="text1"/>
        </w:rPr>
        <w:t xml:space="preserve"> není cena výletů, různých vstupů či místní dopravy (jízdné MHD). Poskytovatel neručí za ceny těchto doplňkových služeb, které nejsou zahrnuty do ceny </w:t>
      </w:r>
      <w:proofErr w:type="spellStart"/>
      <w:r w:rsidRPr="0018479B">
        <w:rPr>
          <w:rFonts w:ascii="Arial" w:hAnsi="Arial" w:cs="Arial"/>
          <w:color w:val="000000" w:themeColor="text1"/>
        </w:rPr>
        <w:t>ŠvP</w:t>
      </w:r>
      <w:proofErr w:type="spellEnd"/>
      <w:r w:rsidRPr="0018479B">
        <w:rPr>
          <w:rFonts w:ascii="Arial" w:hAnsi="Arial" w:cs="Arial"/>
          <w:color w:val="000000" w:themeColor="text1"/>
        </w:rPr>
        <w:t xml:space="preserve"> a nejsou obsahem </w:t>
      </w:r>
      <w:proofErr w:type="spellStart"/>
      <w:r w:rsidRPr="0018479B">
        <w:rPr>
          <w:rFonts w:ascii="Arial" w:hAnsi="Arial" w:cs="Arial"/>
          <w:color w:val="000000" w:themeColor="text1"/>
        </w:rPr>
        <w:t>SoPS</w:t>
      </w:r>
      <w:proofErr w:type="spellEnd"/>
      <w:r w:rsidRPr="0018479B">
        <w:rPr>
          <w:rFonts w:ascii="Arial" w:hAnsi="Arial" w:cs="Arial"/>
          <w:color w:val="000000" w:themeColor="text1"/>
        </w:rPr>
        <w:t xml:space="preserve">. </w:t>
      </w:r>
    </w:p>
    <w:p w:rsidR="00B00FC4" w:rsidRPr="002814A0" w:rsidRDefault="00B00FC4" w:rsidP="002814A0">
      <w:pPr>
        <w:pStyle w:val="Odstavecseseznamem"/>
        <w:numPr>
          <w:ilvl w:val="1"/>
          <w:numId w:val="38"/>
        </w:numPr>
        <w:spacing w:before="100" w:after="100" w:line="240" w:lineRule="auto"/>
        <w:jc w:val="both"/>
        <w:rPr>
          <w:rFonts w:ascii="Arial" w:hAnsi="Arial" w:cs="Arial"/>
          <w:b/>
          <w:bCs/>
          <w:i/>
          <w:iCs/>
          <w:color w:val="000000" w:themeColor="text1"/>
          <w:u w:val="single"/>
        </w:rPr>
      </w:pPr>
      <w:r w:rsidRPr="0018479B">
        <w:rPr>
          <w:rFonts w:ascii="Arial" w:hAnsi="Arial" w:cs="Arial"/>
          <w:color w:val="000000" w:themeColor="text1"/>
        </w:rPr>
        <w:t xml:space="preserve">V případě, že se Objednatel nedostaví včas k odjezdu, nebo jej Poskytovatel odmítne přijmout na </w:t>
      </w:r>
      <w:proofErr w:type="spellStart"/>
      <w:r w:rsidRPr="0018479B">
        <w:rPr>
          <w:rFonts w:ascii="Arial" w:hAnsi="Arial" w:cs="Arial"/>
          <w:color w:val="000000" w:themeColor="text1"/>
        </w:rPr>
        <w:t>ŠvP</w:t>
      </w:r>
      <w:proofErr w:type="spellEnd"/>
      <w:r w:rsidRPr="0018479B">
        <w:rPr>
          <w:rFonts w:ascii="Arial" w:hAnsi="Arial" w:cs="Arial"/>
          <w:color w:val="000000" w:themeColor="text1"/>
        </w:rPr>
        <w:t xml:space="preserve">, protože nesplňuje zdravotní nebo jiné podmínky stanovené </w:t>
      </w:r>
      <w:proofErr w:type="spellStart"/>
      <w:r w:rsidRPr="0018479B">
        <w:rPr>
          <w:rFonts w:ascii="Arial" w:hAnsi="Arial" w:cs="Arial"/>
          <w:color w:val="000000" w:themeColor="text1"/>
        </w:rPr>
        <w:t>SoPS</w:t>
      </w:r>
      <w:proofErr w:type="spellEnd"/>
      <w:r w:rsidRPr="0018479B">
        <w:rPr>
          <w:rFonts w:ascii="Arial" w:hAnsi="Arial" w:cs="Arial"/>
          <w:color w:val="000000" w:themeColor="text1"/>
        </w:rPr>
        <w:t xml:space="preserve"> včetně těchto Všeobecných podmínek </w:t>
      </w:r>
      <w:proofErr w:type="spellStart"/>
      <w:r w:rsidRPr="0018479B">
        <w:rPr>
          <w:rFonts w:ascii="Arial" w:hAnsi="Arial" w:cs="Arial"/>
          <w:color w:val="000000" w:themeColor="text1"/>
        </w:rPr>
        <w:t>ŠvP</w:t>
      </w:r>
      <w:proofErr w:type="spellEnd"/>
      <w:r w:rsidRPr="0018479B">
        <w:rPr>
          <w:rFonts w:ascii="Arial" w:hAnsi="Arial" w:cs="Arial"/>
          <w:color w:val="000000" w:themeColor="text1"/>
        </w:rPr>
        <w:t xml:space="preserve">, má Poskytovatel nárok na plnou úhradu ceny </w:t>
      </w:r>
      <w:proofErr w:type="spellStart"/>
      <w:r w:rsidRPr="0018479B">
        <w:rPr>
          <w:rFonts w:ascii="Arial" w:hAnsi="Arial" w:cs="Arial"/>
          <w:color w:val="000000" w:themeColor="text1"/>
        </w:rPr>
        <w:t>ŠvP</w:t>
      </w:r>
      <w:proofErr w:type="spellEnd"/>
      <w:r w:rsidRPr="0018479B">
        <w:rPr>
          <w:rFonts w:ascii="Arial" w:hAnsi="Arial" w:cs="Arial"/>
          <w:color w:val="000000" w:themeColor="text1"/>
        </w:rPr>
        <w:t xml:space="preserve">. Pokud Objednatel bez zavinění Poskytovatele nevyčerpá všechny smluvené služby, nemá právo na jejich náhradu a je povinen uhradit celkovou cenu </w:t>
      </w:r>
      <w:proofErr w:type="spellStart"/>
      <w:r w:rsidRPr="0018479B">
        <w:rPr>
          <w:rFonts w:ascii="Arial" w:hAnsi="Arial" w:cs="Arial"/>
          <w:color w:val="000000" w:themeColor="text1"/>
        </w:rPr>
        <w:t>ŠvP</w:t>
      </w:r>
      <w:proofErr w:type="spellEnd"/>
      <w:r w:rsidRPr="0018479B">
        <w:rPr>
          <w:rFonts w:ascii="Arial" w:hAnsi="Arial" w:cs="Arial"/>
          <w:color w:val="000000" w:themeColor="text1"/>
        </w:rPr>
        <w:t xml:space="preserve">, ledaže k nevyčerpání služeb dojde z vážného zdravotního důvodu, pro který bude nutné předčasně ukončit účast osoby na </w:t>
      </w:r>
      <w:proofErr w:type="spellStart"/>
      <w:r w:rsidRPr="0018479B">
        <w:rPr>
          <w:rFonts w:ascii="Arial" w:hAnsi="Arial" w:cs="Arial"/>
          <w:color w:val="000000" w:themeColor="text1"/>
        </w:rPr>
        <w:t>ŠvP</w:t>
      </w:r>
      <w:proofErr w:type="spellEnd"/>
      <w:r w:rsidRPr="0018479B">
        <w:rPr>
          <w:rFonts w:ascii="Arial" w:hAnsi="Arial" w:cs="Arial"/>
          <w:color w:val="000000" w:themeColor="text1"/>
        </w:rPr>
        <w:t xml:space="preserve">; v takovém případě bude zákazníkovi - Objednateli za každý nevyčerpaný den </w:t>
      </w:r>
      <w:proofErr w:type="spellStart"/>
      <w:r w:rsidRPr="0018479B">
        <w:rPr>
          <w:rFonts w:ascii="Arial" w:hAnsi="Arial" w:cs="Arial"/>
          <w:color w:val="000000" w:themeColor="text1"/>
        </w:rPr>
        <w:t>ŠvP</w:t>
      </w:r>
      <w:proofErr w:type="spellEnd"/>
      <w:r w:rsidRPr="0018479B">
        <w:rPr>
          <w:rFonts w:ascii="Arial" w:hAnsi="Arial" w:cs="Arial"/>
          <w:color w:val="000000" w:themeColor="text1"/>
        </w:rPr>
        <w:t xml:space="preserve"> úč</w:t>
      </w:r>
      <w:r w:rsidR="00665162">
        <w:rPr>
          <w:rFonts w:ascii="Arial" w:hAnsi="Arial" w:cs="Arial"/>
          <w:color w:val="000000" w:themeColor="text1"/>
        </w:rPr>
        <w:t>astníka účtována sleva ve výši 3</w:t>
      </w:r>
      <w:r w:rsidRPr="0018479B">
        <w:rPr>
          <w:rFonts w:ascii="Arial" w:hAnsi="Arial" w:cs="Arial"/>
          <w:color w:val="000000" w:themeColor="text1"/>
        </w:rPr>
        <w:t>00,-Kč v rámci konečného zúčtování celkové c</w:t>
      </w:r>
      <w:r w:rsidRPr="00AF5D0E">
        <w:rPr>
          <w:rFonts w:ascii="Arial" w:hAnsi="Arial" w:cs="Arial"/>
          <w:color w:val="000000" w:themeColor="text1"/>
        </w:rPr>
        <w:t xml:space="preserve">eny </w:t>
      </w:r>
      <w:proofErr w:type="spellStart"/>
      <w:r w:rsidRPr="00AF5D0E">
        <w:rPr>
          <w:rFonts w:ascii="Arial" w:hAnsi="Arial" w:cs="Arial"/>
          <w:color w:val="000000" w:themeColor="text1"/>
        </w:rPr>
        <w:t>ŠvP</w:t>
      </w:r>
      <w:proofErr w:type="spellEnd"/>
      <w:r w:rsidRPr="00AF5D0E">
        <w:rPr>
          <w:rFonts w:ascii="Arial" w:hAnsi="Arial" w:cs="Arial"/>
          <w:color w:val="000000" w:themeColor="text1"/>
        </w:rPr>
        <w:t xml:space="preserve">. </w:t>
      </w:r>
      <w:r w:rsidR="002814A0" w:rsidRPr="00AF5D0E">
        <w:rPr>
          <w:rFonts w:ascii="Arial" w:hAnsi="Arial" w:cs="Arial"/>
          <w:color w:val="000000" w:themeColor="text1"/>
        </w:rPr>
        <w:t>V případě pozdního nástupu na školu v přírodě či dřívějšímu odjezdu z pobytu, z jiného důvodu než nemoci, hradí Objednatel plnou částku za pobyt.</w:t>
      </w:r>
      <w:r w:rsidR="002814A0" w:rsidRPr="002814A0">
        <w:rPr>
          <w:rFonts w:ascii="Arial" w:hAnsi="Arial" w:cs="Arial"/>
          <w:color w:val="FF0000"/>
        </w:rPr>
        <w:t xml:space="preserve"> </w:t>
      </w:r>
      <w:r w:rsidRPr="002814A0">
        <w:rPr>
          <w:rFonts w:ascii="Arial" w:hAnsi="Arial" w:cs="Arial"/>
          <w:color w:val="000000" w:themeColor="text1"/>
        </w:rPr>
        <w:t xml:space="preserve">Objednatel, který při </w:t>
      </w:r>
      <w:proofErr w:type="gramStart"/>
      <w:r w:rsidRPr="002814A0">
        <w:rPr>
          <w:rFonts w:ascii="Arial" w:hAnsi="Arial" w:cs="Arial"/>
          <w:color w:val="000000" w:themeColor="text1"/>
        </w:rPr>
        <w:t xml:space="preserve">nástupu </w:t>
      </w:r>
      <w:r w:rsidR="002814A0">
        <w:rPr>
          <w:rFonts w:ascii="Arial" w:hAnsi="Arial" w:cs="Arial"/>
          <w:color w:val="000000" w:themeColor="text1"/>
        </w:rPr>
        <w:t xml:space="preserve">                  </w:t>
      </w:r>
      <w:r w:rsidRPr="002814A0">
        <w:rPr>
          <w:rFonts w:ascii="Arial" w:hAnsi="Arial" w:cs="Arial"/>
          <w:color w:val="000000" w:themeColor="text1"/>
        </w:rPr>
        <w:t>na</w:t>
      </w:r>
      <w:proofErr w:type="gramEnd"/>
      <w:r w:rsidRPr="002814A0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814A0">
        <w:rPr>
          <w:rFonts w:ascii="Arial" w:hAnsi="Arial" w:cs="Arial"/>
          <w:color w:val="000000" w:themeColor="text1"/>
        </w:rPr>
        <w:t>ŠvP</w:t>
      </w:r>
      <w:proofErr w:type="spellEnd"/>
      <w:r w:rsidRPr="002814A0">
        <w:rPr>
          <w:rFonts w:ascii="Arial" w:hAnsi="Arial" w:cs="Arial"/>
          <w:color w:val="000000" w:themeColor="text1"/>
        </w:rPr>
        <w:t xml:space="preserve"> nebo v jeho průběhu nerespektuje program </w:t>
      </w:r>
      <w:proofErr w:type="spellStart"/>
      <w:r w:rsidRPr="002814A0">
        <w:rPr>
          <w:rFonts w:ascii="Arial" w:hAnsi="Arial" w:cs="Arial"/>
          <w:color w:val="000000" w:themeColor="text1"/>
        </w:rPr>
        <w:t>ŠvP</w:t>
      </w:r>
      <w:proofErr w:type="spellEnd"/>
      <w:r w:rsidRPr="002814A0">
        <w:rPr>
          <w:rFonts w:ascii="Arial" w:hAnsi="Arial" w:cs="Arial"/>
          <w:color w:val="000000" w:themeColor="text1"/>
        </w:rPr>
        <w:t xml:space="preserve">, porušuje pokyny zaměstnanců </w:t>
      </w:r>
      <w:r w:rsidR="00A32FB6" w:rsidRPr="00AF5D0E">
        <w:rPr>
          <w:rFonts w:ascii="Arial" w:hAnsi="Arial" w:cs="Arial"/>
          <w:color w:val="000000" w:themeColor="text1"/>
        </w:rPr>
        <w:t>Poskytovatele</w:t>
      </w:r>
      <w:r w:rsidRPr="002814A0">
        <w:rPr>
          <w:rFonts w:ascii="Arial" w:hAnsi="Arial" w:cs="Arial"/>
          <w:color w:val="000000" w:themeColor="text1"/>
        </w:rPr>
        <w:t xml:space="preserve"> nebo poruší ustanovení těchto všeobecných podmínek, popř. ubytovacího nebo provozního řádu v místě ubytování, může být ze </w:t>
      </w:r>
      <w:proofErr w:type="spellStart"/>
      <w:r w:rsidRPr="002814A0">
        <w:rPr>
          <w:rFonts w:ascii="Arial" w:hAnsi="Arial" w:cs="Arial"/>
          <w:color w:val="000000" w:themeColor="text1"/>
        </w:rPr>
        <w:t>ŠvP</w:t>
      </w:r>
      <w:proofErr w:type="spellEnd"/>
      <w:r w:rsidRPr="002814A0">
        <w:rPr>
          <w:rFonts w:ascii="Arial" w:hAnsi="Arial" w:cs="Arial"/>
          <w:color w:val="000000" w:themeColor="text1"/>
        </w:rPr>
        <w:t xml:space="preserve"> vyloučen bez nároku na náhradu za nevyužité služby a Objednatel je povinen hradit plnou cenu </w:t>
      </w:r>
      <w:proofErr w:type="spellStart"/>
      <w:r w:rsidRPr="002814A0">
        <w:rPr>
          <w:rFonts w:ascii="Arial" w:hAnsi="Arial" w:cs="Arial"/>
          <w:color w:val="000000" w:themeColor="text1"/>
        </w:rPr>
        <w:t>ŠvP</w:t>
      </w:r>
      <w:proofErr w:type="spellEnd"/>
      <w:r w:rsidRPr="002814A0">
        <w:rPr>
          <w:rFonts w:ascii="Arial" w:hAnsi="Arial" w:cs="Arial"/>
          <w:color w:val="000000" w:themeColor="text1"/>
        </w:rPr>
        <w:t>.</w:t>
      </w:r>
      <w:r w:rsidR="002814A0" w:rsidRPr="002814A0">
        <w:rPr>
          <w:rFonts w:ascii="Arial" w:hAnsi="Arial" w:cs="Arial"/>
          <w:color w:val="000000" w:themeColor="text1"/>
        </w:rPr>
        <w:t xml:space="preserve"> </w:t>
      </w:r>
    </w:p>
    <w:p w:rsidR="00B00FC4" w:rsidRPr="0018479B" w:rsidRDefault="00B00FC4" w:rsidP="00B00FC4">
      <w:pPr>
        <w:pStyle w:val="Odstavecseseznamem"/>
        <w:numPr>
          <w:ilvl w:val="1"/>
          <w:numId w:val="38"/>
        </w:numPr>
        <w:spacing w:before="100" w:after="100" w:line="240" w:lineRule="auto"/>
        <w:jc w:val="both"/>
        <w:rPr>
          <w:rFonts w:ascii="Arial" w:hAnsi="Arial" w:cs="Arial"/>
          <w:b/>
          <w:bCs/>
          <w:i/>
          <w:iCs/>
          <w:color w:val="000000" w:themeColor="text1"/>
          <w:u w:val="single"/>
        </w:rPr>
      </w:pPr>
      <w:r w:rsidRPr="0018479B">
        <w:rPr>
          <w:rFonts w:ascii="Arial" w:hAnsi="Arial" w:cs="Arial"/>
          <w:color w:val="000000" w:themeColor="text1"/>
        </w:rPr>
        <w:t xml:space="preserve">Objednatel je povinen písemně oznámit Poskytovateli jakékoliv předpokládané změny v počtu účastníků </w:t>
      </w:r>
      <w:proofErr w:type="spellStart"/>
      <w:r w:rsidRPr="0018479B">
        <w:rPr>
          <w:rFonts w:ascii="Arial" w:hAnsi="Arial" w:cs="Arial"/>
          <w:color w:val="000000" w:themeColor="text1"/>
        </w:rPr>
        <w:t>ŠvP</w:t>
      </w:r>
      <w:proofErr w:type="spellEnd"/>
      <w:r w:rsidRPr="0018479B">
        <w:rPr>
          <w:rFonts w:ascii="Arial" w:hAnsi="Arial" w:cs="Arial"/>
          <w:color w:val="000000" w:themeColor="text1"/>
        </w:rPr>
        <w:t xml:space="preserve">, a to ihned jakmile se takovou změnu dozví. </w:t>
      </w:r>
      <w:r w:rsidRPr="0018479B">
        <w:rPr>
          <w:rFonts w:ascii="Arial" w:hAnsi="Arial" w:cs="Arial"/>
          <w:color w:val="000000" w:themeColor="text1"/>
        </w:rPr>
        <w:lastRenderedPageBreak/>
        <w:t>Poskytovatel tol</w:t>
      </w:r>
      <w:r w:rsidR="00665162">
        <w:rPr>
          <w:rFonts w:ascii="Arial" w:hAnsi="Arial" w:cs="Arial"/>
          <w:color w:val="000000" w:themeColor="text1"/>
        </w:rPr>
        <w:t>eruje rozdíl ve výši až mínus 15</w:t>
      </w:r>
      <w:r w:rsidRPr="0018479B">
        <w:rPr>
          <w:rFonts w:ascii="Arial" w:hAnsi="Arial" w:cs="Arial"/>
          <w:color w:val="000000" w:themeColor="text1"/>
        </w:rPr>
        <w:t xml:space="preserve">% oproti původně sjednanému počtu účastníků </w:t>
      </w:r>
      <w:proofErr w:type="spellStart"/>
      <w:r w:rsidRPr="0018479B">
        <w:rPr>
          <w:rFonts w:ascii="Arial" w:hAnsi="Arial" w:cs="Arial"/>
          <w:color w:val="000000" w:themeColor="text1"/>
        </w:rPr>
        <w:t>ŠvP</w:t>
      </w:r>
      <w:proofErr w:type="spellEnd"/>
      <w:r w:rsidRPr="0018479B">
        <w:rPr>
          <w:rFonts w:ascii="Arial" w:hAnsi="Arial" w:cs="Arial"/>
          <w:color w:val="000000" w:themeColor="text1"/>
        </w:rPr>
        <w:t xml:space="preserve"> ve </w:t>
      </w:r>
      <w:proofErr w:type="spellStart"/>
      <w:r w:rsidRPr="0018479B">
        <w:rPr>
          <w:rFonts w:ascii="Arial" w:hAnsi="Arial" w:cs="Arial"/>
          <w:color w:val="000000" w:themeColor="text1"/>
        </w:rPr>
        <w:t>SoPS</w:t>
      </w:r>
      <w:proofErr w:type="spellEnd"/>
      <w:r w:rsidRPr="0018479B">
        <w:rPr>
          <w:rFonts w:ascii="Arial" w:hAnsi="Arial" w:cs="Arial"/>
          <w:color w:val="000000" w:themeColor="text1"/>
        </w:rPr>
        <w:t xml:space="preserve"> - dětí, za předpokladu, že tento rozdíl Objednatel písemně sdělí Poskytovateli nejpozději 1 den před zahájením </w:t>
      </w:r>
      <w:proofErr w:type="spellStart"/>
      <w:r w:rsidRPr="0018479B">
        <w:rPr>
          <w:rFonts w:ascii="Arial" w:hAnsi="Arial" w:cs="Arial"/>
          <w:color w:val="000000" w:themeColor="text1"/>
        </w:rPr>
        <w:t>ŠvP</w:t>
      </w:r>
      <w:proofErr w:type="spellEnd"/>
      <w:r w:rsidRPr="0018479B">
        <w:rPr>
          <w:rFonts w:ascii="Arial" w:hAnsi="Arial" w:cs="Arial"/>
          <w:color w:val="000000" w:themeColor="text1"/>
        </w:rPr>
        <w:t xml:space="preserve"> a že tento úbytek je způsoben objektivním náhlým a vážným důvodem neovlivnitelným Objednatelem ani jiným účastníkem </w:t>
      </w:r>
      <w:proofErr w:type="spellStart"/>
      <w:r w:rsidRPr="0018479B">
        <w:rPr>
          <w:rFonts w:ascii="Arial" w:hAnsi="Arial" w:cs="Arial"/>
          <w:color w:val="000000" w:themeColor="text1"/>
        </w:rPr>
        <w:t>ŠvP</w:t>
      </w:r>
      <w:proofErr w:type="spellEnd"/>
      <w:r w:rsidRPr="0018479B">
        <w:rPr>
          <w:rFonts w:ascii="Arial" w:hAnsi="Arial" w:cs="Arial"/>
          <w:color w:val="000000" w:themeColor="text1"/>
        </w:rPr>
        <w:t xml:space="preserve"> (nemoc, úraz, úmrtí v rodině apod.) a že tento důvod bude Poskytovateli písemně prokázán. Ve všech ostatních případech platí ustanovení bodu 3.3. Všeobecných podmínek pro </w:t>
      </w:r>
      <w:proofErr w:type="spellStart"/>
      <w:r w:rsidRPr="0018479B">
        <w:rPr>
          <w:rFonts w:ascii="Arial" w:hAnsi="Arial" w:cs="Arial"/>
          <w:color w:val="000000" w:themeColor="text1"/>
        </w:rPr>
        <w:t>ŠvP</w:t>
      </w:r>
      <w:proofErr w:type="spellEnd"/>
      <w:r w:rsidRPr="0018479B">
        <w:rPr>
          <w:rFonts w:ascii="Arial" w:hAnsi="Arial" w:cs="Arial"/>
          <w:color w:val="000000" w:themeColor="text1"/>
        </w:rPr>
        <w:t>.</w:t>
      </w:r>
    </w:p>
    <w:p w:rsidR="00B00FC4" w:rsidRPr="0018479B" w:rsidRDefault="00B00FC4" w:rsidP="00B00FC4">
      <w:pPr>
        <w:spacing w:before="100" w:after="100" w:line="240" w:lineRule="auto"/>
        <w:jc w:val="both"/>
        <w:rPr>
          <w:rStyle w:val="dn"/>
          <w:rFonts w:ascii="Arial" w:eastAsia="Times New Roman" w:hAnsi="Arial" w:cs="Arial"/>
          <w:i/>
          <w:color w:val="000000" w:themeColor="text1"/>
          <w:u w:val="single"/>
        </w:rPr>
      </w:pPr>
    </w:p>
    <w:p w:rsidR="00B00FC4" w:rsidRPr="0018479B" w:rsidRDefault="00B00FC4" w:rsidP="00B00FC4">
      <w:pPr>
        <w:pStyle w:val="Odstavecseseznamem"/>
        <w:numPr>
          <w:ilvl w:val="0"/>
          <w:numId w:val="38"/>
        </w:numPr>
        <w:spacing w:before="100" w:after="100" w:line="240" w:lineRule="auto"/>
        <w:jc w:val="both"/>
        <w:rPr>
          <w:rStyle w:val="dn"/>
          <w:rFonts w:ascii="Arial" w:hAnsi="Arial" w:cs="Arial"/>
          <w:b/>
          <w:bCs/>
          <w:i/>
          <w:color w:val="000000" w:themeColor="text1"/>
          <w:u w:val="single"/>
        </w:rPr>
      </w:pPr>
      <w:r w:rsidRPr="0018479B">
        <w:rPr>
          <w:rStyle w:val="dn"/>
          <w:rFonts w:ascii="Arial" w:hAnsi="Arial" w:cs="Arial"/>
          <w:b/>
          <w:bCs/>
          <w:i/>
          <w:color w:val="000000" w:themeColor="text1"/>
          <w:u w:val="single"/>
        </w:rPr>
        <w:t xml:space="preserve">PRÁVA A POVINNOSTI OBJEDNATELE, DALŠÍ PODMÍNKY </w:t>
      </w:r>
      <w:proofErr w:type="spellStart"/>
      <w:r w:rsidRPr="0018479B">
        <w:rPr>
          <w:rStyle w:val="dn"/>
          <w:rFonts w:ascii="Arial" w:hAnsi="Arial" w:cs="Arial"/>
          <w:b/>
          <w:bCs/>
          <w:i/>
          <w:color w:val="000000" w:themeColor="text1"/>
          <w:u w:val="single"/>
        </w:rPr>
        <w:t>ŠvP</w:t>
      </w:r>
      <w:proofErr w:type="spellEnd"/>
      <w:r w:rsidRPr="0018479B">
        <w:rPr>
          <w:rStyle w:val="dn"/>
          <w:rFonts w:ascii="Arial" w:hAnsi="Arial" w:cs="Arial"/>
          <w:b/>
          <w:bCs/>
          <w:i/>
          <w:color w:val="000000" w:themeColor="text1"/>
          <w:u w:val="single"/>
        </w:rPr>
        <w:t xml:space="preserve"> </w:t>
      </w:r>
    </w:p>
    <w:p w:rsidR="00B00FC4" w:rsidRPr="0018479B" w:rsidRDefault="00B00FC4" w:rsidP="00B00FC4">
      <w:pPr>
        <w:spacing w:before="100" w:after="100" w:line="240" w:lineRule="auto"/>
        <w:ind w:left="284"/>
        <w:jc w:val="both"/>
        <w:rPr>
          <w:rStyle w:val="dn"/>
          <w:rFonts w:ascii="Arial" w:eastAsia="Times New Roman" w:hAnsi="Arial" w:cs="Arial"/>
          <w:b/>
          <w:bCs/>
          <w:i/>
          <w:color w:val="000000" w:themeColor="text1"/>
        </w:rPr>
      </w:pPr>
    </w:p>
    <w:p w:rsidR="00B00FC4" w:rsidRPr="0018479B" w:rsidRDefault="00B00FC4" w:rsidP="00B00FC4">
      <w:pPr>
        <w:pStyle w:val="Odstavecseseznamem"/>
        <w:numPr>
          <w:ilvl w:val="1"/>
          <w:numId w:val="38"/>
        </w:numPr>
        <w:spacing w:before="100" w:after="100"/>
        <w:jc w:val="both"/>
        <w:rPr>
          <w:rFonts w:ascii="Arial" w:hAnsi="Arial" w:cs="Arial"/>
          <w:b/>
          <w:bCs/>
          <w:i/>
          <w:iCs/>
          <w:color w:val="000000" w:themeColor="text1"/>
        </w:rPr>
      </w:pPr>
      <w:r w:rsidRPr="0018479B">
        <w:rPr>
          <w:rFonts w:ascii="Arial" w:hAnsi="Arial" w:cs="Arial"/>
          <w:b/>
          <w:bCs/>
          <w:i/>
          <w:iCs/>
          <w:color w:val="000000" w:themeColor="text1"/>
        </w:rPr>
        <w:t>K základním právům Objednatele patří zejména:</w:t>
      </w:r>
    </w:p>
    <w:p w:rsidR="00B00FC4" w:rsidRPr="0018479B" w:rsidRDefault="00B00FC4" w:rsidP="00B00FC4">
      <w:pPr>
        <w:pStyle w:val="Odstavecseseznamem"/>
        <w:numPr>
          <w:ilvl w:val="0"/>
          <w:numId w:val="39"/>
        </w:numPr>
        <w:spacing w:before="100" w:after="100" w:line="240" w:lineRule="auto"/>
        <w:jc w:val="both"/>
        <w:rPr>
          <w:rFonts w:ascii="Arial" w:hAnsi="Arial" w:cs="Arial"/>
          <w:color w:val="000000" w:themeColor="text1"/>
        </w:rPr>
      </w:pPr>
      <w:r w:rsidRPr="0018479B">
        <w:rPr>
          <w:rFonts w:ascii="Arial" w:hAnsi="Arial" w:cs="Arial"/>
          <w:color w:val="000000" w:themeColor="text1"/>
        </w:rPr>
        <w:t xml:space="preserve">Právo na řádné poskytnutí smluvně sjednaných a zaplacených služeb. </w:t>
      </w:r>
    </w:p>
    <w:p w:rsidR="00B00FC4" w:rsidRPr="00CF4E0E" w:rsidRDefault="00B00FC4" w:rsidP="00B00FC4">
      <w:pPr>
        <w:pStyle w:val="Odstavecseseznamem"/>
        <w:numPr>
          <w:ilvl w:val="0"/>
          <w:numId w:val="39"/>
        </w:numPr>
        <w:spacing w:before="100" w:after="100" w:line="240" w:lineRule="auto"/>
        <w:jc w:val="both"/>
        <w:rPr>
          <w:rFonts w:ascii="Arial" w:hAnsi="Arial" w:cs="Arial"/>
          <w:color w:val="000000" w:themeColor="text1"/>
        </w:rPr>
      </w:pPr>
      <w:r w:rsidRPr="0018479B">
        <w:rPr>
          <w:rFonts w:ascii="Arial" w:hAnsi="Arial" w:cs="Arial"/>
          <w:color w:val="000000" w:themeColor="text1"/>
        </w:rPr>
        <w:t xml:space="preserve">Právo vyžadovat od Poskytovatele informace o všech skutečnostech, které </w:t>
      </w:r>
      <w:r w:rsidRPr="00CF4E0E">
        <w:rPr>
          <w:rFonts w:ascii="Arial" w:hAnsi="Arial" w:cs="Arial"/>
          <w:color w:val="000000" w:themeColor="text1"/>
        </w:rPr>
        <w:t xml:space="preserve">se dotýkají v </w:t>
      </w:r>
      <w:proofErr w:type="spellStart"/>
      <w:r w:rsidRPr="00CF4E0E">
        <w:rPr>
          <w:rFonts w:ascii="Arial" w:hAnsi="Arial" w:cs="Arial"/>
          <w:color w:val="000000" w:themeColor="text1"/>
        </w:rPr>
        <w:t>SoPS</w:t>
      </w:r>
      <w:proofErr w:type="spellEnd"/>
      <w:r w:rsidRPr="00CF4E0E">
        <w:rPr>
          <w:rFonts w:ascii="Arial" w:hAnsi="Arial" w:cs="Arial"/>
          <w:color w:val="000000" w:themeColor="text1"/>
        </w:rPr>
        <w:t xml:space="preserve"> sjednaných a zaplacených služeb. </w:t>
      </w:r>
    </w:p>
    <w:p w:rsidR="00B00FC4" w:rsidRPr="0018479B" w:rsidRDefault="00B00FC4" w:rsidP="00B00FC4">
      <w:pPr>
        <w:pStyle w:val="Odstavecseseznamem"/>
        <w:numPr>
          <w:ilvl w:val="0"/>
          <w:numId w:val="39"/>
        </w:numPr>
        <w:spacing w:before="100" w:after="100" w:line="240" w:lineRule="auto"/>
        <w:jc w:val="both"/>
        <w:rPr>
          <w:rFonts w:ascii="Arial" w:hAnsi="Arial" w:cs="Arial"/>
          <w:color w:val="000000" w:themeColor="text1"/>
        </w:rPr>
      </w:pPr>
      <w:r w:rsidRPr="0018479B">
        <w:rPr>
          <w:rFonts w:ascii="Arial" w:hAnsi="Arial" w:cs="Arial"/>
          <w:color w:val="000000" w:themeColor="text1"/>
        </w:rPr>
        <w:t xml:space="preserve">Právo kdykoliv před zahájením čerpání služeb odstoupit od smlouvy podle těchto Všeobecných podmínek pro </w:t>
      </w:r>
      <w:proofErr w:type="spellStart"/>
      <w:r w:rsidRPr="0018479B">
        <w:rPr>
          <w:rFonts w:ascii="Arial" w:hAnsi="Arial" w:cs="Arial"/>
          <w:color w:val="000000" w:themeColor="text1"/>
        </w:rPr>
        <w:t>ŠvP</w:t>
      </w:r>
      <w:proofErr w:type="spellEnd"/>
      <w:r w:rsidRPr="0018479B">
        <w:rPr>
          <w:rFonts w:ascii="Arial" w:hAnsi="Arial" w:cs="Arial"/>
          <w:color w:val="000000" w:themeColor="text1"/>
        </w:rPr>
        <w:t>.</w:t>
      </w:r>
    </w:p>
    <w:p w:rsidR="00B00FC4" w:rsidRPr="0018479B" w:rsidRDefault="00B00FC4" w:rsidP="00B00FC4">
      <w:pPr>
        <w:pStyle w:val="Odstavecseseznamem"/>
        <w:numPr>
          <w:ilvl w:val="0"/>
          <w:numId w:val="39"/>
        </w:numPr>
        <w:spacing w:before="100" w:after="100" w:line="240" w:lineRule="auto"/>
        <w:jc w:val="both"/>
        <w:rPr>
          <w:rFonts w:ascii="Arial" w:hAnsi="Arial" w:cs="Arial"/>
          <w:color w:val="000000" w:themeColor="text1"/>
        </w:rPr>
      </w:pPr>
      <w:r w:rsidRPr="0018479B">
        <w:rPr>
          <w:rFonts w:ascii="Arial" w:hAnsi="Arial" w:cs="Arial"/>
          <w:color w:val="000000" w:themeColor="text1"/>
        </w:rPr>
        <w:t xml:space="preserve">Právo na reklamaci vad v souladu s těmito Všeobecnými podmínkami pro </w:t>
      </w:r>
      <w:proofErr w:type="spellStart"/>
      <w:r w:rsidRPr="0018479B">
        <w:rPr>
          <w:rFonts w:ascii="Arial" w:hAnsi="Arial" w:cs="Arial"/>
          <w:color w:val="000000" w:themeColor="text1"/>
        </w:rPr>
        <w:t>ŠvP</w:t>
      </w:r>
      <w:proofErr w:type="spellEnd"/>
      <w:r w:rsidRPr="0018479B">
        <w:rPr>
          <w:rFonts w:ascii="Arial" w:hAnsi="Arial" w:cs="Arial"/>
          <w:color w:val="000000" w:themeColor="text1"/>
        </w:rPr>
        <w:t>.</w:t>
      </w:r>
    </w:p>
    <w:p w:rsidR="00B00FC4" w:rsidRDefault="00B00FC4" w:rsidP="00B00FC4">
      <w:pPr>
        <w:pStyle w:val="Odstavecseseznamem"/>
        <w:numPr>
          <w:ilvl w:val="0"/>
          <w:numId w:val="39"/>
        </w:numPr>
        <w:spacing w:before="100" w:after="100" w:line="240" w:lineRule="auto"/>
        <w:jc w:val="both"/>
        <w:rPr>
          <w:rFonts w:ascii="Arial" w:hAnsi="Arial" w:cs="Arial"/>
          <w:color w:val="000000" w:themeColor="text1"/>
        </w:rPr>
      </w:pPr>
      <w:r w:rsidRPr="0018479B">
        <w:rPr>
          <w:rFonts w:ascii="Arial" w:hAnsi="Arial" w:cs="Arial"/>
          <w:color w:val="000000" w:themeColor="text1"/>
        </w:rPr>
        <w:t xml:space="preserve">Právo na poskytnutí dalších písemných podrobných informací o všech skutečnostech, které jsou pro Objednatele důležité, a které jsou Poskytovateli známy, pokud nejsou obsaženy již v </w:t>
      </w:r>
      <w:proofErr w:type="spellStart"/>
      <w:r w:rsidRPr="0018479B">
        <w:rPr>
          <w:rFonts w:ascii="Arial" w:hAnsi="Arial" w:cs="Arial"/>
          <w:color w:val="000000" w:themeColor="text1"/>
        </w:rPr>
        <w:t>SoPS</w:t>
      </w:r>
      <w:proofErr w:type="spellEnd"/>
      <w:r w:rsidRPr="0018479B">
        <w:rPr>
          <w:rFonts w:ascii="Arial" w:hAnsi="Arial" w:cs="Arial"/>
          <w:color w:val="000000" w:themeColor="text1"/>
        </w:rPr>
        <w:t xml:space="preserve"> nebo specifikaci </w:t>
      </w:r>
      <w:proofErr w:type="spellStart"/>
      <w:r w:rsidRPr="0018479B">
        <w:rPr>
          <w:rFonts w:ascii="Arial" w:hAnsi="Arial" w:cs="Arial"/>
          <w:color w:val="000000" w:themeColor="text1"/>
        </w:rPr>
        <w:t>ŠvP</w:t>
      </w:r>
      <w:proofErr w:type="spellEnd"/>
      <w:r w:rsidRPr="0018479B">
        <w:rPr>
          <w:rFonts w:ascii="Arial" w:hAnsi="Arial" w:cs="Arial"/>
          <w:color w:val="000000" w:themeColor="text1"/>
        </w:rPr>
        <w:t xml:space="preserve">, a to nejpozději </w:t>
      </w:r>
    </w:p>
    <w:p w:rsidR="00B00FC4" w:rsidRPr="00CF4E0E" w:rsidRDefault="00B00FC4" w:rsidP="00B00FC4">
      <w:pPr>
        <w:pStyle w:val="Odstavecseseznamem"/>
        <w:spacing w:before="100" w:after="100" w:line="240" w:lineRule="auto"/>
        <w:ind w:left="1068"/>
        <w:jc w:val="both"/>
        <w:rPr>
          <w:rFonts w:ascii="Arial" w:hAnsi="Arial" w:cs="Arial"/>
          <w:color w:val="000000" w:themeColor="text1"/>
        </w:rPr>
      </w:pPr>
      <w:r w:rsidRPr="0018479B">
        <w:rPr>
          <w:rFonts w:ascii="Arial" w:hAnsi="Arial" w:cs="Arial"/>
          <w:color w:val="000000" w:themeColor="text1"/>
        </w:rPr>
        <w:t>1</w:t>
      </w:r>
      <w:r w:rsidRPr="00CF4E0E">
        <w:rPr>
          <w:rFonts w:ascii="Arial" w:hAnsi="Arial" w:cs="Arial"/>
          <w:color w:val="000000" w:themeColor="text1"/>
        </w:rPr>
        <w:t xml:space="preserve">4 dní před zahájením </w:t>
      </w:r>
      <w:proofErr w:type="spellStart"/>
      <w:r w:rsidRPr="00CF4E0E">
        <w:rPr>
          <w:rFonts w:ascii="Arial" w:hAnsi="Arial" w:cs="Arial"/>
          <w:color w:val="000000" w:themeColor="text1"/>
        </w:rPr>
        <w:t>ŠvP</w:t>
      </w:r>
      <w:proofErr w:type="spellEnd"/>
      <w:r w:rsidRPr="00CF4E0E">
        <w:rPr>
          <w:rFonts w:ascii="Arial" w:hAnsi="Arial" w:cs="Arial"/>
          <w:color w:val="000000" w:themeColor="text1"/>
        </w:rPr>
        <w:t>.</w:t>
      </w:r>
    </w:p>
    <w:p w:rsidR="00B00FC4" w:rsidRPr="0018479B" w:rsidRDefault="00B00FC4" w:rsidP="00B00FC4">
      <w:pPr>
        <w:pStyle w:val="Odstavecseseznamem"/>
        <w:spacing w:before="100" w:after="100" w:line="240" w:lineRule="auto"/>
        <w:ind w:left="1068"/>
        <w:jc w:val="both"/>
        <w:rPr>
          <w:rStyle w:val="dn"/>
          <w:rFonts w:ascii="Arial" w:hAnsi="Arial" w:cs="Arial"/>
          <w:color w:val="000000" w:themeColor="text1"/>
        </w:rPr>
      </w:pPr>
    </w:p>
    <w:p w:rsidR="00B00FC4" w:rsidRPr="0018479B" w:rsidRDefault="00B00FC4" w:rsidP="00B00FC4">
      <w:pPr>
        <w:pStyle w:val="Odstavecseseznamem"/>
        <w:numPr>
          <w:ilvl w:val="1"/>
          <w:numId w:val="38"/>
        </w:numPr>
        <w:spacing w:before="100" w:after="100" w:line="240" w:lineRule="auto"/>
        <w:jc w:val="both"/>
        <w:rPr>
          <w:rStyle w:val="dn"/>
          <w:rFonts w:ascii="Arial" w:hAnsi="Arial" w:cs="Arial"/>
          <w:b/>
          <w:i/>
          <w:iCs/>
          <w:color w:val="000000" w:themeColor="text1"/>
        </w:rPr>
      </w:pPr>
      <w:r w:rsidRPr="0018479B">
        <w:rPr>
          <w:rStyle w:val="dn"/>
          <w:rFonts w:ascii="Arial" w:hAnsi="Arial" w:cs="Arial"/>
          <w:b/>
          <w:i/>
          <w:iCs/>
          <w:color w:val="000000" w:themeColor="text1"/>
        </w:rPr>
        <w:t xml:space="preserve">K základním povinnostem Objednatele patří zejména: </w:t>
      </w:r>
    </w:p>
    <w:p w:rsidR="00B00FC4" w:rsidRPr="0018479B" w:rsidRDefault="00B00FC4" w:rsidP="00B00FC4">
      <w:pPr>
        <w:pStyle w:val="Odstavecseseznamem"/>
        <w:numPr>
          <w:ilvl w:val="0"/>
          <w:numId w:val="24"/>
        </w:numPr>
        <w:spacing w:before="100" w:after="100"/>
        <w:jc w:val="both"/>
        <w:rPr>
          <w:rFonts w:ascii="Arial" w:hAnsi="Arial" w:cs="Arial"/>
          <w:color w:val="000000" w:themeColor="text1"/>
        </w:rPr>
      </w:pPr>
      <w:r w:rsidRPr="0018479B">
        <w:rPr>
          <w:rFonts w:ascii="Arial" w:hAnsi="Arial" w:cs="Arial"/>
          <w:color w:val="000000" w:themeColor="text1"/>
        </w:rPr>
        <w:t xml:space="preserve">Uvádět pravdivě a úplně požadované informace ve </w:t>
      </w:r>
      <w:proofErr w:type="spellStart"/>
      <w:r w:rsidRPr="0018479B">
        <w:rPr>
          <w:rFonts w:ascii="Arial" w:hAnsi="Arial" w:cs="Arial"/>
          <w:color w:val="000000" w:themeColor="text1"/>
        </w:rPr>
        <w:t>SoPS</w:t>
      </w:r>
      <w:proofErr w:type="spellEnd"/>
      <w:r w:rsidRPr="0018479B">
        <w:rPr>
          <w:rFonts w:ascii="Arial" w:hAnsi="Arial" w:cs="Arial"/>
          <w:color w:val="000000" w:themeColor="text1"/>
        </w:rPr>
        <w:t xml:space="preserve"> a předložit doklady požadované Poskytovatelem pro </w:t>
      </w:r>
      <w:r w:rsidRPr="00AF5D0E">
        <w:rPr>
          <w:rFonts w:ascii="Arial" w:hAnsi="Arial" w:cs="Arial"/>
          <w:color w:val="000000" w:themeColor="text1"/>
        </w:rPr>
        <w:t xml:space="preserve">zajištění </w:t>
      </w:r>
      <w:proofErr w:type="spellStart"/>
      <w:r w:rsidRPr="00AF5D0E">
        <w:rPr>
          <w:rFonts w:ascii="Arial" w:hAnsi="Arial" w:cs="Arial"/>
          <w:color w:val="000000" w:themeColor="text1"/>
        </w:rPr>
        <w:t>ŠvP</w:t>
      </w:r>
      <w:proofErr w:type="spellEnd"/>
      <w:r w:rsidR="002814A0" w:rsidRPr="00AF5D0E">
        <w:rPr>
          <w:rFonts w:ascii="Arial" w:hAnsi="Arial" w:cs="Arial"/>
          <w:color w:val="000000" w:themeColor="text1"/>
        </w:rPr>
        <w:t xml:space="preserve"> – Ubytovací rozpis, jmenný seznam účastníků, Protokol ke konání školy v přírodě a to v lhůtě nejpozději 30 dní před konáním </w:t>
      </w:r>
      <w:proofErr w:type="spellStart"/>
      <w:r w:rsidR="002814A0" w:rsidRPr="00AF5D0E">
        <w:rPr>
          <w:rFonts w:ascii="Arial" w:hAnsi="Arial" w:cs="Arial"/>
          <w:color w:val="000000" w:themeColor="text1"/>
        </w:rPr>
        <w:t>ŠvP</w:t>
      </w:r>
      <w:proofErr w:type="spellEnd"/>
      <w:r w:rsidRPr="00AF5D0E">
        <w:rPr>
          <w:rFonts w:ascii="Arial" w:hAnsi="Arial" w:cs="Arial"/>
          <w:color w:val="000000" w:themeColor="text1"/>
        </w:rPr>
        <w:t xml:space="preserve">.  </w:t>
      </w:r>
    </w:p>
    <w:p w:rsidR="00B00FC4" w:rsidRPr="0018479B" w:rsidRDefault="00B00FC4" w:rsidP="00B00FC4">
      <w:pPr>
        <w:pStyle w:val="Odstavecseseznamem"/>
        <w:numPr>
          <w:ilvl w:val="0"/>
          <w:numId w:val="24"/>
        </w:numPr>
        <w:spacing w:before="100" w:after="100"/>
        <w:jc w:val="both"/>
        <w:rPr>
          <w:rStyle w:val="dn"/>
          <w:rFonts w:ascii="Arial" w:hAnsi="Arial" w:cs="Arial"/>
          <w:color w:val="000000" w:themeColor="text1"/>
        </w:rPr>
      </w:pPr>
      <w:r w:rsidRPr="0018479B">
        <w:rPr>
          <w:rStyle w:val="dn"/>
          <w:rFonts w:ascii="Arial" w:hAnsi="Arial" w:cs="Arial"/>
          <w:color w:val="000000" w:themeColor="text1"/>
        </w:rPr>
        <w:t>Zaplatit za poskytnut</w:t>
      </w:r>
      <w:r w:rsidRPr="0018479B">
        <w:rPr>
          <w:rStyle w:val="dn"/>
          <w:rFonts w:ascii="Arial" w:hAnsi="Arial" w:cs="Arial"/>
          <w:color w:val="000000" w:themeColor="text1"/>
          <w:lang w:val="fr-FR"/>
        </w:rPr>
        <w:t>é</w:t>
      </w:r>
      <w:r w:rsidR="002814A0">
        <w:rPr>
          <w:rStyle w:val="dn"/>
          <w:rFonts w:ascii="Arial" w:hAnsi="Arial" w:cs="Arial"/>
          <w:color w:val="000000" w:themeColor="text1"/>
          <w:lang w:val="fr-FR"/>
        </w:rPr>
        <w:t xml:space="preserve"> </w:t>
      </w:r>
      <w:r w:rsidRPr="0018479B">
        <w:rPr>
          <w:rStyle w:val="dn"/>
          <w:rFonts w:ascii="Arial" w:hAnsi="Arial" w:cs="Arial"/>
          <w:color w:val="000000" w:themeColor="text1"/>
          <w:lang w:val="da-DK"/>
        </w:rPr>
        <w:t>slu</w:t>
      </w:r>
      <w:proofErr w:type="spellStart"/>
      <w:r w:rsidRPr="0018479B">
        <w:rPr>
          <w:rStyle w:val="dn"/>
          <w:rFonts w:ascii="Arial" w:hAnsi="Arial" w:cs="Arial"/>
          <w:color w:val="000000" w:themeColor="text1"/>
        </w:rPr>
        <w:t>žby</w:t>
      </w:r>
      <w:proofErr w:type="spellEnd"/>
      <w:r w:rsidRPr="0018479B">
        <w:rPr>
          <w:rStyle w:val="dn"/>
          <w:rFonts w:ascii="Arial" w:hAnsi="Arial" w:cs="Arial"/>
          <w:color w:val="000000" w:themeColor="text1"/>
        </w:rPr>
        <w:t xml:space="preserve"> sjednanou cenu ve výš</w:t>
      </w:r>
      <w:r w:rsidRPr="0018479B">
        <w:rPr>
          <w:rStyle w:val="dn"/>
          <w:rFonts w:ascii="Arial" w:hAnsi="Arial" w:cs="Arial"/>
          <w:color w:val="000000" w:themeColor="text1"/>
          <w:lang w:val="pt-PT"/>
        </w:rPr>
        <w:t>i a lh</w:t>
      </w:r>
      <w:proofErr w:type="spellStart"/>
      <w:r w:rsidRPr="0018479B">
        <w:rPr>
          <w:rStyle w:val="dn"/>
          <w:rFonts w:ascii="Arial" w:hAnsi="Arial" w:cs="Arial"/>
          <w:color w:val="000000" w:themeColor="text1"/>
        </w:rPr>
        <w:t>ůtách</w:t>
      </w:r>
      <w:proofErr w:type="spellEnd"/>
      <w:r w:rsidRPr="0018479B">
        <w:rPr>
          <w:rStyle w:val="dn"/>
          <w:rFonts w:ascii="Arial" w:hAnsi="Arial" w:cs="Arial"/>
          <w:color w:val="000000" w:themeColor="text1"/>
        </w:rPr>
        <w:t xml:space="preserve"> </w:t>
      </w:r>
      <w:proofErr w:type="gramStart"/>
      <w:r w:rsidRPr="0018479B">
        <w:rPr>
          <w:rStyle w:val="dn"/>
          <w:rFonts w:ascii="Arial" w:hAnsi="Arial" w:cs="Arial"/>
          <w:color w:val="000000" w:themeColor="text1"/>
        </w:rPr>
        <w:t>stanovený</w:t>
      </w:r>
      <w:proofErr w:type="spellStart"/>
      <w:r w:rsidRPr="0018479B">
        <w:rPr>
          <w:rStyle w:val="dn"/>
          <w:rFonts w:ascii="Arial" w:hAnsi="Arial" w:cs="Arial"/>
          <w:color w:val="000000" w:themeColor="text1"/>
          <w:lang w:val="de-DE"/>
        </w:rPr>
        <w:t>ch</w:t>
      </w:r>
      <w:proofErr w:type="spellEnd"/>
      <w:r w:rsidRPr="0018479B">
        <w:rPr>
          <w:rStyle w:val="dn"/>
          <w:rFonts w:ascii="Arial" w:hAnsi="Arial" w:cs="Arial"/>
          <w:color w:val="000000" w:themeColor="text1"/>
          <w:lang w:val="de-DE"/>
        </w:rPr>
        <w:t xml:space="preserve">                        v</w:t>
      </w:r>
      <w:r w:rsidRPr="0018479B">
        <w:rPr>
          <w:rStyle w:val="dn"/>
          <w:rFonts w:ascii="Arial" w:hAnsi="Arial" w:cs="Arial"/>
          <w:color w:val="000000" w:themeColor="text1"/>
        </w:rPr>
        <w:t>e</w:t>
      </w:r>
      <w:proofErr w:type="gramEnd"/>
      <w:r w:rsidRPr="0018479B">
        <w:rPr>
          <w:rStyle w:val="dn"/>
          <w:rFonts w:ascii="Arial" w:hAnsi="Arial" w:cs="Arial"/>
          <w:color w:val="000000" w:themeColor="text1"/>
        </w:rPr>
        <w:t xml:space="preserve"> </w:t>
      </w:r>
      <w:proofErr w:type="spellStart"/>
      <w:r w:rsidRPr="0018479B">
        <w:rPr>
          <w:rStyle w:val="dn"/>
          <w:rFonts w:ascii="Arial" w:hAnsi="Arial" w:cs="Arial"/>
          <w:color w:val="000000" w:themeColor="text1"/>
        </w:rPr>
        <w:t>SoPS</w:t>
      </w:r>
      <w:proofErr w:type="spellEnd"/>
      <w:r w:rsidRPr="0018479B">
        <w:rPr>
          <w:rStyle w:val="dn"/>
          <w:rFonts w:ascii="Arial" w:hAnsi="Arial" w:cs="Arial"/>
          <w:color w:val="000000" w:themeColor="text1"/>
        </w:rPr>
        <w:t>.</w:t>
      </w:r>
    </w:p>
    <w:p w:rsidR="00B00FC4" w:rsidRPr="0018479B" w:rsidRDefault="00B00FC4" w:rsidP="00B00FC4">
      <w:pPr>
        <w:pStyle w:val="Odstavecseseznamem"/>
        <w:numPr>
          <w:ilvl w:val="0"/>
          <w:numId w:val="24"/>
        </w:numPr>
        <w:tabs>
          <w:tab w:val="left" w:pos="284"/>
        </w:tabs>
        <w:spacing w:before="100" w:after="100" w:line="240" w:lineRule="auto"/>
        <w:jc w:val="both"/>
        <w:rPr>
          <w:rFonts w:ascii="Arial" w:eastAsia="Times New Roman" w:hAnsi="Arial" w:cs="Arial"/>
          <w:color w:val="000000" w:themeColor="text1"/>
        </w:rPr>
      </w:pPr>
      <w:r w:rsidRPr="0018479B">
        <w:rPr>
          <w:rFonts w:ascii="Arial" w:hAnsi="Arial" w:cs="Arial"/>
          <w:color w:val="000000" w:themeColor="text1"/>
        </w:rPr>
        <w:t xml:space="preserve">Řídit se pokyny zástupce Poskytovatele na </w:t>
      </w:r>
      <w:proofErr w:type="spellStart"/>
      <w:r w:rsidRPr="0018479B">
        <w:rPr>
          <w:rFonts w:ascii="Arial" w:hAnsi="Arial" w:cs="Arial"/>
          <w:color w:val="000000" w:themeColor="text1"/>
        </w:rPr>
        <w:t>ŠvP</w:t>
      </w:r>
      <w:proofErr w:type="spellEnd"/>
      <w:r w:rsidRPr="0018479B">
        <w:rPr>
          <w:rFonts w:ascii="Arial" w:hAnsi="Arial" w:cs="Arial"/>
          <w:color w:val="000000" w:themeColor="text1"/>
        </w:rPr>
        <w:t xml:space="preserve"> nebo jiné určené </w:t>
      </w:r>
      <w:proofErr w:type="gramStart"/>
      <w:r w:rsidRPr="0018479B">
        <w:rPr>
          <w:rFonts w:ascii="Arial" w:hAnsi="Arial" w:cs="Arial"/>
          <w:color w:val="000000" w:themeColor="text1"/>
        </w:rPr>
        <w:t xml:space="preserve">osoby </w:t>
      </w:r>
      <w:r w:rsidR="00276792">
        <w:rPr>
          <w:rFonts w:ascii="Arial" w:hAnsi="Arial" w:cs="Arial"/>
          <w:color w:val="000000" w:themeColor="text1"/>
        </w:rPr>
        <w:t xml:space="preserve">                           </w:t>
      </w:r>
      <w:r w:rsidRPr="0018479B">
        <w:rPr>
          <w:rFonts w:ascii="Arial" w:hAnsi="Arial" w:cs="Arial"/>
          <w:color w:val="000000" w:themeColor="text1"/>
        </w:rPr>
        <w:t>a dodržovat</w:t>
      </w:r>
      <w:proofErr w:type="gramEnd"/>
      <w:r w:rsidRPr="0018479B">
        <w:rPr>
          <w:rFonts w:ascii="Arial" w:hAnsi="Arial" w:cs="Arial"/>
          <w:color w:val="000000" w:themeColor="text1"/>
        </w:rPr>
        <w:t xml:space="preserve"> stanovený program. </w:t>
      </w:r>
    </w:p>
    <w:p w:rsidR="00B00FC4" w:rsidRPr="0018479B" w:rsidRDefault="00B00FC4" w:rsidP="00B00FC4">
      <w:pPr>
        <w:pStyle w:val="Odstavecseseznamem"/>
        <w:numPr>
          <w:ilvl w:val="0"/>
          <w:numId w:val="24"/>
        </w:numPr>
        <w:tabs>
          <w:tab w:val="left" w:pos="284"/>
        </w:tabs>
        <w:spacing w:before="100" w:after="100" w:line="240" w:lineRule="auto"/>
        <w:jc w:val="both"/>
        <w:rPr>
          <w:rFonts w:ascii="Arial" w:eastAsia="Times New Roman" w:hAnsi="Arial" w:cs="Arial"/>
          <w:color w:val="000000" w:themeColor="text1"/>
        </w:rPr>
      </w:pPr>
      <w:r w:rsidRPr="0018479B">
        <w:rPr>
          <w:rFonts w:ascii="Arial" w:hAnsi="Arial" w:cs="Arial"/>
          <w:color w:val="000000" w:themeColor="text1"/>
        </w:rPr>
        <w:t xml:space="preserve">Zdržet se jednání, které by mohlo ohrozit, poškodit nebo omezovat ostatní účastníky </w:t>
      </w:r>
      <w:proofErr w:type="spellStart"/>
      <w:r w:rsidRPr="0018479B">
        <w:rPr>
          <w:rFonts w:ascii="Arial" w:hAnsi="Arial" w:cs="Arial"/>
          <w:color w:val="000000" w:themeColor="text1"/>
        </w:rPr>
        <w:t>ŠvP</w:t>
      </w:r>
      <w:proofErr w:type="spellEnd"/>
      <w:r w:rsidRPr="0018479B">
        <w:rPr>
          <w:rFonts w:ascii="Arial" w:hAnsi="Arial" w:cs="Arial"/>
          <w:color w:val="000000" w:themeColor="text1"/>
        </w:rPr>
        <w:t xml:space="preserve"> či které by mohlo způsobit škody dodavatelům jednotlivých služeb nebo Poskytovateli. </w:t>
      </w:r>
    </w:p>
    <w:p w:rsidR="00B00FC4" w:rsidRPr="00AF5D0E" w:rsidRDefault="004761CF" w:rsidP="00B00FC4">
      <w:pPr>
        <w:pStyle w:val="Odstavecseseznamem"/>
        <w:numPr>
          <w:ilvl w:val="0"/>
          <w:numId w:val="24"/>
        </w:numPr>
        <w:tabs>
          <w:tab w:val="left" w:pos="284"/>
        </w:tabs>
        <w:spacing w:before="100" w:after="100" w:line="240" w:lineRule="auto"/>
        <w:jc w:val="both"/>
        <w:rPr>
          <w:rStyle w:val="dn"/>
          <w:rFonts w:ascii="Arial" w:eastAsia="Times New Roman" w:hAnsi="Arial" w:cs="Arial"/>
          <w:color w:val="000000" w:themeColor="text1"/>
        </w:rPr>
      </w:pPr>
      <w:r>
        <w:rPr>
          <w:rStyle w:val="dn"/>
          <w:rFonts w:ascii="Arial" w:hAnsi="Arial" w:cs="Arial"/>
          <w:color w:val="000000" w:themeColor="text1"/>
        </w:rPr>
        <w:t xml:space="preserve">Dodržovat platný vnitřní řád RA </w:t>
      </w:r>
      <w:r w:rsidR="00B00FC4" w:rsidRPr="0018479B">
        <w:rPr>
          <w:rStyle w:val="dn"/>
          <w:rFonts w:ascii="Arial" w:hAnsi="Arial" w:cs="Arial"/>
          <w:color w:val="000000" w:themeColor="text1"/>
        </w:rPr>
        <w:t xml:space="preserve">Poslův Mlýn Doksy, </w:t>
      </w:r>
      <w:proofErr w:type="spellStart"/>
      <w:proofErr w:type="gramStart"/>
      <w:r w:rsidR="00B00FC4" w:rsidRPr="0018479B">
        <w:rPr>
          <w:rStyle w:val="dn"/>
          <w:rFonts w:ascii="Arial" w:hAnsi="Arial" w:cs="Arial"/>
          <w:color w:val="000000" w:themeColor="text1"/>
        </w:rPr>
        <w:t>č.p</w:t>
      </w:r>
      <w:proofErr w:type="spellEnd"/>
      <w:r w:rsidR="00B00FC4" w:rsidRPr="0018479B">
        <w:rPr>
          <w:rStyle w:val="dn"/>
          <w:rFonts w:ascii="Arial" w:hAnsi="Arial" w:cs="Arial"/>
          <w:color w:val="000000" w:themeColor="text1"/>
        </w:rPr>
        <w:t>.</w:t>
      </w:r>
      <w:proofErr w:type="gramEnd"/>
      <w:r w:rsidR="00B00FC4" w:rsidRPr="0018479B">
        <w:rPr>
          <w:rStyle w:val="dn"/>
          <w:rFonts w:ascii="Arial" w:hAnsi="Arial" w:cs="Arial"/>
          <w:color w:val="000000" w:themeColor="text1"/>
        </w:rPr>
        <w:t xml:space="preserve"> 976, Doksy, 47201, resp.            ub</w:t>
      </w:r>
      <w:r>
        <w:rPr>
          <w:rStyle w:val="dn"/>
          <w:rFonts w:ascii="Arial" w:hAnsi="Arial" w:cs="Arial"/>
          <w:color w:val="000000" w:themeColor="text1"/>
        </w:rPr>
        <w:t>ytovacího zařízení (Provozní řád</w:t>
      </w:r>
      <w:r w:rsidR="00B00FC4" w:rsidRPr="0018479B">
        <w:rPr>
          <w:rStyle w:val="dn"/>
          <w:rFonts w:ascii="Arial" w:hAnsi="Arial" w:cs="Arial"/>
          <w:color w:val="000000" w:themeColor="text1"/>
        </w:rPr>
        <w:t>, Ubytovací a Požární řád). Poskytovatel je oprávněn odstoupit od t</w:t>
      </w:r>
      <w:r w:rsidR="00B00FC4" w:rsidRPr="0018479B">
        <w:rPr>
          <w:rStyle w:val="dn"/>
          <w:rFonts w:ascii="Arial" w:hAnsi="Arial" w:cs="Arial"/>
          <w:color w:val="000000" w:themeColor="text1"/>
          <w:lang w:val="fr-FR"/>
        </w:rPr>
        <w:t>é</w:t>
      </w:r>
      <w:r w:rsidR="00B00FC4" w:rsidRPr="0018479B">
        <w:rPr>
          <w:rStyle w:val="dn"/>
          <w:rFonts w:ascii="Arial" w:hAnsi="Arial" w:cs="Arial"/>
          <w:color w:val="000000" w:themeColor="text1"/>
        </w:rPr>
        <w:t xml:space="preserve">to smlouvy v případě </w:t>
      </w:r>
      <w:proofErr w:type="spellStart"/>
      <w:r w:rsidR="00B00FC4" w:rsidRPr="0018479B">
        <w:rPr>
          <w:rStyle w:val="dn"/>
          <w:rFonts w:ascii="Arial" w:hAnsi="Arial" w:cs="Arial"/>
          <w:color w:val="000000" w:themeColor="text1"/>
        </w:rPr>
        <w:t>opakovan</w:t>
      </w:r>
      <w:proofErr w:type="spellEnd"/>
      <w:r w:rsidR="00B00FC4" w:rsidRPr="0018479B">
        <w:rPr>
          <w:rStyle w:val="dn"/>
          <w:rFonts w:ascii="Arial" w:hAnsi="Arial" w:cs="Arial"/>
          <w:color w:val="000000" w:themeColor="text1"/>
          <w:lang w:val="fr-FR"/>
        </w:rPr>
        <w:t>é</w:t>
      </w:r>
      <w:r w:rsidR="00B00FC4" w:rsidRPr="0018479B">
        <w:rPr>
          <w:rStyle w:val="dn"/>
          <w:rFonts w:ascii="Arial" w:hAnsi="Arial" w:cs="Arial"/>
          <w:color w:val="000000" w:themeColor="text1"/>
        </w:rPr>
        <w:t>ho porušování platných vnitřní</w:t>
      </w:r>
      <w:proofErr w:type="spellStart"/>
      <w:r w:rsidR="00B00FC4" w:rsidRPr="0018479B">
        <w:rPr>
          <w:rStyle w:val="dn"/>
          <w:rFonts w:ascii="Arial" w:hAnsi="Arial" w:cs="Arial"/>
          <w:color w:val="000000" w:themeColor="text1"/>
          <w:lang w:val="de-DE"/>
        </w:rPr>
        <w:t>ch</w:t>
      </w:r>
      <w:proofErr w:type="spellEnd"/>
      <w:r w:rsidR="00B00FC4" w:rsidRPr="0018479B">
        <w:rPr>
          <w:rStyle w:val="dn"/>
          <w:rFonts w:ascii="Arial" w:hAnsi="Arial" w:cs="Arial"/>
          <w:color w:val="000000" w:themeColor="text1"/>
          <w:lang w:val="de-DE"/>
        </w:rPr>
        <w:t xml:space="preserve"> </w:t>
      </w:r>
      <w:r w:rsidR="00B00FC4" w:rsidRPr="0018479B">
        <w:rPr>
          <w:rStyle w:val="dn"/>
          <w:rFonts w:ascii="Arial" w:hAnsi="Arial" w:cs="Arial"/>
          <w:color w:val="000000" w:themeColor="text1"/>
        </w:rPr>
        <w:t xml:space="preserve">řádů ubytovacího zařízení ze strany Objednatele, resp. </w:t>
      </w:r>
      <w:proofErr w:type="gramStart"/>
      <w:r w:rsidR="00B00FC4" w:rsidRPr="0018479B">
        <w:rPr>
          <w:rStyle w:val="dn"/>
          <w:rFonts w:ascii="Arial" w:hAnsi="Arial" w:cs="Arial"/>
          <w:color w:val="000000" w:themeColor="text1"/>
        </w:rPr>
        <w:t xml:space="preserve">účastníků, </w:t>
      </w:r>
      <w:r w:rsidR="00276792">
        <w:rPr>
          <w:rStyle w:val="dn"/>
          <w:rFonts w:ascii="Arial" w:hAnsi="Arial" w:cs="Arial"/>
          <w:color w:val="000000" w:themeColor="text1"/>
        </w:rPr>
        <w:t xml:space="preserve">                       </w:t>
      </w:r>
      <w:r w:rsidR="00B00FC4" w:rsidRPr="00CF4E0E">
        <w:rPr>
          <w:rStyle w:val="dn"/>
          <w:rFonts w:ascii="Arial" w:hAnsi="Arial" w:cs="Arial"/>
          <w:color w:val="000000" w:themeColor="text1"/>
        </w:rPr>
        <w:t>a to</w:t>
      </w:r>
      <w:proofErr w:type="gramEnd"/>
      <w:r w:rsidR="00B00FC4" w:rsidRPr="00CF4E0E">
        <w:rPr>
          <w:rStyle w:val="dn"/>
          <w:rFonts w:ascii="Arial" w:hAnsi="Arial" w:cs="Arial"/>
          <w:color w:val="000000" w:themeColor="text1"/>
        </w:rPr>
        <w:t xml:space="preserve"> </w:t>
      </w:r>
      <w:r w:rsidR="00B00FC4" w:rsidRPr="00AF5D0E">
        <w:rPr>
          <w:rStyle w:val="dn"/>
          <w:rFonts w:ascii="Arial" w:hAnsi="Arial" w:cs="Arial"/>
          <w:color w:val="000000" w:themeColor="text1"/>
        </w:rPr>
        <w:t xml:space="preserve">bez nároku na vrácení </w:t>
      </w:r>
      <w:proofErr w:type="spellStart"/>
      <w:r w:rsidR="00B00FC4" w:rsidRPr="00AF5D0E">
        <w:rPr>
          <w:rStyle w:val="dn"/>
          <w:rFonts w:ascii="Arial" w:hAnsi="Arial" w:cs="Arial"/>
          <w:color w:val="000000" w:themeColor="text1"/>
        </w:rPr>
        <w:t>sjednan</w:t>
      </w:r>
      <w:proofErr w:type="spellEnd"/>
      <w:r w:rsidR="00B00FC4" w:rsidRPr="00AF5D0E">
        <w:rPr>
          <w:rStyle w:val="dn"/>
          <w:rFonts w:ascii="Arial" w:hAnsi="Arial" w:cs="Arial"/>
          <w:color w:val="000000" w:themeColor="text1"/>
          <w:lang w:val="fr-FR"/>
        </w:rPr>
        <w:t xml:space="preserve">é </w:t>
      </w:r>
      <w:r w:rsidR="00B00FC4" w:rsidRPr="00AF5D0E">
        <w:rPr>
          <w:rStyle w:val="dn"/>
          <w:rFonts w:ascii="Arial" w:hAnsi="Arial" w:cs="Arial"/>
          <w:color w:val="000000" w:themeColor="text1"/>
        </w:rPr>
        <w:t>ceny. </w:t>
      </w:r>
    </w:p>
    <w:p w:rsidR="004761CF" w:rsidRPr="00AF5D0E" w:rsidRDefault="004761CF" w:rsidP="00B00FC4">
      <w:pPr>
        <w:pStyle w:val="Odstavecseseznamem"/>
        <w:numPr>
          <w:ilvl w:val="0"/>
          <w:numId w:val="24"/>
        </w:numPr>
        <w:tabs>
          <w:tab w:val="left" w:pos="284"/>
        </w:tabs>
        <w:spacing w:before="100" w:after="100" w:line="240" w:lineRule="auto"/>
        <w:jc w:val="both"/>
        <w:rPr>
          <w:rStyle w:val="dn"/>
          <w:rFonts w:ascii="Arial" w:eastAsia="Times New Roman" w:hAnsi="Arial" w:cs="Arial"/>
          <w:color w:val="000000" w:themeColor="text1"/>
        </w:rPr>
      </w:pPr>
      <w:r w:rsidRPr="00AF5D0E">
        <w:rPr>
          <w:rStyle w:val="dn"/>
          <w:rFonts w:ascii="Arial" w:hAnsi="Arial" w:cs="Arial"/>
          <w:color w:val="000000" w:themeColor="text1"/>
        </w:rPr>
        <w:t xml:space="preserve">Po skončení </w:t>
      </w:r>
      <w:proofErr w:type="spellStart"/>
      <w:r w:rsidRPr="00AF5D0E">
        <w:rPr>
          <w:rStyle w:val="dn"/>
          <w:rFonts w:ascii="Arial" w:hAnsi="Arial" w:cs="Arial"/>
          <w:color w:val="000000" w:themeColor="text1"/>
        </w:rPr>
        <w:t>ŠvP</w:t>
      </w:r>
      <w:proofErr w:type="spellEnd"/>
      <w:r w:rsidRPr="00AF5D0E">
        <w:rPr>
          <w:rStyle w:val="dn"/>
          <w:rFonts w:ascii="Arial" w:hAnsi="Arial" w:cs="Arial"/>
          <w:color w:val="000000" w:themeColor="text1"/>
        </w:rPr>
        <w:t xml:space="preserve"> zajistit</w:t>
      </w:r>
      <w:r w:rsidR="00503847" w:rsidRPr="00AF5D0E">
        <w:rPr>
          <w:rStyle w:val="dn"/>
          <w:rFonts w:ascii="Arial" w:hAnsi="Arial" w:cs="Arial"/>
          <w:color w:val="000000" w:themeColor="text1"/>
        </w:rPr>
        <w:t xml:space="preserve"> pořádek</w:t>
      </w:r>
      <w:r w:rsidRPr="00AF5D0E">
        <w:rPr>
          <w:rStyle w:val="dn"/>
          <w:rFonts w:ascii="Arial" w:hAnsi="Arial" w:cs="Arial"/>
          <w:color w:val="000000" w:themeColor="text1"/>
        </w:rPr>
        <w:t xml:space="preserve"> v ubytovacím zařízení a jeho okolí a </w:t>
      </w:r>
      <w:proofErr w:type="spellStart"/>
      <w:r w:rsidRPr="00AF5D0E">
        <w:rPr>
          <w:rStyle w:val="dn"/>
          <w:rFonts w:ascii="Arial" w:hAnsi="Arial" w:cs="Arial"/>
          <w:color w:val="000000" w:themeColor="text1"/>
        </w:rPr>
        <w:t>př</w:t>
      </w:r>
      <w:proofErr w:type="spellEnd"/>
      <w:r w:rsidRPr="00AF5D0E">
        <w:rPr>
          <w:rStyle w:val="dn"/>
          <w:rFonts w:ascii="Arial" w:hAnsi="Arial" w:cs="Arial"/>
          <w:color w:val="000000" w:themeColor="text1"/>
          <w:lang w:val="nl-NL"/>
        </w:rPr>
        <w:t>edat v</w:t>
      </w:r>
      <w:proofErr w:type="spellStart"/>
      <w:r w:rsidRPr="00AF5D0E">
        <w:rPr>
          <w:rStyle w:val="dn"/>
          <w:rFonts w:ascii="Arial" w:hAnsi="Arial" w:cs="Arial"/>
          <w:color w:val="000000" w:themeColor="text1"/>
        </w:rPr>
        <w:t>šechny</w:t>
      </w:r>
      <w:proofErr w:type="spellEnd"/>
      <w:r w:rsidRPr="00AF5D0E">
        <w:rPr>
          <w:rStyle w:val="dn"/>
          <w:rFonts w:ascii="Arial" w:hAnsi="Arial" w:cs="Arial"/>
          <w:color w:val="000000" w:themeColor="text1"/>
        </w:rPr>
        <w:t xml:space="preserve"> </w:t>
      </w:r>
      <w:proofErr w:type="spellStart"/>
      <w:r w:rsidRPr="00AF5D0E">
        <w:rPr>
          <w:rStyle w:val="dn"/>
          <w:rFonts w:ascii="Arial" w:hAnsi="Arial" w:cs="Arial"/>
          <w:color w:val="000000" w:themeColor="text1"/>
        </w:rPr>
        <w:t>uží</w:t>
      </w:r>
      <w:proofErr w:type="spellEnd"/>
      <w:r w:rsidRPr="00AF5D0E">
        <w:rPr>
          <w:rStyle w:val="dn"/>
          <w:rFonts w:ascii="Arial" w:hAnsi="Arial" w:cs="Arial"/>
          <w:color w:val="000000" w:themeColor="text1"/>
          <w:lang w:val="nl-NL"/>
        </w:rPr>
        <w:t>van</w:t>
      </w:r>
      <w:r w:rsidRPr="00AF5D0E">
        <w:rPr>
          <w:rStyle w:val="dn"/>
          <w:rFonts w:ascii="Arial" w:hAnsi="Arial" w:cs="Arial"/>
          <w:color w:val="000000" w:themeColor="text1"/>
          <w:lang w:val="fr-FR"/>
        </w:rPr>
        <w:t xml:space="preserve">é </w:t>
      </w:r>
      <w:r w:rsidRPr="00AF5D0E">
        <w:rPr>
          <w:rStyle w:val="dn"/>
          <w:rFonts w:ascii="Arial" w:hAnsi="Arial" w:cs="Arial"/>
          <w:color w:val="000000" w:themeColor="text1"/>
        </w:rPr>
        <w:t>klíče Poskytovateli.</w:t>
      </w:r>
    </w:p>
    <w:p w:rsidR="00B00FC4" w:rsidRPr="004A5755" w:rsidRDefault="00B00FC4" w:rsidP="00B00FC4">
      <w:pPr>
        <w:pStyle w:val="Odstavecseseznamem"/>
        <w:numPr>
          <w:ilvl w:val="0"/>
          <w:numId w:val="24"/>
        </w:numPr>
        <w:tabs>
          <w:tab w:val="left" w:pos="284"/>
        </w:tabs>
        <w:spacing w:before="100" w:after="100" w:line="240" w:lineRule="auto"/>
        <w:jc w:val="both"/>
        <w:rPr>
          <w:rStyle w:val="dn"/>
          <w:rFonts w:ascii="Arial" w:eastAsia="Times New Roman" w:hAnsi="Arial" w:cs="Arial"/>
          <w:color w:val="000000" w:themeColor="text1"/>
        </w:rPr>
      </w:pPr>
      <w:r w:rsidRPr="0018479B">
        <w:rPr>
          <w:rFonts w:ascii="Arial" w:hAnsi="Arial" w:cs="Arial"/>
          <w:color w:val="000000" w:themeColor="text1"/>
        </w:rPr>
        <w:t xml:space="preserve">Objednatel nese plnou odpovědnost za všechny své účastníky po celou dobu </w:t>
      </w:r>
      <w:proofErr w:type="spellStart"/>
      <w:r w:rsidRPr="0018479B">
        <w:rPr>
          <w:rFonts w:ascii="Arial" w:hAnsi="Arial" w:cs="Arial"/>
          <w:color w:val="000000" w:themeColor="text1"/>
        </w:rPr>
        <w:t>ŠvP</w:t>
      </w:r>
      <w:proofErr w:type="spellEnd"/>
      <w:r w:rsidRPr="0018479B">
        <w:rPr>
          <w:rFonts w:ascii="Arial" w:hAnsi="Arial" w:cs="Arial"/>
          <w:color w:val="000000" w:themeColor="text1"/>
        </w:rPr>
        <w:t xml:space="preserve">                                       </w:t>
      </w:r>
      <w:r w:rsidRPr="0018479B">
        <w:rPr>
          <w:rStyle w:val="dn"/>
          <w:rFonts w:ascii="Arial" w:hAnsi="Arial" w:cs="Arial"/>
          <w:color w:val="000000" w:themeColor="text1"/>
        </w:rPr>
        <w:t>v</w:t>
      </w:r>
      <w:r>
        <w:rPr>
          <w:rStyle w:val="dn"/>
          <w:rFonts w:ascii="Arial" w:hAnsi="Arial" w:cs="Arial"/>
          <w:color w:val="000000" w:themeColor="text1"/>
        </w:rPr>
        <w:t> </w:t>
      </w:r>
      <w:r w:rsidR="004761CF">
        <w:rPr>
          <w:rStyle w:val="dn"/>
          <w:rFonts w:ascii="Arial" w:hAnsi="Arial" w:cs="Arial"/>
          <w:color w:val="000000" w:themeColor="text1"/>
        </w:rPr>
        <w:t>RA</w:t>
      </w:r>
      <w:r w:rsidRPr="004A5755">
        <w:rPr>
          <w:rStyle w:val="dn"/>
          <w:rFonts w:ascii="Arial" w:hAnsi="Arial" w:cs="Arial"/>
          <w:color w:val="000000" w:themeColor="text1"/>
        </w:rPr>
        <w:t xml:space="preserve"> Poslův Mlýn. Objednatel nese odpovědnost za </w:t>
      </w:r>
      <w:proofErr w:type="spellStart"/>
      <w:r w:rsidRPr="004A5755">
        <w:rPr>
          <w:rStyle w:val="dn"/>
          <w:rFonts w:ascii="Arial" w:hAnsi="Arial" w:cs="Arial"/>
          <w:color w:val="000000" w:themeColor="text1"/>
        </w:rPr>
        <w:t>vhodn</w:t>
      </w:r>
      <w:proofErr w:type="spellEnd"/>
      <w:r w:rsidRPr="004A5755">
        <w:rPr>
          <w:rStyle w:val="dn"/>
          <w:rFonts w:ascii="Arial" w:hAnsi="Arial" w:cs="Arial"/>
          <w:color w:val="000000" w:themeColor="text1"/>
          <w:lang w:val="fr-FR"/>
        </w:rPr>
        <w:t xml:space="preserve">é </w:t>
      </w:r>
      <w:r w:rsidRPr="004A5755">
        <w:rPr>
          <w:rStyle w:val="dn"/>
          <w:rFonts w:ascii="Arial" w:hAnsi="Arial" w:cs="Arial"/>
          <w:color w:val="000000" w:themeColor="text1"/>
        </w:rPr>
        <w:t xml:space="preserve">chování a jednání </w:t>
      </w:r>
      <w:r w:rsidR="004761CF">
        <w:rPr>
          <w:rStyle w:val="dn"/>
          <w:rFonts w:ascii="Arial" w:hAnsi="Arial" w:cs="Arial"/>
          <w:color w:val="000000" w:themeColor="text1"/>
        </w:rPr>
        <w:t>účastníků</w:t>
      </w:r>
      <w:r w:rsidRPr="004A5755">
        <w:rPr>
          <w:rStyle w:val="dn"/>
          <w:rFonts w:ascii="Arial" w:hAnsi="Arial" w:cs="Arial"/>
          <w:color w:val="000000" w:themeColor="text1"/>
        </w:rPr>
        <w:t xml:space="preserve"> ve středisku, a to i v programu </w:t>
      </w:r>
      <w:proofErr w:type="spellStart"/>
      <w:r w:rsidRPr="004A5755">
        <w:rPr>
          <w:rStyle w:val="dn"/>
          <w:rFonts w:ascii="Arial" w:hAnsi="Arial" w:cs="Arial"/>
          <w:color w:val="000000" w:themeColor="text1"/>
        </w:rPr>
        <w:t>zajišťovan</w:t>
      </w:r>
      <w:proofErr w:type="spellEnd"/>
      <w:r w:rsidRPr="004A5755">
        <w:rPr>
          <w:rStyle w:val="dn"/>
          <w:rFonts w:ascii="Arial" w:hAnsi="Arial" w:cs="Arial"/>
          <w:color w:val="000000" w:themeColor="text1"/>
          <w:lang w:val="fr-FR"/>
        </w:rPr>
        <w:t>é</w:t>
      </w:r>
      <w:r w:rsidRPr="004A5755">
        <w:rPr>
          <w:rStyle w:val="dn"/>
          <w:rFonts w:ascii="Arial" w:hAnsi="Arial" w:cs="Arial"/>
          <w:color w:val="000000" w:themeColor="text1"/>
        </w:rPr>
        <w:t xml:space="preserve">m </w:t>
      </w:r>
      <w:r w:rsidR="004761CF">
        <w:rPr>
          <w:rStyle w:val="dn"/>
          <w:rFonts w:ascii="Arial" w:hAnsi="Arial" w:cs="Arial"/>
          <w:color w:val="000000" w:themeColor="text1"/>
        </w:rPr>
        <w:t>vychovateli</w:t>
      </w:r>
      <w:r w:rsidRPr="004A5755">
        <w:rPr>
          <w:rStyle w:val="dn"/>
          <w:rFonts w:ascii="Arial" w:hAnsi="Arial" w:cs="Arial"/>
          <w:color w:val="000000" w:themeColor="text1"/>
        </w:rPr>
        <w:t xml:space="preserve">. </w:t>
      </w:r>
    </w:p>
    <w:p w:rsidR="00B00FC4" w:rsidRPr="0018479B" w:rsidRDefault="00B00FC4" w:rsidP="00B00FC4">
      <w:pPr>
        <w:pStyle w:val="Odstavecseseznamem"/>
        <w:numPr>
          <w:ilvl w:val="0"/>
          <w:numId w:val="24"/>
        </w:numPr>
        <w:tabs>
          <w:tab w:val="left" w:pos="284"/>
        </w:tabs>
        <w:spacing w:before="100" w:after="100" w:line="240" w:lineRule="auto"/>
        <w:jc w:val="both"/>
        <w:rPr>
          <w:rStyle w:val="dn"/>
          <w:rFonts w:ascii="Arial" w:eastAsia="Times New Roman" w:hAnsi="Arial" w:cs="Arial"/>
          <w:color w:val="000000" w:themeColor="text1"/>
        </w:rPr>
      </w:pPr>
      <w:r w:rsidRPr="0018479B">
        <w:rPr>
          <w:rStyle w:val="dn"/>
          <w:rFonts w:ascii="Arial" w:hAnsi="Arial" w:cs="Arial"/>
          <w:color w:val="000000" w:themeColor="text1"/>
        </w:rPr>
        <w:t>Zabezpečovat pří</w:t>
      </w:r>
      <w:r w:rsidRPr="0018479B">
        <w:rPr>
          <w:rStyle w:val="dn"/>
          <w:rFonts w:ascii="Arial" w:hAnsi="Arial" w:cs="Arial"/>
          <w:color w:val="000000" w:themeColor="text1"/>
          <w:lang w:val="da-DK"/>
        </w:rPr>
        <w:t>slu</w:t>
      </w:r>
      <w:proofErr w:type="spellStart"/>
      <w:r w:rsidRPr="0018479B">
        <w:rPr>
          <w:rStyle w:val="dn"/>
          <w:rFonts w:ascii="Arial" w:hAnsi="Arial" w:cs="Arial"/>
          <w:color w:val="000000" w:themeColor="text1"/>
        </w:rPr>
        <w:t>šný</w:t>
      </w:r>
      <w:proofErr w:type="spellEnd"/>
      <w:r w:rsidRPr="0018479B">
        <w:rPr>
          <w:rStyle w:val="dn"/>
          <w:rFonts w:ascii="Arial" w:hAnsi="Arial" w:cs="Arial"/>
          <w:color w:val="000000" w:themeColor="text1"/>
        </w:rPr>
        <w:t xml:space="preserve"> pedagogický dozor, který je obecný</w:t>
      </w:r>
      <w:r w:rsidRPr="0018479B">
        <w:rPr>
          <w:rStyle w:val="dn"/>
          <w:rFonts w:ascii="Arial" w:hAnsi="Arial" w:cs="Arial"/>
          <w:color w:val="000000" w:themeColor="text1"/>
          <w:lang w:val="it-IT"/>
        </w:rPr>
        <w:t>mi p</w:t>
      </w:r>
      <w:proofErr w:type="spellStart"/>
      <w:r w:rsidRPr="0018479B">
        <w:rPr>
          <w:rStyle w:val="dn"/>
          <w:rFonts w:ascii="Arial" w:hAnsi="Arial" w:cs="Arial"/>
          <w:color w:val="000000" w:themeColor="text1"/>
        </w:rPr>
        <w:t>ředpisy</w:t>
      </w:r>
      <w:proofErr w:type="spellEnd"/>
      <w:r w:rsidRPr="0018479B">
        <w:rPr>
          <w:rStyle w:val="dn"/>
          <w:rFonts w:ascii="Arial" w:hAnsi="Arial" w:cs="Arial"/>
          <w:color w:val="000000" w:themeColor="text1"/>
        </w:rPr>
        <w:t xml:space="preserve"> pro </w:t>
      </w:r>
      <w:proofErr w:type="gramStart"/>
      <w:r w:rsidRPr="0018479B">
        <w:rPr>
          <w:rStyle w:val="dn"/>
          <w:rFonts w:ascii="Arial" w:hAnsi="Arial" w:cs="Arial"/>
          <w:color w:val="000000" w:themeColor="text1"/>
        </w:rPr>
        <w:t>tuto   činnost</w:t>
      </w:r>
      <w:proofErr w:type="gramEnd"/>
      <w:r w:rsidRPr="0018479B">
        <w:rPr>
          <w:rStyle w:val="dn"/>
          <w:rFonts w:ascii="Arial" w:hAnsi="Arial" w:cs="Arial"/>
          <w:color w:val="000000" w:themeColor="text1"/>
        </w:rPr>
        <w:t xml:space="preserve"> vyžadován.</w:t>
      </w:r>
    </w:p>
    <w:p w:rsidR="00B00FC4" w:rsidRPr="0018479B" w:rsidRDefault="00B00FC4" w:rsidP="00B00FC4">
      <w:pPr>
        <w:pStyle w:val="Odstavecseseznamem"/>
        <w:numPr>
          <w:ilvl w:val="0"/>
          <w:numId w:val="24"/>
        </w:numPr>
        <w:tabs>
          <w:tab w:val="left" w:pos="284"/>
        </w:tabs>
        <w:spacing w:before="100" w:after="100" w:line="240" w:lineRule="auto"/>
        <w:jc w:val="both"/>
        <w:rPr>
          <w:rStyle w:val="dn"/>
          <w:rFonts w:ascii="Arial" w:eastAsia="Times New Roman" w:hAnsi="Arial" w:cs="Arial"/>
          <w:color w:val="000000" w:themeColor="text1"/>
        </w:rPr>
      </w:pPr>
      <w:r w:rsidRPr="0018479B">
        <w:rPr>
          <w:rStyle w:val="dn"/>
          <w:rFonts w:ascii="Arial" w:hAnsi="Arial" w:cs="Arial"/>
          <w:color w:val="000000" w:themeColor="text1"/>
        </w:rPr>
        <w:t>Užívat zapůjčen</w:t>
      </w:r>
      <w:r w:rsidRPr="0018479B">
        <w:rPr>
          <w:rStyle w:val="dn"/>
          <w:rFonts w:ascii="Arial" w:hAnsi="Arial" w:cs="Arial"/>
          <w:color w:val="000000" w:themeColor="text1"/>
          <w:lang w:val="fr-FR"/>
        </w:rPr>
        <w:t xml:space="preserve">é </w:t>
      </w:r>
      <w:r w:rsidRPr="0018479B">
        <w:rPr>
          <w:rStyle w:val="dn"/>
          <w:rFonts w:ascii="Arial" w:hAnsi="Arial" w:cs="Arial"/>
          <w:color w:val="000000" w:themeColor="text1"/>
        </w:rPr>
        <w:t xml:space="preserve">hry a </w:t>
      </w:r>
      <w:proofErr w:type="spellStart"/>
      <w:r w:rsidRPr="0018479B">
        <w:rPr>
          <w:rStyle w:val="dn"/>
          <w:rFonts w:ascii="Arial" w:hAnsi="Arial" w:cs="Arial"/>
          <w:color w:val="000000" w:themeColor="text1"/>
        </w:rPr>
        <w:t>předmě</w:t>
      </w:r>
      <w:r w:rsidRPr="0018479B">
        <w:rPr>
          <w:rStyle w:val="dn"/>
          <w:rFonts w:ascii="Arial" w:hAnsi="Arial" w:cs="Arial"/>
          <w:color w:val="000000" w:themeColor="text1"/>
          <w:lang w:val="en-US"/>
        </w:rPr>
        <w:t>ty</w:t>
      </w:r>
      <w:proofErr w:type="spellEnd"/>
      <w:r w:rsidRPr="0018479B">
        <w:rPr>
          <w:rStyle w:val="dn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18479B">
        <w:rPr>
          <w:rStyle w:val="dn"/>
          <w:rFonts w:ascii="Arial" w:hAnsi="Arial" w:cs="Arial"/>
          <w:color w:val="000000" w:themeColor="text1"/>
          <w:lang w:val="en-US"/>
        </w:rPr>
        <w:t>ur</w:t>
      </w:r>
      <w:r w:rsidRPr="0018479B">
        <w:rPr>
          <w:rStyle w:val="dn"/>
          <w:rFonts w:ascii="Arial" w:hAnsi="Arial" w:cs="Arial"/>
          <w:color w:val="000000" w:themeColor="text1"/>
        </w:rPr>
        <w:t>čen</w:t>
      </w:r>
      <w:proofErr w:type="spellEnd"/>
      <w:r w:rsidRPr="0018479B">
        <w:rPr>
          <w:rStyle w:val="dn"/>
          <w:rFonts w:ascii="Arial" w:hAnsi="Arial" w:cs="Arial"/>
          <w:color w:val="000000" w:themeColor="text1"/>
          <w:lang w:val="fr-FR"/>
        </w:rPr>
        <w:t xml:space="preserve">é </w:t>
      </w:r>
      <w:r w:rsidRPr="0018479B">
        <w:rPr>
          <w:rStyle w:val="dn"/>
          <w:rFonts w:ascii="Arial" w:hAnsi="Arial" w:cs="Arial"/>
          <w:color w:val="000000" w:themeColor="text1"/>
        </w:rPr>
        <w:t xml:space="preserve">k zábavě a hrám řádně a úmyslně je nepoškozovat. </w:t>
      </w:r>
    </w:p>
    <w:p w:rsidR="00B00FC4" w:rsidRPr="0018479B" w:rsidRDefault="00B00FC4" w:rsidP="00B00FC4">
      <w:pPr>
        <w:pStyle w:val="Odstavecseseznamem"/>
        <w:numPr>
          <w:ilvl w:val="0"/>
          <w:numId w:val="24"/>
        </w:numPr>
        <w:tabs>
          <w:tab w:val="left" w:pos="284"/>
        </w:tabs>
        <w:spacing w:before="100" w:after="100" w:line="240" w:lineRule="auto"/>
        <w:jc w:val="both"/>
        <w:rPr>
          <w:rStyle w:val="dn"/>
          <w:rFonts w:ascii="Arial" w:eastAsia="Times New Roman" w:hAnsi="Arial" w:cs="Arial"/>
          <w:color w:val="000000" w:themeColor="text1"/>
        </w:rPr>
      </w:pPr>
      <w:r w:rsidRPr="0018479B">
        <w:rPr>
          <w:rStyle w:val="dn"/>
          <w:rFonts w:ascii="Arial" w:hAnsi="Arial" w:cs="Arial"/>
          <w:color w:val="000000" w:themeColor="text1"/>
        </w:rPr>
        <w:lastRenderedPageBreak/>
        <w:t xml:space="preserve">Po skončení </w:t>
      </w:r>
      <w:proofErr w:type="spellStart"/>
      <w:r w:rsidRPr="0018479B">
        <w:rPr>
          <w:rStyle w:val="dn"/>
          <w:rFonts w:ascii="Arial" w:hAnsi="Arial" w:cs="Arial"/>
          <w:color w:val="000000" w:themeColor="text1"/>
        </w:rPr>
        <w:t>ŠvP</w:t>
      </w:r>
      <w:proofErr w:type="spellEnd"/>
      <w:r w:rsidRPr="0018479B">
        <w:rPr>
          <w:rStyle w:val="dn"/>
          <w:rFonts w:ascii="Arial" w:hAnsi="Arial" w:cs="Arial"/>
          <w:color w:val="000000" w:themeColor="text1"/>
        </w:rPr>
        <w:t xml:space="preserve"> v ubytovacím zařízení </w:t>
      </w:r>
      <w:proofErr w:type="spellStart"/>
      <w:r w:rsidRPr="0018479B">
        <w:rPr>
          <w:rStyle w:val="dn"/>
          <w:rFonts w:ascii="Arial" w:hAnsi="Arial" w:cs="Arial"/>
          <w:color w:val="000000" w:themeColor="text1"/>
        </w:rPr>
        <w:t>př</w:t>
      </w:r>
      <w:proofErr w:type="spellEnd"/>
      <w:r w:rsidRPr="0018479B">
        <w:rPr>
          <w:rStyle w:val="dn"/>
          <w:rFonts w:ascii="Arial" w:hAnsi="Arial" w:cs="Arial"/>
          <w:color w:val="000000" w:themeColor="text1"/>
          <w:lang w:val="nl-NL"/>
        </w:rPr>
        <w:t>edat v</w:t>
      </w:r>
      <w:proofErr w:type="spellStart"/>
      <w:r w:rsidRPr="0018479B">
        <w:rPr>
          <w:rStyle w:val="dn"/>
          <w:rFonts w:ascii="Arial" w:hAnsi="Arial" w:cs="Arial"/>
          <w:color w:val="000000" w:themeColor="text1"/>
        </w:rPr>
        <w:t>šechny</w:t>
      </w:r>
      <w:proofErr w:type="spellEnd"/>
      <w:r w:rsidRPr="0018479B">
        <w:rPr>
          <w:rStyle w:val="dn"/>
          <w:rFonts w:ascii="Arial" w:hAnsi="Arial" w:cs="Arial"/>
          <w:color w:val="000000" w:themeColor="text1"/>
        </w:rPr>
        <w:t xml:space="preserve"> </w:t>
      </w:r>
      <w:proofErr w:type="spellStart"/>
      <w:r w:rsidRPr="0018479B">
        <w:rPr>
          <w:rStyle w:val="dn"/>
          <w:rFonts w:ascii="Arial" w:hAnsi="Arial" w:cs="Arial"/>
          <w:color w:val="000000" w:themeColor="text1"/>
        </w:rPr>
        <w:t>uží</w:t>
      </w:r>
      <w:proofErr w:type="spellEnd"/>
      <w:r w:rsidRPr="0018479B">
        <w:rPr>
          <w:rStyle w:val="dn"/>
          <w:rFonts w:ascii="Arial" w:hAnsi="Arial" w:cs="Arial"/>
          <w:color w:val="000000" w:themeColor="text1"/>
          <w:lang w:val="nl-NL"/>
        </w:rPr>
        <w:t>van</w:t>
      </w:r>
      <w:r w:rsidRPr="0018479B">
        <w:rPr>
          <w:rStyle w:val="dn"/>
          <w:rFonts w:ascii="Arial" w:hAnsi="Arial" w:cs="Arial"/>
          <w:color w:val="000000" w:themeColor="text1"/>
          <w:lang w:val="fr-FR"/>
        </w:rPr>
        <w:t xml:space="preserve">é </w:t>
      </w:r>
      <w:r w:rsidRPr="0018479B">
        <w:rPr>
          <w:rStyle w:val="dn"/>
          <w:rFonts w:ascii="Arial" w:hAnsi="Arial" w:cs="Arial"/>
          <w:color w:val="000000" w:themeColor="text1"/>
        </w:rPr>
        <w:t xml:space="preserve">věci, </w:t>
      </w:r>
      <w:proofErr w:type="spellStart"/>
      <w:r w:rsidRPr="0018479B">
        <w:rPr>
          <w:rStyle w:val="dn"/>
          <w:rFonts w:ascii="Arial" w:hAnsi="Arial" w:cs="Arial"/>
          <w:color w:val="000000" w:themeColor="text1"/>
        </w:rPr>
        <w:t>kter</w:t>
      </w:r>
      <w:proofErr w:type="spellEnd"/>
      <w:r w:rsidRPr="0018479B">
        <w:rPr>
          <w:rStyle w:val="dn"/>
          <w:rFonts w:ascii="Arial" w:hAnsi="Arial" w:cs="Arial"/>
          <w:color w:val="000000" w:themeColor="text1"/>
          <w:lang w:val="fr-FR"/>
        </w:rPr>
        <w:t xml:space="preserve">é </w:t>
      </w:r>
      <w:proofErr w:type="spellStart"/>
      <w:r w:rsidRPr="0018479B">
        <w:rPr>
          <w:rStyle w:val="dn"/>
          <w:rFonts w:ascii="Arial" w:hAnsi="Arial" w:cs="Arial"/>
          <w:color w:val="000000" w:themeColor="text1"/>
        </w:rPr>
        <w:t>uží</w:t>
      </w:r>
      <w:proofErr w:type="spellEnd"/>
      <w:r w:rsidRPr="0018479B">
        <w:rPr>
          <w:rStyle w:val="dn"/>
          <w:rFonts w:ascii="Arial" w:hAnsi="Arial" w:cs="Arial"/>
          <w:color w:val="000000" w:themeColor="text1"/>
          <w:lang w:val="pt-PT"/>
        </w:rPr>
        <w:t xml:space="preserve">val, </w:t>
      </w:r>
      <w:r w:rsidRPr="0018479B">
        <w:rPr>
          <w:rStyle w:val="dn"/>
          <w:rFonts w:ascii="Arial" w:hAnsi="Arial" w:cs="Arial"/>
          <w:color w:val="000000" w:themeColor="text1"/>
        </w:rPr>
        <w:t>ve stavu, v jak</w:t>
      </w:r>
      <w:r w:rsidRPr="0018479B">
        <w:rPr>
          <w:rStyle w:val="dn"/>
          <w:rFonts w:ascii="Arial" w:hAnsi="Arial" w:cs="Arial"/>
          <w:color w:val="000000" w:themeColor="text1"/>
          <w:lang w:val="fr-FR"/>
        </w:rPr>
        <w:t>é</w:t>
      </w:r>
      <w:r w:rsidRPr="0018479B">
        <w:rPr>
          <w:rStyle w:val="dn"/>
          <w:rFonts w:ascii="Arial" w:hAnsi="Arial" w:cs="Arial"/>
          <w:color w:val="000000" w:themeColor="text1"/>
        </w:rPr>
        <w:t>m je převzal, s </w:t>
      </w:r>
      <w:proofErr w:type="spellStart"/>
      <w:r w:rsidRPr="0018479B">
        <w:rPr>
          <w:rStyle w:val="dn"/>
          <w:rFonts w:ascii="Arial" w:hAnsi="Arial" w:cs="Arial"/>
          <w:color w:val="000000" w:themeColor="text1"/>
        </w:rPr>
        <w:t>přihl</w:t>
      </w:r>
      <w:proofErr w:type="spellEnd"/>
      <w:r w:rsidRPr="0018479B">
        <w:rPr>
          <w:rStyle w:val="dn"/>
          <w:rFonts w:ascii="Arial" w:hAnsi="Arial" w:cs="Arial"/>
          <w:color w:val="000000" w:themeColor="text1"/>
          <w:lang w:val="fr-FR"/>
        </w:rPr>
        <w:t>é</w:t>
      </w:r>
      <w:proofErr w:type="spellStart"/>
      <w:r w:rsidRPr="0018479B">
        <w:rPr>
          <w:rStyle w:val="dn"/>
          <w:rFonts w:ascii="Arial" w:hAnsi="Arial" w:cs="Arial"/>
          <w:color w:val="000000" w:themeColor="text1"/>
        </w:rPr>
        <w:t>dnutím</w:t>
      </w:r>
      <w:proofErr w:type="spellEnd"/>
      <w:r w:rsidRPr="0018479B">
        <w:rPr>
          <w:rStyle w:val="dn"/>
          <w:rFonts w:ascii="Arial" w:hAnsi="Arial" w:cs="Arial"/>
          <w:color w:val="000000" w:themeColor="text1"/>
        </w:rPr>
        <w:t xml:space="preserve"> k obvykl</w:t>
      </w:r>
      <w:r w:rsidRPr="0018479B">
        <w:rPr>
          <w:rStyle w:val="dn"/>
          <w:rFonts w:ascii="Arial" w:hAnsi="Arial" w:cs="Arial"/>
          <w:color w:val="000000" w:themeColor="text1"/>
          <w:lang w:val="fr-FR"/>
        </w:rPr>
        <w:t>é</w:t>
      </w:r>
      <w:r w:rsidRPr="0018479B">
        <w:rPr>
          <w:rStyle w:val="dn"/>
          <w:rFonts w:ascii="Arial" w:hAnsi="Arial" w:cs="Arial"/>
          <w:color w:val="000000" w:themeColor="text1"/>
        </w:rPr>
        <w:t xml:space="preserve">mu </w:t>
      </w:r>
      <w:proofErr w:type="spellStart"/>
      <w:r w:rsidRPr="0018479B">
        <w:rPr>
          <w:rStyle w:val="dn"/>
          <w:rFonts w:ascii="Arial" w:hAnsi="Arial" w:cs="Arial"/>
          <w:color w:val="000000" w:themeColor="text1"/>
        </w:rPr>
        <w:t>opotř</w:t>
      </w:r>
      <w:proofErr w:type="spellEnd"/>
      <w:r w:rsidRPr="0018479B">
        <w:rPr>
          <w:rStyle w:val="dn"/>
          <w:rFonts w:ascii="Arial" w:hAnsi="Arial" w:cs="Arial"/>
          <w:color w:val="000000" w:themeColor="text1"/>
          <w:lang w:val="de-DE"/>
        </w:rPr>
        <w:t>eben</w:t>
      </w:r>
      <w:proofErr w:type="spellStart"/>
      <w:r w:rsidRPr="0018479B">
        <w:rPr>
          <w:rStyle w:val="dn"/>
          <w:rFonts w:ascii="Arial" w:hAnsi="Arial" w:cs="Arial"/>
          <w:color w:val="000000" w:themeColor="text1"/>
        </w:rPr>
        <w:t>í</w:t>
      </w:r>
      <w:proofErr w:type="spellEnd"/>
      <w:r w:rsidRPr="0018479B">
        <w:rPr>
          <w:rStyle w:val="dn"/>
          <w:rFonts w:ascii="Arial" w:hAnsi="Arial" w:cs="Arial"/>
          <w:color w:val="000000" w:themeColor="text1"/>
        </w:rPr>
        <w:t xml:space="preserve">. </w:t>
      </w:r>
    </w:p>
    <w:p w:rsidR="00B00FC4" w:rsidRPr="00E6785D" w:rsidRDefault="00B00FC4" w:rsidP="00B00FC4">
      <w:pPr>
        <w:pStyle w:val="Odstavecseseznamem"/>
        <w:numPr>
          <w:ilvl w:val="0"/>
          <w:numId w:val="24"/>
        </w:numPr>
        <w:tabs>
          <w:tab w:val="left" w:pos="284"/>
        </w:tabs>
        <w:spacing w:before="100" w:after="100" w:line="240" w:lineRule="auto"/>
        <w:jc w:val="both"/>
        <w:rPr>
          <w:rStyle w:val="dn"/>
          <w:rFonts w:ascii="Arial" w:eastAsia="Times New Roman" w:hAnsi="Arial" w:cs="Arial"/>
          <w:color w:val="000000" w:themeColor="text1"/>
        </w:rPr>
      </w:pPr>
      <w:r w:rsidRPr="00E6785D">
        <w:rPr>
          <w:rStyle w:val="dn"/>
          <w:rFonts w:ascii="Arial" w:hAnsi="Arial" w:cs="Arial"/>
          <w:color w:val="000000" w:themeColor="text1"/>
        </w:rPr>
        <w:t>Nahradit příp</w:t>
      </w:r>
      <w:r w:rsidR="00B23C0A" w:rsidRPr="00E6785D">
        <w:rPr>
          <w:rStyle w:val="dn"/>
          <w:rFonts w:ascii="Arial" w:hAnsi="Arial" w:cs="Arial"/>
          <w:color w:val="000000" w:themeColor="text1"/>
        </w:rPr>
        <w:t xml:space="preserve">adnou vzniklou škodu způsobenou </w:t>
      </w:r>
      <w:r w:rsidRPr="00E6785D">
        <w:rPr>
          <w:rStyle w:val="dn"/>
          <w:rFonts w:ascii="Arial" w:hAnsi="Arial" w:cs="Arial"/>
          <w:color w:val="000000" w:themeColor="text1"/>
        </w:rPr>
        <w:t>na zapůjčený</w:t>
      </w:r>
      <w:proofErr w:type="spellStart"/>
      <w:r w:rsidRPr="00E6785D">
        <w:rPr>
          <w:rStyle w:val="dn"/>
          <w:rFonts w:ascii="Arial" w:hAnsi="Arial" w:cs="Arial"/>
          <w:color w:val="000000" w:themeColor="text1"/>
          <w:lang w:val="de-DE"/>
        </w:rPr>
        <w:t>ch</w:t>
      </w:r>
      <w:proofErr w:type="spellEnd"/>
      <w:r w:rsidRPr="00E6785D">
        <w:rPr>
          <w:rStyle w:val="dn"/>
          <w:rFonts w:ascii="Arial" w:hAnsi="Arial" w:cs="Arial"/>
          <w:color w:val="000000" w:themeColor="text1"/>
          <w:lang w:val="de-DE"/>
        </w:rPr>
        <w:t xml:space="preserve"> v</w:t>
      </w:r>
      <w:proofErr w:type="spellStart"/>
      <w:r w:rsidRPr="00E6785D">
        <w:rPr>
          <w:rStyle w:val="dn"/>
          <w:rFonts w:ascii="Arial" w:hAnsi="Arial" w:cs="Arial"/>
          <w:color w:val="000000" w:themeColor="text1"/>
        </w:rPr>
        <w:t>ěcech</w:t>
      </w:r>
      <w:proofErr w:type="spellEnd"/>
      <w:r w:rsidRPr="00E6785D">
        <w:rPr>
          <w:rStyle w:val="dn"/>
          <w:rFonts w:ascii="Arial" w:hAnsi="Arial" w:cs="Arial"/>
          <w:color w:val="000000" w:themeColor="text1"/>
        </w:rPr>
        <w:t xml:space="preserve"> i majetku způsobenou</w:t>
      </w:r>
      <w:r w:rsidR="004761CF" w:rsidRPr="00E6785D">
        <w:rPr>
          <w:rStyle w:val="dn"/>
          <w:rFonts w:ascii="Arial" w:hAnsi="Arial" w:cs="Arial"/>
          <w:color w:val="000000" w:themeColor="text1"/>
        </w:rPr>
        <w:t xml:space="preserve"> </w:t>
      </w:r>
      <w:r w:rsidRPr="00E6785D">
        <w:rPr>
          <w:rStyle w:val="dn"/>
          <w:rFonts w:ascii="Arial" w:hAnsi="Arial" w:cs="Arial"/>
          <w:color w:val="000000" w:themeColor="text1"/>
        </w:rPr>
        <w:t>prokazatelně Objednatelem, resp. účastníky. Takto vzniklou škodu se Objednatel</w:t>
      </w:r>
      <w:r w:rsidR="004761CF" w:rsidRPr="00E6785D">
        <w:rPr>
          <w:rStyle w:val="dn"/>
          <w:rFonts w:ascii="Arial" w:hAnsi="Arial" w:cs="Arial"/>
          <w:color w:val="000000" w:themeColor="text1"/>
        </w:rPr>
        <w:t xml:space="preserve"> </w:t>
      </w:r>
      <w:r w:rsidRPr="00E6785D">
        <w:rPr>
          <w:rStyle w:val="dn"/>
          <w:rFonts w:ascii="Arial" w:hAnsi="Arial" w:cs="Arial"/>
          <w:color w:val="000000" w:themeColor="text1"/>
        </w:rPr>
        <w:t>zavazuje uhradit v hotovosti, a to nejpozději v den odjezdu (doklad o zaplacení mu bude</w:t>
      </w:r>
      <w:r w:rsidR="004761CF" w:rsidRPr="00E6785D">
        <w:rPr>
          <w:rStyle w:val="dn"/>
          <w:rFonts w:ascii="Arial" w:hAnsi="Arial" w:cs="Arial"/>
          <w:color w:val="000000" w:themeColor="text1"/>
        </w:rPr>
        <w:t xml:space="preserve"> </w:t>
      </w:r>
      <w:r w:rsidRPr="00E6785D">
        <w:rPr>
          <w:rStyle w:val="dn"/>
          <w:rFonts w:ascii="Arial" w:hAnsi="Arial" w:cs="Arial"/>
          <w:color w:val="000000" w:themeColor="text1"/>
        </w:rPr>
        <w:t xml:space="preserve">automaticky vystaven </w:t>
      </w:r>
      <w:proofErr w:type="spellStart"/>
      <w:r w:rsidRPr="00E6785D">
        <w:rPr>
          <w:rStyle w:val="dn"/>
          <w:rFonts w:ascii="Arial" w:hAnsi="Arial" w:cs="Arial"/>
          <w:color w:val="000000" w:themeColor="text1"/>
        </w:rPr>
        <w:t>př</w:t>
      </w:r>
      <w:proofErr w:type="spellEnd"/>
      <w:r w:rsidRPr="00E6785D">
        <w:rPr>
          <w:rStyle w:val="dn"/>
          <w:rFonts w:ascii="Arial" w:hAnsi="Arial" w:cs="Arial"/>
          <w:color w:val="000000" w:themeColor="text1"/>
          <w:lang w:val="it-IT"/>
        </w:rPr>
        <w:t>i p</w:t>
      </w:r>
      <w:proofErr w:type="spellStart"/>
      <w:r w:rsidRPr="00E6785D">
        <w:rPr>
          <w:rStyle w:val="dn"/>
          <w:rFonts w:ascii="Arial" w:hAnsi="Arial" w:cs="Arial"/>
          <w:color w:val="000000" w:themeColor="text1"/>
        </w:rPr>
        <w:t>řevzetí</w:t>
      </w:r>
      <w:proofErr w:type="spellEnd"/>
      <w:r w:rsidRPr="00E6785D">
        <w:rPr>
          <w:rStyle w:val="dn"/>
          <w:rFonts w:ascii="Arial" w:hAnsi="Arial" w:cs="Arial"/>
          <w:color w:val="000000" w:themeColor="text1"/>
        </w:rPr>
        <w:t xml:space="preserve"> hotovosti).</w:t>
      </w:r>
    </w:p>
    <w:p w:rsidR="00B00FC4" w:rsidRPr="0018479B" w:rsidRDefault="00B00FC4" w:rsidP="00B00FC4">
      <w:pPr>
        <w:pStyle w:val="Odstavecseseznamem"/>
        <w:numPr>
          <w:ilvl w:val="0"/>
          <w:numId w:val="24"/>
        </w:numPr>
        <w:tabs>
          <w:tab w:val="left" w:pos="284"/>
        </w:tabs>
        <w:spacing w:before="100" w:after="100" w:line="240" w:lineRule="auto"/>
        <w:jc w:val="both"/>
        <w:rPr>
          <w:rStyle w:val="dn"/>
          <w:rFonts w:ascii="Arial" w:eastAsia="Times New Roman" w:hAnsi="Arial" w:cs="Arial"/>
          <w:color w:val="000000" w:themeColor="text1"/>
        </w:rPr>
      </w:pPr>
      <w:r w:rsidRPr="0018479B">
        <w:rPr>
          <w:rStyle w:val="dn"/>
          <w:rFonts w:ascii="Arial" w:hAnsi="Arial" w:cs="Arial"/>
          <w:color w:val="000000" w:themeColor="text1"/>
        </w:rPr>
        <w:t xml:space="preserve">Uhradit Poskytovateli veškerý </w:t>
      </w:r>
      <w:proofErr w:type="spellStart"/>
      <w:r w:rsidRPr="0018479B">
        <w:rPr>
          <w:rStyle w:val="dn"/>
          <w:rFonts w:ascii="Arial" w:hAnsi="Arial" w:cs="Arial"/>
          <w:color w:val="000000" w:themeColor="text1"/>
          <w:lang w:val="en-US"/>
        </w:rPr>
        <w:t>materi</w:t>
      </w:r>
      <w:r w:rsidRPr="0018479B">
        <w:rPr>
          <w:rStyle w:val="dn"/>
          <w:rFonts w:ascii="Arial" w:hAnsi="Arial" w:cs="Arial"/>
          <w:color w:val="000000" w:themeColor="text1"/>
        </w:rPr>
        <w:t>ál</w:t>
      </w:r>
      <w:proofErr w:type="spellEnd"/>
      <w:r w:rsidRPr="0018479B">
        <w:rPr>
          <w:rStyle w:val="dn"/>
          <w:rFonts w:ascii="Arial" w:hAnsi="Arial" w:cs="Arial"/>
          <w:color w:val="000000" w:themeColor="text1"/>
        </w:rPr>
        <w:t xml:space="preserve">, zboží či služby, </w:t>
      </w:r>
      <w:proofErr w:type="spellStart"/>
      <w:r w:rsidRPr="0018479B">
        <w:rPr>
          <w:rStyle w:val="dn"/>
          <w:rFonts w:ascii="Arial" w:hAnsi="Arial" w:cs="Arial"/>
          <w:color w:val="000000" w:themeColor="text1"/>
        </w:rPr>
        <w:t>kter</w:t>
      </w:r>
      <w:proofErr w:type="spellEnd"/>
      <w:r w:rsidRPr="0018479B">
        <w:rPr>
          <w:rStyle w:val="dn"/>
          <w:rFonts w:ascii="Arial" w:hAnsi="Arial" w:cs="Arial"/>
          <w:color w:val="000000" w:themeColor="text1"/>
          <w:lang w:val="fr-FR"/>
        </w:rPr>
        <w:t xml:space="preserve">é </w:t>
      </w:r>
      <w:r w:rsidRPr="0018479B">
        <w:rPr>
          <w:rStyle w:val="dn"/>
          <w:rFonts w:ascii="Arial" w:hAnsi="Arial" w:cs="Arial"/>
          <w:color w:val="000000" w:themeColor="text1"/>
        </w:rPr>
        <w:t>mu budou na jeho žádost poskytnuty.</w:t>
      </w:r>
    </w:p>
    <w:p w:rsidR="00B00FC4" w:rsidRPr="0018479B" w:rsidRDefault="00B00FC4" w:rsidP="00B00FC4">
      <w:pPr>
        <w:tabs>
          <w:tab w:val="left" w:pos="284"/>
        </w:tabs>
        <w:spacing w:before="100" w:after="100" w:line="240" w:lineRule="auto"/>
        <w:ind w:left="567" w:hanging="142"/>
        <w:jc w:val="both"/>
        <w:rPr>
          <w:rStyle w:val="dn"/>
          <w:rFonts w:ascii="Arial" w:hAnsi="Arial" w:cs="Arial"/>
          <w:i/>
          <w:color w:val="000000" w:themeColor="text1"/>
          <w:lang w:val="fr-FR"/>
        </w:rPr>
      </w:pPr>
    </w:p>
    <w:p w:rsidR="00B00FC4" w:rsidRPr="0018479B" w:rsidRDefault="00B00FC4" w:rsidP="00B00FC4">
      <w:pPr>
        <w:pStyle w:val="Odstavecseseznamem"/>
        <w:numPr>
          <w:ilvl w:val="1"/>
          <w:numId w:val="38"/>
        </w:numPr>
        <w:tabs>
          <w:tab w:val="left" w:pos="284"/>
        </w:tabs>
        <w:spacing w:before="100" w:after="100" w:line="240" w:lineRule="auto"/>
        <w:jc w:val="both"/>
        <w:rPr>
          <w:rStyle w:val="dn"/>
          <w:rFonts w:ascii="Arial" w:hAnsi="Arial" w:cs="Arial"/>
          <w:b/>
          <w:bCs/>
          <w:iCs/>
          <w:color w:val="000000" w:themeColor="text1"/>
          <w:lang w:val="fr-FR"/>
        </w:rPr>
      </w:pPr>
      <w:r w:rsidRPr="0018479B">
        <w:rPr>
          <w:rStyle w:val="dn"/>
          <w:rFonts w:ascii="Arial" w:hAnsi="Arial" w:cs="Arial"/>
          <w:b/>
          <w:bCs/>
          <w:iCs/>
          <w:color w:val="000000" w:themeColor="text1"/>
          <w:lang w:val="fr-FR"/>
        </w:rPr>
        <w:t xml:space="preserve">Další podmínky ŠvP: </w:t>
      </w:r>
    </w:p>
    <w:p w:rsidR="00B00FC4" w:rsidRPr="0018479B" w:rsidRDefault="00B00FC4" w:rsidP="00B00FC4">
      <w:pPr>
        <w:tabs>
          <w:tab w:val="left" w:pos="284"/>
        </w:tabs>
        <w:spacing w:before="100" w:after="100" w:line="240" w:lineRule="auto"/>
        <w:ind w:left="567" w:hanging="142"/>
        <w:jc w:val="both"/>
        <w:rPr>
          <w:rStyle w:val="dn"/>
          <w:rFonts w:ascii="Arial" w:hAnsi="Arial" w:cs="Arial"/>
          <w:b/>
          <w:bCs/>
          <w:i/>
          <w:color w:val="000000" w:themeColor="text1"/>
          <w:lang w:val="fr-FR"/>
        </w:rPr>
      </w:pPr>
    </w:p>
    <w:p w:rsidR="00B00FC4" w:rsidRPr="0018479B" w:rsidRDefault="00B00FC4" w:rsidP="00B00FC4">
      <w:pPr>
        <w:pStyle w:val="Zkladntext"/>
        <w:numPr>
          <w:ilvl w:val="0"/>
          <w:numId w:val="40"/>
        </w:numPr>
        <w:spacing w:before="100" w:after="100"/>
        <w:jc w:val="both"/>
        <w:rPr>
          <w:rFonts w:ascii="Arial" w:hAnsi="Arial" w:cs="Arial"/>
          <w:iCs/>
          <w:color w:val="000000" w:themeColor="text1"/>
        </w:rPr>
      </w:pPr>
      <w:r w:rsidRPr="0018479B">
        <w:rPr>
          <w:rFonts w:ascii="Arial" w:hAnsi="Arial" w:cs="Arial"/>
          <w:iCs/>
          <w:color w:val="000000" w:themeColor="text1"/>
          <w:u w:val="single"/>
        </w:rPr>
        <w:t>Protokol </w:t>
      </w:r>
      <w:proofErr w:type="spellStart"/>
      <w:r w:rsidRPr="0018479B">
        <w:rPr>
          <w:rFonts w:ascii="Arial" w:hAnsi="Arial" w:cs="Arial"/>
          <w:iCs/>
          <w:color w:val="000000" w:themeColor="text1"/>
          <w:u w:val="single"/>
        </w:rPr>
        <w:t>ŠvP</w:t>
      </w:r>
      <w:proofErr w:type="spellEnd"/>
      <w:r w:rsidRPr="0018479B">
        <w:rPr>
          <w:rFonts w:ascii="Arial" w:hAnsi="Arial" w:cs="Arial"/>
          <w:iCs/>
          <w:color w:val="000000" w:themeColor="text1"/>
        </w:rPr>
        <w:t xml:space="preserve"> – Poskytovatel předá Objednateli nejpozději 30 dní před zahájením </w:t>
      </w:r>
      <w:proofErr w:type="spellStart"/>
      <w:r w:rsidRPr="0018479B">
        <w:rPr>
          <w:rFonts w:ascii="Arial" w:hAnsi="Arial" w:cs="Arial"/>
          <w:iCs/>
          <w:color w:val="000000" w:themeColor="text1"/>
        </w:rPr>
        <w:t>ŠvP</w:t>
      </w:r>
      <w:proofErr w:type="spellEnd"/>
      <w:r w:rsidRPr="0018479B">
        <w:rPr>
          <w:rFonts w:ascii="Arial" w:hAnsi="Arial" w:cs="Arial"/>
          <w:iCs/>
          <w:color w:val="000000" w:themeColor="text1"/>
        </w:rPr>
        <w:t xml:space="preserve"> Protokol </w:t>
      </w:r>
      <w:proofErr w:type="spellStart"/>
      <w:r w:rsidRPr="0018479B">
        <w:rPr>
          <w:rFonts w:ascii="Arial" w:hAnsi="Arial" w:cs="Arial"/>
          <w:iCs/>
          <w:color w:val="000000" w:themeColor="text1"/>
        </w:rPr>
        <w:t>ŠvP</w:t>
      </w:r>
      <w:proofErr w:type="spellEnd"/>
      <w:r w:rsidRPr="0018479B">
        <w:rPr>
          <w:rFonts w:ascii="Arial" w:hAnsi="Arial" w:cs="Arial"/>
          <w:iCs/>
          <w:color w:val="000000" w:themeColor="text1"/>
        </w:rPr>
        <w:t xml:space="preserve"> s bližšími pokyny k organizačním záležitostem </w:t>
      </w:r>
      <w:proofErr w:type="spellStart"/>
      <w:r w:rsidRPr="0018479B">
        <w:rPr>
          <w:rFonts w:ascii="Arial" w:hAnsi="Arial" w:cs="Arial"/>
          <w:iCs/>
          <w:color w:val="000000" w:themeColor="text1"/>
        </w:rPr>
        <w:t>ŠvP</w:t>
      </w:r>
      <w:proofErr w:type="spellEnd"/>
      <w:r w:rsidRPr="0018479B">
        <w:rPr>
          <w:rFonts w:ascii="Arial" w:hAnsi="Arial" w:cs="Arial"/>
          <w:iCs/>
          <w:color w:val="000000" w:themeColor="text1"/>
        </w:rPr>
        <w:t>. V tomto protokolu určí Poskytovatel hlavního</w:t>
      </w:r>
      <w:r w:rsidR="00AF5D0E">
        <w:rPr>
          <w:rFonts w:ascii="Arial" w:hAnsi="Arial" w:cs="Arial"/>
          <w:iCs/>
          <w:color w:val="000000" w:themeColor="text1"/>
        </w:rPr>
        <w:t xml:space="preserve"> </w:t>
      </w:r>
      <w:r w:rsidR="004761CF" w:rsidRPr="00AF5D0E">
        <w:rPr>
          <w:rFonts w:ascii="Arial" w:hAnsi="Arial" w:cs="Arial"/>
          <w:iCs/>
          <w:color w:val="000000" w:themeColor="text1"/>
        </w:rPr>
        <w:t>vedoucího</w:t>
      </w:r>
      <w:r w:rsidRPr="0018479B">
        <w:rPr>
          <w:rFonts w:ascii="Arial" w:hAnsi="Arial" w:cs="Arial"/>
          <w:iCs/>
          <w:color w:val="000000" w:themeColor="text1"/>
        </w:rPr>
        <w:t xml:space="preserve"> a Objednatel vedoucího </w:t>
      </w:r>
      <w:proofErr w:type="spellStart"/>
      <w:r w:rsidRPr="0018479B">
        <w:rPr>
          <w:rFonts w:ascii="Arial" w:hAnsi="Arial" w:cs="Arial"/>
          <w:iCs/>
          <w:color w:val="000000" w:themeColor="text1"/>
        </w:rPr>
        <w:t>ŠvP</w:t>
      </w:r>
      <w:proofErr w:type="spellEnd"/>
      <w:r w:rsidRPr="0018479B">
        <w:rPr>
          <w:rFonts w:ascii="Arial" w:hAnsi="Arial" w:cs="Arial"/>
          <w:iCs/>
          <w:color w:val="000000" w:themeColor="text1"/>
        </w:rPr>
        <w:t xml:space="preserve">, kteří budou oprávněni jménem smluvních stran řešit organizační záležitosti </w:t>
      </w:r>
      <w:proofErr w:type="spellStart"/>
      <w:r w:rsidRPr="0018479B">
        <w:rPr>
          <w:rFonts w:ascii="Arial" w:hAnsi="Arial" w:cs="Arial"/>
          <w:iCs/>
          <w:color w:val="000000" w:themeColor="text1"/>
        </w:rPr>
        <w:t>ŠvP</w:t>
      </w:r>
      <w:proofErr w:type="spellEnd"/>
      <w:r w:rsidRPr="0018479B">
        <w:rPr>
          <w:rFonts w:ascii="Arial" w:hAnsi="Arial" w:cs="Arial"/>
          <w:iCs/>
          <w:color w:val="000000" w:themeColor="text1"/>
        </w:rPr>
        <w:t xml:space="preserve">, a to před jejím zahájením i v jejím průběhu. Objednatel je povinen stvrdit svým podpisem na Protokolu </w:t>
      </w:r>
      <w:proofErr w:type="spellStart"/>
      <w:r w:rsidRPr="0018479B">
        <w:rPr>
          <w:rFonts w:ascii="Arial" w:hAnsi="Arial" w:cs="Arial"/>
          <w:iCs/>
          <w:color w:val="000000" w:themeColor="text1"/>
        </w:rPr>
        <w:t>ŠvP</w:t>
      </w:r>
      <w:proofErr w:type="spellEnd"/>
      <w:r w:rsidRPr="0018479B">
        <w:rPr>
          <w:rFonts w:ascii="Arial" w:hAnsi="Arial" w:cs="Arial"/>
          <w:iCs/>
          <w:color w:val="000000" w:themeColor="text1"/>
        </w:rPr>
        <w:t>, že s ním byl seznámen a zavazuje se dodržovat tam stanovená pravidla.</w:t>
      </w:r>
    </w:p>
    <w:p w:rsidR="00B00FC4" w:rsidRPr="0018479B" w:rsidRDefault="00B00FC4" w:rsidP="00B00FC4">
      <w:pPr>
        <w:pStyle w:val="Zkladntext"/>
        <w:numPr>
          <w:ilvl w:val="0"/>
          <w:numId w:val="40"/>
        </w:numPr>
        <w:spacing w:before="100" w:after="100"/>
        <w:jc w:val="both"/>
        <w:rPr>
          <w:rFonts w:ascii="Arial" w:hAnsi="Arial" w:cs="Arial"/>
          <w:iCs/>
          <w:color w:val="000000" w:themeColor="text1"/>
        </w:rPr>
      </w:pPr>
      <w:r w:rsidRPr="0018479B">
        <w:rPr>
          <w:rFonts w:ascii="Arial" w:hAnsi="Arial" w:cs="Arial"/>
          <w:iCs/>
          <w:color w:val="000000" w:themeColor="text1"/>
          <w:u w:val="single"/>
        </w:rPr>
        <w:t xml:space="preserve">Zdravotní způsobilost </w:t>
      </w:r>
      <w:r w:rsidRPr="0018479B">
        <w:rPr>
          <w:rFonts w:ascii="Arial" w:hAnsi="Arial" w:cs="Arial"/>
          <w:iCs/>
          <w:color w:val="000000" w:themeColor="text1"/>
        </w:rPr>
        <w:t xml:space="preserve">– Za zdravotní způsobilost dětí k účasti na </w:t>
      </w:r>
      <w:proofErr w:type="spellStart"/>
      <w:r w:rsidRPr="0018479B">
        <w:rPr>
          <w:rFonts w:ascii="Arial" w:hAnsi="Arial" w:cs="Arial"/>
          <w:iCs/>
          <w:color w:val="000000" w:themeColor="text1"/>
        </w:rPr>
        <w:t>ŠvP</w:t>
      </w:r>
      <w:proofErr w:type="spellEnd"/>
      <w:r w:rsidRPr="0018479B">
        <w:rPr>
          <w:rFonts w:ascii="Arial" w:hAnsi="Arial" w:cs="Arial"/>
          <w:iCs/>
          <w:color w:val="000000" w:themeColor="text1"/>
        </w:rPr>
        <w:t xml:space="preserve"> nese odpovědnost Objednatel, který je povinen ověřit, zda je daný účastník zdravotně způsobilý, nevyžaduje zvláštní </w:t>
      </w:r>
      <w:proofErr w:type="spellStart"/>
      <w:r w:rsidRPr="0018479B">
        <w:rPr>
          <w:rFonts w:ascii="Arial" w:hAnsi="Arial" w:cs="Arial"/>
          <w:iCs/>
          <w:color w:val="000000" w:themeColor="text1"/>
        </w:rPr>
        <w:t>péč</w:t>
      </w:r>
      <w:proofErr w:type="spellEnd"/>
      <w:r w:rsidRPr="0018479B">
        <w:rPr>
          <w:rFonts w:ascii="Arial" w:hAnsi="Arial" w:cs="Arial"/>
          <w:iCs/>
          <w:color w:val="000000" w:themeColor="text1"/>
          <w:lang w:val="it-IT"/>
        </w:rPr>
        <w:t>i a p</w:t>
      </w:r>
      <w:proofErr w:type="spellStart"/>
      <w:r w:rsidR="004761CF">
        <w:rPr>
          <w:rFonts w:ascii="Arial" w:hAnsi="Arial" w:cs="Arial"/>
          <w:iCs/>
          <w:color w:val="000000" w:themeColor="text1"/>
        </w:rPr>
        <w:t>ředat</w:t>
      </w:r>
      <w:proofErr w:type="spellEnd"/>
      <w:r w:rsidR="004761CF">
        <w:rPr>
          <w:rFonts w:ascii="Arial" w:hAnsi="Arial" w:cs="Arial"/>
          <w:iCs/>
          <w:color w:val="000000" w:themeColor="text1"/>
        </w:rPr>
        <w:t xml:space="preserve"> Poskytovateli </w:t>
      </w:r>
      <w:proofErr w:type="spellStart"/>
      <w:r w:rsidRPr="0018479B">
        <w:rPr>
          <w:rFonts w:ascii="Arial" w:hAnsi="Arial" w:cs="Arial"/>
          <w:iCs/>
          <w:color w:val="000000" w:themeColor="text1"/>
        </w:rPr>
        <w:t>vč</w:t>
      </w:r>
      <w:proofErr w:type="spellEnd"/>
      <w:r w:rsidRPr="0018479B">
        <w:rPr>
          <w:rFonts w:ascii="Arial" w:hAnsi="Arial" w:cs="Arial"/>
          <w:iCs/>
          <w:color w:val="000000" w:themeColor="text1"/>
          <w:lang w:val="en-US"/>
        </w:rPr>
        <w:t xml:space="preserve">as, </w:t>
      </w:r>
      <w:r w:rsidRPr="0018479B">
        <w:rPr>
          <w:rFonts w:ascii="Arial" w:hAnsi="Arial" w:cs="Arial"/>
          <w:iCs/>
          <w:color w:val="000000" w:themeColor="text1"/>
        </w:rPr>
        <w:t xml:space="preserve">úplně, </w:t>
      </w:r>
      <w:proofErr w:type="gramStart"/>
      <w:r w:rsidRPr="0018479B">
        <w:rPr>
          <w:rFonts w:ascii="Arial" w:hAnsi="Arial" w:cs="Arial"/>
          <w:iCs/>
          <w:color w:val="000000" w:themeColor="text1"/>
        </w:rPr>
        <w:t xml:space="preserve">správně </w:t>
      </w:r>
      <w:r w:rsidR="00276792">
        <w:rPr>
          <w:rFonts w:ascii="Arial" w:hAnsi="Arial" w:cs="Arial"/>
          <w:iCs/>
          <w:color w:val="000000" w:themeColor="text1"/>
        </w:rPr>
        <w:t xml:space="preserve">                      </w:t>
      </w:r>
      <w:r w:rsidRPr="0018479B">
        <w:rPr>
          <w:rFonts w:ascii="Arial" w:hAnsi="Arial" w:cs="Arial"/>
          <w:iCs/>
          <w:color w:val="000000" w:themeColor="text1"/>
        </w:rPr>
        <w:t>a pravdivě</w:t>
      </w:r>
      <w:proofErr w:type="gramEnd"/>
      <w:r w:rsidRPr="0018479B">
        <w:rPr>
          <w:rFonts w:ascii="Arial" w:hAnsi="Arial" w:cs="Arial"/>
          <w:iCs/>
          <w:color w:val="000000" w:themeColor="text1"/>
        </w:rPr>
        <w:t xml:space="preserve"> vyplněn</w:t>
      </w:r>
      <w:r w:rsidRPr="0018479B">
        <w:rPr>
          <w:rFonts w:ascii="Arial" w:hAnsi="Arial" w:cs="Arial"/>
          <w:iCs/>
          <w:color w:val="000000" w:themeColor="text1"/>
          <w:lang w:val="fr-FR"/>
        </w:rPr>
        <w:t xml:space="preserve">é </w:t>
      </w:r>
      <w:proofErr w:type="spellStart"/>
      <w:r w:rsidRPr="0018479B">
        <w:rPr>
          <w:rFonts w:ascii="Arial" w:hAnsi="Arial" w:cs="Arial"/>
          <w:iCs/>
          <w:color w:val="000000" w:themeColor="text1"/>
        </w:rPr>
        <w:t>potřebn</w:t>
      </w:r>
      <w:proofErr w:type="spellEnd"/>
      <w:r w:rsidRPr="0018479B">
        <w:rPr>
          <w:rFonts w:ascii="Arial" w:hAnsi="Arial" w:cs="Arial"/>
          <w:iCs/>
          <w:color w:val="000000" w:themeColor="text1"/>
          <w:lang w:val="fr-FR"/>
        </w:rPr>
        <w:t xml:space="preserve">é </w:t>
      </w:r>
      <w:r w:rsidRPr="0018479B">
        <w:rPr>
          <w:rFonts w:ascii="Arial" w:hAnsi="Arial" w:cs="Arial"/>
          <w:iCs/>
          <w:color w:val="000000" w:themeColor="text1"/>
        </w:rPr>
        <w:t>dokumenty (l</w:t>
      </w:r>
      <w:r w:rsidRPr="0018479B">
        <w:rPr>
          <w:rFonts w:ascii="Arial" w:hAnsi="Arial" w:cs="Arial"/>
          <w:iCs/>
          <w:color w:val="000000" w:themeColor="text1"/>
          <w:lang w:val="fr-FR"/>
        </w:rPr>
        <w:t>é</w:t>
      </w:r>
      <w:proofErr w:type="spellStart"/>
      <w:r w:rsidRPr="0018479B">
        <w:rPr>
          <w:rFonts w:ascii="Arial" w:hAnsi="Arial" w:cs="Arial"/>
          <w:iCs/>
          <w:color w:val="000000" w:themeColor="text1"/>
        </w:rPr>
        <w:t>kařsk</w:t>
      </w:r>
      <w:proofErr w:type="spellEnd"/>
      <w:r w:rsidRPr="0018479B">
        <w:rPr>
          <w:rFonts w:ascii="Arial" w:hAnsi="Arial" w:cs="Arial"/>
          <w:iCs/>
          <w:color w:val="000000" w:themeColor="text1"/>
          <w:lang w:val="fr-FR"/>
        </w:rPr>
        <w:t xml:space="preserve">é </w:t>
      </w:r>
      <w:r w:rsidRPr="0018479B">
        <w:rPr>
          <w:rFonts w:ascii="Arial" w:hAnsi="Arial" w:cs="Arial"/>
          <w:iCs/>
          <w:color w:val="000000" w:themeColor="text1"/>
        </w:rPr>
        <w:t xml:space="preserve">posudky, zdravotní dotazníky, bezinfekčnosti, </w:t>
      </w:r>
      <w:r w:rsidRPr="00AF5D0E">
        <w:rPr>
          <w:rFonts w:ascii="Arial" w:hAnsi="Arial" w:cs="Arial"/>
          <w:iCs/>
          <w:color w:val="000000" w:themeColor="text1"/>
        </w:rPr>
        <w:t>kopie</w:t>
      </w:r>
      <w:r w:rsidR="00AF5D0E" w:rsidRPr="00AF5D0E">
        <w:rPr>
          <w:rFonts w:ascii="Arial" w:hAnsi="Arial" w:cs="Arial"/>
          <w:iCs/>
          <w:color w:val="000000" w:themeColor="text1"/>
        </w:rPr>
        <w:t xml:space="preserve"> </w:t>
      </w:r>
      <w:r w:rsidR="004761CF" w:rsidRPr="00AF5D0E">
        <w:rPr>
          <w:rFonts w:ascii="Arial" w:hAnsi="Arial" w:cs="Arial"/>
          <w:iCs/>
          <w:color w:val="000000" w:themeColor="text1"/>
        </w:rPr>
        <w:t>kartičky pojištěnce</w:t>
      </w:r>
      <w:r w:rsidRPr="0018479B">
        <w:rPr>
          <w:rFonts w:ascii="Arial" w:hAnsi="Arial" w:cs="Arial"/>
          <w:iCs/>
          <w:color w:val="000000" w:themeColor="text1"/>
        </w:rPr>
        <w:t xml:space="preserve"> – předávají se zdravotnímu dozoru první den </w:t>
      </w:r>
      <w:proofErr w:type="spellStart"/>
      <w:r w:rsidRPr="0018479B">
        <w:rPr>
          <w:rFonts w:ascii="Arial" w:hAnsi="Arial" w:cs="Arial"/>
          <w:iCs/>
          <w:color w:val="000000" w:themeColor="text1"/>
        </w:rPr>
        <w:t>ŠvP</w:t>
      </w:r>
      <w:proofErr w:type="spellEnd"/>
      <w:r w:rsidRPr="0018479B">
        <w:rPr>
          <w:rFonts w:ascii="Arial" w:hAnsi="Arial" w:cs="Arial"/>
          <w:iCs/>
          <w:color w:val="000000" w:themeColor="text1"/>
        </w:rPr>
        <w:t xml:space="preserve"> při zdravotním filtru v místě </w:t>
      </w:r>
      <w:proofErr w:type="spellStart"/>
      <w:r w:rsidRPr="0018479B">
        <w:rPr>
          <w:rFonts w:ascii="Arial" w:hAnsi="Arial" w:cs="Arial"/>
          <w:iCs/>
          <w:color w:val="000000" w:themeColor="text1"/>
        </w:rPr>
        <w:t>ŠvP</w:t>
      </w:r>
      <w:proofErr w:type="spellEnd"/>
      <w:r w:rsidRPr="0018479B">
        <w:rPr>
          <w:rFonts w:ascii="Arial" w:hAnsi="Arial" w:cs="Arial"/>
          <w:iCs/>
          <w:color w:val="000000" w:themeColor="text1"/>
        </w:rPr>
        <w:t>). Nesplnění t</w:t>
      </w:r>
      <w:r w:rsidRPr="0018479B">
        <w:rPr>
          <w:rFonts w:ascii="Arial" w:hAnsi="Arial" w:cs="Arial"/>
          <w:iCs/>
          <w:color w:val="000000" w:themeColor="text1"/>
          <w:lang w:val="fr-FR"/>
        </w:rPr>
        <w:t>é</w:t>
      </w:r>
      <w:r w:rsidRPr="0018479B">
        <w:rPr>
          <w:rFonts w:ascii="Arial" w:hAnsi="Arial" w:cs="Arial"/>
          <w:iCs/>
          <w:color w:val="000000" w:themeColor="text1"/>
        </w:rPr>
        <w:t xml:space="preserve">to povinnosti může </w:t>
      </w:r>
      <w:proofErr w:type="gramStart"/>
      <w:r w:rsidRPr="0018479B">
        <w:rPr>
          <w:rFonts w:ascii="Arial" w:hAnsi="Arial" w:cs="Arial"/>
          <w:iCs/>
          <w:color w:val="000000" w:themeColor="text1"/>
        </w:rPr>
        <w:t xml:space="preserve">mít </w:t>
      </w:r>
      <w:r w:rsidR="00276792">
        <w:rPr>
          <w:rFonts w:ascii="Arial" w:hAnsi="Arial" w:cs="Arial"/>
          <w:iCs/>
          <w:color w:val="000000" w:themeColor="text1"/>
        </w:rPr>
        <w:t xml:space="preserve">                         </w:t>
      </w:r>
      <w:r w:rsidRPr="0018479B">
        <w:rPr>
          <w:rFonts w:ascii="Arial" w:hAnsi="Arial" w:cs="Arial"/>
          <w:iCs/>
          <w:color w:val="000000" w:themeColor="text1"/>
        </w:rPr>
        <w:t>za</w:t>
      </w:r>
      <w:proofErr w:type="gramEnd"/>
      <w:r w:rsidRPr="0018479B">
        <w:rPr>
          <w:rFonts w:ascii="Arial" w:hAnsi="Arial" w:cs="Arial"/>
          <w:iCs/>
          <w:color w:val="000000" w:themeColor="text1"/>
        </w:rPr>
        <w:t xml:space="preserve"> následek nepřijetí účastníka na </w:t>
      </w:r>
      <w:proofErr w:type="spellStart"/>
      <w:r w:rsidRPr="0018479B">
        <w:rPr>
          <w:rFonts w:ascii="Arial" w:hAnsi="Arial" w:cs="Arial"/>
          <w:iCs/>
          <w:color w:val="000000" w:themeColor="text1"/>
        </w:rPr>
        <w:t>ŠvP</w:t>
      </w:r>
      <w:proofErr w:type="spellEnd"/>
      <w:r w:rsidRPr="0018479B">
        <w:rPr>
          <w:rFonts w:ascii="Arial" w:hAnsi="Arial" w:cs="Arial"/>
          <w:iCs/>
          <w:color w:val="000000" w:themeColor="text1"/>
        </w:rPr>
        <w:t xml:space="preserve">, resp. jeho vyřazení. Přihlásí-li </w:t>
      </w:r>
      <w:proofErr w:type="gramStart"/>
      <w:r w:rsidRPr="0018479B">
        <w:rPr>
          <w:rFonts w:ascii="Arial" w:hAnsi="Arial" w:cs="Arial"/>
          <w:iCs/>
          <w:color w:val="000000" w:themeColor="text1"/>
        </w:rPr>
        <w:t xml:space="preserve">Objednatel </w:t>
      </w:r>
      <w:r w:rsidR="00276792">
        <w:rPr>
          <w:rFonts w:ascii="Arial" w:hAnsi="Arial" w:cs="Arial"/>
          <w:iCs/>
          <w:color w:val="000000" w:themeColor="text1"/>
        </w:rPr>
        <w:t xml:space="preserve">                 </w:t>
      </w:r>
      <w:r w:rsidRPr="0018479B">
        <w:rPr>
          <w:rFonts w:ascii="Arial" w:hAnsi="Arial" w:cs="Arial"/>
          <w:iCs/>
          <w:color w:val="000000" w:themeColor="text1"/>
        </w:rPr>
        <w:t>ze</w:t>
      </w:r>
      <w:proofErr w:type="gramEnd"/>
      <w:r w:rsidRPr="0018479B">
        <w:rPr>
          <w:rFonts w:ascii="Arial" w:hAnsi="Arial" w:cs="Arial"/>
          <w:iCs/>
          <w:color w:val="000000" w:themeColor="text1"/>
        </w:rPr>
        <w:t xml:space="preserve"> zdravotního hlediska nezpůsobil</w:t>
      </w:r>
      <w:r w:rsidRPr="0018479B">
        <w:rPr>
          <w:rFonts w:ascii="Arial" w:hAnsi="Arial" w:cs="Arial"/>
          <w:iCs/>
          <w:color w:val="000000" w:themeColor="text1"/>
          <w:lang w:val="fr-FR"/>
        </w:rPr>
        <w:t>é</w:t>
      </w:r>
      <w:r w:rsidRPr="0018479B">
        <w:rPr>
          <w:rFonts w:ascii="Arial" w:hAnsi="Arial" w:cs="Arial"/>
          <w:iCs/>
          <w:color w:val="000000" w:themeColor="text1"/>
        </w:rPr>
        <w:t xml:space="preserve">ho účastníka, nese za jeho zdravotní stav </w:t>
      </w:r>
      <w:r w:rsidR="00276792">
        <w:rPr>
          <w:rFonts w:ascii="Arial" w:hAnsi="Arial" w:cs="Arial"/>
          <w:iCs/>
          <w:color w:val="000000" w:themeColor="text1"/>
        </w:rPr>
        <w:t xml:space="preserve">                     </w:t>
      </w:r>
      <w:r w:rsidRPr="0018479B">
        <w:rPr>
          <w:rFonts w:ascii="Arial" w:hAnsi="Arial" w:cs="Arial"/>
          <w:iCs/>
          <w:color w:val="000000" w:themeColor="text1"/>
        </w:rPr>
        <w:t xml:space="preserve">v průběhu </w:t>
      </w:r>
      <w:proofErr w:type="spellStart"/>
      <w:r w:rsidRPr="0018479B">
        <w:rPr>
          <w:rFonts w:ascii="Arial" w:hAnsi="Arial" w:cs="Arial"/>
          <w:iCs/>
          <w:color w:val="000000" w:themeColor="text1"/>
        </w:rPr>
        <w:t>ŠvP</w:t>
      </w:r>
      <w:proofErr w:type="spellEnd"/>
      <w:r w:rsidRPr="0018479B">
        <w:rPr>
          <w:rFonts w:ascii="Arial" w:hAnsi="Arial" w:cs="Arial"/>
          <w:iCs/>
          <w:color w:val="000000" w:themeColor="text1"/>
        </w:rPr>
        <w:t xml:space="preserve"> odpovědnost </w:t>
      </w:r>
      <w:r>
        <w:rPr>
          <w:rFonts w:ascii="Arial" w:hAnsi="Arial" w:cs="Arial"/>
          <w:iCs/>
          <w:color w:val="000000" w:themeColor="text1"/>
        </w:rPr>
        <w:t>O</w:t>
      </w:r>
      <w:r w:rsidRPr="0018479B">
        <w:rPr>
          <w:rFonts w:ascii="Arial" w:hAnsi="Arial" w:cs="Arial"/>
          <w:iCs/>
          <w:color w:val="000000" w:themeColor="text1"/>
        </w:rPr>
        <w:t>bjednatel.</w:t>
      </w:r>
    </w:p>
    <w:p w:rsidR="00B00FC4" w:rsidRPr="0018479B" w:rsidRDefault="00B00FC4" w:rsidP="00B00FC4">
      <w:pPr>
        <w:pStyle w:val="Zkladntext"/>
        <w:numPr>
          <w:ilvl w:val="0"/>
          <w:numId w:val="40"/>
        </w:numPr>
        <w:spacing w:before="100" w:after="100"/>
        <w:jc w:val="both"/>
        <w:rPr>
          <w:rFonts w:ascii="Arial" w:hAnsi="Arial" w:cs="Arial"/>
          <w:iCs/>
          <w:color w:val="000000" w:themeColor="text1"/>
        </w:rPr>
      </w:pPr>
      <w:r w:rsidRPr="0018479B">
        <w:rPr>
          <w:rFonts w:ascii="Arial" w:hAnsi="Arial" w:cs="Arial"/>
          <w:iCs/>
          <w:color w:val="000000" w:themeColor="text1"/>
          <w:u w:val="single"/>
        </w:rPr>
        <w:t>Zdravotní dozor</w:t>
      </w:r>
      <w:r w:rsidRPr="0018479B">
        <w:rPr>
          <w:rFonts w:ascii="Arial" w:hAnsi="Arial" w:cs="Arial"/>
          <w:iCs/>
          <w:color w:val="000000" w:themeColor="text1"/>
        </w:rPr>
        <w:t xml:space="preserve"> – Zdravotník funguje 24 hodin denně na bázi pohotovostního režimu. Pokud dojde ke zranění nebo jakýmkoli zdravotním potížím svěřeného dítěte, je zdravotník či vychovatel povinen zajistit bezodkladně nezbytnou první </w:t>
      </w:r>
      <w:proofErr w:type="gramStart"/>
      <w:r w:rsidRPr="0018479B">
        <w:rPr>
          <w:rFonts w:ascii="Arial" w:hAnsi="Arial" w:cs="Arial"/>
          <w:iCs/>
          <w:color w:val="000000" w:themeColor="text1"/>
        </w:rPr>
        <w:t xml:space="preserve">pomoc </w:t>
      </w:r>
      <w:r w:rsidR="00276792">
        <w:rPr>
          <w:rFonts w:ascii="Arial" w:hAnsi="Arial" w:cs="Arial"/>
          <w:iCs/>
          <w:color w:val="000000" w:themeColor="text1"/>
        </w:rPr>
        <w:t xml:space="preserve">                         </w:t>
      </w:r>
      <w:r w:rsidRPr="0018479B">
        <w:rPr>
          <w:rFonts w:ascii="Arial" w:hAnsi="Arial" w:cs="Arial"/>
          <w:iCs/>
          <w:color w:val="000000" w:themeColor="text1"/>
        </w:rPr>
        <w:t>a neprodleně</w:t>
      </w:r>
      <w:proofErr w:type="gramEnd"/>
      <w:r w:rsidRPr="0018479B">
        <w:rPr>
          <w:rFonts w:ascii="Arial" w:hAnsi="Arial" w:cs="Arial"/>
          <w:iCs/>
          <w:color w:val="000000" w:themeColor="text1"/>
        </w:rPr>
        <w:t xml:space="preserve"> informovat pedagogického pracovníka školy. Zdravotník po </w:t>
      </w:r>
      <w:proofErr w:type="gramStart"/>
      <w:r w:rsidRPr="0018479B">
        <w:rPr>
          <w:rFonts w:ascii="Arial" w:hAnsi="Arial" w:cs="Arial"/>
          <w:iCs/>
          <w:color w:val="000000" w:themeColor="text1"/>
        </w:rPr>
        <w:t xml:space="preserve">konzultaci </w:t>
      </w:r>
      <w:r w:rsidR="00276792">
        <w:rPr>
          <w:rFonts w:ascii="Arial" w:hAnsi="Arial" w:cs="Arial"/>
          <w:iCs/>
          <w:color w:val="000000" w:themeColor="text1"/>
        </w:rPr>
        <w:t xml:space="preserve">          </w:t>
      </w:r>
      <w:r w:rsidRPr="0018479B">
        <w:rPr>
          <w:rFonts w:ascii="Arial" w:hAnsi="Arial" w:cs="Arial"/>
          <w:iCs/>
          <w:color w:val="000000" w:themeColor="text1"/>
        </w:rPr>
        <w:t>s vedoucí</w:t>
      </w:r>
      <w:r w:rsidR="004761CF">
        <w:rPr>
          <w:rFonts w:ascii="Arial" w:hAnsi="Arial" w:cs="Arial"/>
          <w:iCs/>
          <w:color w:val="000000" w:themeColor="text1"/>
        </w:rPr>
        <w:t>m</w:t>
      </w:r>
      <w:proofErr w:type="gramEnd"/>
      <w:r w:rsidRPr="0018479B">
        <w:rPr>
          <w:rFonts w:ascii="Arial" w:hAnsi="Arial" w:cs="Arial"/>
          <w:iCs/>
          <w:color w:val="000000" w:themeColor="text1"/>
        </w:rPr>
        <w:t xml:space="preserve"> školy v přírodě bude ihned po zjištění příčin zranění, průběhu léčby </w:t>
      </w:r>
      <w:r w:rsidR="00276792">
        <w:rPr>
          <w:rFonts w:ascii="Arial" w:hAnsi="Arial" w:cs="Arial"/>
          <w:iCs/>
          <w:color w:val="000000" w:themeColor="text1"/>
        </w:rPr>
        <w:t xml:space="preserve">                    </w:t>
      </w:r>
      <w:r w:rsidRPr="0018479B">
        <w:rPr>
          <w:rFonts w:ascii="Arial" w:hAnsi="Arial" w:cs="Arial"/>
          <w:iCs/>
          <w:color w:val="000000" w:themeColor="text1"/>
        </w:rPr>
        <w:t>a léčebných závěrů informovat zákonné zástupce svěřeného dítěte.</w:t>
      </w:r>
    </w:p>
    <w:p w:rsidR="00B00FC4" w:rsidRPr="0018479B" w:rsidRDefault="00B00FC4" w:rsidP="00B00FC4">
      <w:pPr>
        <w:pStyle w:val="Zkladntext"/>
        <w:numPr>
          <w:ilvl w:val="0"/>
          <w:numId w:val="40"/>
        </w:numPr>
        <w:spacing w:before="100" w:after="100"/>
        <w:jc w:val="both"/>
        <w:rPr>
          <w:rFonts w:ascii="Arial" w:hAnsi="Arial" w:cs="Arial"/>
          <w:iCs/>
          <w:color w:val="000000" w:themeColor="text1"/>
        </w:rPr>
      </w:pPr>
      <w:r w:rsidRPr="0018479B">
        <w:rPr>
          <w:rFonts w:ascii="Arial" w:hAnsi="Arial" w:cs="Arial"/>
          <w:iCs/>
          <w:color w:val="000000" w:themeColor="text1"/>
          <w:u w:val="single"/>
        </w:rPr>
        <w:t>Ubytování</w:t>
      </w:r>
      <w:r w:rsidRPr="0018479B">
        <w:rPr>
          <w:rFonts w:ascii="Arial" w:hAnsi="Arial" w:cs="Arial"/>
          <w:iCs/>
          <w:color w:val="000000" w:themeColor="text1"/>
        </w:rPr>
        <w:t xml:space="preserve"> – Objednateli bude nejpozději 30 dní před zahájením </w:t>
      </w:r>
      <w:proofErr w:type="spellStart"/>
      <w:r w:rsidRPr="0018479B">
        <w:rPr>
          <w:rFonts w:ascii="Arial" w:hAnsi="Arial" w:cs="Arial"/>
          <w:iCs/>
          <w:color w:val="000000" w:themeColor="text1"/>
        </w:rPr>
        <w:t>ŠvP</w:t>
      </w:r>
      <w:proofErr w:type="spellEnd"/>
      <w:r w:rsidRPr="0018479B">
        <w:rPr>
          <w:rFonts w:ascii="Arial" w:hAnsi="Arial" w:cs="Arial"/>
          <w:iCs/>
          <w:color w:val="000000" w:themeColor="text1"/>
        </w:rPr>
        <w:t xml:space="preserve"> předán plánek se zakreslením ubytovacích, stravovacích a provozních objektů v místě </w:t>
      </w:r>
      <w:proofErr w:type="spellStart"/>
      <w:r w:rsidRPr="0018479B">
        <w:rPr>
          <w:rFonts w:ascii="Arial" w:hAnsi="Arial" w:cs="Arial"/>
          <w:iCs/>
          <w:color w:val="000000" w:themeColor="text1"/>
        </w:rPr>
        <w:t>ŠvP</w:t>
      </w:r>
      <w:proofErr w:type="spellEnd"/>
      <w:r w:rsidRPr="0018479B">
        <w:rPr>
          <w:rFonts w:ascii="Arial" w:hAnsi="Arial" w:cs="Arial"/>
          <w:iCs/>
          <w:color w:val="000000" w:themeColor="text1"/>
        </w:rPr>
        <w:t>. Poskytovatel označí objekty vy</w:t>
      </w:r>
      <w:r w:rsidR="00242C9E">
        <w:rPr>
          <w:rFonts w:ascii="Arial" w:hAnsi="Arial" w:cs="Arial"/>
          <w:iCs/>
          <w:color w:val="000000" w:themeColor="text1"/>
        </w:rPr>
        <w:t xml:space="preserve">hrazené pro </w:t>
      </w:r>
      <w:proofErr w:type="spellStart"/>
      <w:r w:rsidR="00242C9E">
        <w:rPr>
          <w:rFonts w:ascii="Arial" w:hAnsi="Arial" w:cs="Arial"/>
          <w:iCs/>
          <w:color w:val="000000" w:themeColor="text1"/>
        </w:rPr>
        <w:t>ŠvP</w:t>
      </w:r>
      <w:proofErr w:type="spellEnd"/>
      <w:r w:rsidR="00242C9E">
        <w:rPr>
          <w:rFonts w:ascii="Arial" w:hAnsi="Arial" w:cs="Arial"/>
          <w:iCs/>
          <w:color w:val="000000" w:themeColor="text1"/>
        </w:rPr>
        <w:t xml:space="preserve"> – Objednatele </w:t>
      </w:r>
      <w:r w:rsidRPr="0018479B">
        <w:rPr>
          <w:rFonts w:ascii="Arial" w:hAnsi="Arial" w:cs="Arial"/>
          <w:iCs/>
          <w:color w:val="000000" w:themeColor="text1"/>
        </w:rPr>
        <w:t xml:space="preserve">v rámci těchto objektů rozhodne o rozmístění účastníků </w:t>
      </w:r>
      <w:proofErr w:type="spellStart"/>
      <w:r w:rsidRPr="0018479B">
        <w:rPr>
          <w:rFonts w:ascii="Arial" w:hAnsi="Arial" w:cs="Arial"/>
          <w:iCs/>
          <w:color w:val="000000" w:themeColor="text1"/>
        </w:rPr>
        <w:t>ŠvP</w:t>
      </w:r>
      <w:proofErr w:type="spellEnd"/>
      <w:r w:rsidRPr="0018479B">
        <w:rPr>
          <w:rFonts w:ascii="Arial" w:hAnsi="Arial" w:cs="Arial"/>
          <w:iCs/>
          <w:color w:val="000000" w:themeColor="text1"/>
        </w:rPr>
        <w:t xml:space="preserve"> do jednotlivých pokojů a chatek, přičemž toto provede na formuláři Ubytovací </w:t>
      </w:r>
      <w:r w:rsidR="00242C9E">
        <w:rPr>
          <w:rFonts w:ascii="Arial" w:hAnsi="Arial" w:cs="Arial"/>
          <w:iCs/>
          <w:color w:val="000000" w:themeColor="text1"/>
        </w:rPr>
        <w:t>rozpis</w:t>
      </w:r>
      <w:r w:rsidRPr="0018479B">
        <w:rPr>
          <w:rFonts w:ascii="Arial" w:hAnsi="Arial" w:cs="Arial"/>
          <w:iCs/>
          <w:color w:val="000000" w:themeColor="text1"/>
        </w:rPr>
        <w:t xml:space="preserve"> (vyplní kartu - jmenný seznam </w:t>
      </w:r>
      <w:proofErr w:type="gramStart"/>
      <w:r w:rsidRPr="0018479B">
        <w:rPr>
          <w:rFonts w:ascii="Arial" w:hAnsi="Arial" w:cs="Arial"/>
          <w:iCs/>
          <w:color w:val="000000" w:themeColor="text1"/>
        </w:rPr>
        <w:t xml:space="preserve">účastníků </w:t>
      </w:r>
      <w:r w:rsidR="00276792">
        <w:rPr>
          <w:rFonts w:ascii="Arial" w:hAnsi="Arial" w:cs="Arial"/>
          <w:iCs/>
          <w:color w:val="000000" w:themeColor="text1"/>
        </w:rPr>
        <w:t xml:space="preserve">                      </w:t>
      </w:r>
      <w:r w:rsidRPr="0018479B">
        <w:rPr>
          <w:rFonts w:ascii="Arial" w:hAnsi="Arial" w:cs="Arial"/>
          <w:iCs/>
          <w:color w:val="000000" w:themeColor="text1"/>
        </w:rPr>
        <w:t>i s důležitými</w:t>
      </w:r>
      <w:proofErr w:type="gramEnd"/>
      <w:r w:rsidRPr="0018479B">
        <w:rPr>
          <w:rFonts w:ascii="Arial" w:hAnsi="Arial" w:cs="Arial"/>
          <w:iCs/>
          <w:color w:val="000000" w:themeColor="text1"/>
        </w:rPr>
        <w:t xml:space="preserve"> informacemi o dětech – třída, kontaktní údaje na rodiče, aj.), který mu poskytl Poskytovatel. Ubytovací </w:t>
      </w:r>
      <w:r w:rsidR="00242C9E">
        <w:rPr>
          <w:rFonts w:ascii="Arial" w:hAnsi="Arial" w:cs="Arial"/>
          <w:iCs/>
          <w:color w:val="000000" w:themeColor="text1"/>
        </w:rPr>
        <w:t>rozpis</w:t>
      </w:r>
      <w:r w:rsidRPr="0018479B">
        <w:rPr>
          <w:rFonts w:ascii="Arial" w:hAnsi="Arial" w:cs="Arial"/>
          <w:iCs/>
          <w:color w:val="000000" w:themeColor="text1"/>
        </w:rPr>
        <w:t xml:space="preserve"> včetně jmenného seznamu účastníků doručí Objednatel Poskytovateli emailem a to nejpozději 7 dnů před zahájením </w:t>
      </w:r>
      <w:proofErr w:type="spellStart"/>
      <w:r w:rsidRPr="0018479B">
        <w:rPr>
          <w:rFonts w:ascii="Arial" w:hAnsi="Arial" w:cs="Arial"/>
          <w:iCs/>
          <w:color w:val="000000" w:themeColor="text1"/>
        </w:rPr>
        <w:t>ŠvP</w:t>
      </w:r>
      <w:proofErr w:type="spellEnd"/>
      <w:r w:rsidRPr="0018479B">
        <w:rPr>
          <w:rFonts w:ascii="Arial" w:hAnsi="Arial" w:cs="Arial"/>
          <w:iCs/>
          <w:color w:val="000000" w:themeColor="text1"/>
        </w:rPr>
        <w:t>.</w:t>
      </w:r>
      <w:r w:rsidR="000654B6">
        <w:rPr>
          <w:rFonts w:ascii="Arial" w:hAnsi="Arial" w:cs="Arial"/>
          <w:iCs/>
          <w:color w:val="000000" w:themeColor="text1"/>
        </w:rPr>
        <w:t xml:space="preserve"> V den odjezdu je Objednatel povinen vyklidit pokoje do 10 hodiny</w:t>
      </w:r>
      <w:r w:rsidR="00242C9E">
        <w:rPr>
          <w:rFonts w:ascii="Arial" w:hAnsi="Arial" w:cs="Arial"/>
          <w:iCs/>
          <w:color w:val="000000" w:themeColor="text1"/>
        </w:rPr>
        <w:t>.</w:t>
      </w:r>
    </w:p>
    <w:p w:rsidR="00276792" w:rsidRDefault="00B00FC4" w:rsidP="00B00FC4">
      <w:pPr>
        <w:pStyle w:val="Zkladntext"/>
        <w:numPr>
          <w:ilvl w:val="0"/>
          <w:numId w:val="40"/>
        </w:numPr>
        <w:spacing w:before="100" w:after="100"/>
        <w:jc w:val="both"/>
        <w:rPr>
          <w:rFonts w:ascii="Arial" w:hAnsi="Arial" w:cs="Arial"/>
          <w:iCs/>
          <w:color w:val="000000" w:themeColor="text1"/>
        </w:rPr>
      </w:pPr>
      <w:r w:rsidRPr="0018479B">
        <w:rPr>
          <w:rFonts w:ascii="Arial" w:hAnsi="Arial" w:cs="Arial"/>
          <w:iCs/>
          <w:color w:val="000000" w:themeColor="text1"/>
          <w:u w:val="single"/>
        </w:rPr>
        <w:t>Stravování a denní režim</w:t>
      </w:r>
      <w:r w:rsidRPr="0018479B">
        <w:rPr>
          <w:rFonts w:ascii="Arial" w:hAnsi="Arial" w:cs="Arial"/>
          <w:iCs/>
          <w:color w:val="000000" w:themeColor="text1"/>
        </w:rPr>
        <w:t xml:space="preserve"> – Zajištěná strava Poskytovatelem bude formou plné penze, tj. strava 6x denně (snídaně, přesnídávka, oběd, svačina, večeře, II. večeře)</w:t>
      </w:r>
      <w:r w:rsidR="00242C9E">
        <w:rPr>
          <w:rFonts w:ascii="Arial" w:hAnsi="Arial" w:cs="Arial"/>
          <w:iCs/>
          <w:color w:val="000000" w:themeColor="text1"/>
        </w:rPr>
        <w:t xml:space="preserve"> </w:t>
      </w:r>
    </w:p>
    <w:p w:rsidR="00B00FC4" w:rsidRPr="0018479B" w:rsidRDefault="00242C9E" w:rsidP="00B00FC4">
      <w:pPr>
        <w:pStyle w:val="Zkladntext"/>
        <w:numPr>
          <w:ilvl w:val="0"/>
          <w:numId w:val="40"/>
        </w:numPr>
        <w:spacing w:before="100" w:after="100"/>
        <w:jc w:val="both"/>
        <w:rPr>
          <w:rFonts w:ascii="Arial" w:hAnsi="Arial" w:cs="Arial"/>
          <w:iCs/>
          <w:color w:val="000000" w:themeColor="text1"/>
        </w:rPr>
      </w:pPr>
      <w:r>
        <w:rPr>
          <w:rFonts w:ascii="Arial" w:hAnsi="Arial" w:cs="Arial"/>
          <w:iCs/>
          <w:color w:val="000000" w:themeColor="text1"/>
        </w:rPr>
        <w:t>a celodenní</w:t>
      </w:r>
      <w:r w:rsidR="00B00FC4" w:rsidRPr="0018479B">
        <w:rPr>
          <w:rFonts w:ascii="Arial" w:hAnsi="Arial" w:cs="Arial"/>
          <w:iCs/>
          <w:color w:val="000000" w:themeColor="text1"/>
        </w:rPr>
        <w:t xml:space="preserve"> pitný režim. Prvním jídlem v den zahájení </w:t>
      </w:r>
      <w:proofErr w:type="spellStart"/>
      <w:r w:rsidR="00B00FC4" w:rsidRPr="0018479B">
        <w:rPr>
          <w:rFonts w:ascii="Arial" w:hAnsi="Arial" w:cs="Arial"/>
          <w:iCs/>
          <w:color w:val="000000" w:themeColor="text1"/>
        </w:rPr>
        <w:t>ŠvP</w:t>
      </w:r>
      <w:proofErr w:type="spellEnd"/>
      <w:r w:rsidR="00B00FC4" w:rsidRPr="0018479B">
        <w:rPr>
          <w:rFonts w:ascii="Arial" w:hAnsi="Arial" w:cs="Arial"/>
          <w:iCs/>
          <w:color w:val="000000" w:themeColor="text1"/>
        </w:rPr>
        <w:t xml:space="preserve"> bude </w:t>
      </w:r>
      <w:r w:rsidR="00B00FC4">
        <w:rPr>
          <w:rFonts w:ascii="Arial" w:hAnsi="Arial" w:cs="Arial"/>
          <w:iCs/>
          <w:color w:val="000000" w:themeColor="text1"/>
        </w:rPr>
        <w:t>oběd</w:t>
      </w:r>
      <w:r w:rsidR="00B00FC4" w:rsidRPr="0018479B">
        <w:rPr>
          <w:rFonts w:ascii="Arial" w:hAnsi="Arial" w:cs="Arial"/>
          <w:iCs/>
          <w:color w:val="000000" w:themeColor="text1"/>
        </w:rPr>
        <w:t xml:space="preserve"> a posledním jídlem v den ukončení </w:t>
      </w:r>
      <w:proofErr w:type="spellStart"/>
      <w:r w:rsidR="00B00FC4" w:rsidRPr="0018479B">
        <w:rPr>
          <w:rFonts w:ascii="Arial" w:hAnsi="Arial" w:cs="Arial"/>
          <w:iCs/>
          <w:color w:val="000000" w:themeColor="text1"/>
        </w:rPr>
        <w:t>ŠvP</w:t>
      </w:r>
      <w:proofErr w:type="spellEnd"/>
      <w:r w:rsidR="00B00FC4" w:rsidRPr="0018479B">
        <w:rPr>
          <w:rFonts w:ascii="Arial" w:hAnsi="Arial" w:cs="Arial"/>
          <w:iCs/>
          <w:color w:val="000000" w:themeColor="text1"/>
        </w:rPr>
        <w:t xml:space="preserve"> bude snídaně (pokud není domluveno jinak). Podle konečného počtu dětí rozhodne Poskytovatel o rozdělení do skupin – směn k efektivnímu zvládnutí denního režimu, přičemž přesné časy režimu budou stanoveny v Protokolu </w:t>
      </w:r>
      <w:proofErr w:type="spellStart"/>
      <w:r w:rsidR="00B00FC4" w:rsidRPr="0018479B">
        <w:rPr>
          <w:rFonts w:ascii="Arial" w:hAnsi="Arial" w:cs="Arial"/>
          <w:iCs/>
          <w:color w:val="000000" w:themeColor="text1"/>
        </w:rPr>
        <w:t>ŠvP</w:t>
      </w:r>
      <w:proofErr w:type="spellEnd"/>
      <w:r w:rsidR="00B00FC4" w:rsidRPr="0018479B">
        <w:rPr>
          <w:rFonts w:ascii="Arial" w:hAnsi="Arial" w:cs="Arial"/>
          <w:iCs/>
          <w:color w:val="000000" w:themeColor="text1"/>
        </w:rPr>
        <w:t>.</w:t>
      </w:r>
    </w:p>
    <w:p w:rsidR="00B00FC4" w:rsidRDefault="00B00FC4" w:rsidP="00B00FC4">
      <w:pPr>
        <w:pStyle w:val="Zkladntext"/>
        <w:numPr>
          <w:ilvl w:val="0"/>
          <w:numId w:val="40"/>
        </w:numPr>
        <w:spacing w:before="100" w:after="100"/>
        <w:jc w:val="both"/>
        <w:rPr>
          <w:rFonts w:ascii="Arial" w:hAnsi="Arial" w:cs="Arial"/>
          <w:iCs/>
          <w:color w:val="000000" w:themeColor="text1"/>
        </w:rPr>
      </w:pPr>
      <w:r w:rsidRPr="0018479B">
        <w:rPr>
          <w:rFonts w:ascii="Arial" w:hAnsi="Arial" w:cs="Arial"/>
          <w:iCs/>
          <w:color w:val="000000" w:themeColor="text1"/>
          <w:u w:val="single"/>
        </w:rPr>
        <w:t>Doprava</w:t>
      </w:r>
      <w:r w:rsidR="00B23C0A">
        <w:rPr>
          <w:rFonts w:ascii="Arial" w:hAnsi="Arial" w:cs="Arial"/>
          <w:iCs/>
          <w:color w:val="000000" w:themeColor="text1"/>
        </w:rPr>
        <w:t xml:space="preserve"> – Doprava bude zajištěna Objednatelem. Objednatel uvede č</w:t>
      </w:r>
      <w:r w:rsidRPr="00AF5D0E">
        <w:rPr>
          <w:rFonts w:ascii="Arial" w:hAnsi="Arial" w:cs="Arial"/>
          <w:iCs/>
          <w:color w:val="000000" w:themeColor="text1"/>
        </w:rPr>
        <w:t>asy odjezdu a příjezdu</w:t>
      </w:r>
      <w:r w:rsidR="00E6785D">
        <w:rPr>
          <w:rFonts w:ascii="Arial" w:hAnsi="Arial" w:cs="Arial"/>
          <w:iCs/>
          <w:color w:val="000000" w:themeColor="text1"/>
        </w:rPr>
        <w:t xml:space="preserve"> </w:t>
      </w:r>
      <w:r w:rsidRPr="00AF5D0E">
        <w:rPr>
          <w:rFonts w:ascii="Arial" w:hAnsi="Arial" w:cs="Arial"/>
          <w:iCs/>
          <w:color w:val="000000" w:themeColor="text1"/>
        </w:rPr>
        <w:t xml:space="preserve">v Protokolu </w:t>
      </w:r>
      <w:proofErr w:type="spellStart"/>
      <w:r w:rsidRPr="00AF5D0E">
        <w:rPr>
          <w:rFonts w:ascii="Arial" w:hAnsi="Arial" w:cs="Arial"/>
          <w:iCs/>
          <w:color w:val="000000" w:themeColor="text1"/>
        </w:rPr>
        <w:t>ŠvP</w:t>
      </w:r>
      <w:proofErr w:type="spellEnd"/>
      <w:r w:rsidR="00503847" w:rsidRPr="00AF5D0E">
        <w:rPr>
          <w:rFonts w:ascii="Arial" w:hAnsi="Arial" w:cs="Arial"/>
          <w:iCs/>
          <w:color w:val="000000" w:themeColor="text1"/>
        </w:rPr>
        <w:t xml:space="preserve"> měsíc před konáním pobytu</w:t>
      </w:r>
      <w:r w:rsidRPr="00AF5D0E">
        <w:rPr>
          <w:rFonts w:ascii="Arial" w:hAnsi="Arial" w:cs="Arial"/>
          <w:iCs/>
          <w:color w:val="000000" w:themeColor="text1"/>
        </w:rPr>
        <w:t>.</w:t>
      </w:r>
      <w:r w:rsidR="004B3919">
        <w:rPr>
          <w:rFonts w:ascii="Arial" w:hAnsi="Arial" w:cs="Arial"/>
          <w:iCs/>
          <w:color w:val="000000" w:themeColor="text1"/>
        </w:rPr>
        <w:t xml:space="preserve"> </w:t>
      </w:r>
    </w:p>
    <w:p w:rsidR="00E6785D" w:rsidRPr="0018479B" w:rsidRDefault="00E6785D" w:rsidP="00E6785D">
      <w:pPr>
        <w:pStyle w:val="Zkladntext"/>
        <w:spacing w:before="100" w:after="100"/>
        <w:ind w:left="720"/>
        <w:jc w:val="both"/>
        <w:rPr>
          <w:rFonts w:ascii="Arial" w:hAnsi="Arial" w:cs="Arial"/>
          <w:iCs/>
          <w:color w:val="000000" w:themeColor="text1"/>
        </w:rPr>
      </w:pPr>
    </w:p>
    <w:p w:rsidR="00B00FC4" w:rsidRPr="0018479B" w:rsidRDefault="00B00FC4" w:rsidP="00B00FC4">
      <w:pPr>
        <w:pStyle w:val="Zkladntext"/>
        <w:numPr>
          <w:ilvl w:val="0"/>
          <w:numId w:val="40"/>
        </w:numPr>
        <w:spacing w:before="100" w:after="100"/>
        <w:jc w:val="both"/>
        <w:rPr>
          <w:rStyle w:val="dn"/>
          <w:rFonts w:ascii="Arial" w:hAnsi="Arial" w:cs="Arial"/>
          <w:iCs/>
          <w:color w:val="000000" w:themeColor="text1"/>
        </w:rPr>
      </w:pPr>
      <w:r w:rsidRPr="0018479B">
        <w:rPr>
          <w:rStyle w:val="dn"/>
          <w:rFonts w:ascii="Arial" w:hAnsi="Arial" w:cs="Arial"/>
          <w:iCs/>
          <w:color w:val="000000" w:themeColor="text1"/>
          <w:u w:val="single"/>
          <w:lang w:val="fr-FR"/>
        </w:rPr>
        <w:t>Koup</w:t>
      </w:r>
      <w:proofErr w:type="spellStart"/>
      <w:r w:rsidRPr="0018479B">
        <w:rPr>
          <w:rStyle w:val="dn"/>
          <w:rFonts w:ascii="Arial" w:hAnsi="Arial" w:cs="Arial"/>
          <w:iCs/>
          <w:color w:val="000000" w:themeColor="text1"/>
          <w:u w:val="single"/>
        </w:rPr>
        <w:t>ání</w:t>
      </w:r>
      <w:proofErr w:type="spellEnd"/>
      <w:r w:rsidRPr="0018479B">
        <w:rPr>
          <w:rStyle w:val="dn"/>
          <w:rFonts w:ascii="Arial" w:hAnsi="Arial" w:cs="Arial"/>
          <w:iCs/>
          <w:color w:val="000000" w:themeColor="text1"/>
          <w:u w:val="single"/>
        </w:rPr>
        <w:t xml:space="preserve"> v</w:t>
      </w:r>
      <w:r w:rsidR="00242C9E">
        <w:rPr>
          <w:rStyle w:val="dn"/>
          <w:rFonts w:ascii="Arial" w:hAnsi="Arial" w:cs="Arial"/>
          <w:iCs/>
          <w:color w:val="000000" w:themeColor="text1"/>
          <w:u w:val="single"/>
        </w:rPr>
        <w:t> </w:t>
      </w:r>
      <w:r w:rsidRPr="0018479B">
        <w:rPr>
          <w:rStyle w:val="dn"/>
          <w:rFonts w:ascii="Arial" w:hAnsi="Arial" w:cs="Arial"/>
          <w:iCs/>
          <w:color w:val="000000" w:themeColor="text1"/>
          <w:u w:val="single"/>
        </w:rPr>
        <w:t>rybníku</w:t>
      </w:r>
      <w:r w:rsidR="00242C9E" w:rsidRPr="00242C9E">
        <w:rPr>
          <w:rStyle w:val="dn"/>
          <w:rFonts w:ascii="Arial" w:hAnsi="Arial" w:cs="Arial"/>
          <w:iCs/>
          <w:color w:val="000000" w:themeColor="text1"/>
        </w:rPr>
        <w:t xml:space="preserve"> </w:t>
      </w:r>
      <w:r w:rsidRPr="0018479B">
        <w:rPr>
          <w:rFonts w:ascii="Arial" w:hAnsi="Arial" w:cs="Arial"/>
          <w:iCs/>
          <w:color w:val="000000" w:themeColor="text1"/>
        </w:rPr>
        <w:t xml:space="preserve">– </w:t>
      </w:r>
      <w:r w:rsidRPr="0018479B">
        <w:rPr>
          <w:rStyle w:val="dn"/>
          <w:rFonts w:ascii="Arial" w:hAnsi="Arial" w:cs="Arial"/>
          <w:iCs/>
          <w:color w:val="000000" w:themeColor="text1"/>
        </w:rPr>
        <w:t xml:space="preserve">Je povoleno pouze se souhlasem pedagoga a plně na jeho odpovědnost. </w:t>
      </w:r>
    </w:p>
    <w:p w:rsidR="00665162" w:rsidRPr="0018479B" w:rsidRDefault="00665162" w:rsidP="00665162">
      <w:pPr>
        <w:pStyle w:val="Zkladntext"/>
        <w:numPr>
          <w:ilvl w:val="0"/>
          <w:numId w:val="40"/>
        </w:numPr>
        <w:spacing w:before="100" w:after="100"/>
        <w:jc w:val="both"/>
        <w:rPr>
          <w:rStyle w:val="dn"/>
          <w:rFonts w:ascii="Arial" w:hAnsi="Arial" w:cs="Arial"/>
          <w:iCs/>
          <w:color w:val="000000" w:themeColor="text1"/>
        </w:rPr>
      </w:pPr>
      <w:r w:rsidRPr="0018479B">
        <w:rPr>
          <w:rStyle w:val="dn"/>
          <w:rFonts w:ascii="Arial" w:hAnsi="Arial" w:cs="Arial"/>
          <w:iCs/>
          <w:color w:val="000000" w:themeColor="text1"/>
          <w:u w:val="single"/>
        </w:rPr>
        <w:t>Právo Hlavního vedoucího</w:t>
      </w:r>
      <w:r>
        <w:rPr>
          <w:rStyle w:val="dn"/>
          <w:rFonts w:ascii="Arial" w:hAnsi="Arial" w:cs="Arial"/>
          <w:iCs/>
          <w:color w:val="000000" w:themeColor="text1"/>
        </w:rPr>
        <w:t xml:space="preserve"> – Hlavní vedoucí či vychovatel</w:t>
      </w:r>
      <w:r w:rsidRPr="0018479B">
        <w:rPr>
          <w:rStyle w:val="dn"/>
          <w:rFonts w:ascii="Arial" w:hAnsi="Arial" w:cs="Arial"/>
          <w:iCs/>
          <w:color w:val="000000" w:themeColor="text1"/>
        </w:rPr>
        <w:t xml:space="preserve"> je op</w:t>
      </w:r>
      <w:r>
        <w:rPr>
          <w:rStyle w:val="dn"/>
          <w:rFonts w:ascii="Arial" w:hAnsi="Arial" w:cs="Arial"/>
          <w:iCs/>
          <w:color w:val="000000" w:themeColor="text1"/>
        </w:rPr>
        <w:t xml:space="preserve">rávněn během realizace aktivit, </w:t>
      </w:r>
      <w:proofErr w:type="spellStart"/>
      <w:r w:rsidRPr="0018479B">
        <w:rPr>
          <w:rStyle w:val="dn"/>
          <w:rFonts w:ascii="Arial" w:hAnsi="Arial" w:cs="Arial"/>
          <w:iCs/>
          <w:color w:val="000000" w:themeColor="text1"/>
        </w:rPr>
        <w:t>zejm</w:t>
      </w:r>
      <w:proofErr w:type="spellEnd"/>
      <w:r w:rsidRPr="0018479B">
        <w:rPr>
          <w:rStyle w:val="dn"/>
          <w:rFonts w:ascii="Arial" w:hAnsi="Arial" w:cs="Arial"/>
          <w:iCs/>
          <w:color w:val="000000" w:themeColor="text1"/>
          <w:lang w:val="fr-FR"/>
        </w:rPr>
        <w:t>é</w:t>
      </w:r>
      <w:r w:rsidRPr="0018479B">
        <w:rPr>
          <w:rStyle w:val="dn"/>
          <w:rFonts w:ascii="Arial" w:hAnsi="Arial" w:cs="Arial"/>
          <w:iCs/>
          <w:color w:val="000000" w:themeColor="text1"/>
        </w:rPr>
        <w:t xml:space="preserve">na těch, </w:t>
      </w:r>
      <w:proofErr w:type="spellStart"/>
      <w:r w:rsidRPr="0018479B">
        <w:rPr>
          <w:rStyle w:val="dn"/>
          <w:rFonts w:ascii="Arial" w:hAnsi="Arial" w:cs="Arial"/>
          <w:iCs/>
          <w:color w:val="000000" w:themeColor="text1"/>
        </w:rPr>
        <w:t>kter</w:t>
      </w:r>
      <w:proofErr w:type="spellEnd"/>
      <w:r w:rsidRPr="0018479B">
        <w:rPr>
          <w:rStyle w:val="dn"/>
          <w:rFonts w:ascii="Arial" w:hAnsi="Arial" w:cs="Arial"/>
          <w:iCs/>
          <w:color w:val="000000" w:themeColor="text1"/>
          <w:lang w:val="fr-FR"/>
        </w:rPr>
        <w:t xml:space="preserve">é </w:t>
      </w:r>
      <w:r w:rsidRPr="0018479B">
        <w:rPr>
          <w:rStyle w:val="dn"/>
          <w:rFonts w:ascii="Arial" w:hAnsi="Arial" w:cs="Arial"/>
          <w:iCs/>
          <w:color w:val="000000" w:themeColor="text1"/>
        </w:rPr>
        <w:t xml:space="preserve">může absolvovat v jednu chvíli malý počet jedinců (žáků) a ostatní přihlíží, vybídnout pedagoga, v případě, že se pedagog programu nezúčastňuje, aby byl v danou dobu přítomen. </w:t>
      </w:r>
      <w:r>
        <w:rPr>
          <w:rStyle w:val="dn"/>
          <w:rFonts w:ascii="Arial" w:hAnsi="Arial" w:cs="Arial"/>
          <w:iCs/>
          <w:color w:val="000000" w:themeColor="text1"/>
        </w:rPr>
        <w:t>Vychovatel či hlavní vedoucí před odpoledním programem projde okolí konání aktivit a zhodnotí vhodnost prostoru pro realizaci. Vychovatel vždy před danou aktivitou pouč</w:t>
      </w:r>
      <w:r w:rsidRPr="0018479B">
        <w:rPr>
          <w:rStyle w:val="dn"/>
          <w:rFonts w:ascii="Arial" w:hAnsi="Arial" w:cs="Arial"/>
          <w:iCs/>
          <w:color w:val="000000" w:themeColor="text1"/>
        </w:rPr>
        <w:t xml:space="preserve">í děti o bezpečnostních pravidlech. </w:t>
      </w:r>
      <w:r>
        <w:rPr>
          <w:rStyle w:val="dn"/>
          <w:rFonts w:ascii="Arial" w:hAnsi="Arial" w:cs="Arial"/>
          <w:iCs/>
          <w:color w:val="000000" w:themeColor="text1"/>
        </w:rPr>
        <w:t>Vychovatel</w:t>
      </w:r>
      <w:r w:rsidRPr="0018479B">
        <w:rPr>
          <w:rStyle w:val="dn"/>
          <w:rFonts w:ascii="Arial" w:hAnsi="Arial" w:cs="Arial"/>
          <w:iCs/>
          <w:color w:val="000000" w:themeColor="text1"/>
        </w:rPr>
        <w:t xml:space="preserve"> je oprávněn kdykoliv vyloučit zcela z programu jedince pro </w:t>
      </w:r>
      <w:proofErr w:type="spellStart"/>
      <w:r w:rsidRPr="0018479B">
        <w:rPr>
          <w:rStyle w:val="dn"/>
          <w:rFonts w:ascii="Arial" w:hAnsi="Arial" w:cs="Arial"/>
          <w:iCs/>
          <w:color w:val="000000" w:themeColor="text1"/>
        </w:rPr>
        <w:t>nevhodn</w:t>
      </w:r>
      <w:proofErr w:type="spellEnd"/>
      <w:r w:rsidRPr="0018479B">
        <w:rPr>
          <w:rStyle w:val="dn"/>
          <w:rFonts w:ascii="Arial" w:hAnsi="Arial" w:cs="Arial"/>
          <w:iCs/>
          <w:color w:val="000000" w:themeColor="text1"/>
          <w:lang w:val="fr-FR"/>
        </w:rPr>
        <w:t xml:space="preserve">é </w:t>
      </w:r>
      <w:r w:rsidRPr="0018479B">
        <w:rPr>
          <w:rStyle w:val="dn"/>
          <w:rFonts w:ascii="Arial" w:hAnsi="Arial" w:cs="Arial"/>
          <w:iCs/>
          <w:color w:val="000000" w:themeColor="text1"/>
        </w:rPr>
        <w:t>chování či nerespektování bezpečnostních pravidel. Poskytovatel má řádně uzavřen</w:t>
      </w:r>
      <w:r w:rsidRPr="0018479B">
        <w:rPr>
          <w:rStyle w:val="dn"/>
          <w:rFonts w:ascii="Arial" w:hAnsi="Arial" w:cs="Arial"/>
          <w:iCs/>
          <w:color w:val="000000" w:themeColor="text1"/>
          <w:lang w:val="fr-FR"/>
        </w:rPr>
        <w:t xml:space="preserve">é </w:t>
      </w:r>
      <w:r w:rsidRPr="0018479B">
        <w:rPr>
          <w:rStyle w:val="dn"/>
          <w:rFonts w:ascii="Arial" w:hAnsi="Arial" w:cs="Arial"/>
          <w:iCs/>
          <w:color w:val="000000" w:themeColor="text1"/>
        </w:rPr>
        <w:t xml:space="preserve">pojištění na pojištění odpovědnosti z činnosti, </w:t>
      </w:r>
      <w:proofErr w:type="spellStart"/>
      <w:r w:rsidRPr="0018479B">
        <w:rPr>
          <w:rStyle w:val="dn"/>
          <w:rFonts w:ascii="Arial" w:hAnsi="Arial" w:cs="Arial"/>
          <w:iCs/>
          <w:color w:val="000000" w:themeColor="text1"/>
        </w:rPr>
        <w:t>kter</w:t>
      </w:r>
      <w:proofErr w:type="spellEnd"/>
      <w:r w:rsidRPr="0018479B">
        <w:rPr>
          <w:rStyle w:val="dn"/>
          <w:rFonts w:ascii="Arial" w:hAnsi="Arial" w:cs="Arial"/>
          <w:iCs/>
          <w:color w:val="000000" w:themeColor="text1"/>
          <w:lang w:val="fr-FR"/>
        </w:rPr>
        <w:t xml:space="preserve">é </w:t>
      </w:r>
      <w:r w:rsidRPr="0018479B">
        <w:rPr>
          <w:rStyle w:val="dn"/>
          <w:rFonts w:ascii="Arial" w:hAnsi="Arial" w:cs="Arial"/>
          <w:iCs/>
          <w:color w:val="000000" w:themeColor="text1"/>
        </w:rPr>
        <w:t xml:space="preserve">se vztahuje na povinnost Poskytovatele k náhradě újmy (na zdraví či majetku), která vznikla </w:t>
      </w:r>
      <w:proofErr w:type="spellStart"/>
      <w:r w:rsidRPr="0018479B">
        <w:rPr>
          <w:rStyle w:val="dn"/>
          <w:rFonts w:ascii="Arial" w:hAnsi="Arial" w:cs="Arial"/>
          <w:iCs/>
          <w:color w:val="000000" w:themeColor="text1"/>
        </w:rPr>
        <w:t>poš</w:t>
      </w:r>
      <w:proofErr w:type="spellEnd"/>
      <w:r w:rsidRPr="0018479B">
        <w:rPr>
          <w:rStyle w:val="dn"/>
          <w:rFonts w:ascii="Arial" w:hAnsi="Arial" w:cs="Arial"/>
          <w:iCs/>
          <w:color w:val="000000" w:themeColor="text1"/>
          <w:lang w:val="nl-NL"/>
        </w:rPr>
        <w:t>kozen</w:t>
      </w:r>
      <w:r w:rsidRPr="0018479B">
        <w:rPr>
          <w:rStyle w:val="dn"/>
          <w:rFonts w:ascii="Arial" w:hAnsi="Arial" w:cs="Arial"/>
          <w:iCs/>
          <w:color w:val="000000" w:themeColor="text1"/>
          <w:lang w:val="fr-FR"/>
        </w:rPr>
        <w:t>é</w:t>
      </w:r>
      <w:r w:rsidRPr="0018479B">
        <w:rPr>
          <w:rStyle w:val="dn"/>
          <w:rFonts w:ascii="Arial" w:hAnsi="Arial" w:cs="Arial"/>
          <w:iCs/>
          <w:color w:val="000000" w:themeColor="text1"/>
        </w:rPr>
        <w:t xml:space="preserve">mu v souvislosti s výkonem pojištěné </w:t>
      </w:r>
      <w:proofErr w:type="gramStart"/>
      <w:r w:rsidRPr="0018479B">
        <w:rPr>
          <w:rStyle w:val="dn"/>
          <w:rFonts w:ascii="Arial" w:hAnsi="Arial" w:cs="Arial"/>
          <w:iCs/>
          <w:color w:val="000000" w:themeColor="text1"/>
        </w:rPr>
        <w:t>činnosti a Poskytovatel</w:t>
      </w:r>
      <w:proofErr w:type="gramEnd"/>
      <w:r w:rsidRPr="0018479B">
        <w:rPr>
          <w:rStyle w:val="dn"/>
          <w:rFonts w:ascii="Arial" w:hAnsi="Arial" w:cs="Arial"/>
          <w:iCs/>
          <w:color w:val="000000" w:themeColor="text1"/>
        </w:rPr>
        <w:t xml:space="preserve"> zároveň poruš</w:t>
      </w:r>
      <w:r w:rsidRPr="0018479B">
        <w:rPr>
          <w:rStyle w:val="dn"/>
          <w:rFonts w:ascii="Arial" w:hAnsi="Arial" w:cs="Arial"/>
          <w:iCs/>
          <w:color w:val="000000" w:themeColor="text1"/>
          <w:lang w:val="it-IT"/>
        </w:rPr>
        <w:t>il pr</w:t>
      </w:r>
      <w:proofErr w:type="spellStart"/>
      <w:r w:rsidRPr="0018479B">
        <w:rPr>
          <w:rStyle w:val="dn"/>
          <w:rFonts w:ascii="Arial" w:hAnsi="Arial" w:cs="Arial"/>
          <w:iCs/>
          <w:color w:val="000000" w:themeColor="text1"/>
        </w:rPr>
        <w:t>ávní</w:t>
      </w:r>
      <w:proofErr w:type="spellEnd"/>
      <w:r w:rsidRPr="0018479B">
        <w:rPr>
          <w:rStyle w:val="dn"/>
          <w:rFonts w:ascii="Arial" w:hAnsi="Arial" w:cs="Arial"/>
          <w:iCs/>
          <w:color w:val="000000" w:themeColor="text1"/>
        </w:rPr>
        <w:t xml:space="preserve"> povinnost. Pokud </w:t>
      </w:r>
      <w:r>
        <w:rPr>
          <w:rStyle w:val="dn"/>
          <w:rFonts w:ascii="Arial" w:hAnsi="Arial" w:cs="Arial"/>
          <w:iCs/>
          <w:color w:val="000000" w:themeColor="text1"/>
        </w:rPr>
        <w:t>P</w:t>
      </w:r>
      <w:r w:rsidRPr="0018479B">
        <w:rPr>
          <w:rStyle w:val="dn"/>
          <w:rFonts w:ascii="Arial" w:hAnsi="Arial" w:cs="Arial"/>
          <w:iCs/>
          <w:color w:val="000000" w:themeColor="text1"/>
        </w:rPr>
        <w:t xml:space="preserve">oskytovatel právní povinnost neporušil, za vzniklé škody na majetku a zdraví neodpovídá. </w:t>
      </w:r>
    </w:p>
    <w:p w:rsidR="00665162" w:rsidRPr="0018479B" w:rsidRDefault="00665162" w:rsidP="00665162">
      <w:pPr>
        <w:spacing w:before="100" w:after="100" w:line="240" w:lineRule="auto"/>
        <w:ind w:left="708"/>
        <w:jc w:val="both"/>
        <w:rPr>
          <w:rStyle w:val="dn"/>
          <w:rFonts w:ascii="Arial" w:eastAsia="Times New Roman" w:hAnsi="Arial" w:cs="Arial"/>
          <w:iCs/>
          <w:color w:val="000000" w:themeColor="text1"/>
        </w:rPr>
      </w:pPr>
      <w:r w:rsidRPr="0018479B">
        <w:rPr>
          <w:rStyle w:val="dn"/>
          <w:rFonts w:ascii="Arial" w:hAnsi="Arial" w:cs="Arial"/>
          <w:iCs/>
          <w:color w:val="000000" w:themeColor="text1"/>
        </w:rPr>
        <w:t>Tento výklad se řídí ustanovení</w:t>
      </w:r>
      <w:r w:rsidRPr="0018479B">
        <w:rPr>
          <w:rStyle w:val="dn"/>
          <w:rFonts w:ascii="Arial" w:hAnsi="Arial" w:cs="Arial"/>
          <w:iCs/>
          <w:color w:val="000000" w:themeColor="text1"/>
          <w:lang w:val="de-DE"/>
        </w:rPr>
        <w:t>m Ob</w:t>
      </w:r>
      <w:r w:rsidRPr="0018479B">
        <w:rPr>
          <w:rStyle w:val="dn"/>
          <w:rFonts w:ascii="Arial" w:hAnsi="Arial" w:cs="Arial"/>
          <w:iCs/>
          <w:color w:val="000000" w:themeColor="text1"/>
        </w:rPr>
        <w:t>č</w:t>
      </w:r>
      <w:r w:rsidRPr="0018479B">
        <w:rPr>
          <w:rStyle w:val="dn"/>
          <w:rFonts w:ascii="Arial" w:hAnsi="Arial" w:cs="Arial"/>
          <w:iCs/>
          <w:color w:val="000000" w:themeColor="text1"/>
          <w:lang w:val="da-DK"/>
        </w:rPr>
        <w:t>ansk</w:t>
      </w:r>
      <w:r w:rsidRPr="0018479B">
        <w:rPr>
          <w:rStyle w:val="dn"/>
          <w:rFonts w:ascii="Arial" w:hAnsi="Arial" w:cs="Arial"/>
          <w:iCs/>
          <w:color w:val="000000" w:themeColor="text1"/>
          <w:lang w:val="fr-FR"/>
        </w:rPr>
        <w:t>é</w:t>
      </w:r>
      <w:r w:rsidRPr="0018479B">
        <w:rPr>
          <w:rStyle w:val="dn"/>
          <w:rFonts w:ascii="Arial" w:hAnsi="Arial" w:cs="Arial"/>
          <w:iCs/>
          <w:color w:val="000000" w:themeColor="text1"/>
        </w:rPr>
        <w:t>ho zákoníku č. 89/2012 Sb., a který</w:t>
      </w:r>
      <w:r>
        <w:rPr>
          <w:rStyle w:val="dn"/>
          <w:rFonts w:ascii="Arial" w:hAnsi="Arial" w:cs="Arial"/>
          <w:iCs/>
          <w:color w:val="000000" w:themeColor="text1"/>
        </w:rPr>
        <w:t>m se uzavřená pojistná smlouva</w:t>
      </w:r>
      <w:r w:rsidRPr="0018479B">
        <w:rPr>
          <w:rStyle w:val="dn"/>
          <w:rFonts w:ascii="Arial" w:hAnsi="Arial" w:cs="Arial"/>
          <w:iCs/>
          <w:color w:val="000000" w:themeColor="text1"/>
        </w:rPr>
        <w:t xml:space="preserve"> Poskytovatele řídí. Pokud tak v průběhu programu dojde ke škodě na zdraví či majetku dětí a </w:t>
      </w:r>
      <w:r>
        <w:rPr>
          <w:rStyle w:val="dn"/>
          <w:rFonts w:ascii="Arial" w:hAnsi="Arial" w:cs="Arial"/>
          <w:iCs/>
          <w:color w:val="000000" w:themeColor="text1"/>
        </w:rPr>
        <w:t>P</w:t>
      </w:r>
      <w:r w:rsidRPr="0018479B">
        <w:rPr>
          <w:rStyle w:val="dn"/>
          <w:rFonts w:ascii="Arial" w:hAnsi="Arial" w:cs="Arial"/>
          <w:iCs/>
          <w:color w:val="000000" w:themeColor="text1"/>
        </w:rPr>
        <w:t xml:space="preserve">oskytovatel neporušil </w:t>
      </w:r>
      <w:proofErr w:type="spellStart"/>
      <w:r w:rsidRPr="0018479B">
        <w:rPr>
          <w:rStyle w:val="dn"/>
          <w:rFonts w:ascii="Arial" w:hAnsi="Arial" w:cs="Arial"/>
          <w:iCs/>
          <w:color w:val="000000" w:themeColor="text1"/>
        </w:rPr>
        <w:t>zá</w:t>
      </w:r>
      <w:r w:rsidRPr="0018479B">
        <w:rPr>
          <w:rStyle w:val="dn"/>
          <w:rFonts w:ascii="Arial" w:hAnsi="Arial" w:cs="Arial"/>
          <w:iCs/>
          <w:color w:val="000000" w:themeColor="text1"/>
          <w:lang w:val="de-DE"/>
        </w:rPr>
        <w:t>konn</w:t>
      </w:r>
      <w:proofErr w:type="spellEnd"/>
      <w:r w:rsidRPr="0018479B">
        <w:rPr>
          <w:rStyle w:val="dn"/>
          <w:rFonts w:ascii="Arial" w:hAnsi="Arial" w:cs="Arial"/>
          <w:iCs/>
          <w:color w:val="000000" w:themeColor="text1"/>
          <w:lang w:val="fr-FR"/>
        </w:rPr>
        <w:t xml:space="preserve">é </w:t>
      </w:r>
      <w:r w:rsidRPr="0018479B">
        <w:rPr>
          <w:rStyle w:val="dn"/>
          <w:rFonts w:ascii="Arial" w:hAnsi="Arial" w:cs="Arial"/>
          <w:iCs/>
          <w:color w:val="000000" w:themeColor="text1"/>
        </w:rPr>
        <w:t xml:space="preserve">a právní povinnosti, není Poskytovatel za škodu na zdraví či majetku klientů odpovědný. A tuto škodu může </w:t>
      </w:r>
      <w:proofErr w:type="spellStart"/>
      <w:r w:rsidRPr="0018479B">
        <w:rPr>
          <w:rStyle w:val="dn"/>
          <w:rFonts w:ascii="Arial" w:hAnsi="Arial" w:cs="Arial"/>
          <w:iCs/>
          <w:color w:val="000000" w:themeColor="text1"/>
        </w:rPr>
        <w:t>poš</w:t>
      </w:r>
      <w:proofErr w:type="spellEnd"/>
      <w:r w:rsidRPr="0018479B">
        <w:rPr>
          <w:rStyle w:val="dn"/>
          <w:rFonts w:ascii="Arial" w:hAnsi="Arial" w:cs="Arial"/>
          <w:iCs/>
          <w:color w:val="000000" w:themeColor="text1"/>
          <w:lang w:val="nl-NL"/>
        </w:rPr>
        <w:t>kozen</w:t>
      </w:r>
      <w:r w:rsidRPr="0018479B">
        <w:rPr>
          <w:rStyle w:val="dn"/>
          <w:rFonts w:ascii="Arial" w:hAnsi="Arial" w:cs="Arial"/>
          <w:iCs/>
          <w:color w:val="000000" w:themeColor="text1"/>
        </w:rPr>
        <w:t xml:space="preserve">ý požadovat po tom, kdo mu škodu způsobil, či uplatnit jako pojistnou událost u pojišťovny, u </w:t>
      </w:r>
      <w:proofErr w:type="spellStart"/>
      <w:r w:rsidRPr="0018479B">
        <w:rPr>
          <w:rStyle w:val="dn"/>
          <w:rFonts w:ascii="Arial" w:hAnsi="Arial" w:cs="Arial"/>
          <w:iCs/>
          <w:color w:val="000000" w:themeColor="text1"/>
        </w:rPr>
        <w:t>kter</w:t>
      </w:r>
      <w:proofErr w:type="spellEnd"/>
      <w:r w:rsidRPr="0018479B">
        <w:rPr>
          <w:rStyle w:val="dn"/>
          <w:rFonts w:ascii="Arial" w:hAnsi="Arial" w:cs="Arial"/>
          <w:iCs/>
          <w:color w:val="000000" w:themeColor="text1"/>
          <w:lang w:val="fr-FR"/>
        </w:rPr>
        <w:t xml:space="preserve">é </w:t>
      </w:r>
      <w:r w:rsidRPr="0018479B">
        <w:rPr>
          <w:rStyle w:val="dn"/>
          <w:rFonts w:ascii="Arial" w:hAnsi="Arial" w:cs="Arial"/>
          <w:iCs/>
          <w:color w:val="000000" w:themeColor="text1"/>
        </w:rPr>
        <w:t xml:space="preserve">má uzavřené </w:t>
      </w:r>
      <w:proofErr w:type="spellStart"/>
      <w:r w:rsidRPr="0018479B">
        <w:rPr>
          <w:rStyle w:val="dn"/>
          <w:rFonts w:ascii="Arial" w:hAnsi="Arial" w:cs="Arial"/>
          <w:iCs/>
          <w:color w:val="000000" w:themeColor="text1"/>
        </w:rPr>
        <w:t>úrazov</w:t>
      </w:r>
      <w:proofErr w:type="spellEnd"/>
      <w:r w:rsidRPr="0018479B">
        <w:rPr>
          <w:rStyle w:val="dn"/>
          <w:rFonts w:ascii="Arial" w:hAnsi="Arial" w:cs="Arial"/>
          <w:iCs/>
          <w:color w:val="000000" w:themeColor="text1"/>
          <w:lang w:val="fr-FR"/>
        </w:rPr>
        <w:t xml:space="preserve">é </w:t>
      </w:r>
      <w:r w:rsidRPr="0018479B">
        <w:rPr>
          <w:rStyle w:val="dn"/>
          <w:rFonts w:ascii="Arial" w:hAnsi="Arial" w:cs="Arial"/>
          <w:iCs/>
          <w:color w:val="000000" w:themeColor="text1"/>
        </w:rPr>
        <w:t xml:space="preserve">pojištění.  </w:t>
      </w:r>
    </w:p>
    <w:p w:rsidR="00665162" w:rsidRPr="0018479B" w:rsidRDefault="00665162" w:rsidP="00665162">
      <w:pPr>
        <w:spacing w:before="100" w:after="100" w:line="240" w:lineRule="auto"/>
        <w:ind w:left="708"/>
        <w:jc w:val="both"/>
        <w:rPr>
          <w:rStyle w:val="dn"/>
          <w:rFonts w:ascii="Arial" w:eastAsia="Times New Roman" w:hAnsi="Arial" w:cs="Arial"/>
          <w:iCs/>
          <w:color w:val="000000" w:themeColor="text1"/>
        </w:rPr>
      </w:pPr>
      <w:r w:rsidRPr="0018479B">
        <w:rPr>
          <w:rStyle w:val="dn"/>
          <w:rFonts w:ascii="Arial" w:hAnsi="Arial" w:cs="Arial"/>
          <w:iCs/>
          <w:color w:val="000000" w:themeColor="text1"/>
        </w:rPr>
        <w:t xml:space="preserve">Doporučujeme tak rodičům dětí, v případě že </w:t>
      </w:r>
      <w:proofErr w:type="spellStart"/>
      <w:r w:rsidRPr="0018479B">
        <w:rPr>
          <w:rStyle w:val="dn"/>
          <w:rFonts w:ascii="Arial" w:hAnsi="Arial" w:cs="Arial"/>
          <w:iCs/>
          <w:color w:val="000000" w:themeColor="text1"/>
        </w:rPr>
        <w:t>úrazov</w:t>
      </w:r>
      <w:proofErr w:type="spellEnd"/>
      <w:r w:rsidRPr="0018479B">
        <w:rPr>
          <w:rStyle w:val="dn"/>
          <w:rFonts w:ascii="Arial" w:hAnsi="Arial" w:cs="Arial"/>
          <w:iCs/>
          <w:color w:val="000000" w:themeColor="text1"/>
          <w:lang w:val="fr-FR"/>
        </w:rPr>
        <w:t xml:space="preserve">é </w:t>
      </w:r>
      <w:r w:rsidRPr="0018479B">
        <w:rPr>
          <w:rStyle w:val="dn"/>
          <w:rFonts w:ascii="Arial" w:hAnsi="Arial" w:cs="Arial"/>
          <w:iCs/>
          <w:color w:val="000000" w:themeColor="text1"/>
        </w:rPr>
        <w:t xml:space="preserve">pojištění běžně dítě </w:t>
      </w:r>
      <w:proofErr w:type="gramStart"/>
      <w:r w:rsidRPr="0018479B">
        <w:rPr>
          <w:rStyle w:val="dn"/>
          <w:rFonts w:ascii="Arial" w:hAnsi="Arial" w:cs="Arial"/>
          <w:iCs/>
          <w:color w:val="000000" w:themeColor="text1"/>
        </w:rPr>
        <w:t xml:space="preserve">nemá, </w:t>
      </w:r>
      <w:r>
        <w:rPr>
          <w:rStyle w:val="dn"/>
          <w:rFonts w:ascii="Arial" w:hAnsi="Arial" w:cs="Arial"/>
          <w:iCs/>
          <w:color w:val="000000" w:themeColor="text1"/>
        </w:rPr>
        <w:t xml:space="preserve">                  </w:t>
      </w:r>
      <w:r w:rsidRPr="0018479B">
        <w:rPr>
          <w:rStyle w:val="dn"/>
          <w:rFonts w:ascii="Arial" w:hAnsi="Arial" w:cs="Arial"/>
          <w:iCs/>
          <w:color w:val="000000" w:themeColor="text1"/>
        </w:rPr>
        <w:t>aby</w:t>
      </w:r>
      <w:proofErr w:type="gramEnd"/>
      <w:r w:rsidRPr="0018479B">
        <w:rPr>
          <w:rStyle w:val="dn"/>
          <w:rFonts w:ascii="Arial" w:hAnsi="Arial" w:cs="Arial"/>
          <w:iCs/>
          <w:color w:val="000000" w:themeColor="text1"/>
        </w:rPr>
        <w:t xml:space="preserve"> dětem na danou akci uzavřeli </w:t>
      </w:r>
      <w:proofErr w:type="spellStart"/>
      <w:r w:rsidRPr="0018479B">
        <w:rPr>
          <w:rStyle w:val="dn"/>
          <w:rFonts w:ascii="Arial" w:hAnsi="Arial" w:cs="Arial"/>
          <w:iCs/>
          <w:color w:val="000000" w:themeColor="text1"/>
        </w:rPr>
        <w:t>úrazov</w:t>
      </w:r>
      <w:proofErr w:type="spellEnd"/>
      <w:r w:rsidRPr="0018479B">
        <w:rPr>
          <w:rStyle w:val="dn"/>
          <w:rFonts w:ascii="Arial" w:hAnsi="Arial" w:cs="Arial"/>
          <w:iCs/>
          <w:color w:val="000000" w:themeColor="text1"/>
          <w:lang w:val="fr-FR"/>
        </w:rPr>
        <w:t xml:space="preserve">é </w:t>
      </w:r>
      <w:r w:rsidRPr="0018479B">
        <w:rPr>
          <w:rStyle w:val="dn"/>
          <w:rFonts w:ascii="Arial" w:hAnsi="Arial" w:cs="Arial"/>
          <w:iCs/>
          <w:color w:val="000000" w:themeColor="text1"/>
        </w:rPr>
        <w:t xml:space="preserve">pojištění včetně rizikových sportů. </w:t>
      </w:r>
    </w:p>
    <w:p w:rsidR="00665162" w:rsidRPr="0018479B" w:rsidRDefault="00665162" w:rsidP="00665162">
      <w:pPr>
        <w:spacing w:before="100" w:after="100" w:line="240" w:lineRule="auto"/>
        <w:ind w:left="708"/>
        <w:jc w:val="both"/>
        <w:rPr>
          <w:rStyle w:val="dn"/>
          <w:rFonts w:ascii="Arial" w:eastAsia="Times New Roman" w:hAnsi="Arial" w:cs="Arial"/>
          <w:b/>
          <w:bCs/>
          <w:iCs/>
          <w:color w:val="000000" w:themeColor="text1"/>
        </w:rPr>
      </w:pPr>
      <w:r w:rsidRPr="0018479B">
        <w:rPr>
          <w:rStyle w:val="dn"/>
          <w:rFonts w:ascii="Arial" w:hAnsi="Arial" w:cs="Arial"/>
          <w:b/>
          <w:bCs/>
          <w:iCs/>
          <w:color w:val="000000" w:themeColor="text1"/>
        </w:rPr>
        <w:t xml:space="preserve">Příklad: </w:t>
      </w:r>
    </w:p>
    <w:p w:rsidR="00665162" w:rsidRPr="0018479B" w:rsidRDefault="00665162" w:rsidP="00665162">
      <w:pPr>
        <w:spacing w:before="100" w:after="100" w:line="240" w:lineRule="auto"/>
        <w:ind w:left="709"/>
        <w:contextualSpacing/>
        <w:jc w:val="both"/>
        <w:rPr>
          <w:rStyle w:val="dn"/>
          <w:rFonts w:ascii="Arial" w:eastAsia="Times New Roman" w:hAnsi="Arial" w:cs="Arial"/>
          <w:iCs/>
          <w:color w:val="000000" w:themeColor="text1"/>
        </w:rPr>
      </w:pPr>
      <w:r w:rsidRPr="0018479B">
        <w:rPr>
          <w:rStyle w:val="dn"/>
          <w:rFonts w:ascii="Arial" w:hAnsi="Arial" w:cs="Arial"/>
          <w:iCs/>
          <w:color w:val="000000" w:themeColor="text1"/>
        </w:rPr>
        <w:t>Dítě během programu v </w:t>
      </w:r>
      <w:r w:rsidRPr="0018479B">
        <w:rPr>
          <w:rStyle w:val="dn"/>
          <w:rFonts w:ascii="Arial" w:hAnsi="Arial" w:cs="Arial"/>
          <w:iCs/>
          <w:color w:val="000000" w:themeColor="text1"/>
          <w:lang w:val="it-IT"/>
        </w:rPr>
        <w:t xml:space="preserve">lese </w:t>
      </w:r>
      <w:r w:rsidRPr="0018479B">
        <w:rPr>
          <w:rStyle w:val="dn"/>
          <w:rFonts w:ascii="Arial" w:hAnsi="Arial" w:cs="Arial"/>
          <w:iCs/>
          <w:color w:val="000000" w:themeColor="text1"/>
        </w:rPr>
        <w:t>či na jin</w:t>
      </w:r>
      <w:r w:rsidRPr="0018479B">
        <w:rPr>
          <w:rStyle w:val="dn"/>
          <w:rFonts w:ascii="Arial" w:hAnsi="Arial" w:cs="Arial"/>
          <w:iCs/>
          <w:color w:val="000000" w:themeColor="text1"/>
          <w:lang w:val="fr-FR"/>
        </w:rPr>
        <w:t>é</w:t>
      </w:r>
      <w:r w:rsidRPr="0018479B">
        <w:rPr>
          <w:rStyle w:val="dn"/>
          <w:rFonts w:ascii="Arial" w:hAnsi="Arial" w:cs="Arial"/>
          <w:iCs/>
          <w:color w:val="000000" w:themeColor="text1"/>
        </w:rPr>
        <w:t>m místě běží, zakopne a podvrkne si kotník – Poskytovatel není odpovědný.</w:t>
      </w:r>
    </w:p>
    <w:p w:rsidR="00665162" w:rsidRPr="0018479B" w:rsidRDefault="00665162" w:rsidP="00665162">
      <w:pPr>
        <w:spacing w:before="100" w:after="100" w:line="240" w:lineRule="auto"/>
        <w:ind w:left="709"/>
        <w:contextualSpacing/>
        <w:jc w:val="both"/>
        <w:rPr>
          <w:rStyle w:val="dn"/>
          <w:rFonts w:ascii="Arial" w:eastAsia="Times New Roman" w:hAnsi="Arial" w:cs="Arial"/>
          <w:iCs/>
          <w:color w:val="000000" w:themeColor="text1"/>
        </w:rPr>
      </w:pPr>
      <w:r w:rsidRPr="0018479B">
        <w:rPr>
          <w:rStyle w:val="dn"/>
          <w:rFonts w:ascii="Arial" w:hAnsi="Arial" w:cs="Arial"/>
          <w:iCs/>
          <w:color w:val="000000" w:themeColor="text1"/>
        </w:rPr>
        <w:t>Dítě v rámci programu zraní jin</w:t>
      </w:r>
      <w:r w:rsidRPr="0018479B">
        <w:rPr>
          <w:rStyle w:val="dn"/>
          <w:rFonts w:ascii="Arial" w:hAnsi="Arial" w:cs="Arial"/>
          <w:iCs/>
          <w:color w:val="000000" w:themeColor="text1"/>
          <w:lang w:val="fr-FR"/>
        </w:rPr>
        <w:t xml:space="preserve">é </w:t>
      </w:r>
      <w:r w:rsidRPr="0018479B">
        <w:rPr>
          <w:rStyle w:val="dn"/>
          <w:rFonts w:ascii="Arial" w:hAnsi="Arial" w:cs="Arial"/>
          <w:iCs/>
          <w:color w:val="000000" w:themeColor="text1"/>
        </w:rPr>
        <w:t xml:space="preserve">dítě – Poskytovatel není odpovědný. </w:t>
      </w:r>
    </w:p>
    <w:p w:rsidR="00665162" w:rsidRPr="0018479B" w:rsidRDefault="00665162" w:rsidP="00665162">
      <w:pPr>
        <w:spacing w:before="100" w:after="100" w:line="240" w:lineRule="auto"/>
        <w:ind w:left="709"/>
        <w:contextualSpacing/>
        <w:jc w:val="both"/>
        <w:rPr>
          <w:rStyle w:val="dn"/>
          <w:rFonts w:ascii="Arial" w:eastAsia="Times New Roman" w:hAnsi="Arial" w:cs="Arial"/>
          <w:iCs/>
          <w:color w:val="000000" w:themeColor="text1"/>
        </w:rPr>
      </w:pPr>
      <w:r w:rsidRPr="0018479B">
        <w:rPr>
          <w:rStyle w:val="dn"/>
          <w:rFonts w:ascii="Arial" w:hAnsi="Arial" w:cs="Arial"/>
          <w:iCs/>
          <w:color w:val="000000" w:themeColor="text1"/>
        </w:rPr>
        <w:t>Z </w:t>
      </w:r>
      <w:proofErr w:type="spellStart"/>
      <w:r w:rsidRPr="0018479B">
        <w:rPr>
          <w:rStyle w:val="dn"/>
          <w:rFonts w:ascii="Arial" w:hAnsi="Arial" w:cs="Arial"/>
          <w:iCs/>
          <w:color w:val="000000" w:themeColor="text1"/>
        </w:rPr>
        <w:t>dětsk</w:t>
      </w:r>
      <w:proofErr w:type="spellEnd"/>
      <w:r w:rsidRPr="0018479B">
        <w:rPr>
          <w:rStyle w:val="dn"/>
          <w:rFonts w:ascii="Arial" w:hAnsi="Arial" w:cs="Arial"/>
          <w:iCs/>
          <w:color w:val="000000" w:themeColor="text1"/>
          <w:lang w:val="fr-FR"/>
        </w:rPr>
        <w:t>é</w:t>
      </w:r>
      <w:r w:rsidRPr="0018479B">
        <w:rPr>
          <w:rStyle w:val="dn"/>
          <w:rFonts w:ascii="Arial" w:hAnsi="Arial" w:cs="Arial"/>
          <w:iCs/>
          <w:color w:val="000000" w:themeColor="text1"/>
        </w:rPr>
        <w:t xml:space="preserve">ho hřiště na </w:t>
      </w:r>
      <w:proofErr w:type="spellStart"/>
      <w:r w:rsidRPr="0018479B">
        <w:rPr>
          <w:rStyle w:val="dn"/>
          <w:rFonts w:ascii="Arial" w:hAnsi="Arial" w:cs="Arial"/>
          <w:iCs/>
          <w:color w:val="000000" w:themeColor="text1"/>
        </w:rPr>
        <w:t>jedn</w:t>
      </w:r>
      <w:proofErr w:type="spellEnd"/>
      <w:r w:rsidRPr="0018479B">
        <w:rPr>
          <w:rStyle w:val="dn"/>
          <w:rFonts w:ascii="Arial" w:hAnsi="Arial" w:cs="Arial"/>
          <w:iCs/>
          <w:color w:val="000000" w:themeColor="text1"/>
          <w:lang w:val="fr-FR"/>
        </w:rPr>
        <w:t xml:space="preserve">é </w:t>
      </w:r>
      <w:r w:rsidRPr="0018479B">
        <w:rPr>
          <w:rStyle w:val="dn"/>
          <w:rFonts w:ascii="Arial" w:hAnsi="Arial" w:cs="Arial"/>
          <w:iCs/>
          <w:color w:val="000000" w:themeColor="text1"/>
        </w:rPr>
        <w:t xml:space="preserve">z překážek na středisku vyčnívá závitová </w:t>
      </w:r>
      <w:proofErr w:type="spellStart"/>
      <w:r w:rsidRPr="0018479B">
        <w:rPr>
          <w:rStyle w:val="dn"/>
          <w:rFonts w:ascii="Arial" w:hAnsi="Arial" w:cs="Arial"/>
          <w:iCs/>
          <w:color w:val="000000" w:themeColor="text1"/>
          <w:lang w:val="en-US"/>
        </w:rPr>
        <w:t>ty</w:t>
      </w:r>
      <w:proofErr w:type="spellEnd"/>
      <w:r w:rsidRPr="0018479B">
        <w:rPr>
          <w:rStyle w:val="dn"/>
          <w:rFonts w:ascii="Arial" w:hAnsi="Arial" w:cs="Arial"/>
          <w:iCs/>
          <w:color w:val="000000" w:themeColor="text1"/>
        </w:rPr>
        <w:t xml:space="preserve">č, dítě se při </w:t>
      </w:r>
      <w:proofErr w:type="spellStart"/>
      <w:r w:rsidRPr="0018479B">
        <w:rPr>
          <w:rStyle w:val="dn"/>
          <w:rFonts w:ascii="Arial" w:hAnsi="Arial" w:cs="Arial"/>
          <w:iCs/>
          <w:color w:val="000000" w:themeColor="text1"/>
        </w:rPr>
        <w:t>prů</w:t>
      </w:r>
      <w:r w:rsidRPr="0018479B">
        <w:rPr>
          <w:rStyle w:val="dn"/>
          <w:rFonts w:ascii="Arial" w:hAnsi="Arial" w:cs="Arial"/>
          <w:iCs/>
          <w:color w:val="000000" w:themeColor="text1"/>
          <w:lang w:val="de-DE"/>
        </w:rPr>
        <w:t>lezu</w:t>
      </w:r>
      <w:proofErr w:type="spellEnd"/>
      <w:r w:rsidRPr="0018479B">
        <w:rPr>
          <w:rStyle w:val="dn"/>
          <w:rFonts w:ascii="Arial" w:hAnsi="Arial" w:cs="Arial"/>
          <w:iCs/>
          <w:color w:val="000000" w:themeColor="text1"/>
          <w:lang w:val="de-DE"/>
        </w:rPr>
        <w:t xml:space="preserve"> p</w:t>
      </w:r>
      <w:proofErr w:type="spellStart"/>
      <w:r w:rsidRPr="0018479B">
        <w:rPr>
          <w:rStyle w:val="dn"/>
          <w:rFonts w:ascii="Arial" w:hAnsi="Arial" w:cs="Arial"/>
          <w:iCs/>
          <w:color w:val="000000" w:themeColor="text1"/>
        </w:rPr>
        <w:t>řekážkou</w:t>
      </w:r>
      <w:proofErr w:type="spellEnd"/>
      <w:r w:rsidRPr="0018479B">
        <w:rPr>
          <w:rStyle w:val="dn"/>
          <w:rFonts w:ascii="Arial" w:hAnsi="Arial" w:cs="Arial"/>
          <w:iCs/>
          <w:color w:val="000000" w:themeColor="text1"/>
        </w:rPr>
        <w:t xml:space="preserve"> zraní – Poskytovatel za úraz neodpovídá</w:t>
      </w:r>
      <w:r>
        <w:rPr>
          <w:rStyle w:val="dn"/>
          <w:rFonts w:ascii="Arial" w:hAnsi="Arial" w:cs="Arial"/>
          <w:iCs/>
          <w:color w:val="000000" w:themeColor="text1"/>
        </w:rPr>
        <w:t>, odpovídá areál</w:t>
      </w:r>
      <w:r w:rsidRPr="0018479B">
        <w:rPr>
          <w:rStyle w:val="dn"/>
          <w:rFonts w:ascii="Arial" w:hAnsi="Arial" w:cs="Arial"/>
          <w:iCs/>
          <w:color w:val="000000" w:themeColor="text1"/>
        </w:rPr>
        <w:t xml:space="preserve">. </w:t>
      </w:r>
    </w:p>
    <w:p w:rsidR="00665162" w:rsidRPr="0018479B" w:rsidRDefault="00665162" w:rsidP="00665162">
      <w:pPr>
        <w:spacing w:before="100" w:after="100" w:line="240" w:lineRule="auto"/>
        <w:ind w:left="709"/>
        <w:contextualSpacing/>
        <w:jc w:val="both"/>
        <w:rPr>
          <w:rStyle w:val="dn"/>
          <w:rFonts w:ascii="Arial" w:eastAsia="Times New Roman" w:hAnsi="Arial" w:cs="Arial"/>
          <w:iCs/>
          <w:color w:val="000000" w:themeColor="text1"/>
        </w:rPr>
      </w:pPr>
      <w:r w:rsidRPr="0018479B">
        <w:rPr>
          <w:rStyle w:val="dn"/>
          <w:rFonts w:ascii="Arial" w:hAnsi="Arial" w:cs="Arial"/>
          <w:iCs/>
          <w:color w:val="000000" w:themeColor="text1"/>
        </w:rPr>
        <w:t xml:space="preserve">Dítě </w:t>
      </w:r>
      <w:proofErr w:type="spellStart"/>
      <w:r w:rsidRPr="0018479B">
        <w:rPr>
          <w:rStyle w:val="dn"/>
          <w:rFonts w:ascii="Arial" w:hAnsi="Arial" w:cs="Arial"/>
          <w:iCs/>
          <w:color w:val="000000" w:themeColor="text1"/>
        </w:rPr>
        <w:t>skáč</w:t>
      </w:r>
      <w:proofErr w:type="spellEnd"/>
      <w:r w:rsidRPr="0018479B">
        <w:rPr>
          <w:rStyle w:val="dn"/>
          <w:rFonts w:ascii="Arial" w:hAnsi="Arial" w:cs="Arial"/>
          <w:iCs/>
          <w:color w:val="000000" w:themeColor="text1"/>
          <w:lang w:val="pt-PT"/>
        </w:rPr>
        <w:t>e na trampol</w:t>
      </w:r>
      <w:proofErr w:type="spellStart"/>
      <w:r w:rsidRPr="0018479B">
        <w:rPr>
          <w:rStyle w:val="dn"/>
          <w:rFonts w:ascii="Arial" w:hAnsi="Arial" w:cs="Arial"/>
          <w:iCs/>
          <w:color w:val="000000" w:themeColor="text1"/>
        </w:rPr>
        <w:t>íně</w:t>
      </w:r>
      <w:proofErr w:type="spellEnd"/>
      <w:r w:rsidRPr="0018479B">
        <w:rPr>
          <w:rStyle w:val="dn"/>
          <w:rFonts w:ascii="Arial" w:hAnsi="Arial" w:cs="Arial"/>
          <w:iCs/>
          <w:color w:val="000000" w:themeColor="text1"/>
        </w:rPr>
        <w:t xml:space="preserve">, dítě se pokusí </w:t>
      </w:r>
      <w:r w:rsidRPr="0018479B">
        <w:rPr>
          <w:rStyle w:val="dn"/>
          <w:rFonts w:ascii="Arial" w:hAnsi="Arial" w:cs="Arial"/>
          <w:iCs/>
          <w:color w:val="000000" w:themeColor="text1"/>
          <w:lang w:val="it-IT"/>
        </w:rPr>
        <w:t xml:space="preserve">o salto a </w:t>
      </w:r>
      <w:proofErr w:type="spellStart"/>
      <w:r w:rsidRPr="0018479B">
        <w:rPr>
          <w:rStyle w:val="dn"/>
          <w:rFonts w:ascii="Arial" w:hAnsi="Arial" w:cs="Arial"/>
          <w:iCs/>
          <w:color w:val="000000" w:themeColor="text1"/>
        </w:rPr>
        <w:t>špatn</w:t>
      </w:r>
      <w:proofErr w:type="spellEnd"/>
      <w:r w:rsidRPr="0018479B">
        <w:rPr>
          <w:rStyle w:val="dn"/>
          <w:rFonts w:ascii="Arial" w:hAnsi="Arial" w:cs="Arial"/>
          <w:iCs/>
          <w:color w:val="000000" w:themeColor="text1"/>
          <w:lang w:val="fr-FR"/>
        </w:rPr>
        <w:t xml:space="preserve">ě </w:t>
      </w:r>
      <w:r w:rsidRPr="0018479B">
        <w:rPr>
          <w:rStyle w:val="dn"/>
          <w:rFonts w:ascii="Arial" w:hAnsi="Arial" w:cs="Arial"/>
          <w:iCs/>
          <w:color w:val="000000" w:themeColor="text1"/>
        </w:rPr>
        <w:t>dopadne, má zhmožděný krk – Poskytovatel není odpovědný.</w:t>
      </w:r>
    </w:p>
    <w:p w:rsidR="00665162" w:rsidRPr="0018479B" w:rsidRDefault="00665162" w:rsidP="00665162">
      <w:pPr>
        <w:spacing w:before="100" w:after="100" w:line="240" w:lineRule="auto"/>
        <w:ind w:left="709"/>
        <w:contextualSpacing/>
        <w:jc w:val="both"/>
        <w:rPr>
          <w:rStyle w:val="dn"/>
          <w:rFonts w:ascii="Arial" w:hAnsi="Arial" w:cs="Arial"/>
          <w:iCs/>
          <w:color w:val="000000" w:themeColor="text1"/>
        </w:rPr>
      </w:pPr>
      <w:r w:rsidRPr="0018479B">
        <w:rPr>
          <w:rStyle w:val="dn"/>
          <w:rFonts w:ascii="Arial" w:hAnsi="Arial" w:cs="Arial"/>
          <w:iCs/>
          <w:color w:val="000000" w:themeColor="text1"/>
        </w:rPr>
        <w:t xml:space="preserve">Děti </w:t>
      </w:r>
      <w:proofErr w:type="spellStart"/>
      <w:r w:rsidRPr="0018479B">
        <w:rPr>
          <w:rStyle w:val="dn"/>
          <w:rFonts w:ascii="Arial" w:hAnsi="Arial" w:cs="Arial"/>
          <w:iCs/>
          <w:color w:val="000000" w:themeColor="text1"/>
        </w:rPr>
        <w:t>prol</w:t>
      </w:r>
      <w:proofErr w:type="spellEnd"/>
      <w:r w:rsidRPr="0018479B">
        <w:rPr>
          <w:rStyle w:val="dn"/>
          <w:rFonts w:ascii="Arial" w:hAnsi="Arial" w:cs="Arial"/>
          <w:iCs/>
          <w:color w:val="000000" w:themeColor="text1"/>
          <w:lang w:val="fr-FR"/>
        </w:rPr>
        <w:t>é</w:t>
      </w:r>
      <w:r w:rsidRPr="0018479B">
        <w:rPr>
          <w:rStyle w:val="dn"/>
          <w:rFonts w:ascii="Arial" w:hAnsi="Arial" w:cs="Arial"/>
          <w:iCs/>
          <w:color w:val="000000" w:themeColor="text1"/>
        </w:rPr>
        <w:t xml:space="preserve">zají dětským hřištěm, </w:t>
      </w:r>
      <w:proofErr w:type="spellStart"/>
      <w:r w:rsidRPr="0018479B">
        <w:rPr>
          <w:rStyle w:val="dn"/>
          <w:rFonts w:ascii="Arial" w:hAnsi="Arial" w:cs="Arial"/>
          <w:iCs/>
          <w:color w:val="000000" w:themeColor="text1"/>
        </w:rPr>
        <w:t>př</w:t>
      </w:r>
      <w:r w:rsidRPr="0018479B">
        <w:rPr>
          <w:rStyle w:val="dn"/>
          <w:rFonts w:ascii="Arial" w:hAnsi="Arial" w:cs="Arial"/>
          <w:iCs/>
          <w:color w:val="000000" w:themeColor="text1"/>
          <w:lang w:val="en-US"/>
        </w:rPr>
        <w:t>edt</w:t>
      </w:r>
      <w:r w:rsidRPr="0018479B">
        <w:rPr>
          <w:rStyle w:val="dn"/>
          <w:rFonts w:ascii="Arial" w:hAnsi="Arial" w:cs="Arial"/>
          <w:iCs/>
          <w:color w:val="000000" w:themeColor="text1"/>
        </w:rPr>
        <w:t>ím</w:t>
      </w:r>
      <w:proofErr w:type="spellEnd"/>
      <w:r w:rsidRPr="0018479B">
        <w:rPr>
          <w:rStyle w:val="dn"/>
          <w:rFonts w:ascii="Arial" w:hAnsi="Arial" w:cs="Arial"/>
          <w:iCs/>
          <w:color w:val="000000" w:themeColor="text1"/>
        </w:rPr>
        <w:t xml:space="preserve"> </w:t>
      </w:r>
      <w:proofErr w:type="gramStart"/>
      <w:r w:rsidRPr="0018479B">
        <w:rPr>
          <w:rStyle w:val="dn"/>
          <w:rFonts w:ascii="Arial" w:hAnsi="Arial" w:cs="Arial"/>
          <w:iCs/>
          <w:color w:val="000000" w:themeColor="text1"/>
        </w:rPr>
        <w:t>byly</w:t>
      </w:r>
      <w:proofErr w:type="gramEnd"/>
      <w:r w:rsidRPr="0018479B">
        <w:rPr>
          <w:rStyle w:val="dn"/>
          <w:rFonts w:ascii="Arial" w:hAnsi="Arial" w:cs="Arial"/>
          <w:iCs/>
          <w:color w:val="000000" w:themeColor="text1"/>
        </w:rPr>
        <w:t xml:space="preserve"> instruktorem </w:t>
      </w:r>
      <w:proofErr w:type="gramStart"/>
      <w:r w:rsidRPr="0018479B">
        <w:rPr>
          <w:rStyle w:val="dn"/>
          <w:rFonts w:ascii="Arial" w:hAnsi="Arial" w:cs="Arial"/>
          <w:iCs/>
          <w:color w:val="000000" w:themeColor="text1"/>
        </w:rPr>
        <w:t>poučeni</w:t>
      </w:r>
      <w:proofErr w:type="gramEnd"/>
      <w:r w:rsidRPr="0018479B">
        <w:rPr>
          <w:rStyle w:val="dn"/>
          <w:rFonts w:ascii="Arial" w:hAnsi="Arial" w:cs="Arial"/>
          <w:iCs/>
          <w:color w:val="000000" w:themeColor="text1"/>
        </w:rPr>
        <w:t xml:space="preserve"> o bezpečnosti, dítě špatně doskočí a poraní si </w:t>
      </w:r>
      <w:r>
        <w:rPr>
          <w:rStyle w:val="dn"/>
          <w:rFonts w:ascii="Arial" w:hAnsi="Arial" w:cs="Arial"/>
          <w:iCs/>
          <w:color w:val="000000" w:themeColor="text1"/>
        </w:rPr>
        <w:t>nohu</w:t>
      </w:r>
      <w:r w:rsidRPr="0018479B">
        <w:rPr>
          <w:rStyle w:val="dn"/>
          <w:rFonts w:ascii="Arial" w:hAnsi="Arial" w:cs="Arial"/>
          <w:iCs/>
          <w:color w:val="000000" w:themeColor="text1"/>
        </w:rPr>
        <w:t xml:space="preserve"> či jej omylem kopne jin</w:t>
      </w:r>
      <w:r w:rsidRPr="0018479B">
        <w:rPr>
          <w:rStyle w:val="dn"/>
          <w:rFonts w:ascii="Arial" w:hAnsi="Arial" w:cs="Arial"/>
          <w:iCs/>
          <w:color w:val="000000" w:themeColor="text1"/>
          <w:lang w:val="fr-FR"/>
        </w:rPr>
        <w:t xml:space="preserve">é </w:t>
      </w:r>
      <w:r w:rsidRPr="0018479B">
        <w:rPr>
          <w:rStyle w:val="dn"/>
          <w:rFonts w:ascii="Arial" w:hAnsi="Arial" w:cs="Arial"/>
          <w:iCs/>
          <w:color w:val="000000" w:themeColor="text1"/>
        </w:rPr>
        <w:t>dítě – Poskytovatel není odpovědný.</w:t>
      </w:r>
    </w:p>
    <w:p w:rsidR="00665162" w:rsidRPr="0018479B" w:rsidRDefault="00665162" w:rsidP="00665162">
      <w:pPr>
        <w:spacing w:before="100" w:after="100" w:line="240" w:lineRule="auto"/>
        <w:ind w:left="709"/>
        <w:contextualSpacing/>
        <w:jc w:val="both"/>
        <w:rPr>
          <w:rStyle w:val="dn"/>
          <w:rFonts w:ascii="Arial" w:eastAsia="Times New Roman" w:hAnsi="Arial" w:cs="Arial"/>
          <w:iCs/>
          <w:color w:val="000000" w:themeColor="text1"/>
        </w:rPr>
      </w:pPr>
      <w:r w:rsidRPr="0018479B">
        <w:rPr>
          <w:rStyle w:val="dn"/>
          <w:rFonts w:ascii="Arial" w:hAnsi="Arial" w:cs="Arial"/>
          <w:iCs/>
          <w:color w:val="000000" w:themeColor="text1"/>
        </w:rPr>
        <w:t xml:space="preserve">Zdravotník, noční </w:t>
      </w:r>
      <w:r w:rsidRPr="0018479B">
        <w:rPr>
          <w:rStyle w:val="dn"/>
          <w:rFonts w:ascii="Arial" w:hAnsi="Arial" w:cs="Arial"/>
          <w:iCs/>
          <w:color w:val="000000" w:themeColor="text1"/>
          <w:lang w:val="de-DE"/>
        </w:rPr>
        <w:t>hl</w:t>
      </w:r>
      <w:proofErr w:type="spellStart"/>
      <w:r w:rsidRPr="0018479B">
        <w:rPr>
          <w:rStyle w:val="dn"/>
          <w:rFonts w:ascii="Arial" w:hAnsi="Arial" w:cs="Arial"/>
          <w:iCs/>
          <w:color w:val="000000" w:themeColor="text1"/>
        </w:rPr>
        <w:t>ídač</w:t>
      </w:r>
      <w:proofErr w:type="spellEnd"/>
      <w:r w:rsidRPr="0018479B">
        <w:rPr>
          <w:rStyle w:val="dn"/>
          <w:rFonts w:ascii="Arial" w:hAnsi="Arial" w:cs="Arial"/>
          <w:iCs/>
          <w:color w:val="000000" w:themeColor="text1"/>
          <w:lang w:val="it-IT"/>
        </w:rPr>
        <w:t>, anim</w:t>
      </w:r>
      <w:proofErr w:type="spellStart"/>
      <w:r w:rsidRPr="0018479B">
        <w:rPr>
          <w:rStyle w:val="dn"/>
          <w:rFonts w:ascii="Arial" w:hAnsi="Arial" w:cs="Arial"/>
          <w:iCs/>
          <w:color w:val="000000" w:themeColor="text1"/>
        </w:rPr>
        <w:t>átoři</w:t>
      </w:r>
      <w:proofErr w:type="spellEnd"/>
      <w:r w:rsidRPr="0018479B">
        <w:rPr>
          <w:rStyle w:val="dn"/>
          <w:rFonts w:ascii="Arial" w:hAnsi="Arial" w:cs="Arial"/>
          <w:iCs/>
          <w:color w:val="000000" w:themeColor="text1"/>
        </w:rPr>
        <w:t xml:space="preserve"> ani Poskytovatel neodpovídá </w:t>
      </w:r>
      <w:r w:rsidRPr="0018479B">
        <w:rPr>
          <w:rStyle w:val="dn"/>
          <w:rFonts w:ascii="Arial" w:hAnsi="Arial" w:cs="Arial"/>
          <w:iCs/>
          <w:color w:val="000000" w:themeColor="text1"/>
          <w:lang w:val="it-IT"/>
        </w:rPr>
        <w:t xml:space="preserve">za </w:t>
      </w:r>
      <w:r w:rsidRPr="0018479B">
        <w:rPr>
          <w:rStyle w:val="dn"/>
          <w:rFonts w:ascii="Arial" w:hAnsi="Arial" w:cs="Arial"/>
          <w:iCs/>
          <w:color w:val="000000" w:themeColor="text1"/>
        </w:rPr>
        <w:t>účastníky,</w:t>
      </w:r>
      <w:r>
        <w:rPr>
          <w:rStyle w:val="dn"/>
          <w:rFonts w:ascii="Arial" w:hAnsi="Arial" w:cs="Arial"/>
          <w:iCs/>
          <w:color w:val="000000" w:themeColor="text1"/>
        </w:rPr>
        <w:t xml:space="preserve"> </w:t>
      </w:r>
      <w:r w:rsidRPr="0018479B">
        <w:rPr>
          <w:rStyle w:val="dn"/>
          <w:rFonts w:ascii="Arial" w:hAnsi="Arial" w:cs="Arial"/>
          <w:iCs/>
          <w:color w:val="000000" w:themeColor="text1"/>
        </w:rPr>
        <w:t xml:space="preserve">odpovědnost spočívá nadále na Objednateli, který je v souladu s platnou právní úpravou povinen </w:t>
      </w:r>
      <w:proofErr w:type="spellStart"/>
      <w:r w:rsidRPr="0018479B">
        <w:rPr>
          <w:rStyle w:val="dn"/>
          <w:rFonts w:ascii="Arial" w:hAnsi="Arial" w:cs="Arial"/>
          <w:iCs/>
          <w:color w:val="000000" w:themeColor="text1"/>
        </w:rPr>
        <w:t>zajištovat</w:t>
      </w:r>
      <w:proofErr w:type="spellEnd"/>
      <w:r w:rsidRPr="0018479B">
        <w:rPr>
          <w:rStyle w:val="dn"/>
          <w:rFonts w:ascii="Arial" w:hAnsi="Arial" w:cs="Arial"/>
          <w:iCs/>
          <w:color w:val="000000" w:themeColor="text1"/>
        </w:rPr>
        <w:t xml:space="preserve"> bezpečnost a ochranu zdraví účastníků a poskytovat jim </w:t>
      </w:r>
      <w:proofErr w:type="spellStart"/>
      <w:r w:rsidRPr="0018479B">
        <w:rPr>
          <w:rStyle w:val="dn"/>
          <w:rFonts w:ascii="Arial" w:hAnsi="Arial" w:cs="Arial"/>
          <w:iCs/>
          <w:color w:val="000000" w:themeColor="text1"/>
        </w:rPr>
        <w:t>nezbytn</w:t>
      </w:r>
      <w:proofErr w:type="spellEnd"/>
      <w:r w:rsidRPr="0018479B">
        <w:rPr>
          <w:rStyle w:val="dn"/>
          <w:rFonts w:ascii="Arial" w:hAnsi="Arial" w:cs="Arial"/>
          <w:iCs/>
          <w:color w:val="000000" w:themeColor="text1"/>
          <w:lang w:val="fr-FR"/>
        </w:rPr>
        <w:t xml:space="preserve">é </w:t>
      </w:r>
      <w:r w:rsidRPr="0018479B">
        <w:rPr>
          <w:rStyle w:val="dn"/>
          <w:rFonts w:ascii="Arial" w:hAnsi="Arial" w:cs="Arial"/>
          <w:iCs/>
          <w:color w:val="000000" w:themeColor="text1"/>
        </w:rPr>
        <w:t>informace k zajištění bezpečnosti a ochrany zdraví.</w:t>
      </w:r>
    </w:p>
    <w:p w:rsidR="00B00FC4" w:rsidRPr="0018479B" w:rsidRDefault="00B00FC4" w:rsidP="00B00FC4">
      <w:pPr>
        <w:spacing w:before="100" w:after="100" w:line="240" w:lineRule="auto"/>
        <w:jc w:val="both"/>
        <w:rPr>
          <w:rStyle w:val="dn"/>
          <w:rFonts w:ascii="Arial" w:eastAsia="Times New Roman" w:hAnsi="Arial" w:cs="Arial"/>
          <w:i/>
          <w:color w:val="000000" w:themeColor="text1"/>
        </w:rPr>
      </w:pPr>
    </w:p>
    <w:p w:rsidR="00B00FC4" w:rsidRPr="0018479B" w:rsidRDefault="00B00FC4" w:rsidP="00B00FC4">
      <w:pPr>
        <w:pStyle w:val="Odstavecseseznamem"/>
        <w:numPr>
          <w:ilvl w:val="0"/>
          <w:numId w:val="38"/>
        </w:numPr>
        <w:spacing w:before="100" w:after="100" w:line="240" w:lineRule="auto"/>
        <w:jc w:val="both"/>
        <w:rPr>
          <w:rStyle w:val="dn"/>
          <w:rFonts w:ascii="Arial" w:eastAsia="Times New Roman" w:hAnsi="Arial" w:cs="Arial"/>
          <w:i/>
          <w:color w:val="000000" w:themeColor="text1"/>
          <w:u w:val="single"/>
        </w:rPr>
      </w:pPr>
      <w:r w:rsidRPr="0018479B">
        <w:rPr>
          <w:rStyle w:val="dn"/>
          <w:rFonts w:ascii="Arial" w:hAnsi="Arial" w:cs="Arial"/>
          <w:b/>
          <w:bCs/>
          <w:i/>
          <w:color w:val="000000" w:themeColor="text1"/>
          <w:u w:val="single"/>
        </w:rPr>
        <w:t>ODSTOUPENÍ OD SMLOUVY</w:t>
      </w:r>
    </w:p>
    <w:p w:rsidR="00B00FC4" w:rsidRPr="0018479B" w:rsidRDefault="00B00FC4" w:rsidP="00B00FC4">
      <w:pPr>
        <w:spacing w:before="100" w:after="100" w:line="240" w:lineRule="auto"/>
        <w:jc w:val="both"/>
        <w:rPr>
          <w:rStyle w:val="dn"/>
          <w:rFonts w:ascii="Arial" w:eastAsia="Times New Roman" w:hAnsi="Arial" w:cs="Arial"/>
          <w:i/>
          <w:color w:val="000000" w:themeColor="text1"/>
        </w:rPr>
      </w:pPr>
    </w:p>
    <w:p w:rsidR="00B00FC4" w:rsidRPr="0018479B" w:rsidRDefault="00B00FC4" w:rsidP="00B00FC4">
      <w:pPr>
        <w:pStyle w:val="Odstavecseseznamem"/>
        <w:numPr>
          <w:ilvl w:val="1"/>
          <w:numId w:val="33"/>
        </w:numPr>
        <w:tabs>
          <w:tab w:val="left" w:pos="1440"/>
        </w:tabs>
        <w:spacing w:before="100" w:after="100" w:line="240" w:lineRule="auto"/>
        <w:jc w:val="both"/>
        <w:rPr>
          <w:rFonts w:ascii="Arial" w:hAnsi="Arial" w:cs="Arial"/>
          <w:iCs/>
          <w:color w:val="000000" w:themeColor="text1"/>
        </w:rPr>
      </w:pPr>
      <w:r w:rsidRPr="0018479B">
        <w:rPr>
          <w:rStyle w:val="dn"/>
          <w:rFonts w:ascii="Arial" w:hAnsi="Arial" w:cs="Arial"/>
          <w:iCs/>
          <w:color w:val="000000" w:themeColor="text1"/>
        </w:rPr>
        <w:t>Objednatel i Poskytovatel je oprávněn před sjednaný</w:t>
      </w:r>
      <w:r w:rsidRPr="0018479B">
        <w:rPr>
          <w:rStyle w:val="dn"/>
          <w:rFonts w:ascii="Arial" w:hAnsi="Arial" w:cs="Arial"/>
          <w:iCs/>
          <w:color w:val="000000" w:themeColor="text1"/>
          <w:lang w:val="pt-PT"/>
        </w:rPr>
        <w:t>m term</w:t>
      </w:r>
      <w:proofErr w:type="spellStart"/>
      <w:r w:rsidRPr="0018479B">
        <w:rPr>
          <w:rStyle w:val="dn"/>
          <w:rFonts w:ascii="Arial" w:hAnsi="Arial" w:cs="Arial"/>
          <w:iCs/>
          <w:color w:val="000000" w:themeColor="text1"/>
        </w:rPr>
        <w:t>ínem</w:t>
      </w:r>
      <w:proofErr w:type="spellEnd"/>
      <w:r w:rsidRPr="0018479B">
        <w:rPr>
          <w:rStyle w:val="dn"/>
          <w:rFonts w:ascii="Arial" w:hAnsi="Arial" w:cs="Arial"/>
          <w:iCs/>
          <w:color w:val="000000" w:themeColor="text1"/>
        </w:rPr>
        <w:t xml:space="preserve"> zahájení </w:t>
      </w:r>
      <w:proofErr w:type="gramStart"/>
      <w:r w:rsidRPr="0018479B">
        <w:rPr>
          <w:rStyle w:val="dn"/>
          <w:rFonts w:ascii="Arial" w:hAnsi="Arial" w:cs="Arial"/>
          <w:iCs/>
          <w:color w:val="000000" w:themeColor="text1"/>
        </w:rPr>
        <w:t xml:space="preserve">plnění </w:t>
      </w:r>
      <w:r w:rsidR="000628A1">
        <w:rPr>
          <w:rStyle w:val="dn"/>
          <w:rFonts w:ascii="Arial" w:hAnsi="Arial" w:cs="Arial"/>
          <w:iCs/>
          <w:color w:val="000000" w:themeColor="text1"/>
        </w:rPr>
        <w:t xml:space="preserve">           </w:t>
      </w:r>
      <w:proofErr w:type="spellStart"/>
      <w:r w:rsidRPr="0018479B">
        <w:rPr>
          <w:rStyle w:val="dn"/>
          <w:rFonts w:ascii="Arial" w:hAnsi="Arial" w:cs="Arial"/>
          <w:iCs/>
          <w:color w:val="000000" w:themeColor="text1"/>
          <w:lang w:val="en-US"/>
        </w:rPr>
        <w:t>od</w:t>
      </w:r>
      <w:proofErr w:type="spellEnd"/>
      <w:proofErr w:type="gramEnd"/>
      <w:r w:rsidRPr="0018479B">
        <w:rPr>
          <w:rStyle w:val="dn"/>
          <w:rFonts w:ascii="Arial" w:hAnsi="Arial" w:cs="Arial"/>
          <w:iCs/>
          <w:color w:val="000000" w:themeColor="text1"/>
          <w:lang w:val="en-US"/>
        </w:rPr>
        <w:t xml:space="preserve"> t</w:t>
      </w:r>
      <w:r w:rsidRPr="0018479B">
        <w:rPr>
          <w:rStyle w:val="dn"/>
          <w:rFonts w:ascii="Arial" w:hAnsi="Arial" w:cs="Arial"/>
          <w:iCs/>
          <w:color w:val="000000" w:themeColor="text1"/>
          <w:lang w:val="fr-FR"/>
        </w:rPr>
        <w:t>é</w:t>
      </w:r>
      <w:r w:rsidRPr="0018479B">
        <w:rPr>
          <w:rStyle w:val="dn"/>
          <w:rFonts w:ascii="Arial" w:hAnsi="Arial" w:cs="Arial"/>
          <w:iCs/>
          <w:color w:val="000000" w:themeColor="text1"/>
        </w:rPr>
        <w:t>to smlouvy odstoupit. Účinky odstoupení nastávají dnem, kdy bylo Poskytovateli nebo Objednateli doruč</w:t>
      </w:r>
      <w:r w:rsidRPr="0018479B">
        <w:rPr>
          <w:rStyle w:val="dn"/>
          <w:rFonts w:ascii="Arial" w:hAnsi="Arial" w:cs="Arial"/>
          <w:iCs/>
          <w:color w:val="000000" w:themeColor="text1"/>
          <w:lang w:val="it-IT"/>
        </w:rPr>
        <w:t>eno p</w:t>
      </w:r>
      <w:proofErr w:type="spellStart"/>
      <w:r w:rsidRPr="0018479B">
        <w:rPr>
          <w:rStyle w:val="dn"/>
          <w:rFonts w:ascii="Arial" w:hAnsi="Arial" w:cs="Arial"/>
          <w:iCs/>
          <w:color w:val="000000" w:themeColor="text1"/>
        </w:rPr>
        <w:t>ísemn</w:t>
      </w:r>
      <w:proofErr w:type="spellEnd"/>
      <w:r w:rsidRPr="0018479B">
        <w:rPr>
          <w:rStyle w:val="dn"/>
          <w:rFonts w:ascii="Arial" w:hAnsi="Arial" w:cs="Arial"/>
          <w:iCs/>
          <w:color w:val="000000" w:themeColor="text1"/>
          <w:lang w:val="fr-FR"/>
        </w:rPr>
        <w:t xml:space="preserve">é </w:t>
      </w:r>
      <w:r w:rsidRPr="0018479B">
        <w:rPr>
          <w:rStyle w:val="dn"/>
          <w:rFonts w:ascii="Arial" w:hAnsi="Arial" w:cs="Arial"/>
          <w:iCs/>
          <w:color w:val="000000" w:themeColor="text1"/>
        </w:rPr>
        <w:t>oznámení o o</w:t>
      </w:r>
      <w:r w:rsidR="000628A1">
        <w:rPr>
          <w:rStyle w:val="dn"/>
          <w:rFonts w:ascii="Arial" w:hAnsi="Arial" w:cs="Arial"/>
          <w:iCs/>
          <w:color w:val="000000" w:themeColor="text1"/>
        </w:rPr>
        <w:t xml:space="preserve">dstoupení od </w:t>
      </w:r>
      <w:proofErr w:type="spellStart"/>
      <w:r w:rsidR="000628A1">
        <w:rPr>
          <w:rStyle w:val="dn"/>
          <w:rFonts w:ascii="Arial" w:hAnsi="Arial" w:cs="Arial"/>
          <w:iCs/>
          <w:color w:val="000000" w:themeColor="text1"/>
        </w:rPr>
        <w:t>SoPS</w:t>
      </w:r>
      <w:proofErr w:type="spellEnd"/>
      <w:r w:rsidR="000628A1">
        <w:rPr>
          <w:rStyle w:val="dn"/>
          <w:rFonts w:ascii="Arial" w:hAnsi="Arial" w:cs="Arial"/>
          <w:iCs/>
          <w:color w:val="000000" w:themeColor="text1"/>
        </w:rPr>
        <w:t xml:space="preserve">. </w:t>
      </w:r>
      <w:proofErr w:type="gramStart"/>
      <w:r w:rsidR="000628A1">
        <w:rPr>
          <w:rStyle w:val="dn"/>
          <w:rFonts w:ascii="Arial" w:hAnsi="Arial" w:cs="Arial"/>
          <w:iCs/>
          <w:color w:val="000000" w:themeColor="text1"/>
        </w:rPr>
        <w:t>Pokud            od</w:t>
      </w:r>
      <w:proofErr w:type="gramEnd"/>
      <w:r w:rsidR="000628A1">
        <w:rPr>
          <w:rStyle w:val="dn"/>
          <w:rFonts w:ascii="Arial" w:hAnsi="Arial" w:cs="Arial"/>
          <w:iCs/>
          <w:color w:val="000000" w:themeColor="text1"/>
        </w:rPr>
        <w:t xml:space="preserve"> </w:t>
      </w:r>
      <w:proofErr w:type="spellStart"/>
      <w:r w:rsidR="000628A1">
        <w:rPr>
          <w:rStyle w:val="dn"/>
          <w:rFonts w:ascii="Arial" w:hAnsi="Arial" w:cs="Arial"/>
          <w:iCs/>
          <w:color w:val="000000" w:themeColor="text1"/>
        </w:rPr>
        <w:t>SoPS</w:t>
      </w:r>
      <w:proofErr w:type="spellEnd"/>
      <w:r w:rsidRPr="0018479B">
        <w:rPr>
          <w:rStyle w:val="dn"/>
          <w:rFonts w:ascii="Arial" w:hAnsi="Arial" w:cs="Arial"/>
          <w:iCs/>
          <w:color w:val="000000" w:themeColor="text1"/>
        </w:rPr>
        <w:t xml:space="preserve"> odstoupí Objednatel je v </w:t>
      </w:r>
      <w:proofErr w:type="spellStart"/>
      <w:r w:rsidRPr="0018479B">
        <w:rPr>
          <w:rStyle w:val="dn"/>
          <w:rFonts w:ascii="Arial" w:hAnsi="Arial" w:cs="Arial"/>
          <w:iCs/>
          <w:color w:val="000000" w:themeColor="text1"/>
        </w:rPr>
        <w:t>takov</w:t>
      </w:r>
      <w:proofErr w:type="spellEnd"/>
      <w:r w:rsidRPr="0018479B">
        <w:rPr>
          <w:rStyle w:val="dn"/>
          <w:rFonts w:ascii="Arial" w:hAnsi="Arial" w:cs="Arial"/>
          <w:iCs/>
          <w:color w:val="000000" w:themeColor="text1"/>
          <w:lang w:val="fr-FR"/>
        </w:rPr>
        <w:t>é</w:t>
      </w:r>
      <w:r w:rsidRPr="0018479B">
        <w:rPr>
          <w:rStyle w:val="dn"/>
          <w:rFonts w:ascii="Arial" w:hAnsi="Arial" w:cs="Arial"/>
          <w:iCs/>
          <w:color w:val="000000" w:themeColor="text1"/>
        </w:rPr>
        <w:t>m případě povi</w:t>
      </w:r>
      <w:r w:rsidR="000628A1">
        <w:rPr>
          <w:rStyle w:val="dn"/>
          <w:rFonts w:ascii="Arial" w:hAnsi="Arial" w:cs="Arial"/>
          <w:iCs/>
          <w:color w:val="000000" w:themeColor="text1"/>
        </w:rPr>
        <w:t>n</w:t>
      </w:r>
      <w:r w:rsidRPr="0018479B">
        <w:rPr>
          <w:rStyle w:val="dn"/>
          <w:rFonts w:ascii="Arial" w:hAnsi="Arial" w:cs="Arial"/>
          <w:iCs/>
          <w:color w:val="000000" w:themeColor="text1"/>
        </w:rPr>
        <w:t xml:space="preserve">en zaplatit Poskytovateli </w:t>
      </w:r>
      <w:proofErr w:type="spellStart"/>
      <w:r w:rsidRPr="0018479B">
        <w:rPr>
          <w:rStyle w:val="dn"/>
          <w:rFonts w:ascii="Arial" w:hAnsi="Arial" w:cs="Arial"/>
          <w:iCs/>
          <w:color w:val="000000" w:themeColor="text1"/>
        </w:rPr>
        <w:t>odstupn</w:t>
      </w:r>
      <w:proofErr w:type="spellEnd"/>
      <w:r w:rsidRPr="0018479B">
        <w:rPr>
          <w:rStyle w:val="dn"/>
          <w:rFonts w:ascii="Arial" w:hAnsi="Arial" w:cs="Arial"/>
          <w:iCs/>
          <w:color w:val="000000" w:themeColor="text1"/>
          <w:lang w:val="fr-FR"/>
        </w:rPr>
        <w:t>é</w:t>
      </w:r>
      <w:r w:rsidRPr="0018479B">
        <w:rPr>
          <w:rStyle w:val="dn"/>
          <w:rFonts w:ascii="Arial" w:hAnsi="Arial" w:cs="Arial"/>
          <w:iCs/>
          <w:color w:val="000000" w:themeColor="text1"/>
        </w:rPr>
        <w:t xml:space="preserve">, jehož splatnost nastává dnem doručení </w:t>
      </w:r>
      <w:proofErr w:type="spellStart"/>
      <w:r w:rsidRPr="0018479B">
        <w:rPr>
          <w:rStyle w:val="dn"/>
          <w:rFonts w:ascii="Arial" w:hAnsi="Arial" w:cs="Arial"/>
          <w:iCs/>
          <w:color w:val="000000" w:themeColor="text1"/>
        </w:rPr>
        <w:t>písemn</w:t>
      </w:r>
      <w:proofErr w:type="spellEnd"/>
      <w:r w:rsidRPr="0018479B">
        <w:rPr>
          <w:rStyle w:val="dn"/>
          <w:rFonts w:ascii="Arial" w:hAnsi="Arial" w:cs="Arial"/>
          <w:iCs/>
          <w:color w:val="000000" w:themeColor="text1"/>
          <w:lang w:val="fr-FR"/>
        </w:rPr>
        <w:t>é</w:t>
      </w:r>
      <w:r w:rsidRPr="0018479B">
        <w:rPr>
          <w:rStyle w:val="dn"/>
          <w:rFonts w:ascii="Arial" w:hAnsi="Arial" w:cs="Arial"/>
          <w:iCs/>
          <w:color w:val="000000" w:themeColor="text1"/>
        </w:rPr>
        <w:t xml:space="preserve">ho oznámení </w:t>
      </w:r>
      <w:r w:rsidR="00276792">
        <w:rPr>
          <w:rStyle w:val="dn"/>
          <w:rFonts w:ascii="Arial" w:hAnsi="Arial" w:cs="Arial"/>
          <w:iCs/>
          <w:color w:val="000000" w:themeColor="text1"/>
        </w:rPr>
        <w:t xml:space="preserve">                               </w:t>
      </w:r>
      <w:r w:rsidRPr="0018479B">
        <w:rPr>
          <w:rStyle w:val="dn"/>
          <w:rFonts w:ascii="Arial" w:hAnsi="Arial" w:cs="Arial"/>
          <w:iCs/>
          <w:color w:val="000000" w:themeColor="text1"/>
        </w:rPr>
        <w:t xml:space="preserve">o odstoupení </w:t>
      </w:r>
      <w:proofErr w:type="spellStart"/>
      <w:r w:rsidRPr="0018479B">
        <w:rPr>
          <w:rStyle w:val="dn"/>
          <w:rFonts w:ascii="Arial" w:hAnsi="Arial" w:cs="Arial"/>
          <w:iCs/>
          <w:color w:val="000000" w:themeColor="text1"/>
          <w:lang w:val="en-US"/>
        </w:rPr>
        <w:t>od</w:t>
      </w:r>
      <w:proofErr w:type="spellEnd"/>
      <w:r w:rsidRPr="0018479B">
        <w:rPr>
          <w:rStyle w:val="dn"/>
          <w:rFonts w:ascii="Arial" w:hAnsi="Arial" w:cs="Arial"/>
          <w:iCs/>
          <w:color w:val="000000" w:themeColor="text1"/>
          <w:lang w:val="en-US"/>
        </w:rPr>
        <w:t xml:space="preserve"> t</w:t>
      </w:r>
      <w:r w:rsidRPr="0018479B">
        <w:rPr>
          <w:rStyle w:val="dn"/>
          <w:rFonts w:ascii="Arial" w:hAnsi="Arial" w:cs="Arial"/>
          <w:iCs/>
          <w:color w:val="000000" w:themeColor="text1"/>
          <w:lang w:val="fr-FR"/>
        </w:rPr>
        <w:t>é</w:t>
      </w:r>
      <w:r w:rsidRPr="0018479B">
        <w:rPr>
          <w:rStyle w:val="dn"/>
          <w:rFonts w:ascii="Arial" w:hAnsi="Arial" w:cs="Arial"/>
          <w:iCs/>
          <w:color w:val="000000" w:themeColor="text1"/>
        </w:rPr>
        <w:t xml:space="preserve">to smlouvy. Poskytovatel je oprávněn jednostranně započíst </w:t>
      </w:r>
      <w:proofErr w:type="spellStart"/>
      <w:r w:rsidRPr="0018479B">
        <w:rPr>
          <w:rStyle w:val="dn"/>
          <w:rFonts w:ascii="Arial" w:hAnsi="Arial" w:cs="Arial"/>
          <w:iCs/>
          <w:color w:val="000000" w:themeColor="text1"/>
        </w:rPr>
        <w:t>odstupn</w:t>
      </w:r>
      <w:proofErr w:type="spellEnd"/>
      <w:r w:rsidRPr="0018479B">
        <w:rPr>
          <w:rStyle w:val="dn"/>
          <w:rFonts w:ascii="Arial" w:hAnsi="Arial" w:cs="Arial"/>
          <w:iCs/>
          <w:color w:val="000000" w:themeColor="text1"/>
          <w:lang w:val="fr-FR"/>
        </w:rPr>
        <w:t xml:space="preserve">é </w:t>
      </w:r>
      <w:r w:rsidRPr="0018479B">
        <w:rPr>
          <w:rStyle w:val="dn"/>
          <w:rFonts w:ascii="Arial" w:hAnsi="Arial" w:cs="Arial"/>
          <w:iCs/>
          <w:color w:val="000000" w:themeColor="text1"/>
        </w:rPr>
        <w:t>na zaplacenou cenu, kterou obdržel od Objednatele, případně pří</w:t>
      </w:r>
      <w:r w:rsidRPr="0018479B">
        <w:rPr>
          <w:rStyle w:val="dn"/>
          <w:rFonts w:ascii="Arial" w:hAnsi="Arial" w:cs="Arial"/>
          <w:iCs/>
          <w:color w:val="000000" w:themeColor="text1"/>
          <w:lang w:val="da-DK"/>
        </w:rPr>
        <w:t>slu</w:t>
      </w:r>
      <w:proofErr w:type="spellStart"/>
      <w:r w:rsidRPr="0018479B">
        <w:rPr>
          <w:rStyle w:val="dn"/>
          <w:rFonts w:ascii="Arial" w:hAnsi="Arial" w:cs="Arial"/>
          <w:iCs/>
          <w:color w:val="000000" w:themeColor="text1"/>
        </w:rPr>
        <w:t>šnou</w:t>
      </w:r>
      <w:proofErr w:type="spellEnd"/>
      <w:r w:rsidRPr="0018479B">
        <w:rPr>
          <w:rStyle w:val="dn"/>
          <w:rFonts w:ascii="Arial" w:hAnsi="Arial" w:cs="Arial"/>
          <w:iCs/>
          <w:color w:val="000000" w:themeColor="text1"/>
        </w:rPr>
        <w:t xml:space="preserve"> částku </w:t>
      </w:r>
      <w:proofErr w:type="spellStart"/>
      <w:r w:rsidRPr="0018479B">
        <w:rPr>
          <w:rStyle w:val="dn"/>
          <w:rFonts w:ascii="Arial" w:hAnsi="Arial" w:cs="Arial"/>
          <w:iCs/>
          <w:color w:val="000000" w:themeColor="text1"/>
        </w:rPr>
        <w:t>odstupn</w:t>
      </w:r>
      <w:proofErr w:type="spellEnd"/>
      <w:r w:rsidRPr="0018479B">
        <w:rPr>
          <w:rStyle w:val="dn"/>
          <w:rFonts w:ascii="Arial" w:hAnsi="Arial" w:cs="Arial"/>
          <w:iCs/>
          <w:color w:val="000000" w:themeColor="text1"/>
          <w:lang w:val="fr-FR"/>
        </w:rPr>
        <w:t>é</w:t>
      </w:r>
      <w:r w:rsidRPr="0018479B">
        <w:rPr>
          <w:rStyle w:val="dn"/>
          <w:rFonts w:ascii="Arial" w:hAnsi="Arial" w:cs="Arial"/>
          <w:iCs/>
          <w:color w:val="000000" w:themeColor="text1"/>
        </w:rPr>
        <w:t xml:space="preserve">ho vymáhat po Objednateli. Výše </w:t>
      </w:r>
      <w:proofErr w:type="spellStart"/>
      <w:r w:rsidRPr="0018479B">
        <w:rPr>
          <w:rStyle w:val="dn"/>
          <w:rFonts w:ascii="Arial" w:hAnsi="Arial" w:cs="Arial"/>
          <w:iCs/>
          <w:color w:val="000000" w:themeColor="text1"/>
        </w:rPr>
        <w:t>odstupn</w:t>
      </w:r>
      <w:proofErr w:type="spellEnd"/>
      <w:r w:rsidRPr="0018479B">
        <w:rPr>
          <w:rStyle w:val="dn"/>
          <w:rFonts w:ascii="Arial" w:hAnsi="Arial" w:cs="Arial"/>
          <w:iCs/>
          <w:color w:val="000000" w:themeColor="text1"/>
          <w:lang w:val="fr-FR"/>
        </w:rPr>
        <w:t>é</w:t>
      </w:r>
      <w:r w:rsidRPr="0018479B">
        <w:rPr>
          <w:rStyle w:val="dn"/>
          <w:rFonts w:ascii="Arial" w:hAnsi="Arial" w:cs="Arial"/>
          <w:iCs/>
          <w:color w:val="000000" w:themeColor="text1"/>
        </w:rPr>
        <w:t>ho je závislá od d</w:t>
      </w:r>
      <w:r w:rsidRPr="0018479B">
        <w:rPr>
          <w:rStyle w:val="dn"/>
          <w:rFonts w:ascii="Arial" w:hAnsi="Arial" w:cs="Arial"/>
          <w:iCs/>
          <w:color w:val="000000" w:themeColor="text1"/>
          <w:lang w:val="fr-FR"/>
        </w:rPr>
        <w:t>é</w:t>
      </w:r>
      <w:proofErr w:type="spellStart"/>
      <w:r w:rsidRPr="0018479B">
        <w:rPr>
          <w:rStyle w:val="dn"/>
          <w:rFonts w:ascii="Arial" w:hAnsi="Arial" w:cs="Arial"/>
          <w:iCs/>
          <w:color w:val="000000" w:themeColor="text1"/>
        </w:rPr>
        <w:t>lky</w:t>
      </w:r>
      <w:proofErr w:type="spellEnd"/>
      <w:r w:rsidRPr="0018479B">
        <w:rPr>
          <w:rStyle w:val="dn"/>
          <w:rFonts w:ascii="Arial" w:hAnsi="Arial" w:cs="Arial"/>
          <w:iCs/>
          <w:color w:val="000000" w:themeColor="text1"/>
        </w:rPr>
        <w:t xml:space="preserve"> </w:t>
      </w:r>
      <w:proofErr w:type="spellStart"/>
      <w:r w:rsidRPr="0018479B">
        <w:rPr>
          <w:rStyle w:val="dn"/>
          <w:rFonts w:ascii="Arial" w:hAnsi="Arial" w:cs="Arial"/>
          <w:iCs/>
          <w:color w:val="000000" w:themeColor="text1"/>
        </w:rPr>
        <w:t>časov</w:t>
      </w:r>
      <w:proofErr w:type="spellEnd"/>
      <w:r w:rsidRPr="0018479B">
        <w:rPr>
          <w:rStyle w:val="dn"/>
          <w:rFonts w:ascii="Arial" w:hAnsi="Arial" w:cs="Arial"/>
          <w:iCs/>
          <w:color w:val="000000" w:themeColor="text1"/>
          <w:lang w:val="fr-FR"/>
        </w:rPr>
        <w:t>é</w:t>
      </w:r>
      <w:r w:rsidRPr="0018479B">
        <w:rPr>
          <w:rStyle w:val="dn"/>
          <w:rFonts w:ascii="Arial" w:hAnsi="Arial" w:cs="Arial"/>
          <w:iCs/>
          <w:color w:val="000000" w:themeColor="text1"/>
        </w:rPr>
        <w:t>ho období před sjednaný</w:t>
      </w:r>
      <w:r w:rsidRPr="0018479B">
        <w:rPr>
          <w:rStyle w:val="dn"/>
          <w:rFonts w:ascii="Arial" w:hAnsi="Arial" w:cs="Arial"/>
          <w:iCs/>
          <w:color w:val="000000" w:themeColor="text1"/>
          <w:lang w:val="pt-PT"/>
        </w:rPr>
        <w:t>m term</w:t>
      </w:r>
      <w:proofErr w:type="spellStart"/>
      <w:r w:rsidRPr="0018479B">
        <w:rPr>
          <w:rStyle w:val="dn"/>
          <w:rFonts w:ascii="Arial" w:hAnsi="Arial" w:cs="Arial"/>
          <w:iCs/>
          <w:color w:val="000000" w:themeColor="text1"/>
        </w:rPr>
        <w:t>ínem</w:t>
      </w:r>
      <w:proofErr w:type="spellEnd"/>
      <w:r w:rsidRPr="0018479B">
        <w:rPr>
          <w:rStyle w:val="dn"/>
          <w:rFonts w:ascii="Arial" w:hAnsi="Arial" w:cs="Arial"/>
          <w:iCs/>
          <w:color w:val="000000" w:themeColor="text1"/>
        </w:rPr>
        <w:t xml:space="preserve"> zahájení plnění, nejméně však:</w:t>
      </w:r>
    </w:p>
    <w:p w:rsidR="00583BAF" w:rsidRPr="00583BAF" w:rsidRDefault="00583BAF" w:rsidP="00B00FC4">
      <w:pPr>
        <w:pStyle w:val="Vchoz"/>
        <w:numPr>
          <w:ilvl w:val="0"/>
          <w:numId w:val="18"/>
        </w:numPr>
        <w:spacing w:before="100" w:after="100" w:line="240" w:lineRule="auto"/>
        <w:jc w:val="both"/>
        <w:rPr>
          <w:rStyle w:val="dn"/>
          <w:rFonts w:ascii="Arial" w:hAnsi="Arial" w:cs="Arial"/>
          <w:iCs/>
          <w:color w:val="000000" w:themeColor="text1"/>
          <w:sz w:val="22"/>
          <w:szCs w:val="22"/>
        </w:rPr>
      </w:pPr>
      <w:r>
        <w:rPr>
          <w:rStyle w:val="dn"/>
          <w:rFonts w:ascii="Arial" w:hAnsi="Arial" w:cs="Arial"/>
          <w:iCs/>
          <w:color w:val="000000" w:themeColor="text1"/>
          <w:sz w:val="22"/>
          <w:szCs w:val="22"/>
        </w:rPr>
        <w:t xml:space="preserve">25 % z celkové ceny </w:t>
      </w:r>
      <w:proofErr w:type="spellStart"/>
      <w:r>
        <w:rPr>
          <w:rStyle w:val="dn"/>
          <w:rFonts w:ascii="Arial" w:hAnsi="Arial" w:cs="Arial"/>
          <w:iCs/>
          <w:color w:val="000000" w:themeColor="text1"/>
          <w:sz w:val="22"/>
          <w:szCs w:val="22"/>
        </w:rPr>
        <w:t>ŠvP</w:t>
      </w:r>
      <w:proofErr w:type="spellEnd"/>
      <w:r>
        <w:rPr>
          <w:rStyle w:val="dn"/>
          <w:rFonts w:ascii="Arial" w:hAnsi="Arial" w:cs="Arial"/>
          <w:iCs/>
          <w:color w:val="000000" w:themeColor="text1"/>
          <w:sz w:val="22"/>
          <w:szCs w:val="22"/>
        </w:rPr>
        <w:t xml:space="preserve">, pokud k odstoupení od smlouvy dojde více </w:t>
      </w:r>
      <w:proofErr w:type="gramStart"/>
      <w:r>
        <w:rPr>
          <w:rStyle w:val="dn"/>
          <w:rFonts w:ascii="Arial" w:hAnsi="Arial" w:cs="Arial"/>
          <w:iCs/>
          <w:color w:val="000000" w:themeColor="text1"/>
          <w:sz w:val="22"/>
          <w:szCs w:val="22"/>
        </w:rPr>
        <w:t xml:space="preserve">než </w:t>
      </w:r>
      <w:r w:rsidR="000628A1">
        <w:rPr>
          <w:rStyle w:val="dn"/>
          <w:rFonts w:ascii="Arial" w:hAnsi="Arial" w:cs="Arial"/>
          <w:iCs/>
          <w:color w:val="000000" w:themeColor="text1"/>
          <w:sz w:val="22"/>
          <w:szCs w:val="22"/>
        </w:rPr>
        <w:t xml:space="preserve">           </w:t>
      </w:r>
      <w:r>
        <w:rPr>
          <w:rStyle w:val="dn"/>
          <w:rFonts w:ascii="Arial" w:hAnsi="Arial" w:cs="Arial"/>
          <w:iCs/>
          <w:color w:val="000000" w:themeColor="text1"/>
          <w:sz w:val="22"/>
          <w:szCs w:val="22"/>
        </w:rPr>
        <w:t>91</w:t>
      </w:r>
      <w:proofErr w:type="gramEnd"/>
      <w:r>
        <w:rPr>
          <w:rStyle w:val="dn"/>
          <w:rFonts w:ascii="Arial" w:hAnsi="Arial" w:cs="Arial"/>
          <w:iCs/>
          <w:color w:val="000000" w:themeColor="text1"/>
          <w:sz w:val="22"/>
          <w:szCs w:val="22"/>
        </w:rPr>
        <w:t xml:space="preserve"> dnů před prvním dnem </w:t>
      </w:r>
      <w:proofErr w:type="spellStart"/>
      <w:r>
        <w:rPr>
          <w:rStyle w:val="dn"/>
          <w:rFonts w:ascii="Arial" w:hAnsi="Arial" w:cs="Arial"/>
          <w:iCs/>
          <w:color w:val="000000" w:themeColor="text1"/>
          <w:sz w:val="22"/>
          <w:szCs w:val="22"/>
        </w:rPr>
        <w:t>ŠvP</w:t>
      </w:r>
      <w:proofErr w:type="spellEnd"/>
      <w:r w:rsidR="00204B93">
        <w:rPr>
          <w:rStyle w:val="dn"/>
          <w:rFonts w:ascii="Arial" w:hAnsi="Arial" w:cs="Arial"/>
          <w:iCs/>
          <w:color w:val="000000" w:themeColor="text1"/>
          <w:sz w:val="22"/>
          <w:szCs w:val="22"/>
        </w:rPr>
        <w:t>,</w:t>
      </w:r>
    </w:p>
    <w:p w:rsidR="00B00FC4" w:rsidRPr="00184EDE" w:rsidRDefault="00B00FC4" w:rsidP="00B00FC4">
      <w:pPr>
        <w:pStyle w:val="Vchoz"/>
        <w:numPr>
          <w:ilvl w:val="0"/>
          <w:numId w:val="18"/>
        </w:numPr>
        <w:spacing w:before="100" w:after="100" w:line="240" w:lineRule="auto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  <w:r w:rsidRPr="0018479B">
        <w:rPr>
          <w:rStyle w:val="dn"/>
          <w:rFonts w:ascii="Arial" w:hAnsi="Arial" w:cs="Arial"/>
          <w:iCs/>
          <w:color w:val="000000" w:themeColor="text1"/>
          <w:sz w:val="22"/>
          <w:szCs w:val="22"/>
          <w:u w:color="000000"/>
        </w:rPr>
        <w:lastRenderedPageBreak/>
        <w:t xml:space="preserve">50% z </w:t>
      </w:r>
      <w:proofErr w:type="spellStart"/>
      <w:r w:rsidRPr="0018479B">
        <w:rPr>
          <w:rStyle w:val="dn"/>
          <w:rFonts w:ascii="Arial" w:hAnsi="Arial" w:cs="Arial"/>
          <w:iCs/>
          <w:color w:val="000000" w:themeColor="text1"/>
          <w:sz w:val="22"/>
          <w:szCs w:val="22"/>
          <w:u w:color="000000"/>
        </w:rPr>
        <w:t>celkov</w:t>
      </w:r>
      <w:proofErr w:type="spellEnd"/>
      <w:r w:rsidRPr="0018479B">
        <w:rPr>
          <w:rStyle w:val="dn"/>
          <w:rFonts w:ascii="Arial" w:hAnsi="Arial" w:cs="Arial"/>
          <w:iCs/>
          <w:color w:val="000000" w:themeColor="text1"/>
          <w:sz w:val="22"/>
          <w:szCs w:val="22"/>
          <w:u w:color="000000"/>
          <w:lang w:val="fr-FR"/>
        </w:rPr>
        <w:t xml:space="preserve">é </w:t>
      </w:r>
      <w:r w:rsidRPr="0018479B">
        <w:rPr>
          <w:rStyle w:val="dn"/>
          <w:rFonts w:ascii="Arial" w:hAnsi="Arial" w:cs="Arial"/>
          <w:iCs/>
          <w:color w:val="000000" w:themeColor="text1"/>
          <w:sz w:val="22"/>
          <w:szCs w:val="22"/>
          <w:u w:color="000000"/>
        </w:rPr>
        <w:t xml:space="preserve">ceny </w:t>
      </w:r>
      <w:proofErr w:type="spellStart"/>
      <w:r w:rsidRPr="0018479B">
        <w:rPr>
          <w:rStyle w:val="dn"/>
          <w:rFonts w:ascii="Arial" w:hAnsi="Arial" w:cs="Arial"/>
          <w:iCs/>
          <w:color w:val="000000" w:themeColor="text1"/>
          <w:sz w:val="22"/>
          <w:szCs w:val="22"/>
          <w:u w:color="000000"/>
        </w:rPr>
        <w:t>ŠvP</w:t>
      </w:r>
      <w:proofErr w:type="spellEnd"/>
      <w:r w:rsidRPr="0018479B">
        <w:rPr>
          <w:rStyle w:val="dn"/>
          <w:rFonts w:ascii="Arial" w:hAnsi="Arial" w:cs="Arial"/>
          <w:iCs/>
          <w:color w:val="000000" w:themeColor="text1"/>
          <w:sz w:val="22"/>
          <w:szCs w:val="22"/>
          <w:u w:color="000000"/>
        </w:rPr>
        <w:t xml:space="preserve">, pokud k odstoupení od smlouvy </w:t>
      </w:r>
      <w:proofErr w:type="gramStart"/>
      <w:r w:rsidRPr="0018479B">
        <w:rPr>
          <w:rStyle w:val="dn"/>
          <w:rFonts w:ascii="Arial" w:hAnsi="Arial" w:cs="Arial"/>
          <w:iCs/>
          <w:color w:val="000000" w:themeColor="text1"/>
          <w:sz w:val="22"/>
          <w:szCs w:val="22"/>
          <w:u w:color="000000"/>
        </w:rPr>
        <w:t xml:space="preserve">dojde </w:t>
      </w:r>
      <w:r w:rsidR="000628A1">
        <w:rPr>
          <w:rStyle w:val="dn"/>
          <w:rFonts w:ascii="Arial" w:hAnsi="Arial" w:cs="Arial"/>
          <w:iCs/>
          <w:color w:val="000000" w:themeColor="text1"/>
          <w:sz w:val="22"/>
          <w:szCs w:val="22"/>
          <w:u w:color="000000"/>
        </w:rPr>
        <w:t xml:space="preserve">                                </w:t>
      </w:r>
      <w:r w:rsidRPr="0018479B">
        <w:rPr>
          <w:rStyle w:val="dn"/>
          <w:rFonts w:ascii="Arial" w:hAnsi="Arial" w:cs="Arial"/>
          <w:iCs/>
          <w:color w:val="000000" w:themeColor="text1"/>
          <w:sz w:val="22"/>
          <w:szCs w:val="22"/>
          <w:u w:color="000000"/>
        </w:rPr>
        <w:t>mezi</w:t>
      </w:r>
      <w:proofErr w:type="gramEnd"/>
      <w:r w:rsidR="000628A1">
        <w:rPr>
          <w:rStyle w:val="dn"/>
          <w:rFonts w:ascii="Arial" w:hAnsi="Arial" w:cs="Arial"/>
          <w:iCs/>
          <w:color w:val="000000" w:themeColor="text1"/>
          <w:sz w:val="22"/>
          <w:szCs w:val="22"/>
          <w:u w:color="000000"/>
        </w:rPr>
        <w:t xml:space="preserve"> </w:t>
      </w:r>
      <w:r w:rsidRPr="00184EDE">
        <w:rPr>
          <w:rStyle w:val="dn"/>
          <w:rFonts w:ascii="Arial" w:hAnsi="Arial" w:cs="Arial"/>
          <w:iCs/>
          <w:color w:val="000000" w:themeColor="text1"/>
          <w:sz w:val="22"/>
          <w:szCs w:val="22"/>
          <w:u w:color="000000"/>
        </w:rPr>
        <w:t>91.</w:t>
      </w:r>
      <w:r w:rsidR="000628A1">
        <w:rPr>
          <w:rStyle w:val="dn"/>
          <w:rFonts w:ascii="Arial" w:hAnsi="Arial" w:cs="Arial"/>
          <w:iCs/>
          <w:color w:val="000000" w:themeColor="text1"/>
          <w:sz w:val="22"/>
          <w:szCs w:val="22"/>
          <w:u w:color="000000"/>
        </w:rPr>
        <w:t xml:space="preserve"> </w:t>
      </w:r>
      <w:r w:rsidRPr="00184EDE">
        <w:rPr>
          <w:rStyle w:val="dn"/>
          <w:rFonts w:ascii="Arial" w:hAnsi="Arial" w:cs="Arial"/>
          <w:iCs/>
          <w:color w:val="000000" w:themeColor="text1"/>
          <w:sz w:val="22"/>
          <w:szCs w:val="22"/>
          <w:u w:color="000000"/>
        </w:rPr>
        <w:t xml:space="preserve">a 61. dnem před prvním dnem </w:t>
      </w:r>
      <w:proofErr w:type="spellStart"/>
      <w:r w:rsidRPr="00184EDE">
        <w:rPr>
          <w:rStyle w:val="dn"/>
          <w:rFonts w:ascii="Arial" w:hAnsi="Arial" w:cs="Arial"/>
          <w:iCs/>
          <w:color w:val="000000" w:themeColor="text1"/>
          <w:sz w:val="22"/>
          <w:szCs w:val="22"/>
          <w:u w:color="000000"/>
        </w:rPr>
        <w:t>ŠvP</w:t>
      </w:r>
      <w:proofErr w:type="spellEnd"/>
      <w:r w:rsidRPr="00184EDE">
        <w:rPr>
          <w:rStyle w:val="dn"/>
          <w:rFonts w:ascii="Arial" w:hAnsi="Arial" w:cs="Arial"/>
          <w:iCs/>
          <w:color w:val="000000" w:themeColor="text1"/>
          <w:sz w:val="22"/>
          <w:szCs w:val="22"/>
          <w:u w:color="000000"/>
        </w:rPr>
        <w:t>,</w:t>
      </w:r>
    </w:p>
    <w:p w:rsidR="00B00FC4" w:rsidRPr="00184EDE" w:rsidRDefault="00B00FC4" w:rsidP="00B00FC4">
      <w:pPr>
        <w:pStyle w:val="Vchoz"/>
        <w:numPr>
          <w:ilvl w:val="0"/>
          <w:numId w:val="18"/>
        </w:numPr>
        <w:spacing w:before="100" w:after="100" w:line="240" w:lineRule="auto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  <w:r w:rsidRPr="0018479B">
        <w:rPr>
          <w:rStyle w:val="dn"/>
          <w:rFonts w:ascii="Arial" w:hAnsi="Arial" w:cs="Arial"/>
          <w:iCs/>
          <w:color w:val="000000" w:themeColor="text1"/>
          <w:sz w:val="22"/>
          <w:szCs w:val="22"/>
          <w:u w:color="000000"/>
        </w:rPr>
        <w:t xml:space="preserve">60 % z </w:t>
      </w:r>
      <w:proofErr w:type="spellStart"/>
      <w:r w:rsidRPr="0018479B">
        <w:rPr>
          <w:rStyle w:val="dn"/>
          <w:rFonts w:ascii="Arial" w:hAnsi="Arial" w:cs="Arial"/>
          <w:iCs/>
          <w:color w:val="000000" w:themeColor="text1"/>
          <w:sz w:val="22"/>
          <w:szCs w:val="22"/>
          <w:u w:color="000000"/>
        </w:rPr>
        <w:t>celkov</w:t>
      </w:r>
      <w:proofErr w:type="spellEnd"/>
      <w:r w:rsidRPr="0018479B">
        <w:rPr>
          <w:rStyle w:val="dn"/>
          <w:rFonts w:ascii="Arial" w:hAnsi="Arial" w:cs="Arial"/>
          <w:iCs/>
          <w:color w:val="000000" w:themeColor="text1"/>
          <w:sz w:val="22"/>
          <w:szCs w:val="22"/>
          <w:u w:color="000000"/>
          <w:lang w:val="fr-FR"/>
        </w:rPr>
        <w:t xml:space="preserve">é </w:t>
      </w:r>
      <w:r w:rsidRPr="0018479B">
        <w:rPr>
          <w:rStyle w:val="dn"/>
          <w:rFonts w:ascii="Arial" w:hAnsi="Arial" w:cs="Arial"/>
          <w:iCs/>
          <w:color w:val="000000" w:themeColor="text1"/>
          <w:sz w:val="22"/>
          <w:szCs w:val="22"/>
          <w:u w:color="000000"/>
        </w:rPr>
        <w:t xml:space="preserve">ceny </w:t>
      </w:r>
      <w:proofErr w:type="spellStart"/>
      <w:r w:rsidRPr="0018479B">
        <w:rPr>
          <w:rStyle w:val="dn"/>
          <w:rFonts w:ascii="Arial" w:hAnsi="Arial" w:cs="Arial"/>
          <w:iCs/>
          <w:color w:val="000000" w:themeColor="text1"/>
          <w:sz w:val="22"/>
          <w:szCs w:val="22"/>
          <w:u w:color="000000"/>
        </w:rPr>
        <w:t>ŠvP</w:t>
      </w:r>
      <w:proofErr w:type="spellEnd"/>
      <w:r w:rsidRPr="0018479B">
        <w:rPr>
          <w:rStyle w:val="dn"/>
          <w:rFonts w:ascii="Arial" w:hAnsi="Arial" w:cs="Arial"/>
          <w:iCs/>
          <w:color w:val="000000" w:themeColor="text1"/>
          <w:sz w:val="22"/>
          <w:szCs w:val="22"/>
          <w:u w:color="000000"/>
        </w:rPr>
        <w:t xml:space="preserve">, pokud k odstoupení od smlouvy </w:t>
      </w:r>
      <w:proofErr w:type="gramStart"/>
      <w:r w:rsidRPr="0018479B">
        <w:rPr>
          <w:rStyle w:val="dn"/>
          <w:rFonts w:ascii="Arial" w:hAnsi="Arial" w:cs="Arial"/>
          <w:iCs/>
          <w:color w:val="000000" w:themeColor="text1"/>
          <w:sz w:val="22"/>
          <w:szCs w:val="22"/>
          <w:u w:color="000000"/>
        </w:rPr>
        <w:t xml:space="preserve">dojde </w:t>
      </w:r>
      <w:r w:rsidR="000628A1">
        <w:rPr>
          <w:rStyle w:val="dn"/>
          <w:rFonts w:ascii="Arial" w:hAnsi="Arial" w:cs="Arial"/>
          <w:iCs/>
          <w:color w:val="000000" w:themeColor="text1"/>
          <w:sz w:val="22"/>
          <w:szCs w:val="22"/>
          <w:u w:color="000000"/>
        </w:rPr>
        <w:t xml:space="preserve">                                 </w:t>
      </w:r>
      <w:r w:rsidRPr="00184EDE">
        <w:rPr>
          <w:rStyle w:val="dn"/>
          <w:rFonts w:ascii="Arial" w:hAnsi="Arial" w:cs="Arial"/>
          <w:iCs/>
          <w:color w:val="000000" w:themeColor="text1"/>
          <w:sz w:val="22"/>
          <w:szCs w:val="22"/>
          <w:u w:color="000000"/>
        </w:rPr>
        <w:t>mezi</w:t>
      </w:r>
      <w:proofErr w:type="gramEnd"/>
      <w:r w:rsidRPr="00184EDE">
        <w:rPr>
          <w:rStyle w:val="dn"/>
          <w:rFonts w:ascii="Arial" w:hAnsi="Arial" w:cs="Arial"/>
          <w:iCs/>
          <w:color w:val="000000" w:themeColor="text1"/>
          <w:sz w:val="22"/>
          <w:szCs w:val="22"/>
          <w:u w:color="000000"/>
        </w:rPr>
        <w:t xml:space="preserve"> 60. a 31. dnem před prvním dnem </w:t>
      </w:r>
      <w:proofErr w:type="spellStart"/>
      <w:r w:rsidRPr="00184EDE">
        <w:rPr>
          <w:rStyle w:val="dn"/>
          <w:rFonts w:ascii="Arial" w:hAnsi="Arial" w:cs="Arial"/>
          <w:iCs/>
          <w:color w:val="000000" w:themeColor="text1"/>
          <w:sz w:val="22"/>
          <w:szCs w:val="22"/>
          <w:u w:color="000000"/>
        </w:rPr>
        <w:t>ŠvP</w:t>
      </w:r>
      <w:proofErr w:type="spellEnd"/>
      <w:r w:rsidRPr="00184EDE">
        <w:rPr>
          <w:rStyle w:val="dn"/>
          <w:rFonts w:ascii="Arial" w:hAnsi="Arial" w:cs="Arial"/>
          <w:iCs/>
          <w:color w:val="000000" w:themeColor="text1"/>
          <w:sz w:val="22"/>
          <w:szCs w:val="22"/>
          <w:u w:color="000000"/>
        </w:rPr>
        <w:t>,</w:t>
      </w:r>
    </w:p>
    <w:p w:rsidR="00B00FC4" w:rsidRPr="0018479B" w:rsidRDefault="00B00FC4" w:rsidP="00B00FC4">
      <w:pPr>
        <w:pStyle w:val="Vchoz"/>
        <w:numPr>
          <w:ilvl w:val="0"/>
          <w:numId w:val="18"/>
        </w:numPr>
        <w:spacing w:before="100" w:after="100" w:line="240" w:lineRule="auto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  <w:r w:rsidRPr="0018479B">
        <w:rPr>
          <w:rStyle w:val="dn"/>
          <w:rFonts w:ascii="Arial" w:hAnsi="Arial" w:cs="Arial"/>
          <w:iCs/>
          <w:color w:val="000000" w:themeColor="text1"/>
          <w:sz w:val="22"/>
          <w:szCs w:val="22"/>
          <w:u w:color="000000"/>
        </w:rPr>
        <w:t xml:space="preserve">70 % z </w:t>
      </w:r>
      <w:proofErr w:type="spellStart"/>
      <w:r w:rsidRPr="0018479B">
        <w:rPr>
          <w:rStyle w:val="dn"/>
          <w:rFonts w:ascii="Arial" w:hAnsi="Arial" w:cs="Arial"/>
          <w:iCs/>
          <w:color w:val="000000" w:themeColor="text1"/>
          <w:sz w:val="22"/>
          <w:szCs w:val="22"/>
          <w:u w:color="000000"/>
        </w:rPr>
        <w:t>celkov</w:t>
      </w:r>
      <w:proofErr w:type="spellEnd"/>
      <w:r w:rsidRPr="0018479B">
        <w:rPr>
          <w:rStyle w:val="dn"/>
          <w:rFonts w:ascii="Arial" w:hAnsi="Arial" w:cs="Arial"/>
          <w:iCs/>
          <w:color w:val="000000" w:themeColor="text1"/>
          <w:sz w:val="22"/>
          <w:szCs w:val="22"/>
          <w:u w:color="000000"/>
          <w:lang w:val="fr-FR"/>
        </w:rPr>
        <w:t xml:space="preserve">é </w:t>
      </w:r>
      <w:r w:rsidRPr="0018479B">
        <w:rPr>
          <w:rStyle w:val="dn"/>
          <w:rFonts w:ascii="Arial" w:hAnsi="Arial" w:cs="Arial"/>
          <w:iCs/>
          <w:color w:val="000000" w:themeColor="text1"/>
          <w:sz w:val="22"/>
          <w:szCs w:val="22"/>
          <w:u w:color="000000"/>
        </w:rPr>
        <w:t xml:space="preserve">ceny </w:t>
      </w:r>
      <w:proofErr w:type="spellStart"/>
      <w:r w:rsidRPr="0018479B">
        <w:rPr>
          <w:rStyle w:val="dn"/>
          <w:rFonts w:ascii="Arial" w:hAnsi="Arial" w:cs="Arial"/>
          <w:iCs/>
          <w:color w:val="000000" w:themeColor="text1"/>
          <w:sz w:val="22"/>
          <w:szCs w:val="22"/>
          <w:u w:color="000000"/>
        </w:rPr>
        <w:t>ŠvP</w:t>
      </w:r>
      <w:proofErr w:type="spellEnd"/>
      <w:r w:rsidRPr="0018479B">
        <w:rPr>
          <w:rStyle w:val="dn"/>
          <w:rFonts w:ascii="Arial" w:hAnsi="Arial" w:cs="Arial"/>
          <w:iCs/>
          <w:color w:val="000000" w:themeColor="text1"/>
          <w:sz w:val="22"/>
          <w:szCs w:val="22"/>
          <w:u w:color="000000"/>
        </w:rPr>
        <w:t xml:space="preserve">, pokud k odstoupení od smlouvy </w:t>
      </w:r>
      <w:proofErr w:type="gramStart"/>
      <w:r w:rsidRPr="0018479B">
        <w:rPr>
          <w:rStyle w:val="dn"/>
          <w:rFonts w:ascii="Arial" w:hAnsi="Arial" w:cs="Arial"/>
          <w:iCs/>
          <w:color w:val="000000" w:themeColor="text1"/>
          <w:sz w:val="22"/>
          <w:szCs w:val="22"/>
          <w:u w:color="000000"/>
        </w:rPr>
        <w:t xml:space="preserve">dojde </w:t>
      </w:r>
      <w:r w:rsidR="000628A1">
        <w:rPr>
          <w:rStyle w:val="dn"/>
          <w:rFonts w:ascii="Arial" w:hAnsi="Arial" w:cs="Arial"/>
          <w:iCs/>
          <w:color w:val="000000" w:themeColor="text1"/>
          <w:sz w:val="22"/>
          <w:szCs w:val="22"/>
          <w:u w:color="000000"/>
        </w:rPr>
        <w:t xml:space="preserve">                            </w:t>
      </w:r>
      <w:r w:rsidRPr="0018479B">
        <w:rPr>
          <w:rStyle w:val="dn"/>
          <w:rFonts w:ascii="Arial" w:hAnsi="Arial" w:cs="Arial"/>
          <w:iCs/>
          <w:color w:val="000000" w:themeColor="text1"/>
          <w:sz w:val="22"/>
          <w:szCs w:val="22"/>
          <w:u w:color="000000"/>
        </w:rPr>
        <w:t>mezi</w:t>
      </w:r>
      <w:proofErr w:type="gramEnd"/>
      <w:r w:rsidRPr="0018479B">
        <w:rPr>
          <w:rStyle w:val="dn"/>
          <w:rFonts w:ascii="Arial" w:hAnsi="Arial" w:cs="Arial"/>
          <w:iCs/>
          <w:color w:val="000000" w:themeColor="text1"/>
          <w:sz w:val="22"/>
          <w:szCs w:val="22"/>
          <w:u w:color="000000"/>
        </w:rPr>
        <w:t xml:space="preserve"> 30. </w:t>
      </w:r>
      <w:r w:rsidR="000628A1">
        <w:rPr>
          <w:rStyle w:val="dn"/>
          <w:rFonts w:ascii="Arial" w:hAnsi="Arial" w:cs="Arial"/>
          <w:iCs/>
          <w:color w:val="000000" w:themeColor="text1"/>
          <w:sz w:val="22"/>
          <w:szCs w:val="22"/>
          <w:u w:color="000000"/>
        </w:rPr>
        <w:t xml:space="preserve">a </w:t>
      </w:r>
      <w:r w:rsidRPr="0018479B">
        <w:rPr>
          <w:rStyle w:val="dn"/>
          <w:rFonts w:ascii="Arial" w:hAnsi="Arial" w:cs="Arial"/>
          <w:iCs/>
          <w:color w:val="000000" w:themeColor="text1"/>
          <w:sz w:val="22"/>
          <w:szCs w:val="22"/>
          <w:u w:color="000000"/>
        </w:rPr>
        <w:t xml:space="preserve">15. dnem před prvním dnem </w:t>
      </w:r>
      <w:proofErr w:type="spellStart"/>
      <w:r w:rsidRPr="0018479B">
        <w:rPr>
          <w:rStyle w:val="dn"/>
          <w:rFonts w:ascii="Arial" w:hAnsi="Arial" w:cs="Arial"/>
          <w:iCs/>
          <w:color w:val="000000" w:themeColor="text1"/>
          <w:sz w:val="22"/>
          <w:szCs w:val="22"/>
          <w:u w:color="000000"/>
        </w:rPr>
        <w:t>ŠvP</w:t>
      </w:r>
      <w:proofErr w:type="spellEnd"/>
      <w:r w:rsidRPr="0018479B">
        <w:rPr>
          <w:rStyle w:val="dn"/>
          <w:rFonts w:ascii="Arial" w:hAnsi="Arial" w:cs="Arial"/>
          <w:iCs/>
          <w:color w:val="000000" w:themeColor="text1"/>
          <w:sz w:val="22"/>
          <w:szCs w:val="22"/>
          <w:u w:color="000000"/>
        </w:rPr>
        <w:t>,</w:t>
      </w:r>
    </w:p>
    <w:p w:rsidR="00B00FC4" w:rsidRPr="0018479B" w:rsidRDefault="00B00FC4" w:rsidP="00B00FC4">
      <w:pPr>
        <w:pStyle w:val="Vchoz"/>
        <w:numPr>
          <w:ilvl w:val="0"/>
          <w:numId w:val="18"/>
        </w:numPr>
        <w:spacing w:before="100" w:after="100" w:line="240" w:lineRule="auto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  <w:r w:rsidRPr="0018479B">
        <w:rPr>
          <w:rStyle w:val="dn"/>
          <w:rFonts w:ascii="Arial" w:hAnsi="Arial" w:cs="Arial"/>
          <w:iCs/>
          <w:color w:val="000000" w:themeColor="text1"/>
          <w:sz w:val="22"/>
          <w:szCs w:val="22"/>
          <w:u w:color="000000"/>
        </w:rPr>
        <w:t xml:space="preserve">90 % z </w:t>
      </w:r>
      <w:proofErr w:type="spellStart"/>
      <w:r w:rsidRPr="0018479B">
        <w:rPr>
          <w:rStyle w:val="dn"/>
          <w:rFonts w:ascii="Arial" w:hAnsi="Arial" w:cs="Arial"/>
          <w:iCs/>
          <w:color w:val="000000" w:themeColor="text1"/>
          <w:sz w:val="22"/>
          <w:szCs w:val="22"/>
          <w:u w:color="000000"/>
        </w:rPr>
        <w:t>celkov</w:t>
      </w:r>
      <w:proofErr w:type="spellEnd"/>
      <w:r w:rsidRPr="0018479B">
        <w:rPr>
          <w:rStyle w:val="dn"/>
          <w:rFonts w:ascii="Arial" w:hAnsi="Arial" w:cs="Arial"/>
          <w:iCs/>
          <w:color w:val="000000" w:themeColor="text1"/>
          <w:sz w:val="22"/>
          <w:szCs w:val="22"/>
          <w:u w:color="000000"/>
          <w:lang w:val="fr-FR"/>
        </w:rPr>
        <w:t xml:space="preserve">é </w:t>
      </w:r>
      <w:r w:rsidRPr="0018479B">
        <w:rPr>
          <w:rStyle w:val="dn"/>
          <w:rFonts w:ascii="Arial" w:hAnsi="Arial" w:cs="Arial"/>
          <w:iCs/>
          <w:color w:val="000000" w:themeColor="text1"/>
          <w:sz w:val="22"/>
          <w:szCs w:val="22"/>
          <w:u w:color="000000"/>
        </w:rPr>
        <w:t xml:space="preserve">ceny </w:t>
      </w:r>
      <w:proofErr w:type="spellStart"/>
      <w:r w:rsidRPr="0018479B">
        <w:rPr>
          <w:rStyle w:val="dn"/>
          <w:rFonts w:ascii="Arial" w:hAnsi="Arial" w:cs="Arial"/>
          <w:iCs/>
          <w:color w:val="000000" w:themeColor="text1"/>
          <w:sz w:val="22"/>
          <w:szCs w:val="22"/>
          <w:u w:color="000000"/>
        </w:rPr>
        <w:t>ŠvP</w:t>
      </w:r>
      <w:proofErr w:type="spellEnd"/>
      <w:r w:rsidRPr="0018479B">
        <w:rPr>
          <w:rStyle w:val="dn"/>
          <w:rFonts w:ascii="Arial" w:hAnsi="Arial" w:cs="Arial"/>
          <w:iCs/>
          <w:color w:val="000000" w:themeColor="text1"/>
          <w:sz w:val="22"/>
          <w:szCs w:val="22"/>
          <w:u w:color="000000"/>
        </w:rPr>
        <w:t>,</w:t>
      </w:r>
      <w:r w:rsidR="00204B93">
        <w:rPr>
          <w:rStyle w:val="dn"/>
          <w:rFonts w:ascii="Arial" w:hAnsi="Arial" w:cs="Arial"/>
          <w:iCs/>
          <w:color w:val="000000" w:themeColor="text1"/>
          <w:sz w:val="22"/>
          <w:szCs w:val="22"/>
          <w:u w:color="000000"/>
        </w:rPr>
        <w:t xml:space="preserve"> </w:t>
      </w:r>
      <w:r w:rsidRPr="0018479B">
        <w:rPr>
          <w:rStyle w:val="dn"/>
          <w:rFonts w:ascii="Arial" w:hAnsi="Arial" w:cs="Arial"/>
          <w:iCs/>
          <w:color w:val="000000" w:themeColor="text1"/>
          <w:sz w:val="22"/>
          <w:szCs w:val="22"/>
          <w:u w:color="000000"/>
        </w:rPr>
        <w:t xml:space="preserve">pokud k odstoupení od smlouvy </w:t>
      </w:r>
      <w:proofErr w:type="gramStart"/>
      <w:r w:rsidRPr="0018479B">
        <w:rPr>
          <w:rStyle w:val="dn"/>
          <w:rFonts w:ascii="Arial" w:hAnsi="Arial" w:cs="Arial"/>
          <w:iCs/>
          <w:color w:val="000000" w:themeColor="text1"/>
          <w:sz w:val="22"/>
          <w:szCs w:val="22"/>
          <w:u w:color="000000"/>
        </w:rPr>
        <w:t xml:space="preserve">dojde </w:t>
      </w:r>
      <w:r w:rsidR="00204B93">
        <w:rPr>
          <w:rStyle w:val="dn"/>
          <w:rFonts w:ascii="Arial" w:hAnsi="Arial" w:cs="Arial"/>
          <w:iCs/>
          <w:color w:val="000000" w:themeColor="text1"/>
          <w:sz w:val="22"/>
          <w:szCs w:val="22"/>
          <w:u w:color="000000"/>
        </w:rPr>
        <w:t xml:space="preserve">                         </w:t>
      </w:r>
      <w:r w:rsidRPr="0018479B">
        <w:rPr>
          <w:rStyle w:val="dn"/>
          <w:rFonts w:ascii="Arial" w:hAnsi="Arial" w:cs="Arial"/>
          <w:iCs/>
          <w:color w:val="000000" w:themeColor="text1"/>
          <w:sz w:val="22"/>
          <w:szCs w:val="22"/>
          <w:u w:color="000000"/>
        </w:rPr>
        <w:t>mezi</w:t>
      </w:r>
      <w:proofErr w:type="gramEnd"/>
      <w:r w:rsidRPr="0018479B">
        <w:rPr>
          <w:rStyle w:val="dn"/>
          <w:rFonts w:ascii="Arial" w:hAnsi="Arial" w:cs="Arial"/>
          <w:iCs/>
          <w:color w:val="000000" w:themeColor="text1"/>
          <w:sz w:val="22"/>
          <w:szCs w:val="22"/>
          <w:u w:color="000000"/>
        </w:rPr>
        <w:t xml:space="preserve"> 14. </w:t>
      </w:r>
      <w:r w:rsidR="00204B93">
        <w:rPr>
          <w:rStyle w:val="dn"/>
          <w:rFonts w:ascii="Arial" w:hAnsi="Arial" w:cs="Arial"/>
          <w:iCs/>
          <w:color w:val="000000" w:themeColor="text1"/>
          <w:sz w:val="22"/>
          <w:szCs w:val="22"/>
          <w:u w:color="000000"/>
        </w:rPr>
        <w:t xml:space="preserve">a </w:t>
      </w:r>
      <w:r w:rsidRPr="0018479B">
        <w:rPr>
          <w:rStyle w:val="dn"/>
          <w:rFonts w:ascii="Arial" w:hAnsi="Arial" w:cs="Arial"/>
          <w:iCs/>
          <w:color w:val="000000" w:themeColor="text1"/>
          <w:sz w:val="22"/>
          <w:szCs w:val="22"/>
          <w:u w:color="000000"/>
        </w:rPr>
        <w:t>8. dnem před prvním dnem,</w:t>
      </w:r>
    </w:p>
    <w:p w:rsidR="00B00FC4" w:rsidRPr="0018479B" w:rsidRDefault="000628A1" w:rsidP="00B00FC4">
      <w:pPr>
        <w:pStyle w:val="Vchoz"/>
        <w:numPr>
          <w:ilvl w:val="0"/>
          <w:numId w:val="18"/>
        </w:numPr>
        <w:spacing w:before="100" w:after="100" w:line="240" w:lineRule="auto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  <w:r>
        <w:rPr>
          <w:rStyle w:val="dn"/>
          <w:rFonts w:ascii="Arial" w:hAnsi="Arial" w:cs="Arial"/>
          <w:iCs/>
          <w:color w:val="000000" w:themeColor="text1"/>
          <w:sz w:val="22"/>
          <w:szCs w:val="22"/>
          <w:u w:color="000000"/>
        </w:rPr>
        <w:t xml:space="preserve">   </w:t>
      </w:r>
      <w:r w:rsidR="00B00FC4" w:rsidRPr="0018479B">
        <w:rPr>
          <w:rStyle w:val="dn"/>
          <w:rFonts w:ascii="Arial" w:hAnsi="Arial" w:cs="Arial"/>
          <w:iCs/>
          <w:color w:val="000000" w:themeColor="text1"/>
          <w:sz w:val="22"/>
          <w:szCs w:val="22"/>
          <w:u w:color="000000"/>
        </w:rPr>
        <w:t>100 % z</w:t>
      </w:r>
      <w:r w:rsidR="00204B93">
        <w:rPr>
          <w:rStyle w:val="dn"/>
          <w:rFonts w:ascii="Arial" w:hAnsi="Arial" w:cs="Arial"/>
          <w:iCs/>
          <w:color w:val="000000" w:themeColor="text1"/>
          <w:sz w:val="22"/>
          <w:szCs w:val="22"/>
          <w:u w:color="000000"/>
        </w:rPr>
        <w:t> </w:t>
      </w:r>
      <w:r w:rsidR="00B00FC4" w:rsidRPr="0018479B">
        <w:rPr>
          <w:rStyle w:val="dn"/>
          <w:rFonts w:ascii="Arial" w:hAnsi="Arial" w:cs="Arial"/>
          <w:iCs/>
          <w:color w:val="000000" w:themeColor="text1"/>
          <w:sz w:val="22"/>
          <w:szCs w:val="22"/>
          <w:u w:color="000000"/>
        </w:rPr>
        <w:t>celkové</w:t>
      </w:r>
      <w:r w:rsidR="00204B93">
        <w:rPr>
          <w:rStyle w:val="dn"/>
          <w:rFonts w:ascii="Arial" w:hAnsi="Arial" w:cs="Arial"/>
          <w:iCs/>
          <w:color w:val="000000" w:themeColor="text1"/>
          <w:sz w:val="22"/>
          <w:szCs w:val="22"/>
          <w:u w:color="000000"/>
        </w:rPr>
        <w:t xml:space="preserve"> </w:t>
      </w:r>
      <w:r w:rsidR="00B00FC4" w:rsidRPr="0018479B">
        <w:rPr>
          <w:rStyle w:val="dn"/>
          <w:rFonts w:ascii="Arial" w:hAnsi="Arial" w:cs="Arial"/>
          <w:iCs/>
          <w:color w:val="000000" w:themeColor="text1"/>
          <w:sz w:val="22"/>
          <w:szCs w:val="22"/>
          <w:u w:color="000000"/>
        </w:rPr>
        <w:t xml:space="preserve">ceny </w:t>
      </w:r>
      <w:proofErr w:type="spellStart"/>
      <w:r w:rsidR="00B00FC4" w:rsidRPr="0018479B">
        <w:rPr>
          <w:rStyle w:val="dn"/>
          <w:rFonts w:ascii="Arial" w:hAnsi="Arial" w:cs="Arial"/>
          <w:iCs/>
          <w:color w:val="000000" w:themeColor="text1"/>
          <w:sz w:val="22"/>
          <w:szCs w:val="22"/>
          <w:u w:color="000000"/>
        </w:rPr>
        <w:t>ŠvP</w:t>
      </w:r>
      <w:proofErr w:type="spellEnd"/>
      <w:r w:rsidR="00B00FC4" w:rsidRPr="0018479B">
        <w:rPr>
          <w:rStyle w:val="dn"/>
          <w:rFonts w:ascii="Arial" w:hAnsi="Arial" w:cs="Arial"/>
          <w:iCs/>
          <w:color w:val="000000" w:themeColor="text1"/>
          <w:sz w:val="22"/>
          <w:szCs w:val="22"/>
          <w:u w:color="000000"/>
        </w:rPr>
        <w:t>, pokud k odstoupení od smlouvy dojde 7 a m</w:t>
      </w:r>
      <w:r w:rsidR="00B00FC4" w:rsidRPr="0018479B">
        <w:rPr>
          <w:rStyle w:val="dn"/>
          <w:rFonts w:ascii="Arial" w:hAnsi="Arial" w:cs="Arial"/>
          <w:iCs/>
          <w:color w:val="000000" w:themeColor="text1"/>
          <w:sz w:val="22"/>
          <w:szCs w:val="22"/>
          <w:u w:color="000000"/>
          <w:lang w:val="fr-FR"/>
        </w:rPr>
        <w:t>é</w:t>
      </w:r>
      <w:r w:rsidR="00B00FC4" w:rsidRPr="0018479B">
        <w:rPr>
          <w:rStyle w:val="dn"/>
          <w:rFonts w:ascii="Arial" w:hAnsi="Arial" w:cs="Arial"/>
          <w:iCs/>
          <w:color w:val="000000" w:themeColor="text1"/>
          <w:sz w:val="22"/>
          <w:szCs w:val="22"/>
          <w:u w:color="000000"/>
        </w:rPr>
        <w:t xml:space="preserve">ně dní před prvním dnem </w:t>
      </w:r>
      <w:proofErr w:type="spellStart"/>
      <w:r w:rsidR="00B00FC4" w:rsidRPr="0018479B">
        <w:rPr>
          <w:rStyle w:val="dn"/>
          <w:rFonts w:ascii="Arial" w:hAnsi="Arial" w:cs="Arial"/>
          <w:iCs/>
          <w:color w:val="000000" w:themeColor="text1"/>
          <w:sz w:val="22"/>
          <w:szCs w:val="22"/>
          <w:u w:color="000000"/>
        </w:rPr>
        <w:t>ŠvP</w:t>
      </w:r>
      <w:proofErr w:type="spellEnd"/>
      <w:r w:rsidR="00B00FC4" w:rsidRPr="0018479B">
        <w:rPr>
          <w:rStyle w:val="dn"/>
          <w:rFonts w:ascii="Arial" w:hAnsi="Arial" w:cs="Arial"/>
          <w:iCs/>
          <w:color w:val="000000" w:themeColor="text1"/>
          <w:sz w:val="22"/>
          <w:szCs w:val="22"/>
          <w:u w:color="000000"/>
        </w:rPr>
        <w:t xml:space="preserve"> až do jejího zahájení.</w:t>
      </w:r>
    </w:p>
    <w:p w:rsidR="00B00FC4" w:rsidRPr="0018479B" w:rsidRDefault="00B00FC4" w:rsidP="00B00FC4">
      <w:pPr>
        <w:pStyle w:val="Odstavecseseznamem"/>
        <w:numPr>
          <w:ilvl w:val="1"/>
          <w:numId w:val="33"/>
        </w:numPr>
        <w:tabs>
          <w:tab w:val="left" w:pos="1440"/>
        </w:tabs>
        <w:spacing w:before="100" w:after="100" w:line="240" w:lineRule="auto"/>
        <w:jc w:val="both"/>
        <w:rPr>
          <w:rFonts w:ascii="Arial" w:hAnsi="Arial" w:cs="Arial"/>
          <w:iCs/>
          <w:color w:val="000000" w:themeColor="text1"/>
        </w:rPr>
      </w:pPr>
      <w:r w:rsidRPr="0018479B">
        <w:rPr>
          <w:rFonts w:ascii="Arial" w:hAnsi="Arial" w:cs="Arial"/>
          <w:iCs/>
          <w:color w:val="000000" w:themeColor="text1"/>
        </w:rPr>
        <w:t>V případě, že ke zrušení dojde z důvodu vládních opatření nebo pandemického zákona v souvislosti s nemocí SARS-COVID-19, pak bude Objednateli nabídnut alternativní termín, ve kterém se sjednaná ŠVP uskuteční.</w:t>
      </w:r>
    </w:p>
    <w:p w:rsidR="00B00FC4" w:rsidRPr="0018479B" w:rsidRDefault="00B00FC4" w:rsidP="00B00FC4">
      <w:pPr>
        <w:pStyle w:val="Odstavecseseznamem"/>
        <w:numPr>
          <w:ilvl w:val="1"/>
          <w:numId w:val="33"/>
        </w:numPr>
        <w:tabs>
          <w:tab w:val="left" w:pos="1440"/>
        </w:tabs>
        <w:spacing w:before="100" w:after="100" w:line="240" w:lineRule="auto"/>
        <w:jc w:val="both"/>
        <w:rPr>
          <w:rFonts w:ascii="Arial" w:hAnsi="Arial" w:cs="Arial"/>
          <w:iCs/>
          <w:color w:val="000000" w:themeColor="text1"/>
        </w:rPr>
      </w:pPr>
      <w:r w:rsidRPr="0018479B">
        <w:rPr>
          <w:rStyle w:val="dn"/>
          <w:rFonts w:ascii="Arial" w:hAnsi="Arial" w:cs="Arial"/>
          <w:iCs/>
          <w:color w:val="000000" w:themeColor="text1"/>
        </w:rPr>
        <w:t>V případě, že ke zrušení dojde z důvodu vládních opatření nebo pandemického zákona v souvislosti s nemocí SARS-COVID-19, pak budou Objednateli vráceny veškeré finanční prostředky do 30 dní ode dne, kdy bylo Poskytovateli doruč</w:t>
      </w:r>
      <w:r w:rsidRPr="0018479B">
        <w:rPr>
          <w:rStyle w:val="dn"/>
          <w:rFonts w:ascii="Arial" w:hAnsi="Arial" w:cs="Arial"/>
          <w:iCs/>
          <w:color w:val="000000" w:themeColor="text1"/>
          <w:lang w:val="it-IT"/>
        </w:rPr>
        <w:t>eno p</w:t>
      </w:r>
      <w:proofErr w:type="spellStart"/>
      <w:r w:rsidRPr="0018479B">
        <w:rPr>
          <w:rStyle w:val="dn"/>
          <w:rFonts w:ascii="Arial" w:hAnsi="Arial" w:cs="Arial"/>
          <w:iCs/>
          <w:color w:val="000000" w:themeColor="text1"/>
        </w:rPr>
        <w:t>ísemn</w:t>
      </w:r>
      <w:proofErr w:type="spellEnd"/>
      <w:r w:rsidRPr="0018479B">
        <w:rPr>
          <w:rStyle w:val="dn"/>
          <w:rFonts w:ascii="Arial" w:hAnsi="Arial" w:cs="Arial"/>
          <w:iCs/>
          <w:color w:val="000000" w:themeColor="text1"/>
          <w:lang w:val="fr-FR"/>
        </w:rPr>
        <w:t xml:space="preserve">é </w:t>
      </w:r>
      <w:r w:rsidRPr="0018479B">
        <w:rPr>
          <w:rStyle w:val="dn"/>
          <w:rFonts w:ascii="Arial" w:hAnsi="Arial" w:cs="Arial"/>
          <w:iCs/>
          <w:color w:val="000000" w:themeColor="text1"/>
        </w:rPr>
        <w:t>oznámení o odstoupení od smlouvy</w:t>
      </w:r>
      <w:r w:rsidRPr="0018479B">
        <w:rPr>
          <w:rFonts w:ascii="Arial" w:hAnsi="Arial" w:cs="Arial"/>
          <w:iCs/>
          <w:color w:val="000000" w:themeColor="text1"/>
        </w:rPr>
        <w:t>.</w:t>
      </w:r>
    </w:p>
    <w:p w:rsidR="00B00FC4" w:rsidRPr="0018479B" w:rsidRDefault="00B00FC4" w:rsidP="00B00FC4">
      <w:pPr>
        <w:pStyle w:val="Odstavecseseznamem"/>
        <w:numPr>
          <w:ilvl w:val="1"/>
          <w:numId w:val="33"/>
        </w:numPr>
        <w:tabs>
          <w:tab w:val="left" w:pos="1440"/>
        </w:tabs>
        <w:spacing w:before="100" w:after="100" w:line="240" w:lineRule="auto"/>
        <w:jc w:val="both"/>
        <w:rPr>
          <w:rStyle w:val="dn"/>
          <w:rFonts w:ascii="Arial" w:hAnsi="Arial" w:cs="Arial"/>
          <w:iCs/>
          <w:color w:val="000000" w:themeColor="text1"/>
        </w:rPr>
      </w:pPr>
      <w:r w:rsidRPr="0018479B">
        <w:rPr>
          <w:rStyle w:val="dn"/>
          <w:rFonts w:ascii="Arial" w:hAnsi="Arial" w:cs="Arial"/>
          <w:iCs/>
          <w:color w:val="000000" w:themeColor="text1"/>
        </w:rPr>
        <w:t xml:space="preserve">Za </w:t>
      </w:r>
      <w:proofErr w:type="spellStart"/>
      <w:r w:rsidRPr="0018479B">
        <w:rPr>
          <w:rStyle w:val="dn"/>
          <w:rFonts w:ascii="Arial" w:hAnsi="Arial" w:cs="Arial"/>
          <w:iCs/>
          <w:color w:val="000000" w:themeColor="text1"/>
        </w:rPr>
        <w:t>nevyčerpan</w:t>
      </w:r>
      <w:proofErr w:type="spellEnd"/>
      <w:r w:rsidRPr="0018479B">
        <w:rPr>
          <w:rStyle w:val="dn"/>
          <w:rFonts w:ascii="Arial" w:hAnsi="Arial" w:cs="Arial"/>
          <w:iCs/>
          <w:color w:val="000000" w:themeColor="text1"/>
          <w:lang w:val="fr-FR"/>
        </w:rPr>
        <w:t>é</w:t>
      </w:r>
      <w:r w:rsidR="000628A1">
        <w:rPr>
          <w:rStyle w:val="dn"/>
          <w:rFonts w:ascii="Arial" w:hAnsi="Arial" w:cs="Arial"/>
          <w:iCs/>
          <w:color w:val="000000" w:themeColor="text1"/>
          <w:lang w:val="fr-FR"/>
        </w:rPr>
        <w:t xml:space="preserve"> </w:t>
      </w:r>
      <w:proofErr w:type="spellStart"/>
      <w:r w:rsidRPr="0018479B">
        <w:rPr>
          <w:rStyle w:val="dn"/>
          <w:rFonts w:ascii="Arial" w:hAnsi="Arial" w:cs="Arial"/>
          <w:iCs/>
          <w:color w:val="000000" w:themeColor="text1"/>
        </w:rPr>
        <w:t>sjednan</w:t>
      </w:r>
      <w:proofErr w:type="spellEnd"/>
      <w:r w:rsidRPr="0018479B">
        <w:rPr>
          <w:rStyle w:val="dn"/>
          <w:rFonts w:ascii="Arial" w:hAnsi="Arial" w:cs="Arial"/>
          <w:iCs/>
          <w:color w:val="000000" w:themeColor="text1"/>
          <w:lang w:val="fr-FR"/>
        </w:rPr>
        <w:t xml:space="preserve">é </w:t>
      </w:r>
      <w:r w:rsidRPr="0018479B">
        <w:rPr>
          <w:rStyle w:val="dn"/>
          <w:rFonts w:ascii="Arial" w:hAnsi="Arial" w:cs="Arial"/>
          <w:iCs/>
          <w:color w:val="000000" w:themeColor="text1"/>
          <w:lang w:val="da-DK"/>
        </w:rPr>
        <w:t>slu</w:t>
      </w:r>
      <w:proofErr w:type="spellStart"/>
      <w:r w:rsidRPr="0018479B">
        <w:rPr>
          <w:rStyle w:val="dn"/>
          <w:rFonts w:ascii="Arial" w:hAnsi="Arial" w:cs="Arial"/>
          <w:iCs/>
          <w:color w:val="000000" w:themeColor="text1"/>
        </w:rPr>
        <w:t>žby</w:t>
      </w:r>
      <w:proofErr w:type="spellEnd"/>
      <w:r w:rsidRPr="0018479B">
        <w:rPr>
          <w:rStyle w:val="dn"/>
          <w:rFonts w:ascii="Arial" w:hAnsi="Arial" w:cs="Arial"/>
          <w:iCs/>
          <w:color w:val="000000" w:themeColor="text1"/>
        </w:rPr>
        <w:t xml:space="preserve"> Poskytovatel neposkytuje žádnou finanční náhradu.</w:t>
      </w:r>
    </w:p>
    <w:p w:rsidR="00B00FC4" w:rsidRPr="0018479B" w:rsidRDefault="00E6785D" w:rsidP="00B00FC4">
      <w:pPr>
        <w:pStyle w:val="Odstavecseseznamem"/>
        <w:numPr>
          <w:ilvl w:val="1"/>
          <w:numId w:val="33"/>
        </w:numPr>
        <w:tabs>
          <w:tab w:val="left" w:pos="1440"/>
        </w:tabs>
        <w:spacing w:before="100" w:after="100" w:line="240" w:lineRule="auto"/>
        <w:jc w:val="both"/>
        <w:rPr>
          <w:rFonts w:ascii="Arial" w:hAnsi="Arial" w:cs="Arial"/>
          <w:iCs/>
          <w:color w:val="000000" w:themeColor="text1"/>
        </w:rPr>
      </w:pPr>
      <w:r>
        <w:rPr>
          <w:rFonts w:ascii="Arial" w:hAnsi="Arial" w:cs="Arial"/>
          <w:iCs/>
          <w:color w:val="000000" w:themeColor="text1"/>
        </w:rPr>
        <w:t>Pokud nastane vyšší moc (živelní pohromy)</w:t>
      </w:r>
      <w:r w:rsidR="00B00FC4" w:rsidRPr="0018479B">
        <w:rPr>
          <w:rFonts w:ascii="Arial" w:hAnsi="Arial" w:cs="Arial"/>
          <w:iCs/>
          <w:color w:val="000000" w:themeColor="text1"/>
        </w:rPr>
        <w:t xml:space="preserve"> v průběhu plnění </w:t>
      </w:r>
      <w:proofErr w:type="spellStart"/>
      <w:r w:rsidR="00B00FC4" w:rsidRPr="0018479B">
        <w:rPr>
          <w:rFonts w:ascii="Arial" w:hAnsi="Arial" w:cs="Arial"/>
          <w:iCs/>
          <w:color w:val="000000" w:themeColor="text1"/>
        </w:rPr>
        <w:t>SoPS</w:t>
      </w:r>
      <w:proofErr w:type="spellEnd"/>
      <w:r w:rsidR="00B00FC4" w:rsidRPr="0018479B">
        <w:rPr>
          <w:rFonts w:ascii="Arial" w:hAnsi="Arial" w:cs="Arial"/>
          <w:iCs/>
          <w:color w:val="000000" w:themeColor="text1"/>
        </w:rPr>
        <w:t xml:space="preserve"> v takovém případě Poskytovatel neposkytuje žádnou finanční náhradu.</w:t>
      </w:r>
    </w:p>
    <w:p w:rsidR="00B00FC4" w:rsidRPr="0018479B" w:rsidRDefault="00B00FC4" w:rsidP="00B00FC4">
      <w:pPr>
        <w:pStyle w:val="Odstavecseseznamem"/>
        <w:numPr>
          <w:ilvl w:val="1"/>
          <w:numId w:val="33"/>
        </w:numPr>
        <w:tabs>
          <w:tab w:val="left" w:pos="1440"/>
        </w:tabs>
        <w:spacing w:before="100" w:after="100" w:line="240" w:lineRule="auto"/>
        <w:jc w:val="both"/>
        <w:rPr>
          <w:rFonts w:ascii="Arial" w:hAnsi="Arial" w:cs="Arial"/>
          <w:iCs/>
          <w:color w:val="000000" w:themeColor="text1"/>
        </w:rPr>
      </w:pPr>
      <w:r w:rsidRPr="0018479B">
        <w:rPr>
          <w:rFonts w:ascii="Arial" w:hAnsi="Arial" w:cs="Arial"/>
          <w:iCs/>
          <w:color w:val="000000" w:themeColor="text1"/>
        </w:rPr>
        <w:t xml:space="preserve">Poskytovatel je oprávněn odstoupit od uzavřené </w:t>
      </w:r>
      <w:proofErr w:type="spellStart"/>
      <w:r w:rsidRPr="0018479B">
        <w:rPr>
          <w:rFonts w:ascii="Arial" w:hAnsi="Arial" w:cs="Arial"/>
          <w:iCs/>
          <w:color w:val="000000" w:themeColor="text1"/>
        </w:rPr>
        <w:t>SoPS</w:t>
      </w:r>
      <w:proofErr w:type="spellEnd"/>
      <w:r w:rsidRPr="0018479B">
        <w:rPr>
          <w:rFonts w:ascii="Arial" w:hAnsi="Arial" w:cs="Arial"/>
          <w:iCs/>
          <w:color w:val="000000" w:themeColor="text1"/>
        </w:rPr>
        <w:t xml:space="preserve"> před zahájením </w:t>
      </w:r>
      <w:proofErr w:type="spellStart"/>
      <w:r w:rsidRPr="0018479B">
        <w:rPr>
          <w:rFonts w:ascii="Arial" w:hAnsi="Arial" w:cs="Arial"/>
          <w:iCs/>
          <w:color w:val="000000" w:themeColor="text1"/>
        </w:rPr>
        <w:t>ŠvP</w:t>
      </w:r>
      <w:proofErr w:type="spellEnd"/>
      <w:r w:rsidRPr="0018479B">
        <w:rPr>
          <w:rFonts w:ascii="Arial" w:hAnsi="Arial" w:cs="Arial"/>
          <w:iCs/>
          <w:color w:val="000000" w:themeColor="text1"/>
        </w:rPr>
        <w:t xml:space="preserve">. V takovém případě vrátí Objednateli všechny zaplacené zálohy a platby na základě uzavřené </w:t>
      </w:r>
      <w:proofErr w:type="spellStart"/>
      <w:r w:rsidRPr="0018479B">
        <w:rPr>
          <w:rFonts w:ascii="Arial" w:hAnsi="Arial" w:cs="Arial"/>
          <w:iCs/>
          <w:color w:val="000000" w:themeColor="text1"/>
        </w:rPr>
        <w:t>SoPS</w:t>
      </w:r>
      <w:proofErr w:type="spellEnd"/>
      <w:r w:rsidRPr="0018479B">
        <w:rPr>
          <w:rFonts w:ascii="Arial" w:hAnsi="Arial" w:cs="Arial"/>
          <w:iCs/>
          <w:color w:val="000000" w:themeColor="text1"/>
        </w:rPr>
        <w:t xml:space="preserve"> do </w:t>
      </w:r>
      <w:proofErr w:type="gramStart"/>
      <w:r w:rsidRPr="0018479B">
        <w:rPr>
          <w:rFonts w:ascii="Arial" w:hAnsi="Arial" w:cs="Arial"/>
          <w:iCs/>
          <w:color w:val="000000" w:themeColor="text1"/>
        </w:rPr>
        <w:t>30</w:t>
      </w:r>
      <w:proofErr w:type="gramEnd"/>
      <w:r w:rsidRPr="0018479B">
        <w:rPr>
          <w:rFonts w:ascii="Arial" w:hAnsi="Arial" w:cs="Arial"/>
          <w:iCs/>
          <w:color w:val="000000" w:themeColor="text1"/>
        </w:rPr>
        <w:t>-</w:t>
      </w:r>
      <w:proofErr w:type="gramStart"/>
      <w:r w:rsidRPr="0018479B">
        <w:rPr>
          <w:rFonts w:ascii="Arial" w:hAnsi="Arial" w:cs="Arial"/>
          <w:iCs/>
          <w:color w:val="000000" w:themeColor="text1"/>
        </w:rPr>
        <w:t>ti</w:t>
      </w:r>
      <w:proofErr w:type="gramEnd"/>
      <w:r w:rsidRPr="0018479B">
        <w:rPr>
          <w:rFonts w:ascii="Arial" w:hAnsi="Arial" w:cs="Arial"/>
          <w:iCs/>
          <w:color w:val="000000" w:themeColor="text1"/>
        </w:rPr>
        <w:t xml:space="preserve"> dnů na účet Objednatele po písemném oznámení odstoupení doručeném Objednateli. </w:t>
      </w:r>
    </w:p>
    <w:p w:rsidR="00B00FC4" w:rsidRPr="0018479B" w:rsidRDefault="00B00FC4" w:rsidP="00B00FC4">
      <w:pPr>
        <w:spacing w:before="100" w:after="100" w:line="240" w:lineRule="auto"/>
        <w:jc w:val="both"/>
        <w:rPr>
          <w:rStyle w:val="dn"/>
          <w:rFonts w:ascii="Arial" w:hAnsi="Arial" w:cs="Arial"/>
          <w:iCs/>
          <w:color w:val="000000" w:themeColor="text1"/>
        </w:rPr>
      </w:pPr>
    </w:p>
    <w:p w:rsidR="00B00FC4" w:rsidRPr="0018479B" w:rsidRDefault="00B00FC4" w:rsidP="00B00FC4">
      <w:pPr>
        <w:pStyle w:val="Odstavecseseznamem"/>
        <w:numPr>
          <w:ilvl w:val="0"/>
          <w:numId w:val="33"/>
        </w:numPr>
        <w:spacing w:before="100" w:after="100" w:line="240" w:lineRule="auto"/>
        <w:jc w:val="both"/>
        <w:rPr>
          <w:rStyle w:val="dn"/>
          <w:rFonts w:ascii="Arial" w:eastAsia="Times New Roman" w:hAnsi="Arial" w:cs="Arial"/>
          <w:b/>
          <w:bCs/>
          <w:i/>
          <w:color w:val="000000" w:themeColor="text1"/>
          <w:u w:val="single"/>
        </w:rPr>
      </w:pPr>
      <w:r w:rsidRPr="0018479B">
        <w:rPr>
          <w:rStyle w:val="dn"/>
          <w:rFonts w:ascii="Arial" w:eastAsia="Times New Roman" w:hAnsi="Arial" w:cs="Arial"/>
          <w:b/>
          <w:bCs/>
          <w:i/>
          <w:color w:val="000000" w:themeColor="text1"/>
          <w:u w:val="single"/>
        </w:rPr>
        <w:t xml:space="preserve">REKLAMACE SLUŽEB </w:t>
      </w:r>
    </w:p>
    <w:p w:rsidR="00B00FC4" w:rsidRPr="0018479B" w:rsidRDefault="00B00FC4" w:rsidP="00B00FC4">
      <w:pPr>
        <w:tabs>
          <w:tab w:val="left" w:pos="284"/>
        </w:tabs>
        <w:spacing w:before="100" w:after="100" w:line="240" w:lineRule="auto"/>
        <w:jc w:val="both"/>
        <w:rPr>
          <w:rStyle w:val="dn"/>
          <w:rFonts w:ascii="Arial" w:hAnsi="Arial" w:cs="Arial"/>
          <w:iCs/>
          <w:color w:val="000000" w:themeColor="text1"/>
        </w:rPr>
      </w:pPr>
    </w:p>
    <w:p w:rsidR="00B00FC4" w:rsidRPr="00184EDE" w:rsidRDefault="00B00FC4" w:rsidP="00B00FC4">
      <w:pPr>
        <w:pStyle w:val="Odstavecseseznamem"/>
        <w:numPr>
          <w:ilvl w:val="1"/>
          <w:numId w:val="33"/>
        </w:numPr>
        <w:tabs>
          <w:tab w:val="left" w:pos="284"/>
        </w:tabs>
        <w:spacing w:before="100" w:after="100" w:line="240" w:lineRule="auto"/>
        <w:jc w:val="both"/>
        <w:rPr>
          <w:rStyle w:val="dn"/>
          <w:rFonts w:ascii="Arial" w:eastAsia="Times New Roman" w:hAnsi="Arial" w:cs="Arial"/>
          <w:iCs/>
          <w:color w:val="000000" w:themeColor="text1"/>
        </w:rPr>
      </w:pPr>
      <w:proofErr w:type="spellStart"/>
      <w:r w:rsidRPr="0018479B">
        <w:rPr>
          <w:rStyle w:val="dn"/>
          <w:rFonts w:ascii="Arial" w:hAnsi="Arial" w:cs="Arial"/>
          <w:iCs/>
          <w:color w:val="000000" w:themeColor="text1"/>
        </w:rPr>
        <w:t>Př</w:t>
      </w:r>
      <w:proofErr w:type="spellEnd"/>
      <w:r w:rsidRPr="0018479B">
        <w:rPr>
          <w:rStyle w:val="dn"/>
          <w:rFonts w:ascii="Arial" w:hAnsi="Arial" w:cs="Arial"/>
          <w:iCs/>
          <w:color w:val="000000" w:themeColor="text1"/>
          <w:lang w:val="it-IT"/>
        </w:rPr>
        <w:t>i p</w:t>
      </w:r>
      <w:proofErr w:type="spellStart"/>
      <w:r w:rsidRPr="0018479B">
        <w:rPr>
          <w:rStyle w:val="dn"/>
          <w:rFonts w:ascii="Arial" w:hAnsi="Arial" w:cs="Arial"/>
          <w:iCs/>
          <w:color w:val="000000" w:themeColor="text1"/>
        </w:rPr>
        <w:t>řípadn</w:t>
      </w:r>
      <w:proofErr w:type="spellEnd"/>
      <w:r w:rsidRPr="0018479B">
        <w:rPr>
          <w:rStyle w:val="dn"/>
          <w:rFonts w:ascii="Arial" w:hAnsi="Arial" w:cs="Arial"/>
          <w:iCs/>
          <w:color w:val="000000" w:themeColor="text1"/>
          <w:lang w:val="fr-FR"/>
        </w:rPr>
        <w:t xml:space="preserve">é </w:t>
      </w:r>
      <w:r w:rsidRPr="0018479B">
        <w:rPr>
          <w:rStyle w:val="dn"/>
          <w:rFonts w:ascii="Arial" w:hAnsi="Arial" w:cs="Arial"/>
          <w:iCs/>
          <w:color w:val="000000" w:themeColor="text1"/>
        </w:rPr>
        <w:t>reklamaci služeb je následující postup. Reklamace musí být podán</w:t>
      </w:r>
      <w:r>
        <w:rPr>
          <w:rStyle w:val="dn"/>
          <w:rFonts w:ascii="Arial" w:hAnsi="Arial" w:cs="Arial"/>
          <w:iCs/>
          <w:color w:val="000000" w:themeColor="text1"/>
        </w:rPr>
        <w:t>a</w:t>
      </w:r>
      <w:r w:rsidRPr="0018479B">
        <w:rPr>
          <w:rStyle w:val="dn"/>
          <w:rFonts w:ascii="Arial" w:hAnsi="Arial" w:cs="Arial"/>
          <w:iCs/>
          <w:color w:val="000000" w:themeColor="text1"/>
        </w:rPr>
        <w:t xml:space="preserve"> písemně, bezodkladně ještě v průběhu </w:t>
      </w:r>
      <w:proofErr w:type="spellStart"/>
      <w:r w:rsidRPr="0018479B">
        <w:rPr>
          <w:rStyle w:val="dn"/>
          <w:rFonts w:ascii="Arial" w:hAnsi="Arial" w:cs="Arial"/>
          <w:iCs/>
          <w:color w:val="000000" w:themeColor="text1"/>
        </w:rPr>
        <w:t>ŠvP</w:t>
      </w:r>
      <w:proofErr w:type="spellEnd"/>
      <w:r w:rsidRPr="0018479B">
        <w:rPr>
          <w:rStyle w:val="dn"/>
          <w:rFonts w:ascii="Arial" w:hAnsi="Arial" w:cs="Arial"/>
          <w:iCs/>
          <w:color w:val="000000" w:themeColor="text1"/>
        </w:rPr>
        <w:t xml:space="preserve"> a výhradně u hlavního vedoucí</w:t>
      </w:r>
      <w:r w:rsidRPr="0018479B">
        <w:rPr>
          <w:rStyle w:val="dn"/>
          <w:rFonts w:ascii="Arial" w:hAnsi="Arial" w:cs="Arial"/>
          <w:iCs/>
          <w:color w:val="000000" w:themeColor="text1"/>
          <w:lang w:val="it-IT"/>
        </w:rPr>
        <w:t xml:space="preserve">ho. </w:t>
      </w:r>
      <w:r w:rsidR="00276792">
        <w:rPr>
          <w:rStyle w:val="dn"/>
          <w:rFonts w:ascii="Arial" w:hAnsi="Arial" w:cs="Arial"/>
          <w:iCs/>
          <w:color w:val="000000" w:themeColor="text1"/>
          <w:lang w:val="it-IT"/>
        </w:rPr>
        <w:t xml:space="preserve">                       </w:t>
      </w:r>
      <w:r w:rsidRPr="00184EDE">
        <w:rPr>
          <w:rStyle w:val="dn"/>
          <w:rFonts w:ascii="Arial" w:hAnsi="Arial" w:cs="Arial"/>
          <w:iCs/>
          <w:color w:val="000000" w:themeColor="text1"/>
          <w:lang w:val="it-IT"/>
        </w:rPr>
        <w:t xml:space="preserve">Na </w:t>
      </w:r>
      <w:r w:rsidRPr="00184EDE">
        <w:rPr>
          <w:rStyle w:val="dn"/>
          <w:rFonts w:ascii="Arial" w:hAnsi="Arial" w:cs="Arial"/>
          <w:iCs/>
          <w:color w:val="000000" w:themeColor="text1"/>
        </w:rPr>
        <w:t xml:space="preserve">pozdější reklamace nebude </w:t>
      </w:r>
      <w:proofErr w:type="spellStart"/>
      <w:r w:rsidRPr="00184EDE">
        <w:rPr>
          <w:rStyle w:val="dn"/>
          <w:rFonts w:ascii="Arial" w:hAnsi="Arial" w:cs="Arial"/>
          <w:iCs/>
          <w:color w:val="000000" w:themeColor="text1"/>
        </w:rPr>
        <w:t>brá</w:t>
      </w:r>
      <w:proofErr w:type="spellEnd"/>
      <w:r w:rsidRPr="00184EDE">
        <w:rPr>
          <w:rStyle w:val="dn"/>
          <w:rFonts w:ascii="Arial" w:hAnsi="Arial" w:cs="Arial"/>
          <w:iCs/>
          <w:color w:val="000000" w:themeColor="text1"/>
          <w:lang w:val="nl-NL"/>
        </w:rPr>
        <w:t>n z</w:t>
      </w:r>
      <w:proofErr w:type="spellStart"/>
      <w:r w:rsidRPr="00184EDE">
        <w:rPr>
          <w:rStyle w:val="dn"/>
          <w:rFonts w:ascii="Arial" w:hAnsi="Arial" w:cs="Arial"/>
          <w:iCs/>
          <w:color w:val="000000" w:themeColor="text1"/>
        </w:rPr>
        <w:t>řetel</w:t>
      </w:r>
      <w:proofErr w:type="spellEnd"/>
      <w:r w:rsidRPr="00184EDE">
        <w:rPr>
          <w:rStyle w:val="dn"/>
          <w:rFonts w:ascii="Arial" w:hAnsi="Arial" w:cs="Arial"/>
          <w:iCs/>
          <w:color w:val="000000" w:themeColor="text1"/>
        </w:rPr>
        <w:t>.</w:t>
      </w:r>
    </w:p>
    <w:p w:rsidR="00B00FC4" w:rsidRPr="0018479B" w:rsidRDefault="00B00FC4" w:rsidP="00B00FC4">
      <w:pPr>
        <w:spacing w:before="100" w:after="100" w:line="240" w:lineRule="auto"/>
        <w:jc w:val="both"/>
        <w:rPr>
          <w:rStyle w:val="dn"/>
          <w:rFonts w:ascii="Arial" w:eastAsia="Times New Roman" w:hAnsi="Arial" w:cs="Arial"/>
          <w:iCs/>
          <w:color w:val="000000" w:themeColor="text1"/>
        </w:rPr>
      </w:pPr>
    </w:p>
    <w:p w:rsidR="00B00FC4" w:rsidRPr="0018479B" w:rsidRDefault="00B00FC4" w:rsidP="00B00FC4">
      <w:pPr>
        <w:pStyle w:val="Odstavecseseznamem"/>
        <w:numPr>
          <w:ilvl w:val="0"/>
          <w:numId w:val="33"/>
        </w:numPr>
        <w:spacing w:before="100" w:after="100" w:line="240" w:lineRule="auto"/>
        <w:jc w:val="both"/>
        <w:rPr>
          <w:rStyle w:val="dn"/>
          <w:rFonts w:ascii="Arial" w:eastAsia="Times New Roman" w:hAnsi="Arial" w:cs="Arial"/>
          <w:b/>
          <w:bCs/>
          <w:i/>
          <w:color w:val="000000" w:themeColor="text1"/>
          <w:u w:val="single"/>
        </w:rPr>
      </w:pPr>
      <w:r w:rsidRPr="0018479B">
        <w:rPr>
          <w:rStyle w:val="dn"/>
          <w:rFonts w:ascii="Arial" w:hAnsi="Arial" w:cs="Arial"/>
          <w:b/>
          <w:bCs/>
          <w:i/>
          <w:color w:val="000000" w:themeColor="text1"/>
          <w:u w:val="single"/>
        </w:rPr>
        <w:t>POJIŠTĚNÍ</w:t>
      </w:r>
    </w:p>
    <w:p w:rsidR="00B00FC4" w:rsidRPr="0018479B" w:rsidRDefault="00B00FC4" w:rsidP="00B00FC4">
      <w:pPr>
        <w:spacing w:before="100" w:after="100" w:line="240" w:lineRule="auto"/>
        <w:jc w:val="both"/>
        <w:rPr>
          <w:rStyle w:val="dn"/>
          <w:rFonts w:ascii="Arial" w:eastAsia="Times New Roman" w:hAnsi="Arial" w:cs="Arial"/>
          <w:iCs/>
          <w:color w:val="000000" w:themeColor="text1"/>
        </w:rPr>
      </w:pPr>
    </w:p>
    <w:p w:rsidR="00B00FC4" w:rsidRPr="0018479B" w:rsidRDefault="00B00FC4" w:rsidP="00B00FC4">
      <w:pPr>
        <w:pStyle w:val="Odstavecseseznamem"/>
        <w:numPr>
          <w:ilvl w:val="1"/>
          <w:numId w:val="33"/>
        </w:numPr>
        <w:spacing w:before="100" w:after="100" w:line="240" w:lineRule="auto"/>
        <w:jc w:val="both"/>
        <w:rPr>
          <w:rStyle w:val="dn"/>
          <w:rFonts w:ascii="Arial" w:eastAsia="Times New Roman" w:hAnsi="Arial" w:cs="Arial"/>
          <w:iCs/>
          <w:color w:val="000000" w:themeColor="text1"/>
        </w:rPr>
      </w:pPr>
      <w:r w:rsidRPr="0018479B">
        <w:rPr>
          <w:rStyle w:val="dn"/>
          <w:rFonts w:ascii="Arial" w:hAnsi="Arial" w:cs="Arial"/>
          <w:iCs/>
          <w:color w:val="000000" w:themeColor="text1"/>
        </w:rPr>
        <w:t xml:space="preserve">V ceně sjednaných služeb není obsaženo </w:t>
      </w:r>
      <w:r w:rsidRPr="00AF5D0E">
        <w:rPr>
          <w:rStyle w:val="dn"/>
          <w:rFonts w:ascii="Arial" w:hAnsi="Arial" w:cs="Arial"/>
          <w:iCs/>
          <w:color w:val="000000" w:themeColor="text1"/>
        </w:rPr>
        <w:t xml:space="preserve">pojištění účastníků, </w:t>
      </w:r>
      <w:proofErr w:type="spellStart"/>
      <w:r w:rsidRPr="00AF5D0E">
        <w:rPr>
          <w:rStyle w:val="dn"/>
          <w:rFonts w:ascii="Arial" w:hAnsi="Arial" w:cs="Arial"/>
          <w:iCs/>
          <w:color w:val="000000" w:themeColor="text1"/>
        </w:rPr>
        <w:t>kter</w:t>
      </w:r>
      <w:proofErr w:type="spellEnd"/>
      <w:r w:rsidRPr="00AF5D0E">
        <w:rPr>
          <w:rStyle w:val="dn"/>
          <w:rFonts w:ascii="Arial" w:hAnsi="Arial" w:cs="Arial"/>
          <w:iCs/>
          <w:color w:val="000000" w:themeColor="text1"/>
          <w:lang w:val="fr-FR"/>
        </w:rPr>
        <w:t xml:space="preserve">é </w:t>
      </w:r>
      <w:r w:rsidRPr="00AF5D0E">
        <w:rPr>
          <w:rStyle w:val="dn"/>
          <w:rFonts w:ascii="Arial" w:hAnsi="Arial" w:cs="Arial"/>
          <w:iCs/>
          <w:color w:val="000000" w:themeColor="text1"/>
        </w:rPr>
        <w:t>bude zajištěno Objednatelem</w:t>
      </w:r>
      <w:r w:rsidR="000628A1" w:rsidRPr="00AF5D0E">
        <w:rPr>
          <w:rStyle w:val="dn"/>
          <w:rFonts w:ascii="Arial" w:hAnsi="Arial" w:cs="Arial"/>
          <w:iCs/>
          <w:color w:val="000000" w:themeColor="text1"/>
        </w:rPr>
        <w:t xml:space="preserve">, viz doporučení </w:t>
      </w:r>
      <w:proofErr w:type="gramStart"/>
      <w:r w:rsidR="000628A1" w:rsidRPr="00AF5D0E">
        <w:rPr>
          <w:rStyle w:val="dn"/>
          <w:rFonts w:ascii="Arial" w:hAnsi="Arial" w:cs="Arial"/>
          <w:iCs/>
          <w:color w:val="000000" w:themeColor="text1"/>
        </w:rPr>
        <w:t>4.3. odst.</w:t>
      </w:r>
      <w:proofErr w:type="gramEnd"/>
      <w:r w:rsidR="000628A1" w:rsidRPr="00AF5D0E">
        <w:rPr>
          <w:rStyle w:val="dn"/>
          <w:rFonts w:ascii="Arial" w:hAnsi="Arial" w:cs="Arial"/>
          <w:iCs/>
          <w:color w:val="000000" w:themeColor="text1"/>
        </w:rPr>
        <w:t xml:space="preserve"> h)</w:t>
      </w:r>
      <w:r w:rsidRPr="00AF5D0E">
        <w:rPr>
          <w:rStyle w:val="dn"/>
          <w:rFonts w:ascii="Arial" w:hAnsi="Arial" w:cs="Arial"/>
          <w:iCs/>
          <w:color w:val="000000" w:themeColor="text1"/>
        </w:rPr>
        <w:t>. </w:t>
      </w:r>
    </w:p>
    <w:p w:rsidR="00B00FC4" w:rsidRPr="0018479B" w:rsidRDefault="00B00FC4" w:rsidP="00B00FC4">
      <w:pPr>
        <w:spacing w:before="100" w:after="100" w:line="240" w:lineRule="auto"/>
        <w:jc w:val="both"/>
        <w:rPr>
          <w:rStyle w:val="dn"/>
          <w:rFonts w:ascii="Arial" w:eastAsia="Times New Roman" w:hAnsi="Arial" w:cs="Arial"/>
          <w:iCs/>
          <w:color w:val="000000" w:themeColor="text1"/>
        </w:rPr>
      </w:pPr>
    </w:p>
    <w:p w:rsidR="00B00FC4" w:rsidRPr="0018479B" w:rsidRDefault="00B00FC4" w:rsidP="00B00FC4">
      <w:pPr>
        <w:pStyle w:val="Odstavecseseznamem"/>
        <w:numPr>
          <w:ilvl w:val="0"/>
          <w:numId w:val="33"/>
        </w:numPr>
        <w:spacing w:before="100" w:after="100" w:line="240" w:lineRule="auto"/>
        <w:jc w:val="both"/>
        <w:rPr>
          <w:rStyle w:val="dn"/>
          <w:rFonts w:ascii="Arial" w:hAnsi="Arial" w:cs="Arial"/>
          <w:b/>
          <w:bCs/>
          <w:i/>
          <w:color w:val="000000" w:themeColor="text1"/>
          <w:u w:val="single"/>
        </w:rPr>
      </w:pPr>
      <w:r w:rsidRPr="0018479B">
        <w:rPr>
          <w:rStyle w:val="dn"/>
          <w:rFonts w:ascii="Arial" w:hAnsi="Arial" w:cs="Arial"/>
          <w:b/>
          <w:bCs/>
          <w:i/>
          <w:color w:val="000000" w:themeColor="text1"/>
          <w:u w:val="single"/>
        </w:rPr>
        <w:t>ZAVĚREČNÉ USTANOVENÍ</w:t>
      </w:r>
    </w:p>
    <w:p w:rsidR="00B00FC4" w:rsidRPr="0018479B" w:rsidRDefault="00B00FC4" w:rsidP="00B00FC4">
      <w:pPr>
        <w:spacing w:before="100" w:after="100" w:line="240" w:lineRule="auto"/>
        <w:jc w:val="both"/>
        <w:rPr>
          <w:rStyle w:val="dn"/>
          <w:rFonts w:ascii="Arial" w:eastAsia="Times New Roman" w:hAnsi="Arial" w:cs="Arial"/>
          <w:iCs/>
          <w:color w:val="000000" w:themeColor="text1"/>
        </w:rPr>
      </w:pPr>
    </w:p>
    <w:p w:rsidR="00B00FC4" w:rsidRPr="0018479B" w:rsidRDefault="00B00FC4" w:rsidP="00B00FC4">
      <w:pPr>
        <w:pStyle w:val="Odstavecseseznamem"/>
        <w:numPr>
          <w:ilvl w:val="1"/>
          <w:numId w:val="33"/>
        </w:numPr>
        <w:spacing w:before="100" w:after="100" w:line="240" w:lineRule="auto"/>
        <w:jc w:val="both"/>
        <w:rPr>
          <w:rStyle w:val="dn"/>
          <w:rFonts w:ascii="Arial" w:eastAsia="Times New Roman" w:hAnsi="Arial" w:cs="Arial"/>
          <w:iCs/>
          <w:color w:val="000000" w:themeColor="text1"/>
        </w:rPr>
      </w:pPr>
      <w:r w:rsidRPr="0018479B">
        <w:rPr>
          <w:rStyle w:val="dn"/>
          <w:rFonts w:ascii="Arial" w:eastAsia="Times New Roman" w:hAnsi="Arial" w:cs="Arial"/>
          <w:iCs/>
          <w:color w:val="000000" w:themeColor="text1"/>
        </w:rPr>
        <w:t xml:space="preserve">Tyto všeobecné podmínky pro </w:t>
      </w:r>
      <w:proofErr w:type="spellStart"/>
      <w:r w:rsidRPr="0018479B">
        <w:rPr>
          <w:rStyle w:val="dn"/>
          <w:rFonts w:ascii="Arial" w:eastAsia="Times New Roman" w:hAnsi="Arial" w:cs="Arial"/>
          <w:iCs/>
          <w:color w:val="000000" w:themeColor="text1"/>
        </w:rPr>
        <w:t>ŠvP</w:t>
      </w:r>
      <w:proofErr w:type="spellEnd"/>
      <w:r w:rsidRPr="0018479B">
        <w:rPr>
          <w:rStyle w:val="dn"/>
          <w:rFonts w:ascii="Arial" w:eastAsia="Times New Roman" w:hAnsi="Arial" w:cs="Arial"/>
          <w:iCs/>
          <w:color w:val="000000" w:themeColor="text1"/>
        </w:rPr>
        <w:t xml:space="preserve"> vstupují v platnost od 1.</w:t>
      </w:r>
      <w:r w:rsidR="000628A1">
        <w:rPr>
          <w:rStyle w:val="dn"/>
          <w:rFonts w:ascii="Arial" w:eastAsia="Times New Roman" w:hAnsi="Arial" w:cs="Arial"/>
          <w:iCs/>
          <w:color w:val="000000" w:themeColor="text1"/>
        </w:rPr>
        <w:t xml:space="preserve"> </w:t>
      </w:r>
      <w:r w:rsidR="00204B93">
        <w:rPr>
          <w:rStyle w:val="dn"/>
          <w:rFonts w:ascii="Arial" w:eastAsia="Times New Roman" w:hAnsi="Arial" w:cs="Arial"/>
          <w:iCs/>
          <w:color w:val="000000" w:themeColor="text1"/>
        </w:rPr>
        <w:t>9. 2022</w:t>
      </w:r>
      <w:r w:rsidRPr="0018479B">
        <w:rPr>
          <w:rStyle w:val="dn"/>
          <w:rFonts w:ascii="Arial" w:eastAsia="Times New Roman" w:hAnsi="Arial" w:cs="Arial"/>
          <w:iCs/>
          <w:color w:val="000000" w:themeColor="text1"/>
        </w:rPr>
        <w:t xml:space="preserve"> </w:t>
      </w:r>
    </w:p>
    <w:p w:rsidR="00B00FC4" w:rsidRPr="0018479B" w:rsidRDefault="00B00FC4" w:rsidP="00B00FC4">
      <w:pPr>
        <w:pStyle w:val="Odstavecseseznamem"/>
        <w:spacing w:before="100" w:after="100" w:line="240" w:lineRule="auto"/>
        <w:rPr>
          <w:rFonts w:ascii="Arial" w:eastAsia="Times New Roman" w:hAnsi="Arial" w:cs="Arial"/>
          <w:iCs/>
          <w:color w:val="000000" w:themeColor="text1"/>
        </w:rPr>
      </w:pPr>
    </w:p>
    <w:bookmarkEnd w:id="0"/>
    <w:p w:rsidR="00B00FC4" w:rsidRPr="000628A1" w:rsidRDefault="00B00FC4" w:rsidP="000628A1">
      <w:pPr>
        <w:spacing w:before="100" w:after="100" w:line="240" w:lineRule="auto"/>
        <w:rPr>
          <w:rFonts w:ascii="Arial" w:eastAsia="Times New Roman" w:hAnsi="Arial" w:cs="Arial"/>
          <w:iCs/>
          <w:color w:val="000000" w:themeColor="text1"/>
        </w:rPr>
      </w:pPr>
    </w:p>
    <w:sectPr w:rsidR="00B00FC4" w:rsidRPr="000628A1" w:rsidSect="00A32FB6">
      <w:footerReference w:type="default" r:id="rId10"/>
      <w:pgSz w:w="11900" w:h="16840"/>
      <w:pgMar w:top="567" w:right="1418" w:bottom="851" w:left="1418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29B9" w:rsidRDefault="00D229B9">
      <w:pPr>
        <w:spacing w:after="0" w:line="240" w:lineRule="auto"/>
      </w:pPr>
      <w:r>
        <w:separator/>
      </w:r>
    </w:p>
  </w:endnote>
  <w:endnote w:type="continuationSeparator" w:id="0">
    <w:p w:rsidR="00D229B9" w:rsidRDefault="00D229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58240833"/>
      <w:docPartObj>
        <w:docPartGallery w:val="Page Numbers (Bottom of Page)"/>
        <w:docPartUnique/>
      </w:docPartObj>
    </w:sdtPr>
    <w:sdtContent>
      <w:p w:rsidR="00B23C0A" w:rsidRDefault="00977351">
        <w:pPr>
          <w:pStyle w:val="Zpat"/>
          <w:jc w:val="center"/>
        </w:pPr>
        <w:fldSimple w:instr="PAGE   \* MERGEFORMAT">
          <w:r w:rsidR="002F3F45">
            <w:rPr>
              <w:noProof/>
            </w:rPr>
            <w:t>2</w:t>
          </w:r>
        </w:fldSimple>
      </w:p>
    </w:sdtContent>
  </w:sdt>
  <w:p w:rsidR="00B23C0A" w:rsidRDefault="00B23C0A">
    <w:pPr>
      <w:pStyle w:val="Zhlava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29B9" w:rsidRDefault="00D229B9">
      <w:pPr>
        <w:spacing w:after="0" w:line="240" w:lineRule="auto"/>
      </w:pPr>
      <w:r>
        <w:separator/>
      </w:r>
    </w:p>
  </w:footnote>
  <w:footnote w:type="continuationSeparator" w:id="0">
    <w:p w:rsidR="00D229B9" w:rsidRDefault="00D229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42392"/>
    <w:multiLevelType w:val="multilevel"/>
    <w:tmpl w:val="70D4DF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">
    <w:nsid w:val="059F6139"/>
    <w:multiLevelType w:val="hybridMultilevel"/>
    <w:tmpl w:val="746A856C"/>
    <w:numStyleLink w:val="Importovanstyl4"/>
  </w:abstractNum>
  <w:abstractNum w:abstractNumId="2">
    <w:nsid w:val="05F95EF9"/>
    <w:multiLevelType w:val="hybridMultilevel"/>
    <w:tmpl w:val="D9985D86"/>
    <w:numStyleLink w:val="Importovanstyl6"/>
  </w:abstractNum>
  <w:abstractNum w:abstractNumId="3">
    <w:nsid w:val="07CA77A4"/>
    <w:multiLevelType w:val="hybridMultilevel"/>
    <w:tmpl w:val="09901336"/>
    <w:lvl w:ilvl="0" w:tplc="CFBE61CA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>
    <w:nsid w:val="0B2A0659"/>
    <w:multiLevelType w:val="hybridMultilevel"/>
    <w:tmpl w:val="5FCECC5C"/>
    <w:numStyleLink w:val="Importovanstyl9"/>
  </w:abstractNum>
  <w:abstractNum w:abstractNumId="5">
    <w:nsid w:val="0C8F79E6"/>
    <w:multiLevelType w:val="hybridMultilevel"/>
    <w:tmpl w:val="3B70BF46"/>
    <w:lvl w:ilvl="0" w:tplc="0CB00E4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682F7E"/>
    <w:multiLevelType w:val="hybridMultilevel"/>
    <w:tmpl w:val="5FCECC5C"/>
    <w:styleLink w:val="Importovanstyl9"/>
    <w:lvl w:ilvl="0" w:tplc="59AA3798">
      <w:start w:val="1"/>
      <w:numFmt w:val="decimal"/>
      <w:lvlText w:val="%1."/>
      <w:lvlJc w:val="left"/>
      <w:pPr>
        <w:tabs>
          <w:tab w:val="left" w:pos="1440"/>
        </w:tabs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DBA9036">
      <w:start w:val="1"/>
      <w:numFmt w:val="decimal"/>
      <w:lvlText w:val="%2."/>
      <w:lvlJc w:val="left"/>
      <w:pPr>
        <w:tabs>
          <w:tab w:val="left" w:pos="1440"/>
        </w:tabs>
        <w:ind w:left="35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A06BB10">
      <w:start w:val="1"/>
      <w:numFmt w:val="decimal"/>
      <w:lvlText w:val="%3."/>
      <w:lvlJc w:val="left"/>
      <w:pPr>
        <w:tabs>
          <w:tab w:val="left" w:pos="1440"/>
        </w:tabs>
        <w:ind w:left="107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DEEE8C0">
      <w:start w:val="1"/>
      <w:numFmt w:val="decimal"/>
      <w:lvlText w:val="%4."/>
      <w:lvlJc w:val="left"/>
      <w:pPr>
        <w:tabs>
          <w:tab w:val="left" w:pos="1440"/>
        </w:tabs>
        <w:ind w:left="179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4D6AEA2">
      <w:start w:val="1"/>
      <w:numFmt w:val="decimal"/>
      <w:lvlText w:val="%5."/>
      <w:lvlJc w:val="left"/>
      <w:pPr>
        <w:tabs>
          <w:tab w:val="left" w:pos="1440"/>
        </w:tabs>
        <w:ind w:left="251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8DA0082">
      <w:start w:val="1"/>
      <w:numFmt w:val="decimal"/>
      <w:lvlText w:val="%6."/>
      <w:lvlJc w:val="left"/>
      <w:pPr>
        <w:tabs>
          <w:tab w:val="left" w:pos="1440"/>
        </w:tabs>
        <w:ind w:left="323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87668A8">
      <w:start w:val="1"/>
      <w:numFmt w:val="decimal"/>
      <w:lvlText w:val="%7."/>
      <w:lvlJc w:val="left"/>
      <w:pPr>
        <w:tabs>
          <w:tab w:val="left" w:pos="1440"/>
        </w:tabs>
        <w:ind w:left="395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B4E52BC">
      <w:start w:val="1"/>
      <w:numFmt w:val="decimal"/>
      <w:lvlText w:val="%8."/>
      <w:lvlJc w:val="left"/>
      <w:pPr>
        <w:tabs>
          <w:tab w:val="left" w:pos="1440"/>
        </w:tabs>
        <w:ind w:left="467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E5AB7E4">
      <w:start w:val="1"/>
      <w:numFmt w:val="decimal"/>
      <w:lvlText w:val="%9."/>
      <w:lvlJc w:val="left"/>
      <w:pPr>
        <w:tabs>
          <w:tab w:val="left" w:pos="1440"/>
        </w:tabs>
        <w:ind w:left="539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>
    <w:nsid w:val="1815232A"/>
    <w:multiLevelType w:val="hybridMultilevel"/>
    <w:tmpl w:val="70A02ADC"/>
    <w:styleLink w:val="Importovanstyl8"/>
    <w:lvl w:ilvl="0" w:tplc="83747B60">
      <w:start w:val="1"/>
      <w:numFmt w:val="decimal"/>
      <w:lvlText w:val="%1."/>
      <w:lvlJc w:val="left"/>
      <w:pPr>
        <w:tabs>
          <w:tab w:val="left" w:pos="1440"/>
        </w:tabs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5F0520E">
      <w:start w:val="1"/>
      <w:numFmt w:val="decimal"/>
      <w:lvlText w:val="%2."/>
      <w:lvlJc w:val="left"/>
      <w:pPr>
        <w:tabs>
          <w:tab w:val="left" w:pos="1440"/>
        </w:tabs>
        <w:ind w:left="35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1AA9A22">
      <w:start w:val="1"/>
      <w:numFmt w:val="lowerLetter"/>
      <w:lvlText w:val="%3)"/>
      <w:lvlJc w:val="left"/>
      <w:pPr>
        <w:tabs>
          <w:tab w:val="left" w:pos="1440"/>
        </w:tabs>
        <w:ind w:left="35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306F050">
      <w:start w:val="1"/>
      <w:numFmt w:val="decimal"/>
      <w:lvlText w:val="%4."/>
      <w:lvlJc w:val="left"/>
      <w:pPr>
        <w:tabs>
          <w:tab w:val="left" w:pos="1440"/>
        </w:tabs>
        <w:ind w:left="179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C0E05A6">
      <w:start w:val="1"/>
      <w:numFmt w:val="decimal"/>
      <w:lvlText w:val="%5."/>
      <w:lvlJc w:val="left"/>
      <w:pPr>
        <w:tabs>
          <w:tab w:val="left" w:pos="1440"/>
        </w:tabs>
        <w:ind w:left="251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E82A95C">
      <w:start w:val="1"/>
      <w:numFmt w:val="decimal"/>
      <w:lvlText w:val="%6."/>
      <w:lvlJc w:val="left"/>
      <w:pPr>
        <w:tabs>
          <w:tab w:val="left" w:pos="1440"/>
        </w:tabs>
        <w:ind w:left="323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EF0736A">
      <w:start w:val="1"/>
      <w:numFmt w:val="decimal"/>
      <w:lvlText w:val="%7."/>
      <w:lvlJc w:val="left"/>
      <w:pPr>
        <w:tabs>
          <w:tab w:val="left" w:pos="1440"/>
        </w:tabs>
        <w:ind w:left="395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3FA29EA">
      <w:start w:val="1"/>
      <w:numFmt w:val="decimal"/>
      <w:lvlText w:val="%8."/>
      <w:lvlJc w:val="left"/>
      <w:pPr>
        <w:tabs>
          <w:tab w:val="left" w:pos="1440"/>
        </w:tabs>
        <w:ind w:left="467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DB0C728">
      <w:start w:val="1"/>
      <w:numFmt w:val="decimal"/>
      <w:lvlText w:val="%9."/>
      <w:lvlJc w:val="left"/>
      <w:pPr>
        <w:tabs>
          <w:tab w:val="left" w:pos="1440"/>
        </w:tabs>
        <w:ind w:left="539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nsid w:val="18C15E30"/>
    <w:multiLevelType w:val="hybridMultilevel"/>
    <w:tmpl w:val="5B565CEA"/>
    <w:styleLink w:val="Importovanstyl5"/>
    <w:lvl w:ilvl="0" w:tplc="1AC42890">
      <w:start w:val="1"/>
      <w:numFmt w:val="lowerLetter"/>
      <w:lvlText w:val="%1)"/>
      <w:lvlJc w:val="left"/>
      <w:pPr>
        <w:tabs>
          <w:tab w:val="left" w:pos="284"/>
        </w:tabs>
        <w:ind w:left="704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44C92EC">
      <w:start w:val="1"/>
      <w:numFmt w:val="lowerLetter"/>
      <w:lvlText w:val="%2."/>
      <w:lvlJc w:val="left"/>
      <w:pPr>
        <w:tabs>
          <w:tab w:val="left" w:pos="284"/>
        </w:tabs>
        <w:ind w:left="136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532A49C">
      <w:start w:val="1"/>
      <w:numFmt w:val="lowerRoman"/>
      <w:lvlText w:val="%3."/>
      <w:lvlJc w:val="left"/>
      <w:pPr>
        <w:tabs>
          <w:tab w:val="left" w:pos="284"/>
        </w:tabs>
        <w:ind w:left="2084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6B200F4">
      <w:start w:val="1"/>
      <w:numFmt w:val="decimal"/>
      <w:lvlText w:val="%4."/>
      <w:lvlJc w:val="left"/>
      <w:pPr>
        <w:tabs>
          <w:tab w:val="left" w:pos="284"/>
        </w:tabs>
        <w:ind w:left="280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310D79C">
      <w:start w:val="1"/>
      <w:numFmt w:val="lowerLetter"/>
      <w:lvlText w:val="%5."/>
      <w:lvlJc w:val="left"/>
      <w:pPr>
        <w:tabs>
          <w:tab w:val="left" w:pos="284"/>
        </w:tabs>
        <w:ind w:left="352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EACC34C">
      <w:start w:val="1"/>
      <w:numFmt w:val="lowerRoman"/>
      <w:lvlText w:val="%6."/>
      <w:lvlJc w:val="left"/>
      <w:pPr>
        <w:tabs>
          <w:tab w:val="left" w:pos="284"/>
        </w:tabs>
        <w:ind w:left="4244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7C684F4">
      <w:start w:val="1"/>
      <w:numFmt w:val="decimal"/>
      <w:lvlText w:val="%7."/>
      <w:lvlJc w:val="left"/>
      <w:pPr>
        <w:tabs>
          <w:tab w:val="left" w:pos="284"/>
        </w:tabs>
        <w:ind w:left="496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58AD6E2">
      <w:start w:val="1"/>
      <w:numFmt w:val="lowerLetter"/>
      <w:lvlText w:val="%8."/>
      <w:lvlJc w:val="left"/>
      <w:pPr>
        <w:tabs>
          <w:tab w:val="left" w:pos="284"/>
        </w:tabs>
        <w:ind w:left="568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2D4107E">
      <w:start w:val="1"/>
      <w:numFmt w:val="lowerRoman"/>
      <w:lvlText w:val="%9."/>
      <w:lvlJc w:val="left"/>
      <w:pPr>
        <w:tabs>
          <w:tab w:val="left" w:pos="284"/>
        </w:tabs>
        <w:ind w:left="6404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>
    <w:nsid w:val="214872ED"/>
    <w:multiLevelType w:val="hybridMultilevel"/>
    <w:tmpl w:val="B798E59C"/>
    <w:lvl w:ilvl="0" w:tplc="6C84994E">
      <w:start w:val="24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295784D"/>
    <w:multiLevelType w:val="hybridMultilevel"/>
    <w:tmpl w:val="F7D07136"/>
    <w:lvl w:ilvl="0" w:tplc="BBAC4878">
      <w:start w:val="1"/>
      <w:numFmt w:val="decimal"/>
      <w:suff w:val="nothing"/>
      <w:lvlText w:val="%1."/>
      <w:lvlJc w:val="left"/>
      <w:pPr>
        <w:tabs>
          <w:tab w:val="left" w:pos="284"/>
        </w:tabs>
        <w:ind w:left="426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062689C">
      <w:start w:val="1"/>
      <w:numFmt w:val="lowerLetter"/>
      <w:lvlText w:val="%2."/>
      <w:lvlJc w:val="left"/>
      <w:pPr>
        <w:tabs>
          <w:tab w:val="left" w:pos="284"/>
          <w:tab w:val="num" w:pos="1146"/>
        </w:tabs>
        <w:ind w:left="1288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4F80E08">
      <w:start w:val="1"/>
      <w:numFmt w:val="lowerRoman"/>
      <w:lvlText w:val="%3."/>
      <w:lvlJc w:val="left"/>
      <w:pPr>
        <w:tabs>
          <w:tab w:val="left" w:pos="284"/>
          <w:tab w:val="num" w:pos="1866"/>
        </w:tabs>
        <w:ind w:left="2008" w:hanging="10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F221BA0">
      <w:start w:val="1"/>
      <w:numFmt w:val="decimal"/>
      <w:lvlText w:val="%4."/>
      <w:lvlJc w:val="left"/>
      <w:pPr>
        <w:tabs>
          <w:tab w:val="left" w:pos="284"/>
          <w:tab w:val="num" w:pos="2586"/>
        </w:tabs>
        <w:ind w:left="2728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FAED8C4">
      <w:start w:val="1"/>
      <w:numFmt w:val="lowerLetter"/>
      <w:lvlText w:val="%5."/>
      <w:lvlJc w:val="left"/>
      <w:pPr>
        <w:tabs>
          <w:tab w:val="left" w:pos="284"/>
          <w:tab w:val="num" w:pos="3306"/>
        </w:tabs>
        <w:ind w:left="3448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256EBB6">
      <w:start w:val="1"/>
      <w:numFmt w:val="lowerRoman"/>
      <w:lvlText w:val="%6."/>
      <w:lvlJc w:val="left"/>
      <w:pPr>
        <w:tabs>
          <w:tab w:val="left" w:pos="284"/>
          <w:tab w:val="num" w:pos="4026"/>
        </w:tabs>
        <w:ind w:left="4168" w:hanging="10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3B6F632">
      <w:start w:val="1"/>
      <w:numFmt w:val="decimal"/>
      <w:lvlText w:val="%7."/>
      <w:lvlJc w:val="left"/>
      <w:pPr>
        <w:tabs>
          <w:tab w:val="left" w:pos="284"/>
          <w:tab w:val="num" w:pos="4746"/>
        </w:tabs>
        <w:ind w:left="4888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662CAE8">
      <w:start w:val="1"/>
      <w:numFmt w:val="lowerLetter"/>
      <w:lvlText w:val="%8."/>
      <w:lvlJc w:val="left"/>
      <w:pPr>
        <w:tabs>
          <w:tab w:val="left" w:pos="284"/>
          <w:tab w:val="num" w:pos="5466"/>
        </w:tabs>
        <w:ind w:left="5608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19CFDF6">
      <w:start w:val="1"/>
      <w:numFmt w:val="lowerRoman"/>
      <w:lvlText w:val="%9."/>
      <w:lvlJc w:val="left"/>
      <w:pPr>
        <w:tabs>
          <w:tab w:val="left" w:pos="284"/>
          <w:tab w:val="num" w:pos="6186"/>
        </w:tabs>
        <w:ind w:left="6328" w:hanging="10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>
    <w:nsid w:val="2A857B08"/>
    <w:multiLevelType w:val="hybridMultilevel"/>
    <w:tmpl w:val="007CD0DC"/>
    <w:numStyleLink w:val="Importovanstyl3"/>
  </w:abstractNum>
  <w:abstractNum w:abstractNumId="12">
    <w:nsid w:val="2BAF1F73"/>
    <w:multiLevelType w:val="hybridMultilevel"/>
    <w:tmpl w:val="01A4425A"/>
    <w:lvl w:ilvl="0" w:tplc="707EF314">
      <w:start w:val="5"/>
      <w:numFmt w:val="upp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D5345C"/>
    <w:multiLevelType w:val="hybridMultilevel"/>
    <w:tmpl w:val="DDD493F2"/>
    <w:numStyleLink w:val="Importovanstyl2"/>
  </w:abstractNum>
  <w:abstractNum w:abstractNumId="14">
    <w:nsid w:val="2BFB69FA"/>
    <w:multiLevelType w:val="hybridMultilevel"/>
    <w:tmpl w:val="BB5669AC"/>
    <w:numStyleLink w:val="Importovanstyl1"/>
  </w:abstractNum>
  <w:abstractNum w:abstractNumId="15">
    <w:nsid w:val="2EC61336"/>
    <w:multiLevelType w:val="multilevel"/>
    <w:tmpl w:val="754209C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i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351061AC"/>
    <w:multiLevelType w:val="hybridMultilevel"/>
    <w:tmpl w:val="DDD493F2"/>
    <w:numStyleLink w:val="Importovanstyl2"/>
  </w:abstractNum>
  <w:abstractNum w:abstractNumId="17">
    <w:nsid w:val="3A4D5105"/>
    <w:multiLevelType w:val="hybridMultilevel"/>
    <w:tmpl w:val="BB5669AC"/>
    <w:numStyleLink w:val="Importovanstyl1"/>
  </w:abstractNum>
  <w:abstractNum w:abstractNumId="18">
    <w:nsid w:val="3AAB03D7"/>
    <w:multiLevelType w:val="hybridMultilevel"/>
    <w:tmpl w:val="D9985D86"/>
    <w:styleLink w:val="Importovanstyl6"/>
    <w:lvl w:ilvl="0" w:tplc="36F6D110">
      <w:start w:val="1"/>
      <w:numFmt w:val="lowerLetter"/>
      <w:suff w:val="nothing"/>
      <w:lvlText w:val="%1)"/>
      <w:lvlJc w:val="left"/>
      <w:pPr>
        <w:tabs>
          <w:tab w:val="left" w:pos="284"/>
        </w:tabs>
        <w:ind w:left="432" w:hanging="14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86E79B8">
      <w:start w:val="1"/>
      <w:numFmt w:val="lowerLetter"/>
      <w:lvlText w:val="%2."/>
      <w:lvlJc w:val="left"/>
      <w:pPr>
        <w:tabs>
          <w:tab w:val="left" w:pos="284"/>
        </w:tabs>
        <w:ind w:left="1008" w:hanging="40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88C1C80">
      <w:start w:val="1"/>
      <w:numFmt w:val="lowerRoman"/>
      <w:lvlText w:val="%3."/>
      <w:lvlJc w:val="left"/>
      <w:pPr>
        <w:tabs>
          <w:tab w:val="left" w:pos="284"/>
        </w:tabs>
        <w:ind w:left="1728" w:hanging="33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D9C5CCA">
      <w:start w:val="1"/>
      <w:numFmt w:val="decimal"/>
      <w:lvlText w:val="%4."/>
      <w:lvlJc w:val="left"/>
      <w:pPr>
        <w:tabs>
          <w:tab w:val="left" w:pos="284"/>
        </w:tabs>
        <w:ind w:left="2448" w:hanging="3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74C6960">
      <w:start w:val="1"/>
      <w:numFmt w:val="lowerLetter"/>
      <w:lvlText w:val="%5."/>
      <w:lvlJc w:val="left"/>
      <w:pPr>
        <w:tabs>
          <w:tab w:val="left" w:pos="284"/>
        </w:tabs>
        <w:ind w:left="3168" w:hanging="37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2E056D0">
      <w:start w:val="1"/>
      <w:numFmt w:val="lowerRoman"/>
      <w:lvlText w:val="%6."/>
      <w:lvlJc w:val="left"/>
      <w:pPr>
        <w:tabs>
          <w:tab w:val="left" w:pos="284"/>
        </w:tabs>
        <w:ind w:left="3888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0EA7030">
      <w:start w:val="1"/>
      <w:numFmt w:val="decimal"/>
      <w:lvlText w:val="%7."/>
      <w:lvlJc w:val="left"/>
      <w:pPr>
        <w:tabs>
          <w:tab w:val="left" w:pos="284"/>
        </w:tabs>
        <w:ind w:left="4608" w:hanging="34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3EED0BE">
      <w:start w:val="1"/>
      <w:numFmt w:val="lowerLetter"/>
      <w:lvlText w:val="%8."/>
      <w:lvlJc w:val="left"/>
      <w:pPr>
        <w:tabs>
          <w:tab w:val="left" w:pos="284"/>
        </w:tabs>
        <w:ind w:left="5328" w:hanging="33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3FCECE0">
      <w:start w:val="1"/>
      <w:numFmt w:val="lowerRoman"/>
      <w:lvlText w:val="%9."/>
      <w:lvlJc w:val="left"/>
      <w:pPr>
        <w:tabs>
          <w:tab w:val="left" w:pos="284"/>
        </w:tabs>
        <w:ind w:left="6048" w:hanging="26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>
    <w:nsid w:val="3B6373B0"/>
    <w:multiLevelType w:val="hybridMultilevel"/>
    <w:tmpl w:val="007CD0DC"/>
    <w:styleLink w:val="Importovanstyl3"/>
    <w:lvl w:ilvl="0" w:tplc="47E6B6B0">
      <w:start w:val="1"/>
      <w:numFmt w:val="decimal"/>
      <w:lvlText w:val="%1."/>
      <w:lvlJc w:val="left"/>
      <w:pPr>
        <w:ind w:left="7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29AAACF2">
      <w:start w:val="1"/>
      <w:numFmt w:val="lowerLetter"/>
      <w:lvlText w:val="%2."/>
      <w:lvlJc w:val="left"/>
      <w:pPr>
        <w:ind w:left="14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808DE7A">
      <w:start w:val="1"/>
      <w:numFmt w:val="lowerRoman"/>
      <w:lvlText w:val="%3."/>
      <w:lvlJc w:val="left"/>
      <w:pPr>
        <w:ind w:left="21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0EE7AC8">
      <w:start w:val="1"/>
      <w:numFmt w:val="decimal"/>
      <w:lvlText w:val="%4."/>
      <w:lvlJc w:val="left"/>
      <w:pPr>
        <w:ind w:left="28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17814C2">
      <w:start w:val="1"/>
      <w:numFmt w:val="lowerLetter"/>
      <w:lvlText w:val="%5."/>
      <w:lvlJc w:val="left"/>
      <w:pPr>
        <w:ind w:left="35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A8C2A9EE">
      <w:start w:val="1"/>
      <w:numFmt w:val="lowerRoman"/>
      <w:lvlText w:val="%6."/>
      <w:lvlJc w:val="left"/>
      <w:pPr>
        <w:ind w:left="43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A0AC7AEE">
      <w:start w:val="1"/>
      <w:numFmt w:val="decimal"/>
      <w:lvlText w:val="%7."/>
      <w:lvlJc w:val="left"/>
      <w:pPr>
        <w:ind w:left="50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A2660E0">
      <w:start w:val="1"/>
      <w:numFmt w:val="lowerLetter"/>
      <w:lvlText w:val="%8."/>
      <w:lvlJc w:val="left"/>
      <w:pPr>
        <w:ind w:left="57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2DACE82">
      <w:start w:val="1"/>
      <w:numFmt w:val="lowerRoman"/>
      <w:lvlText w:val="%9."/>
      <w:lvlJc w:val="left"/>
      <w:pPr>
        <w:ind w:left="64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>
    <w:nsid w:val="3C9141E4"/>
    <w:multiLevelType w:val="multilevel"/>
    <w:tmpl w:val="7EFC216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796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96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156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15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516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516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76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76" w:hanging="1800"/>
      </w:pPr>
      <w:rPr>
        <w:rFonts w:hint="default"/>
        <w:b/>
      </w:rPr>
    </w:lvl>
  </w:abstractNum>
  <w:abstractNum w:abstractNumId="21">
    <w:nsid w:val="3CC57EDC"/>
    <w:multiLevelType w:val="hybridMultilevel"/>
    <w:tmpl w:val="BB5669AC"/>
    <w:numStyleLink w:val="Importovanstyl1"/>
  </w:abstractNum>
  <w:abstractNum w:abstractNumId="22">
    <w:nsid w:val="44AC3D18"/>
    <w:multiLevelType w:val="hybridMultilevel"/>
    <w:tmpl w:val="479ECA88"/>
    <w:lvl w:ilvl="0" w:tplc="3D403C8C">
      <w:start w:val="5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0C5AF3"/>
    <w:multiLevelType w:val="multilevel"/>
    <w:tmpl w:val="F056C8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4">
    <w:nsid w:val="4D0038D0"/>
    <w:multiLevelType w:val="hybridMultilevel"/>
    <w:tmpl w:val="746A856C"/>
    <w:styleLink w:val="Importovanstyl4"/>
    <w:lvl w:ilvl="0" w:tplc="233062A6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D014328C">
      <w:start w:val="1"/>
      <w:numFmt w:val="lowerLetter"/>
      <w:lvlText w:val="%2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75908366">
      <w:start w:val="1"/>
      <w:numFmt w:val="lowerRoman"/>
      <w:lvlText w:val="%3."/>
      <w:lvlJc w:val="left"/>
      <w:pPr>
        <w:ind w:left="1866" w:hanging="3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67E0756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B920794">
      <w:start w:val="1"/>
      <w:numFmt w:val="lowerLetter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3FEE336">
      <w:start w:val="1"/>
      <w:numFmt w:val="lowerRoman"/>
      <w:lvlText w:val="%6."/>
      <w:lvlJc w:val="left"/>
      <w:pPr>
        <w:ind w:left="4026" w:hanging="3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58461E6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6A849EC">
      <w:start w:val="1"/>
      <w:numFmt w:val="lowerLetter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83EDE2C">
      <w:start w:val="1"/>
      <w:numFmt w:val="lowerRoman"/>
      <w:lvlText w:val="%9."/>
      <w:lvlJc w:val="left"/>
      <w:pPr>
        <w:ind w:left="6186" w:hanging="3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>
    <w:nsid w:val="4DB843D1"/>
    <w:multiLevelType w:val="multilevel"/>
    <w:tmpl w:val="01FA1A9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  <w:bCs/>
        <w:i/>
        <w:iCs w:val="0"/>
      </w:rPr>
    </w:lvl>
    <w:lvl w:ilvl="2">
      <w:start w:val="1"/>
      <w:numFmt w:val="decimal"/>
      <w:isLgl/>
      <w:lvlText w:val="%1.%2.%3."/>
      <w:lvlJc w:val="left"/>
      <w:pPr>
        <w:ind w:left="796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156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15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516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516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76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76" w:hanging="1800"/>
      </w:pPr>
      <w:rPr>
        <w:rFonts w:hint="default"/>
        <w:b/>
      </w:rPr>
    </w:lvl>
  </w:abstractNum>
  <w:abstractNum w:abstractNumId="26">
    <w:nsid w:val="5038309B"/>
    <w:multiLevelType w:val="multilevel"/>
    <w:tmpl w:val="F056C8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7">
    <w:nsid w:val="53BE6B83"/>
    <w:multiLevelType w:val="hybridMultilevel"/>
    <w:tmpl w:val="FF80784E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5E3D0C0C"/>
    <w:multiLevelType w:val="hybridMultilevel"/>
    <w:tmpl w:val="5B565CEA"/>
    <w:numStyleLink w:val="Importovanstyl5"/>
  </w:abstractNum>
  <w:abstractNum w:abstractNumId="29">
    <w:nsid w:val="5E692DA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6C857C89"/>
    <w:multiLevelType w:val="hybridMultilevel"/>
    <w:tmpl w:val="70A02ADC"/>
    <w:numStyleLink w:val="Importovanstyl8"/>
  </w:abstractNum>
  <w:abstractNum w:abstractNumId="31">
    <w:nsid w:val="6DD310DF"/>
    <w:multiLevelType w:val="hybridMultilevel"/>
    <w:tmpl w:val="AA60BEB2"/>
    <w:lvl w:ilvl="0" w:tplc="31D0777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38E6AEC"/>
    <w:multiLevelType w:val="hybridMultilevel"/>
    <w:tmpl w:val="BB5669AC"/>
    <w:styleLink w:val="Importovanstyl1"/>
    <w:lvl w:ilvl="0" w:tplc="BB5669AC">
      <w:start w:val="1"/>
      <w:numFmt w:val="upperLetter"/>
      <w:lvlText w:val="%1."/>
      <w:lvlJc w:val="left"/>
      <w:pPr>
        <w:tabs>
          <w:tab w:val="left" w:pos="426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418B4C8">
      <w:start w:val="1"/>
      <w:numFmt w:val="decimal"/>
      <w:lvlText w:val="%2."/>
      <w:lvlJc w:val="left"/>
      <w:pPr>
        <w:tabs>
          <w:tab w:val="left" w:pos="426"/>
        </w:tabs>
        <w:ind w:left="100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A548392">
      <w:start w:val="1"/>
      <w:numFmt w:val="decimal"/>
      <w:lvlText w:val="%3."/>
      <w:lvlJc w:val="left"/>
      <w:pPr>
        <w:tabs>
          <w:tab w:val="left" w:pos="426"/>
        </w:tabs>
        <w:ind w:left="172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390E012">
      <w:start w:val="1"/>
      <w:numFmt w:val="decimal"/>
      <w:lvlText w:val="%4."/>
      <w:lvlJc w:val="left"/>
      <w:pPr>
        <w:tabs>
          <w:tab w:val="left" w:pos="426"/>
        </w:tabs>
        <w:ind w:left="244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A8086BA">
      <w:start w:val="1"/>
      <w:numFmt w:val="decimal"/>
      <w:lvlText w:val="%5."/>
      <w:lvlJc w:val="left"/>
      <w:pPr>
        <w:tabs>
          <w:tab w:val="left" w:pos="426"/>
        </w:tabs>
        <w:ind w:left="316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7981D18">
      <w:start w:val="1"/>
      <w:numFmt w:val="decimal"/>
      <w:lvlText w:val="%6."/>
      <w:lvlJc w:val="left"/>
      <w:pPr>
        <w:tabs>
          <w:tab w:val="left" w:pos="426"/>
        </w:tabs>
        <w:ind w:left="388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4FE2820">
      <w:start w:val="1"/>
      <w:numFmt w:val="decimal"/>
      <w:lvlText w:val="%7."/>
      <w:lvlJc w:val="left"/>
      <w:pPr>
        <w:tabs>
          <w:tab w:val="left" w:pos="426"/>
        </w:tabs>
        <w:ind w:left="460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1E2870E">
      <w:start w:val="1"/>
      <w:numFmt w:val="decimal"/>
      <w:lvlText w:val="%8."/>
      <w:lvlJc w:val="left"/>
      <w:pPr>
        <w:tabs>
          <w:tab w:val="left" w:pos="426"/>
        </w:tabs>
        <w:ind w:left="532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854FD6A">
      <w:start w:val="1"/>
      <w:numFmt w:val="decimal"/>
      <w:lvlText w:val="%9."/>
      <w:lvlJc w:val="left"/>
      <w:pPr>
        <w:tabs>
          <w:tab w:val="left" w:pos="426"/>
        </w:tabs>
        <w:ind w:left="604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3">
    <w:nsid w:val="749B4166"/>
    <w:multiLevelType w:val="hybridMultilevel"/>
    <w:tmpl w:val="DD1028C6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55F0A33"/>
    <w:multiLevelType w:val="hybridMultilevel"/>
    <w:tmpl w:val="DDD493F2"/>
    <w:styleLink w:val="Importovanstyl2"/>
    <w:lvl w:ilvl="0" w:tplc="2F30C7F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633A2C34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47E45706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DFA69EDA">
      <w:start w:val="1"/>
      <w:numFmt w:val="bullet"/>
      <w:lvlText w:val="▪"/>
      <w:lvlJc w:val="left"/>
      <w:pPr>
        <w:tabs>
          <w:tab w:val="left" w:pos="720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9EFCC28C">
      <w:start w:val="1"/>
      <w:numFmt w:val="bullet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0FF8DA2A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180E37E2">
      <w:start w:val="1"/>
      <w:numFmt w:val="bullet"/>
      <w:lvlText w:val="▪"/>
      <w:lvlJc w:val="left"/>
      <w:pPr>
        <w:tabs>
          <w:tab w:val="left" w:pos="720"/>
        </w:tabs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6880776A">
      <w:start w:val="1"/>
      <w:numFmt w:val="bullet"/>
      <w:lvlText w:val="▪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9AD443C6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35">
    <w:nsid w:val="78CC7E56"/>
    <w:multiLevelType w:val="multilevel"/>
    <w:tmpl w:val="F056C8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36">
    <w:nsid w:val="7C97764E"/>
    <w:multiLevelType w:val="hybridMultilevel"/>
    <w:tmpl w:val="167C13F0"/>
    <w:lvl w:ilvl="0" w:tplc="FFFFFFFF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decimal"/>
      <w:lvlText w:val="%2."/>
      <w:lvlJc w:val="left"/>
      <w:pPr>
        <w:ind w:left="720" w:hanging="360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decimal"/>
      <w:lvlText w:val="%3."/>
      <w:lvlJc w:val="left"/>
      <w:pPr>
        <w:ind w:left="720" w:hanging="360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pPr>
        <w:ind w:left="720" w:hanging="360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decimal"/>
      <w:lvlText w:val="%5."/>
      <w:lvlJc w:val="left"/>
      <w:pPr>
        <w:ind w:left="720" w:hanging="360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decimal"/>
      <w:lvlText w:val="%6."/>
      <w:lvlJc w:val="left"/>
      <w:pPr>
        <w:ind w:left="720" w:hanging="360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ind w:left="720" w:hanging="360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decimal"/>
      <w:lvlText w:val="%8."/>
      <w:lvlJc w:val="left"/>
      <w:pPr>
        <w:ind w:left="720" w:hanging="360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decimal"/>
      <w:lvlText w:val="%9."/>
      <w:lvlJc w:val="left"/>
      <w:pPr>
        <w:ind w:left="720" w:hanging="360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7">
    <w:nsid w:val="7D5A3F41"/>
    <w:multiLevelType w:val="hybridMultilevel"/>
    <w:tmpl w:val="E646BD6C"/>
    <w:lvl w:ilvl="0" w:tplc="5878623C">
      <w:start w:val="1"/>
      <w:numFmt w:val="lowerLetter"/>
      <w:lvlText w:val="%1)"/>
      <w:lvlJc w:val="left"/>
      <w:pPr>
        <w:tabs>
          <w:tab w:val="left" w:pos="100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21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0C0DBA4">
      <w:start w:val="1"/>
      <w:numFmt w:val="lowerLetter"/>
      <w:lvlText w:val="%2)"/>
      <w:lvlJc w:val="left"/>
      <w:pPr>
        <w:tabs>
          <w:tab w:val="left" w:pos="100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93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21A24A6">
      <w:start w:val="1"/>
      <w:numFmt w:val="lowerLetter"/>
      <w:lvlText w:val="%3)"/>
      <w:lvlJc w:val="left"/>
      <w:pPr>
        <w:tabs>
          <w:tab w:val="left" w:pos="100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65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282AFCE">
      <w:start w:val="1"/>
      <w:numFmt w:val="lowerLetter"/>
      <w:lvlText w:val="%4)"/>
      <w:lvlJc w:val="left"/>
      <w:pPr>
        <w:tabs>
          <w:tab w:val="left" w:pos="100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37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CB69C46">
      <w:start w:val="1"/>
      <w:numFmt w:val="lowerLetter"/>
      <w:lvlText w:val="%5)"/>
      <w:lvlJc w:val="left"/>
      <w:pPr>
        <w:tabs>
          <w:tab w:val="left" w:pos="100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409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98EC706">
      <w:start w:val="1"/>
      <w:numFmt w:val="lowerLetter"/>
      <w:lvlText w:val="%6)"/>
      <w:lvlJc w:val="left"/>
      <w:pPr>
        <w:tabs>
          <w:tab w:val="left" w:pos="100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481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B22B5EE">
      <w:start w:val="1"/>
      <w:numFmt w:val="lowerLetter"/>
      <w:lvlText w:val="%7)"/>
      <w:lvlJc w:val="left"/>
      <w:pPr>
        <w:tabs>
          <w:tab w:val="left" w:pos="100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53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1B8AB2A">
      <w:start w:val="1"/>
      <w:numFmt w:val="lowerLetter"/>
      <w:lvlText w:val="%8)"/>
      <w:lvlJc w:val="left"/>
      <w:pPr>
        <w:tabs>
          <w:tab w:val="left" w:pos="100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625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BD4C444">
      <w:start w:val="1"/>
      <w:numFmt w:val="lowerLetter"/>
      <w:lvlText w:val="%9)"/>
      <w:lvlJc w:val="left"/>
      <w:pPr>
        <w:tabs>
          <w:tab w:val="left" w:pos="100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697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32"/>
  </w:num>
  <w:num w:numId="2">
    <w:abstractNumId w:val="17"/>
  </w:num>
  <w:num w:numId="3">
    <w:abstractNumId w:val="17"/>
    <w:lvlOverride w:ilvl="0">
      <w:startOverride w:val="2"/>
    </w:lvlOverride>
  </w:num>
  <w:num w:numId="4">
    <w:abstractNumId w:val="34"/>
  </w:num>
  <w:num w:numId="5">
    <w:abstractNumId w:val="13"/>
  </w:num>
  <w:num w:numId="6">
    <w:abstractNumId w:val="19"/>
  </w:num>
  <w:num w:numId="7">
    <w:abstractNumId w:val="11"/>
  </w:num>
  <w:num w:numId="8">
    <w:abstractNumId w:val="24"/>
  </w:num>
  <w:num w:numId="9">
    <w:abstractNumId w:val="1"/>
  </w:num>
  <w:num w:numId="10">
    <w:abstractNumId w:val="8"/>
  </w:num>
  <w:num w:numId="11">
    <w:abstractNumId w:val="28"/>
  </w:num>
  <w:num w:numId="12">
    <w:abstractNumId w:val="1"/>
    <w:lvlOverride w:ilvl="0">
      <w:startOverride w:val="2"/>
    </w:lvlOverride>
  </w:num>
  <w:num w:numId="13">
    <w:abstractNumId w:val="18"/>
  </w:num>
  <w:num w:numId="14">
    <w:abstractNumId w:val="2"/>
  </w:num>
  <w:num w:numId="15">
    <w:abstractNumId w:val="2"/>
    <w:lvlOverride w:ilvl="0">
      <w:lvl w:ilvl="0" w:tplc="5E80DF24">
        <w:start w:val="1"/>
        <w:numFmt w:val="lowerLetter"/>
        <w:suff w:val="nothing"/>
        <w:lvlText w:val="%1)"/>
        <w:lvlJc w:val="left"/>
        <w:pPr>
          <w:tabs>
            <w:tab w:val="left" w:pos="284"/>
          </w:tabs>
          <w:ind w:left="430" w:hanging="14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1D105F76">
        <w:start w:val="1"/>
        <w:numFmt w:val="lowerLetter"/>
        <w:lvlText w:val="%2."/>
        <w:lvlJc w:val="left"/>
        <w:pPr>
          <w:tabs>
            <w:tab w:val="left" w:pos="284"/>
          </w:tabs>
          <w:ind w:left="1006" w:hanging="41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B718815C">
        <w:start w:val="1"/>
        <w:numFmt w:val="lowerRoman"/>
        <w:lvlText w:val="%3."/>
        <w:lvlJc w:val="left"/>
        <w:pPr>
          <w:tabs>
            <w:tab w:val="left" w:pos="284"/>
          </w:tabs>
          <w:ind w:left="1726" w:hanging="33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B286A56">
        <w:start w:val="1"/>
        <w:numFmt w:val="decimal"/>
        <w:lvlText w:val="%4."/>
        <w:lvlJc w:val="left"/>
        <w:pPr>
          <w:tabs>
            <w:tab w:val="left" w:pos="284"/>
          </w:tabs>
          <w:ind w:left="2446" w:hanging="38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D8086D46">
        <w:start w:val="1"/>
        <w:numFmt w:val="lowerLetter"/>
        <w:lvlText w:val="%5."/>
        <w:lvlJc w:val="left"/>
        <w:pPr>
          <w:tabs>
            <w:tab w:val="left" w:pos="284"/>
          </w:tabs>
          <w:ind w:left="3166" w:hanging="37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76CA9DF4">
        <w:start w:val="1"/>
        <w:numFmt w:val="lowerRoman"/>
        <w:lvlText w:val="%6."/>
        <w:lvlJc w:val="left"/>
        <w:pPr>
          <w:tabs>
            <w:tab w:val="left" w:pos="284"/>
          </w:tabs>
          <w:ind w:left="3886" w:hanging="30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3C363A4E">
        <w:start w:val="1"/>
        <w:numFmt w:val="decimal"/>
        <w:lvlText w:val="%7."/>
        <w:lvlJc w:val="left"/>
        <w:pPr>
          <w:tabs>
            <w:tab w:val="left" w:pos="284"/>
          </w:tabs>
          <w:ind w:left="4606" w:hanging="35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517C8D2A">
        <w:start w:val="1"/>
        <w:numFmt w:val="lowerLetter"/>
        <w:lvlText w:val="%8."/>
        <w:lvlJc w:val="left"/>
        <w:pPr>
          <w:tabs>
            <w:tab w:val="left" w:pos="284"/>
          </w:tabs>
          <w:ind w:left="5326" w:hanging="33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4FC53BC">
        <w:start w:val="1"/>
        <w:numFmt w:val="lowerRoman"/>
        <w:lvlText w:val="%9."/>
        <w:lvlJc w:val="left"/>
        <w:pPr>
          <w:tabs>
            <w:tab w:val="left" w:pos="284"/>
          </w:tabs>
          <w:ind w:left="6046" w:hanging="26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6">
    <w:abstractNumId w:val="7"/>
  </w:num>
  <w:num w:numId="17">
    <w:abstractNumId w:val="30"/>
  </w:num>
  <w:num w:numId="18">
    <w:abstractNumId w:val="37"/>
  </w:num>
  <w:num w:numId="19">
    <w:abstractNumId w:val="6"/>
  </w:num>
  <w:num w:numId="20">
    <w:abstractNumId w:val="4"/>
  </w:num>
  <w:num w:numId="21">
    <w:abstractNumId w:val="4"/>
  </w:num>
  <w:num w:numId="22">
    <w:abstractNumId w:val="16"/>
  </w:num>
  <w:num w:numId="23">
    <w:abstractNumId w:val="36"/>
  </w:num>
  <w:num w:numId="24">
    <w:abstractNumId w:val="33"/>
  </w:num>
  <w:num w:numId="25">
    <w:abstractNumId w:val="3"/>
  </w:num>
  <w:num w:numId="26">
    <w:abstractNumId w:val="21"/>
    <w:lvlOverride w:ilvl="0">
      <w:startOverride w:val="2"/>
    </w:lvlOverride>
  </w:num>
  <w:num w:numId="27">
    <w:abstractNumId w:val="10"/>
  </w:num>
  <w:num w:numId="28">
    <w:abstractNumId w:val="14"/>
  </w:num>
  <w:num w:numId="29">
    <w:abstractNumId w:val="12"/>
  </w:num>
  <w:num w:numId="30">
    <w:abstractNumId w:val="0"/>
  </w:num>
  <w:num w:numId="31">
    <w:abstractNumId w:val="20"/>
  </w:num>
  <w:num w:numId="32">
    <w:abstractNumId w:val="22"/>
  </w:num>
  <w:num w:numId="33">
    <w:abstractNumId w:val="15"/>
  </w:num>
  <w:num w:numId="34">
    <w:abstractNumId w:val="35"/>
  </w:num>
  <w:num w:numId="35">
    <w:abstractNumId w:val="23"/>
  </w:num>
  <w:num w:numId="36">
    <w:abstractNumId w:val="26"/>
  </w:num>
  <w:num w:numId="37">
    <w:abstractNumId w:val="29"/>
  </w:num>
  <w:num w:numId="38">
    <w:abstractNumId w:val="25"/>
  </w:num>
  <w:num w:numId="39">
    <w:abstractNumId w:val="27"/>
  </w:num>
  <w:num w:numId="40">
    <w:abstractNumId w:val="31"/>
  </w:num>
  <w:num w:numId="41">
    <w:abstractNumId w:val="9"/>
  </w:num>
  <w:num w:numId="4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D5052"/>
    <w:rsid w:val="000049BC"/>
    <w:rsid w:val="00005BC0"/>
    <w:rsid w:val="00011F1A"/>
    <w:rsid w:val="00030374"/>
    <w:rsid w:val="00031E1D"/>
    <w:rsid w:val="00035AC7"/>
    <w:rsid w:val="00056D3B"/>
    <w:rsid w:val="00056DE7"/>
    <w:rsid w:val="000628A1"/>
    <w:rsid w:val="000654B6"/>
    <w:rsid w:val="00073AB9"/>
    <w:rsid w:val="000B3B03"/>
    <w:rsid w:val="000B596B"/>
    <w:rsid w:val="000C1A63"/>
    <w:rsid w:val="000F3103"/>
    <w:rsid w:val="00104C6C"/>
    <w:rsid w:val="00105DE7"/>
    <w:rsid w:val="001068A9"/>
    <w:rsid w:val="00135F77"/>
    <w:rsid w:val="001747F8"/>
    <w:rsid w:val="0018479B"/>
    <w:rsid w:val="00186056"/>
    <w:rsid w:val="001908CF"/>
    <w:rsid w:val="00192597"/>
    <w:rsid w:val="001952E7"/>
    <w:rsid w:val="001A28AB"/>
    <w:rsid w:val="001E71EF"/>
    <w:rsid w:val="001F0B51"/>
    <w:rsid w:val="001F5DDA"/>
    <w:rsid w:val="00201A64"/>
    <w:rsid w:val="00204A2A"/>
    <w:rsid w:val="00204B93"/>
    <w:rsid w:val="00205092"/>
    <w:rsid w:val="002249B1"/>
    <w:rsid w:val="0022688E"/>
    <w:rsid w:val="00242C9E"/>
    <w:rsid w:val="00244E24"/>
    <w:rsid w:val="00246459"/>
    <w:rsid w:val="00252AC3"/>
    <w:rsid w:val="002555EC"/>
    <w:rsid w:val="0026561A"/>
    <w:rsid w:val="00265C33"/>
    <w:rsid w:val="002720EF"/>
    <w:rsid w:val="00276792"/>
    <w:rsid w:val="002814A0"/>
    <w:rsid w:val="002A1AC3"/>
    <w:rsid w:val="002A5B13"/>
    <w:rsid w:val="002B0291"/>
    <w:rsid w:val="002B07FF"/>
    <w:rsid w:val="002B5A3A"/>
    <w:rsid w:val="002D6FB4"/>
    <w:rsid w:val="002E7786"/>
    <w:rsid w:val="002F2E86"/>
    <w:rsid w:val="002F3F45"/>
    <w:rsid w:val="002F65AE"/>
    <w:rsid w:val="00301F03"/>
    <w:rsid w:val="00303075"/>
    <w:rsid w:val="003050CC"/>
    <w:rsid w:val="003128B1"/>
    <w:rsid w:val="00312FD4"/>
    <w:rsid w:val="00330063"/>
    <w:rsid w:val="00330CC0"/>
    <w:rsid w:val="003458D0"/>
    <w:rsid w:val="0038085D"/>
    <w:rsid w:val="00384B80"/>
    <w:rsid w:val="00385DB0"/>
    <w:rsid w:val="00387AA7"/>
    <w:rsid w:val="003C0920"/>
    <w:rsid w:val="003C22BE"/>
    <w:rsid w:val="003C7509"/>
    <w:rsid w:val="003D58EA"/>
    <w:rsid w:val="003E574F"/>
    <w:rsid w:val="003F3491"/>
    <w:rsid w:val="003F7281"/>
    <w:rsid w:val="003F729B"/>
    <w:rsid w:val="00404D87"/>
    <w:rsid w:val="00430B9F"/>
    <w:rsid w:val="00431D58"/>
    <w:rsid w:val="00440889"/>
    <w:rsid w:val="00444EA0"/>
    <w:rsid w:val="00453421"/>
    <w:rsid w:val="004707CA"/>
    <w:rsid w:val="004761CF"/>
    <w:rsid w:val="0048421A"/>
    <w:rsid w:val="00491D43"/>
    <w:rsid w:val="004A5755"/>
    <w:rsid w:val="004B3919"/>
    <w:rsid w:val="004C6C31"/>
    <w:rsid w:val="004F2FF1"/>
    <w:rsid w:val="00503847"/>
    <w:rsid w:val="005169A2"/>
    <w:rsid w:val="00521E03"/>
    <w:rsid w:val="005244B7"/>
    <w:rsid w:val="00534FC2"/>
    <w:rsid w:val="00556FEE"/>
    <w:rsid w:val="005642E0"/>
    <w:rsid w:val="00580DCF"/>
    <w:rsid w:val="00583BAF"/>
    <w:rsid w:val="00585082"/>
    <w:rsid w:val="005866A3"/>
    <w:rsid w:val="005A62D6"/>
    <w:rsid w:val="005A6CEA"/>
    <w:rsid w:val="005D6139"/>
    <w:rsid w:val="005F1E22"/>
    <w:rsid w:val="005F6CD9"/>
    <w:rsid w:val="00600BF6"/>
    <w:rsid w:val="006131D8"/>
    <w:rsid w:val="0062082C"/>
    <w:rsid w:val="00623733"/>
    <w:rsid w:val="0063216D"/>
    <w:rsid w:val="00655854"/>
    <w:rsid w:val="00665162"/>
    <w:rsid w:val="00666182"/>
    <w:rsid w:val="00697E05"/>
    <w:rsid w:val="00697E4A"/>
    <w:rsid w:val="006A1E14"/>
    <w:rsid w:val="006A33CC"/>
    <w:rsid w:val="006A4579"/>
    <w:rsid w:val="006B4028"/>
    <w:rsid w:val="006B5C55"/>
    <w:rsid w:val="0070097B"/>
    <w:rsid w:val="00701C85"/>
    <w:rsid w:val="00707BB1"/>
    <w:rsid w:val="00721AE9"/>
    <w:rsid w:val="0073338A"/>
    <w:rsid w:val="007362C5"/>
    <w:rsid w:val="0074437D"/>
    <w:rsid w:val="00744B3E"/>
    <w:rsid w:val="00766D68"/>
    <w:rsid w:val="00766F7D"/>
    <w:rsid w:val="00770BD8"/>
    <w:rsid w:val="00784591"/>
    <w:rsid w:val="00796F7C"/>
    <w:rsid w:val="007A0046"/>
    <w:rsid w:val="007A0E92"/>
    <w:rsid w:val="007A2007"/>
    <w:rsid w:val="007A2DE5"/>
    <w:rsid w:val="007B7CE6"/>
    <w:rsid w:val="007C5481"/>
    <w:rsid w:val="007E31F9"/>
    <w:rsid w:val="007E3C74"/>
    <w:rsid w:val="007E3FB0"/>
    <w:rsid w:val="007F5DDF"/>
    <w:rsid w:val="00802C9F"/>
    <w:rsid w:val="0080485C"/>
    <w:rsid w:val="00810878"/>
    <w:rsid w:val="00814293"/>
    <w:rsid w:val="008236E6"/>
    <w:rsid w:val="00834D72"/>
    <w:rsid w:val="0083559F"/>
    <w:rsid w:val="0085686F"/>
    <w:rsid w:val="00863DF7"/>
    <w:rsid w:val="00882ADC"/>
    <w:rsid w:val="008847BF"/>
    <w:rsid w:val="00886FC8"/>
    <w:rsid w:val="008932B1"/>
    <w:rsid w:val="008A2666"/>
    <w:rsid w:val="008B45EF"/>
    <w:rsid w:val="008C2290"/>
    <w:rsid w:val="008C7D54"/>
    <w:rsid w:val="008E43FF"/>
    <w:rsid w:val="008F6496"/>
    <w:rsid w:val="009370BA"/>
    <w:rsid w:val="009476AF"/>
    <w:rsid w:val="00955857"/>
    <w:rsid w:val="00957332"/>
    <w:rsid w:val="00972127"/>
    <w:rsid w:val="00977351"/>
    <w:rsid w:val="009805C4"/>
    <w:rsid w:val="009810C0"/>
    <w:rsid w:val="009820FE"/>
    <w:rsid w:val="009A7C67"/>
    <w:rsid w:val="009B25E1"/>
    <w:rsid w:val="009B3000"/>
    <w:rsid w:val="009C0B5A"/>
    <w:rsid w:val="009C6BE8"/>
    <w:rsid w:val="009D14D8"/>
    <w:rsid w:val="009E47B1"/>
    <w:rsid w:val="009E661C"/>
    <w:rsid w:val="00A04CF0"/>
    <w:rsid w:val="00A25592"/>
    <w:rsid w:val="00A32327"/>
    <w:rsid w:val="00A32FB6"/>
    <w:rsid w:val="00A432BC"/>
    <w:rsid w:val="00A45E2F"/>
    <w:rsid w:val="00A737A9"/>
    <w:rsid w:val="00A87011"/>
    <w:rsid w:val="00A906C8"/>
    <w:rsid w:val="00A9118F"/>
    <w:rsid w:val="00AA203B"/>
    <w:rsid w:val="00AA4F79"/>
    <w:rsid w:val="00AB236D"/>
    <w:rsid w:val="00AC7036"/>
    <w:rsid w:val="00AD5EC4"/>
    <w:rsid w:val="00AE00A5"/>
    <w:rsid w:val="00AE6208"/>
    <w:rsid w:val="00AE7E17"/>
    <w:rsid w:val="00AF5D0E"/>
    <w:rsid w:val="00B00FC4"/>
    <w:rsid w:val="00B10317"/>
    <w:rsid w:val="00B23C0A"/>
    <w:rsid w:val="00B279E6"/>
    <w:rsid w:val="00B374D3"/>
    <w:rsid w:val="00B37C52"/>
    <w:rsid w:val="00B448AB"/>
    <w:rsid w:val="00B546AD"/>
    <w:rsid w:val="00B55B4F"/>
    <w:rsid w:val="00B578B5"/>
    <w:rsid w:val="00B62738"/>
    <w:rsid w:val="00B655DA"/>
    <w:rsid w:val="00B7122E"/>
    <w:rsid w:val="00B74DA0"/>
    <w:rsid w:val="00B75970"/>
    <w:rsid w:val="00B802C3"/>
    <w:rsid w:val="00B83DA1"/>
    <w:rsid w:val="00B86B2D"/>
    <w:rsid w:val="00BB12B6"/>
    <w:rsid w:val="00BB1814"/>
    <w:rsid w:val="00BC2D69"/>
    <w:rsid w:val="00BC5547"/>
    <w:rsid w:val="00BD46BD"/>
    <w:rsid w:val="00BD5052"/>
    <w:rsid w:val="00BD5EAA"/>
    <w:rsid w:val="00BF7F01"/>
    <w:rsid w:val="00C109CF"/>
    <w:rsid w:val="00C20D7C"/>
    <w:rsid w:val="00C30B78"/>
    <w:rsid w:val="00C335DA"/>
    <w:rsid w:val="00C40887"/>
    <w:rsid w:val="00C41011"/>
    <w:rsid w:val="00C4657C"/>
    <w:rsid w:val="00C47E23"/>
    <w:rsid w:val="00C51365"/>
    <w:rsid w:val="00C67240"/>
    <w:rsid w:val="00C67BA6"/>
    <w:rsid w:val="00C904B1"/>
    <w:rsid w:val="00C94258"/>
    <w:rsid w:val="00C95EBB"/>
    <w:rsid w:val="00CA5D24"/>
    <w:rsid w:val="00CB254D"/>
    <w:rsid w:val="00CD5866"/>
    <w:rsid w:val="00CD715A"/>
    <w:rsid w:val="00CE210F"/>
    <w:rsid w:val="00CF31A9"/>
    <w:rsid w:val="00CF60DC"/>
    <w:rsid w:val="00D055FA"/>
    <w:rsid w:val="00D1757D"/>
    <w:rsid w:val="00D214DB"/>
    <w:rsid w:val="00D229B9"/>
    <w:rsid w:val="00D269C1"/>
    <w:rsid w:val="00D27D9C"/>
    <w:rsid w:val="00D31205"/>
    <w:rsid w:val="00D32033"/>
    <w:rsid w:val="00D35859"/>
    <w:rsid w:val="00D36E30"/>
    <w:rsid w:val="00D40089"/>
    <w:rsid w:val="00D47C21"/>
    <w:rsid w:val="00D51CDD"/>
    <w:rsid w:val="00D62CCA"/>
    <w:rsid w:val="00D62F8E"/>
    <w:rsid w:val="00D9190C"/>
    <w:rsid w:val="00D95104"/>
    <w:rsid w:val="00DA769C"/>
    <w:rsid w:val="00DB49AE"/>
    <w:rsid w:val="00DB6504"/>
    <w:rsid w:val="00DC0C6E"/>
    <w:rsid w:val="00DC1AF0"/>
    <w:rsid w:val="00DC22FF"/>
    <w:rsid w:val="00DC5FB4"/>
    <w:rsid w:val="00DD0D93"/>
    <w:rsid w:val="00DE0A57"/>
    <w:rsid w:val="00DE0E48"/>
    <w:rsid w:val="00DE4AAB"/>
    <w:rsid w:val="00DF0C1D"/>
    <w:rsid w:val="00DF2135"/>
    <w:rsid w:val="00E13E9D"/>
    <w:rsid w:val="00E21595"/>
    <w:rsid w:val="00E27C01"/>
    <w:rsid w:val="00E369D0"/>
    <w:rsid w:val="00E45286"/>
    <w:rsid w:val="00E45806"/>
    <w:rsid w:val="00E51479"/>
    <w:rsid w:val="00E56C45"/>
    <w:rsid w:val="00E6785D"/>
    <w:rsid w:val="00E71C86"/>
    <w:rsid w:val="00E74FF7"/>
    <w:rsid w:val="00E907E5"/>
    <w:rsid w:val="00E9686B"/>
    <w:rsid w:val="00EA76A7"/>
    <w:rsid w:val="00EB7C2F"/>
    <w:rsid w:val="00EC1831"/>
    <w:rsid w:val="00EC7767"/>
    <w:rsid w:val="00EC7833"/>
    <w:rsid w:val="00ED0AC7"/>
    <w:rsid w:val="00ED5406"/>
    <w:rsid w:val="00ED693E"/>
    <w:rsid w:val="00EE6960"/>
    <w:rsid w:val="00F061BE"/>
    <w:rsid w:val="00F10A84"/>
    <w:rsid w:val="00F1256F"/>
    <w:rsid w:val="00F259A7"/>
    <w:rsid w:val="00F36315"/>
    <w:rsid w:val="00F57C16"/>
    <w:rsid w:val="00F61C74"/>
    <w:rsid w:val="00F623FD"/>
    <w:rsid w:val="00F63139"/>
    <w:rsid w:val="00F7460D"/>
    <w:rsid w:val="00F75738"/>
    <w:rsid w:val="00F82502"/>
    <w:rsid w:val="00F863DB"/>
    <w:rsid w:val="00F94218"/>
    <w:rsid w:val="00FA271D"/>
    <w:rsid w:val="00FB514A"/>
    <w:rsid w:val="00FE5998"/>
    <w:rsid w:val="00FF1C92"/>
    <w:rsid w:val="00FF1EEA"/>
    <w:rsid w:val="00FF33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2FD4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Nadpis2">
    <w:name w:val="heading 2"/>
    <w:next w:val="Normln"/>
    <w:link w:val="Nadpis2Char"/>
    <w:uiPriority w:val="9"/>
    <w:unhideWhenUsed/>
    <w:qFormat/>
    <w:rsid w:val="00F061BE"/>
    <w:pPr>
      <w:keepNext/>
      <w:jc w:val="center"/>
      <w:outlineLvl w:val="1"/>
    </w:pPr>
    <w:rPr>
      <w:rFonts w:cs="Arial Unicode MS"/>
      <w:b/>
      <w:bCs/>
      <w:color w:val="000000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312FD4"/>
    <w:rPr>
      <w:u w:val="single"/>
    </w:rPr>
  </w:style>
  <w:style w:type="table" w:customStyle="1" w:styleId="TableNormal">
    <w:name w:val="Table Normal"/>
    <w:rsid w:val="00312FD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rsid w:val="00312FD4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numbering" w:customStyle="1" w:styleId="Importovanstyl1">
    <w:name w:val="Importovaný styl 1"/>
    <w:rsid w:val="00312FD4"/>
    <w:pPr>
      <w:numPr>
        <w:numId w:val="1"/>
      </w:numPr>
    </w:pPr>
  </w:style>
  <w:style w:type="character" w:customStyle="1" w:styleId="dn">
    <w:name w:val="Žádný"/>
    <w:rsid w:val="00312FD4"/>
  </w:style>
  <w:style w:type="character" w:customStyle="1" w:styleId="Hyperlink0">
    <w:name w:val="Hyperlink.0"/>
    <w:basedOn w:val="dn"/>
    <w:rsid w:val="00312FD4"/>
    <w:rPr>
      <w:rFonts w:ascii="Times New Roman" w:eastAsia="Times New Roman" w:hAnsi="Times New Roman" w:cs="Times New Roman"/>
      <w:outline w:val="0"/>
      <w:color w:val="0000FF"/>
      <w:sz w:val="24"/>
      <w:szCs w:val="24"/>
      <w:u w:val="single" w:color="0000FF"/>
    </w:rPr>
  </w:style>
  <w:style w:type="numbering" w:customStyle="1" w:styleId="Importovanstyl2">
    <w:name w:val="Importovaný styl 2"/>
    <w:rsid w:val="00312FD4"/>
    <w:pPr>
      <w:numPr>
        <w:numId w:val="4"/>
      </w:numPr>
    </w:pPr>
  </w:style>
  <w:style w:type="paragraph" w:styleId="Odstavecseseznamem">
    <w:name w:val="List Paragraph"/>
    <w:rsid w:val="00312FD4"/>
    <w:pPr>
      <w:spacing w:after="160" w:line="259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Importovanstyl3">
    <w:name w:val="Importovaný styl 3"/>
    <w:rsid w:val="00312FD4"/>
    <w:pPr>
      <w:numPr>
        <w:numId w:val="6"/>
      </w:numPr>
    </w:pPr>
  </w:style>
  <w:style w:type="numbering" w:customStyle="1" w:styleId="Importovanstyl4">
    <w:name w:val="Importovaný styl 4"/>
    <w:rsid w:val="00312FD4"/>
    <w:pPr>
      <w:numPr>
        <w:numId w:val="8"/>
      </w:numPr>
    </w:pPr>
  </w:style>
  <w:style w:type="numbering" w:customStyle="1" w:styleId="Importovanstyl5">
    <w:name w:val="Importovaný styl 5"/>
    <w:rsid w:val="00312FD4"/>
    <w:pPr>
      <w:numPr>
        <w:numId w:val="10"/>
      </w:numPr>
    </w:pPr>
  </w:style>
  <w:style w:type="numbering" w:customStyle="1" w:styleId="Importovanstyl6">
    <w:name w:val="Importovaný styl 6"/>
    <w:rsid w:val="00312FD4"/>
    <w:pPr>
      <w:numPr>
        <w:numId w:val="13"/>
      </w:numPr>
    </w:pPr>
  </w:style>
  <w:style w:type="numbering" w:customStyle="1" w:styleId="Importovanstyl8">
    <w:name w:val="Importovaný styl 8"/>
    <w:rsid w:val="00312FD4"/>
    <w:pPr>
      <w:numPr>
        <w:numId w:val="16"/>
      </w:numPr>
    </w:pPr>
  </w:style>
  <w:style w:type="paragraph" w:customStyle="1" w:styleId="Vchoz">
    <w:name w:val="Výchozí"/>
    <w:rsid w:val="00312FD4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</w:rPr>
  </w:style>
  <w:style w:type="numbering" w:customStyle="1" w:styleId="Importovanstyl9">
    <w:name w:val="Importovaný styl 9"/>
    <w:rsid w:val="00312FD4"/>
    <w:pPr>
      <w:numPr>
        <w:numId w:val="19"/>
      </w:numPr>
    </w:pPr>
  </w:style>
  <w:style w:type="paragraph" w:styleId="Zkladntext2">
    <w:name w:val="Body Text 2"/>
    <w:link w:val="Zkladntext2Char"/>
    <w:rsid w:val="00701C85"/>
    <w:pPr>
      <w:jc w:val="both"/>
    </w:pPr>
    <w:rPr>
      <w:rFonts w:cs="Arial Unicode MS"/>
      <w:i/>
      <w:iCs/>
      <w:color w:val="000000"/>
      <w:sz w:val="10"/>
      <w:szCs w:val="10"/>
      <w:u w:color="000000"/>
    </w:rPr>
  </w:style>
  <w:style w:type="character" w:customStyle="1" w:styleId="Zkladntext2Char">
    <w:name w:val="Základní text 2 Char"/>
    <w:basedOn w:val="Standardnpsmoodstavce"/>
    <w:link w:val="Zkladntext2"/>
    <w:rsid w:val="00701C85"/>
    <w:rPr>
      <w:rFonts w:cs="Arial Unicode MS"/>
      <w:i/>
      <w:iCs/>
      <w:color w:val="000000"/>
      <w:sz w:val="10"/>
      <w:szCs w:val="10"/>
      <w:u w:color="000000"/>
    </w:rPr>
  </w:style>
  <w:style w:type="paragraph" w:styleId="Zkladntext">
    <w:name w:val="Body Text"/>
    <w:basedOn w:val="Normln"/>
    <w:link w:val="ZkladntextChar"/>
    <w:uiPriority w:val="99"/>
    <w:unhideWhenUsed/>
    <w:rsid w:val="00701C8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701C85"/>
    <w:rPr>
      <w:rFonts w:ascii="Calibri" w:hAnsi="Calibri" w:cs="Arial Unicode MS"/>
      <w:color w:val="000000"/>
      <w:sz w:val="22"/>
      <w:szCs w:val="22"/>
      <w:u w:color="000000"/>
    </w:rPr>
  </w:style>
  <w:style w:type="character" w:customStyle="1" w:styleId="Nadpis2Char">
    <w:name w:val="Nadpis 2 Char"/>
    <w:basedOn w:val="Standardnpsmoodstavce"/>
    <w:link w:val="Nadpis2"/>
    <w:uiPriority w:val="9"/>
    <w:rsid w:val="00F061BE"/>
    <w:rPr>
      <w:rFonts w:cs="Arial Unicode MS"/>
      <w:b/>
      <w:bCs/>
      <w:color w:val="000000"/>
      <w:u w:color="000000"/>
    </w:rPr>
  </w:style>
  <w:style w:type="paragraph" w:styleId="Zhlav">
    <w:name w:val="header"/>
    <w:basedOn w:val="Normln"/>
    <w:link w:val="ZhlavChar"/>
    <w:uiPriority w:val="99"/>
    <w:unhideWhenUsed/>
    <w:rsid w:val="00D62F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62F8E"/>
    <w:rPr>
      <w:rFonts w:ascii="Calibri" w:hAnsi="Calibri" w:cs="Arial Unicode MS"/>
      <w:color w:val="000000"/>
      <w:sz w:val="22"/>
      <w:szCs w:val="22"/>
      <w:u w:color="000000"/>
    </w:rPr>
  </w:style>
  <w:style w:type="paragraph" w:styleId="Zpat">
    <w:name w:val="footer"/>
    <w:basedOn w:val="Normln"/>
    <w:link w:val="ZpatChar"/>
    <w:uiPriority w:val="99"/>
    <w:unhideWhenUsed/>
    <w:rsid w:val="00D62F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62F8E"/>
    <w:rPr>
      <w:rFonts w:ascii="Calibri" w:hAnsi="Calibri" w:cs="Arial Unicode MS"/>
      <w:color w:val="000000"/>
      <w:sz w:val="22"/>
      <w:szCs w:val="22"/>
      <w:u w:color="000000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6131D8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2249B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&#225;t@zsruzovyvrch.e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vp@bezvaparta.cz" TargetMode="External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9B51A1-EF79-49EF-82FE-6E0CA0B08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2800</Words>
  <Characters>16526</Characters>
  <Application>Microsoft Office Word</Application>
  <DocSecurity>0</DocSecurity>
  <Lines>137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</dc:creator>
  <cp:lastModifiedBy>sekretariat</cp:lastModifiedBy>
  <cp:revision>4</cp:revision>
  <cp:lastPrinted>2023-01-26T11:36:00Z</cp:lastPrinted>
  <dcterms:created xsi:type="dcterms:W3CDTF">2023-03-17T09:39:00Z</dcterms:created>
  <dcterms:modified xsi:type="dcterms:W3CDTF">2023-03-17T09:46:00Z</dcterms:modified>
</cp:coreProperties>
</file>