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96423" w14:textId="0137F533" w:rsidR="00C63747" w:rsidRDefault="00C63747" w:rsidP="00C63747">
      <w:pPr>
        <w:jc w:val="right"/>
        <w:rPr>
          <w:rFonts w:ascii="Calibri" w:hAnsi="Calibri"/>
          <w:i/>
          <w:sz w:val="22"/>
          <w:szCs w:val="22"/>
        </w:rPr>
      </w:pPr>
      <w:r>
        <w:rPr>
          <w:rFonts w:ascii="Calibri" w:hAnsi="Calibri"/>
          <w:i/>
          <w:sz w:val="22"/>
          <w:szCs w:val="22"/>
        </w:rPr>
        <w:t xml:space="preserve">Č.j.:  </w:t>
      </w:r>
      <w:r w:rsidR="00557890">
        <w:rPr>
          <w:rFonts w:ascii="Calibri" w:hAnsi="Calibri"/>
          <w:i/>
          <w:sz w:val="22"/>
          <w:szCs w:val="22"/>
        </w:rPr>
        <w:t>796/2023</w:t>
      </w:r>
    </w:p>
    <w:p w14:paraId="0BB36F2E" w14:textId="77777777" w:rsidR="00C63747" w:rsidRDefault="00C63747" w:rsidP="00C63747">
      <w:pPr>
        <w:jc w:val="right"/>
        <w:rPr>
          <w:rFonts w:ascii="Calibri" w:hAnsi="Calibri"/>
          <w:i/>
          <w:sz w:val="22"/>
          <w:szCs w:val="22"/>
        </w:rPr>
      </w:pPr>
    </w:p>
    <w:p w14:paraId="7DBCF0BA" w14:textId="77777777" w:rsidR="00C63747" w:rsidRPr="00505DAF" w:rsidRDefault="00C63747" w:rsidP="00C63747">
      <w:pPr>
        <w:rPr>
          <w:rFonts w:ascii="Calibri" w:hAnsi="Calibri"/>
          <w:i/>
          <w:sz w:val="22"/>
          <w:szCs w:val="22"/>
        </w:rPr>
      </w:pPr>
      <w:r w:rsidRPr="00505DAF">
        <w:rPr>
          <w:rFonts w:ascii="Calibri" w:hAnsi="Calibri"/>
          <w:i/>
          <w:sz w:val="22"/>
          <w:szCs w:val="22"/>
        </w:rPr>
        <w:t>Níže uvedeného dne, měsíce a roku uzavřely tyto smluvní strany:</w:t>
      </w:r>
    </w:p>
    <w:p w14:paraId="546C188A" w14:textId="77777777" w:rsidR="00C63747" w:rsidRPr="008C2EE0" w:rsidRDefault="00C63747" w:rsidP="00C63747">
      <w:pPr>
        <w:rPr>
          <w:rFonts w:ascii="Calibri" w:hAnsi="Calibri"/>
          <w:sz w:val="22"/>
          <w:szCs w:val="22"/>
        </w:rPr>
      </w:pPr>
    </w:p>
    <w:p w14:paraId="51F64178" w14:textId="53D45E3D" w:rsidR="00C63747" w:rsidRPr="004501EF" w:rsidRDefault="00C63747" w:rsidP="00C63747">
      <w:pPr>
        <w:pStyle w:val="Standardnte"/>
        <w:jc w:val="both"/>
        <w:rPr>
          <w:rFonts w:ascii="Calibri" w:hAnsi="Calibri"/>
          <w:sz w:val="22"/>
          <w:szCs w:val="22"/>
        </w:rPr>
      </w:pPr>
      <w:r w:rsidRPr="004501EF">
        <w:rPr>
          <w:rFonts w:ascii="Calibri" w:hAnsi="Calibri"/>
          <w:b/>
          <w:bCs/>
          <w:sz w:val="22"/>
          <w:szCs w:val="22"/>
        </w:rPr>
        <w:t xml:space="preserve">Římskokatolická farnost </w:t>
      </w:r>
      <w:r w:rsidR="008B7E10" w:rsidRPr="004501EF">
        <w:rPr>
          <w:rFonts w:ascii="Calibri" w:hAnsi="Calibri"/>
          <w:b/>
          <w:bCs/>
          <w:sz w:val="22"/>
          <w:szCs w:val="22"/>
        </w:rPr>
        <w:t>Kašperské Hory</w:t>
      </w:r>
    </w:p>
    <w:p w14:paraId="6F3A828A" w14:textId="01DEFC81" w:rsidR="00C63747" w:rsidRPr="004501EF" w:rsidRDefault="00C63747" w:rsidP="00C63747">
      <w:pPr>
        <w:pStyle w:val="Standardnte"/>
        <w:jc w:val="both"/>
        <w:rPr>
          <w:rFonts w:ascii="Calibri" w:hAnsi="Calibri"/>
          <w:sz w:val="22"/>
          <w:szCs w:val="22"/>
        </w:rPr>
      </w:pPr>
      <w:r w:rsidRPr="004501EF">
        <w:rPr>
          <w:rFonts w:ascii="Calibri" w:hAnsi="Calibri"/>
          <w:sz w:val="22"/>
          <w:szCs w:val="22"/>
        </w:rPr>
        <w:t xml:space="preserve">se sídlem: </w:t>
      </w:r>
      <w:r w:rsidR="008B7E10" w:rsidRPr="004501EF">
        <w:rPr>
          <w:rFonts w:ascii="Calibri" w:hAnsi="Calibri"/>
          <w:sz w:val="22"/>
          <w:szCs w:val="22"/>
        </w:rPr>
        <w:t>Bašta 54, 342 01 Sušice</w:t>
      </w:r>
    </w:p>
    <w:p w14:paraId="32AEE231" w14:textId="7EFEA839" w:rsidR="00C63747" w:rsidRPr="004501EF" w:rsidRDefault="00C63747" w:rsidP="00C63747">
      <w:pPr>
        <w:pStyle w:val="Standardnte"/>
        <w:jc w:val="both"/>
        <w:rPr>
          <w:rFonts w:ascii="Calibri" w:hAnsi="Calibri"/>
          <w:sz w:val="22"/>
          <w:szCs w:val="22"/>
        </w:rPr>
      </w:pPr>
      <w:r w:rsidRPr="004501EF">
        <w:rPr>
          <w:rFonts w:ascii="Calibri" w:hAnsi="Calibri"/>
          <w:sz w:val="22"/>
          <w:szCs w:val="22"/>
        </w:rPr>
        <w:t xml:space="preserve">IČ: </w:t>
      </w:r>
      <w:r w:rsidR="008B7E10" w:rsidRPr="004501EF">
        <w:rPr>
          <w:rFonts w:ascii="Calibri" w:hAnsi="Calibri"/>
          <w:sz w:val="22"/>
          <w:szCs w:val="22"/>
        </w:rPr>
        <w:t>66342252</w:t>
      </w:r>
    </w:p>
    <w:p w14:paraId="7A284797" w14:textId="31C69008" w:rsidR="00C63747" w:rsidRPr="004501EF" w:rsidRDefault="00C63747" w:rsidP="00C63747">
      <w:pPr>
        <w:pStyle w:val="Standardnte"/>
        <w:jc w:val="both"/>
        <w:rPr>
          <w:rFonts w:ascii="Calibri" w:hAnsi="Calibri"/>
          <w:sz w:val="22"/>
          <w:szCs w:val="22"/>
        </w:rPr>
      </w:pPr>
      <w:r w:rsidRPr="004501EF">
        <w:rPr>
          <w:rFonts w:ascii="Calibri" w:hAnsi="Calibri"/>
          <w:sz w:val="22"/>
          <w:szCs w:val="22"/>
        </w:rPr>
        <w:t>evidovaná v Rejstříku evidovaných právnických osob vedeném Ministerstvem kultury ČR, č. evidence:</w:t>
      </w:r>
      <w:r w:rsidR="008B7E10" w:rsidRPr="004501EF">
        <w:rPr>
          <w:rFonts w:ascii="Calibri" w:hAnsi="Calibri"/>
          <w:sz w:val="22"/>
          <w:szCs w:val="22"/>
        </w:rPr>
        <w:t xml:space="preserve"> 8/1-05-135/1994</w:t>
      </w:r>
    </w:p>
    <w:p w14:paraId="764F6B3B" w14:textId="08316431" w:rsidR="00C63747" w:rsidRPr="004501EF" w:rsidRDefault="00C63747" w:rsidP="00C63747">
      <w:pPr>
        <w:pStyle w:val="Standardnte"/>
        <w:jc w:val="both"/>
        <w:rPr>
          <w:rFonts w:ascii="Calibri" w:hAnsi="Calibri"/>
          <w:sz w:val="22"/>
          <w:szCs w:val="22"/>
        </w:rPr>
      </w:pPr>
      <w:r w:rsidRPr="004501EF">
        <w:rPr>
          <w:rFonts w:ascii="Calibri" w:hAnsi="Calibri"/>
          <w:sz w:val="22"/>
          <w:szCs w:val="22"/>
        </w:rPr>
        <w:t xml:space="preserve">jednající: </w:t>
      </w:r>
    </w:p>
    <w:p w14:paraId="5FD1AE8B" w14:textId="77777777" w:rsidR="00C63747" w:rsidRPr="00505DAF" w:rsidRDefault="00C63747" w:rsidP="00C63747">
      <w:pPr>
        <w:rPr>
          <w:rFonts w:ascii="Calibri" w:hAnsi="Calibri"/>
          <w:b/>
          <w:i/>
          <w:iCs/>
          <w:sz w:val="22"/>
          <w:szCs w:val="22"/>
        </w:rPr>
      </w:pPr>
      <w:r w:rsidRPr="004501EF">
        <w:rPr>
          <w:rFonts w:ascii="Calibri" w:hAnsi="Calibri"/>
          <w:b/>
          <w:i/>
          <w:iCs/>
          <w:sz w:val="22"/>
          <w:szCs w:val="22"/>
        </w:rPr>
        <w:t>dále jen jako „půjčitel“</w:t>
      </w:r>
      <w:r w:rsidRPr="00505DAF">
        <w:rPr>
          <w:rFonts w:ascii="Calibri" w:hAnsi="Calibri"/>
          <w:b/>
          <w:i/>
          <w:iCs/>
          <w:sz w:val="22"/>
          <w:szCs w:val="22"/>
        </w:rPr>
        <w:t xml:space="preserve"> </w:t>
      </w:r>
    </w:p>
    <w:p w14:paraId="0A21EAEF" w14:textId="77777777" w:rsidR="00C63747" w:rsidRPr="00505DAF" w:rsidRDefault="00C63747" w:rsidP="00C63747">
      <w:pPr>
        <w:rPr>
          <w:rFonts w:ascii="Calibri" w:hAnsi="Calibri"/>
          <w:b/>
          <w:i/>
          <w:iCs/>
          <w:sz w:val="22"/>
          <w:szCs w:val="22"/>
        </w:rPr>
      </w:pPr>
    </w:p>
    <w:p w14:paraId="523E7D88" w14:textId="77777777" w:rsidR="00C63747" w:rsidRPr="00505DAF" w:rsidRDefault="00C63747" w:rsidP="00C63747">
      <w:pPr>
        <w:jc w:val="both"/>
        <w:rPr>
          <w:rFonts w:ascii="Calibri" w:hAnsi="Calibri"/>
          <w:sz w:val="22"/>
          <w:szCs w:val="22"/>
        </w:rPr>
      </w:pPr>
      <w:r w:rsidRPr="00505DAF">
        <w:rPr>
          <w:rFonts w:ascii="Calibri" w:hAnsi="Calibri"/>
          <w:sz w:val="22"/>
          <w:szCs w:val="22"/>
        </w:rPr>
        <w:t>a</w:t>
      </w:r>
    </w:p>
    <w:p w14:paraId="4262B8C7" w14:textId="77777777" w:rsidR="00C63747" w:rsidRPr="00505DAF" w:rsidRDefault="00C63747" w:rsidP="00C63747">
      <w:pPr>
        <w:jc w:val="both"/>
        <w:rPr>
          <w:rFonts w:ascii="Calibri" w:hAnsi="Calibri"/>
          <w:sz w:val="22"/>
          <w:szCs w:val="22"/>
        </w:rPr>
      </w:pPr>
    </w:p>
    <w:p w14:paraId="6057731F" w14:textId="571DF325" w:rsidR="00C63747" w:rsidRPr="00433A1B" w:rsidRDefault="00053CE9" w:rsidP="00C63747">
      <w:pPr>
        <w:jc w:val="both"/>
        <w:rPr>
          <w:rFonts w:ascii="Calibri" w:hAnsi="Calibri"/>
          <w:b/>
          <w:bCs/>
          <w:sz w:val="22"/>
          <w:szCs w:val="22"/>
        </w:rPr>
      </w:pPr>
      <w:r w:rsidRPr="00433A1B">
        <w:rPr>
          <w:rFonts w:ascii="Calibri" w:hAnsi="Calibri"/>
          <w:b/>
          <w:bCs/>
          <w:sz w:val="22"/>
          <w:szCs w:val="22"/>
        </w:rPr>
        <w:t>Muzeum Šumavy Sušice</w:t>
      </w:r>
      <w:r w:rsidR="00BB4738" w:rsidRPr="00433A1B">
        <w:rPr>
          <w:rFonts w:ascii="Calibri" w:hAnsi="Calibri"/>
          <w:b/>
          <w:bCs/>
          <w:sz w:val="22"/>
          <w:szCs w:val="22"/>
        </w:rPr>
        <w:t xml:space="preserve">, pobočka </w:t>
      </w:r>
      <w:r w:rsidRPr="00433A1B">
        <w:rPr>
          <w:rFonts w:ascii="Calibri" w:hAnsi="Calibri"/>
          <w:b/>
          <w:bCs/>
          <w:sz w:val="22"/>
          <w:szCs w:val="22"/>
        </w:rPr>
        <w:t>Muzeum</w:t>
      </w:r>
      <w:r w:rsidR="00150498">
        <w:rPr>
          <w:rFonts w:ascii="Calibri" w:hAnsi="Calibri"/>
          <w:b/>
          <w:bCs/>
          <w:sz w:val="22"/>
          <w:szCs w:val="22"/>
        </w:rPr>
        <w:t xml:space="preserve"> Šumavy</w:t>
      </w:r>
      <w:r w:rsidRPr="00433A1B">
        <w:rPr>
          <w:rFonts w:ascii="Calibri" w:hAnsi="Calibri"/>
          <w:b/>
          <w:bCs/>
          <w:sz w:val="22"/>
          <w:szCs w:val="22"/>
        </w:rPr>
        <w:t xml:space="preserve"> Kašperské hory</w:t>
      </w:r>
    </w:p>
    <w:p w14:paraId="15E85B62" w14:textId="7BE81433" w:rsidR="00C63747" w:rsidRPr="00433A1B" w:rsidRDefault="00C63747" w:rsidP="00C63747">
      <w:pPr>
        <w:jc w:val="both"/>
        <w:rPr>
          <w:rFonts w:ascii="Calibri" w:hAnsi="Calibri"/>
          <w:bCs/>
          <w:sz w:val="22"/>
          <w:szCs w:val="22"/>
        </w:rPr>
      </w:pPr>
      <w:r w:rsidRPr="00433A1B">
        <w:rPr>
          <w:rFonts w:ascii="Calibri" w:hAnsi="Calibri"/>
          <w:bCs/>
          <w:sz w:val="22"/>
          <w:szCs w:val="22"/>
        </w:rPr>
        <w:t xml:space="preserve">se sídlem: </w:t>
      </w:r>
      <w:r w:rsidR="00303C30" w:rsidRPr="00433A1B">
        <w:rPr>
          <w:rFonts w:ascii="Calibri" w:hAnsi="Calibri"/>
          <w:bCs/>
          <w:sz w:val="22"/>
          <w:szCs w:val="22"/>
        </w:rPr>
        <w:t>Nám. Čp. 140, 341 92 Kašperské Hory</w:t>
      </w:r>
    </w:p>
    <w:p w14:paraId="0E068064" w14:textId="67B47EE8" w:rsidR="00C63747" w:rsidRPr="00433A1B" w:rsidRDefault="00C63747" w:rsidP="00C63747">
      <w:pPr>
        <w:jc w:val="both"/>
        <w:rPr>
          <w:rFonts w:ascii="Calibri" w:hAnsi="Calibri"/>
          <w:sz w:val="22"/>
          <w:szCs w:val="22"/>
        </w:rPr>
      </w:pPr>
      <w:r w:rsidRPr="00433A1B">
        <w:rPr>
          <w:rFonts w:ascii="Calibri" w:hAnsi="Calibri"/>
          <w:sz w:val="22"/>
          <w:szCs w:val="22"/>
        </w:rPr>
        <w:t xml:space="preserve">IČ: </w:t>
      </w:r>
      <w:r w:rsidR="00303C30" w:rsidRPr="00433A1B">
        <w:rPr>
          <w:rFonts w:ascii="Calibri" w:hAnsi="Calibri"/>
          <w:sz w:val="22"/>
          <w:szCs w:val="22"/>
        </w:rPr>
        <w:t>00075116</w:t>
      </w:r>
    </w:p>
    <w:p w14:paraId="6291E3B1" w14:textId="7D42540E" w:rsidR="00C63747" w:rsidRPr="00433A1B" w:rsidRDefault="00C63747" w:rsidP="00C63747">
      <w:pPr>
        <w:jc w:val="both"/>
        <w:rPr>
          <w:rFonts w:ascii="Calibri" w:hAnsi="Calibri"/>
          <w:sz w:val="22"/>
          <w:szCs w:val="22"/>
        </w:rPr>
      </w:pPr>
      <w:r w:rsidRPr="00433A1B">
        <w:rPr>
          <w:rFonts w:ascii="Calibri" w:hAnsi="Calibri"/>
          <w:sz w:val="22"/>
          <w:szCs w:val="22"/>
        </w:rPr>
        <w:t xml:space="preserve">zastoupená: </w:t>
      </w:r>
      <w:r w:rsidR="00303C30" w:rsidRPr="00433A1B">
        <w:rPr>
          <w:rFonts w:ascii="Calibri" w:hAnsi="Calibri"/>
          <w:sz w:val="22"/>
          <w:szCs w:val="22"/>
        </w:rPr>
        <w:t>Mgr. Josef Hais</w:t>
      </w:r>
      <w:r w:rsidR="005019FE" w:rsidRPr="00433A1B">
        <w:rPr>
          <w:rFonts w:ascii="Calibri" w:hAnsi="Calibri"/>
          <w:sz w:val="22"/>
          <w:szCs w:val="22"/>
        </w:rPr>
        <w:t>, ředitel</w:t>
      </w:r>
    </w:p>
    <w:p w14:paraId="11D8ECB9" w14:textId="77777777" w:rsidR="00C63747" w:rsidRPr="00505DAF" w:rsidRDefault="00C63747" w:rsidP="00C63747">
      <w:pPr>
        <w:rPr>
          <w:rFonts w:ascii="Calibri" w:hAnsi="Calibri"/>
          <w:b/>
          <w:i/>
          <w:iCs/>
          <w:sz w:val="22"/>
          <w:szCs w:val="22"/>
        </w:rPr>
      </w:pPr>
      <w:r w:rsidRPr="00433A1B">
        <w:rPr>
          <w:rFonts w:ascii="Calibri" w:hAnsi="Calibri"/>
          <w:b/>
          <w:i/>
          <w:iCs/>
          <w:sz w:val="22"/>
          <w:szCs w:val="22"/>
        </w:rPr>
        <w:t>dále jen jako „vypůjčitel“</w:t>
      </w:r>
      <w:r w:rsidRPr="00505DAF">
        <w:rPr>
          <w:rFonts w:ascii="Calibri" w:hAnsi="Calibri"/>
          <w:b/>
          <w:i/>
          <w:iCs/>
          <w:sz w:val="22"/>
          <w:szCs w:val="22"/>
        </w:rPr>
        <w:t xml:space="preserve"> </w:t>
      </w:r>
    </w:p>
    <w:p w14:paraId="49FE2C81" w14:textId="77777777" w:rsidR="00C63747" w:rsidRPr="00505DAF" w:rsidRDefault="00C63747" w:rsidP="00C63747">
      <w:pPr>
        <w:rPr>
          <w:rFonts w:ascii="Calibri" w:hAnsi="Calibri"/>
          <w:sz w:val="22"/>
          <w:szCs w:val="22"/>
        </w:rPr>
      </w:pPr>
    </w:p>
    <w:p w14:paraId="36FE2CA7" w14:textId="77777777" w:rsidR="00C63747" w:rsidRPr="00505DAF" w:rsidRDefault="00C63747" w:rsidP="00C63747">
      <w:pPr>
        <w:jc w:val="center"/>
        <w:rPr>
          <w:rFonts w:ascii="Calibri" w:hAnsi="Calibri"/>
          <w:sz w:val="22"/>
          <w:szCs w:val="22"/>
        </w:rPr>
      </w:pPr>
    </w:p>
    <w:p w14:paraId="5003C9B3" w14:textId="77777777" w:rsidR="00C63747" w:rsidRPr="00505DAF" w:rsidRDefault="00C63747" w:rsidP="00C63747">
      <w:pPr>
        <w:jc w:val="center"/>
        <w:rPr>
          <w:rFonts w:ascii="Calibri" w:hAnsi="Calibri"/>
          <w:sz w:val="22"/>
          <w:szCs w:val="22"/>
        </w:rPr>
      </w:pPr>
      <w:r w:rsidRPr="00505DAF">
        <w:rPr>
          <w:rFonts w:ascii="Calibri" w:hAnsi="Calibri"/>
          <w:sz w:val="22"/>
          <w:szCs w:val="22"/>
        </w:rPr>
        <w:t>ve smyslu § 2193 a násl. zákona č. 89/2012 Sb</w:t>
      </w:r>
      <w:r w:rsidRPr="00FD1271">
        <w:rPr>
          <w:rFonts w:ascii="Calibri" w:hAnsi="Calibri"/>
          <w:sz w:val="22"/>
          <w:szCs w:val="22"/>
        </w:rPr>
        <w:t>.</w:t>
      </w:r>
      <w:r w:rsidRPr="00505DAF">
        <w:rPr>
          <w:rFonts w:ascii="Calibri" w:hAnsi="Calibri"/>
          <w:sz w:val="22"/>
          <w:szCs w:val="22"/>
        </w:rPr>
        <w:t>, občanského zákoníku, v platném znění, dále jen „</w:t>
      </w:r>
      <w:proofErr w:type="spellStart"/>
      <w:r>
        <w:rPr>
          <w:rFonts w:ascii="Calibri" w:hAnsi="Calibri"/>
          <w:sz w:val="22"/>
          <w:szCs w:val="22"/>
        </w:rPr>
        <w:t>o.</w:t>
      </w:r>
      <w:r w:rsidRPr="00505DAF">
        <w:rPr>
          <w:rFonts w:ascii="Calibri" w:hAnsi="Calibri"/>
          <w:sz w:val="22"/>
          <w:szCs w:val="22"/>
        </w:rPr>
        <w:t>z</w:t>
      </w:r>
      <w:proofErr w:type="spellEnd"/>
      <w:r w:rsidRPr="00505DAF">
        <w:rPr>
          <w:rFonts w:ascii="Calibri" w:hAnsi="Calibri"/>
          <w:sz w:val="22"/>
          <w:szCs w:val="22"/>
        </w:rPr>
        <w:t>.“ tuto</w:t>
      </w:r>
    </w:p>
    <w:p w14:paraId="3C5DB95C" w14:textId="77777777" w:rsidR="00C63747" w:rsidRPr="00505DAF" w:rsidRDefault="00C63747" w:rsidP="00C63747">
      <w:pPr>
        <w:jc w:val="center"/>
        <w:rPr>
          <w:rFonts w:ascii="Calibri" w:hAnsi="Calibri"/>
          <w:sz w:val="22"/>
          <w:szCs w:val="22"/>
        </w:rPr>
      </w:pPr>
    </w:p>
    <w:p w14:paraId="729CD663" w14:textId="70CBAEA5" w:rsidR="00C63747" w:rsidRPr="00505DAF" w:rsidRDefault="00C63747" w:rsidP="00C63747">
      <w:pPr>
        <w:jc w:val="center"/>
        <w:rPr>
          <w:rFonts w:ascii="Calibri" w:hAnsi="Calibri"/>
          <w:b/>
          <w:bCs/>
          <w:spacing w:val="100"/>
          <w:sz w:val="22"/>
          <w:szCs w:val="22"/>
        </w:rPr>
      </w:pPr>
      <w:r w:rsidRPr="00505DAF">
        <w:rPr>
          <w:rFonts w:ascii="Calibri" w:hAnsi="Calibri"/>
          <w:b/>
          <w:bCs/>
          <w:spacing w:val="100"/>
          <w:sz w:val="22"/>
          <w:szCs w:val="22"/>
        </w:rPr>
        <w:t>smlouvu o výpůjčce</w:t>
      </w:r>
      <w:r>
        <w:rPr>
          <w:rFonts w:ascii="Calibri" w:hAnsi="Calibri"/>
          <w:b/>
          <w:bCs/>
          <w:spacing w:val="100"/>
          <w:sz w:val="22"/>
          <w:szCs w:val="22"/>
        </w:rPr>
        <w:t xml:space="preserve"> č.</w:t>
      </w:r>
      <w:r w:rsidR="00EE2C89">
        <w:rPr>
          <w:rFonts w:ascii="Calibri" w:hAnsi="Calibri"/>
          <w:b/>
          <w:bCs/>
          <w:spacing w:val="100"/>
          <w:sz w:val="22"/>
          <w:szCs w:val="22"/>
        </w:rPr>
        <w:t xml:space="preserve"> 23/0043/1017</w:t>
      </w:r>
    </w:p>
    <w:p w14:paraId="05D97740" w14:textId="77777777" w:rsidR="00C63747" w:rsidRPr="00505DAF" w:rsidRDefault="00C63747" w:rsidP="00C63747">
      <w:pPr>
        <w:rPr>
          <w:rFonts w:ascii="Calibri" w:hAnsi="Calibri"/>
          <w:b/>
          <w:bCs/>
          <w:sz w:val="22"/>
          <w:szCs w:val="22"/>
        </w:rPr>
      </w:pPr>
    </w:p>
    <w:p w14:paraId="02C0794B" w14:textId="77777777" w:rsidR="00C63747" w:rsidRPr="00505DAF" w:rsidRDefault="00C63747" w:rsidP="00C63747">
      <w:pPr>
        <w:jc w:val="center"/>
        <w:rPr>
          <w:rFonts w:ascii="Calibri" w:hAnsi="Calibri"/>
          <w:b/>
          <w:bCs/>
          <w:sz w:val="22"/>
          <w:szCs w:val="22"/>
        </w:rPr>
      </w:pPr>
    </w:p>
    <w:p w14:paraId="2CF9D7B6"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w:t>
      </w:r>
    </w:p>
    <w:p w14:paraId="07D53412" w14:textId="77777777" w:rsidR="00C63747" w:rsidRPr="00505DAF" w:rsidRDefault="00C63747" w:rsidP="00C63747">
      <w:pPr>
        <w:pStyle w:val="Nadpis2"/>
        <w:spacing w:before="0" w:after="0"/>
        <w:jc w:val="center"/>
        <w:rPr>
          <w:rFonts w:ascii="Calibri" w:hAnsi="Calibri" w:cs="Times New Roman"/>
          <w:bCs w:val="0"/>
          <w:i w:val="0"/>
          <w:sz w:val="22"/>
          <w:szCs w:val="22"/>
        </w:rPr>
      </w:pPr>
      <w:r w:rsidRPr="00505DAF">
        <w:rPr>
          <w:rFonts w:ascii="Calibri" w:hAnsi="Calibri" w:cs="Times New Roman"/>
          <w:bCs w:val="0"/>
          <w:i w:val="0"/>
          <w:sz w:val="22"/>
          <w:szCs w:val="22"/>
        </w:rPr>
        <w:t>Předmět výpůjčky</w:t>
      </w:r>
    </w:p>
    <w:p w14:paraId="193B3D94" w14:textId="77777777" w:rsidR="00C63747" w:rsidRPr="00505DAF" w:rsidRDefault="00C63747" w:rsidP="00C63747">
      <w:pPr>
        <w:numPr>
          <w:ilvl w:val="0"/>
          <w:numId w:val="2"/>
        </w:numPr>
        <w:ind w:left="714" w:hanging="357"/>
        <w:jc w:val="both"/>
        <w:rPr>
          <w:rFonts w:ascii="Calibri" w:hAnsi="Calibri"/>
          <w:sz w:val="22"/>
          <w:szCs w:val="22"/>
        </w:rPr>
      </w:pPr>
      <w:r w:rsidRPr="00505DAF">
        <w:rPr>
          <w:rFonts w:ascii="Calibri" w:hAnsi="Calibri"/>
          <w:sz w:val="22"/>
          <w:szCs w:val="22"/>
        </w:rPr>
        <w:t xml:space="preserve">Půjčitel přenechává touto smlouvou vypůjčiteli k bezplatnému dočasnému užívání </w:t>
      </w:r>
      <w:r w:rsidRPr="00505DAF">
        <w:rPr>
          <w:rFonts w:ascii="Calibri" w:hAnsi="Calibri"/>
          <w:b/>
          <w:sz w:val="22"/>
          <w:szCs w:val="22"/>
        </w:rPr>
        <w:t>movitou věc:</w:t>
      </w:r>
    </w:p>
    <w:p w14:paraId="10B62299" w14:textId="1858F2FC" w:rsidR="00C63747" w:rsidRPr="00095017" w:rsidRDefault="009553A1" w:rsidP="00C63747">
      <w:pPr>
        <w:ind w:left="714"/>
        <w:jc w:val="both"/>
        <w:rPr>
          <w:rFonts w:ascii="Calibri" w:hAnsi="Calibri"/>
          <w:sz w:val="22"/>
          <w:szCs w:val="22"/>
        </w:rPr>
      </w:pPr>
      <w:r w:rsidRPr="00095017">
        <w:rPr>
          <w:rFonts w:ascii="Calibri" w:hAnsi="Calibri"/>
          <w:b/>
          <w:i/>
          <w:iCs/>
          <w:sz w:val="22"/>
          <w:szCs w:val="22"/>
        </w:rPr>
        <w:t>a)</w:t>
      </w:r>
      <w:r w:rsidR="00C63747" w:rsidRPr="00095017">
        <w:rPr>
          <w:rFonts w:ascii="Calibri" w:hAnsi="Calibri"/>
          <w:b/>
          <w:i/>
          <w:iCs/>
          <w:sz w:val="22"/>
          <w:szCs w:val="22"/>
        </w:rPr>
        <w:t xml:space="preserve"> </w:t>
      </w:r>
      <w:r w:rsidR="00BC29C6" w:rsidRPr="00095017">
        <w:rPr>
          <w:rFonts w:ascii="Calibri" w:hAnsi="Calibri"/>
          <w:b/>
          <w:i/>
          <w:iCs/>
          <w:sz w:val="22"/>
          <w:szCs w:val="22"/>
        </w:rPr>
        <w:t>dvojice skleněných váz</w:t>
      </w:r>
    </w:p>
    <w:p w14:paraId="3659F42A" w14:textId="2B49090E" w:rsidR="00C63747" w:rsidRPr="00095017" w:rsidRDefault="00C63747" w:rsidP="00C63747">
      <w:pPr>
        <w:ind w:left="714"/>
        <w:jc w:val="both"/>
        <w:rPr>
          <w:rFonts w:ascii="Calibri" w:hAnsi="Calibri"/>
          <w:sz w:val="22"/>
          <w:szCs w:val="22"/>
        </w:rPr>
      </w:pPr>
      <w:r w:rsidRPr="00095017">
        <w:rPr>
          <w:rFonts w:ascii="Calibri" w:hAnsi="Calibri"/>
          <w:sz w:val="22"/>
          <w:szCs w:val="22"/>
        </w:rPr>
        <w:t xml:space="preserve">materiál/technika: </w:t>
      </w:r>
      <w:r w:rsidR="0061520E" w:rsidRPr="00095017">
        <w:rPr>
          <w:rFonts w:ascii="Calibri" w:hAnsi="Calibri"/>
          <w:sz w:val="22"/>
          <w:szCs w:val="22"/>
        </w:rPr>
        <w:t xml:space="preserve">malované </w:t>
      </w:r>
      <w:r w:rsidR="00551D06" w:rsidRPr="00095017">
        <w:rPr>
          <w:rFonts w:ascii="Calibri" w:hAnsi="Calibri"/>
          <w:sz w:val="22"/>
          <w:szCs w:val="22"/>
        </w:rPr>
        <w:t>sklo</w:t>
      </w:r>
      <w:r w:rsidRPr="00095017">
        <w:rPr>
          <w:rFonts w:ascii="Calibri" w:hAnsi="Calibri"/>
          <w:sz w:val="22"/>
          <w:szCs w:val="22"/>
        </w:rPr>
        <w:t xml:space="preserve"> </w:t>
      </w:r>
    </w:p>
    <w:p w14:paraId="33F8CC05" w14:textId="2CB7E149" w:rsidR="00C63747" w:rsidRPr="00095017" w:rsidRDefault="00C63747" w:rsidP="00C63747">
      <w:pPr>
        <w:ind w:left="714"/>
        <w:jc w:val="both"/>
        <w:rPr>
          <w:rFonts w:ascii="Calibri" w:hAnsi="Calibri"/>
          <w:sz w:val="22"/>
          <w:szCs w:val="22"/>
        </w:rPr>
      </w:pPr>
      <w:r w:rsidRPr="00095017">
        <w:rPr>
          <w:rFonts w:ascii="Calibri" w:hAnsi="Calibri"/>
          <w:sz w:val="22"/>
          <w:szCs w:val="22"/>
        </w:rPr>
        <w:t xml:space="preserve">datace: </w:t>
      </w:r>
      <w:r w:rsidR="0061520E" w:rsidRPr="00095017">
        <w:rPr>
          <w:rFonts w:ascii="Calibri" w:hAnsi="Calibri"/>
          <w:sz w:val="22"/>
          <w:szCs w:val="22"/>
        </w:rPr>
        <w:t>20. století</w:t>
      </w:r>
    </w:p>
    <w:p w14:paraId="6AB7B0B5" w14:textId="4A775CBC" w:rsidR="00C63747" w:rsidRDefault="00C63747" w:rsidP="00C63747">
      <w:pPr>
        <w:ind w:left="714"/>
        <w:jc w:val="both"/>
        <w:rPr>
          <w:rFonts w:ascii="Calibri" w:hAnsi="Calibri"/>
          <w:sz w:val="22"/>
          <w:szCs w:val="22"/>
        </w:rPr>
      </w:pPr>
      <w:r w:rsidRPr="00095017">
        <w:rPr>
          <w:rFonts w:ascii="Calibri" w:hAnsi="Calibri"/>
          <w:sz w:val="22"/>
          <w:szCs w:val="22"/>
        </w:rPr>
        <w:t xml:space="preserve">pojistná hodnota: </w:t>
      </w:r>
      <w:r w:rsidR="0061520E" w:rsidRPr="00095017">
        <w:rPr>
          <w:rFonts w:ascii="Calibri" w:hAnsi="Calibri"/>
          <w:sz w:val="22"/>
          <w:szCs w:val="22"/>
        </w:rPr>
        <w:t>20 000</w:t>
      </w:r>
      <w:r w:rsidRPr="00095017">
        <w:rPr>
          <w:rFonts w:ascii="Calibri" w:hAnsi="Calibri"/>
          <w:sz w:val="22"/>
          <w:szCs w:val="22"/>
        </w:rPr>
        <w:t xml:space="preserve">,-Kč (slovy: </w:t>
      </w:r>
      <w:r w:rsidR="001D131C" w:rsidRPr="00095017">
        <w:rPr>
          <w:rFonts w:ascii="Calibri" w:hAnsi="Calibri"/>
          <w:sz w:val="22"/>
          <w:szCs w:val="22"/>
        </w:rPr>
        <w:t>dvacet tisíc</w:t>
      </w:r>
      <w:r w:rsidRPr="00095017">
        <w:rPr>
          <w:rFonts w:ascii="Calibri" w:hAnsi="Calibri"/>
          <w:sz w:val="22"/>
          <w:szCs w:val="22"/>
        </w:rPr>
        <w:t xml:space="preserve"> korun českých)</w:t>
      </w:r>
    </w:p>
    <w:p w14:paraId="71360F06" w14:textId="41EB4753" w:rsidR="00BC29C6" w:rsidRDefault="00BC29C6" w:rsidP="00C63747">
      <w:pPr>
        <w:ind w:left="714"/>
        <w:jc w:val="both"/>
        <w:rPr>
          <w:rFonts w:ascii="Calibri" w:hAnsi="Calibri"/>
          <w:sz w:val="22"/>
          <w:szCs w:val="22"/>
        </w:rPr>
      </w:pPr>
    </w:p>
    <w:p w14:paraId="227524EA" w14:textId="73AB44D4" w:rsidR="00BC29C6" w:rsidRPr="00095017" w:rsidRDefault="009553A1" w:rsidP="00BC29C6">
      <w:pPr>
        <w:ind w:left="714"/>
        <w:jc w:val="both"/>
        <w:rPr>
          <w:rFonts w:ascii="Calibri" w:hAnsi="Calibri"/>
          <w:sz w:val="22"/>
          <w:szCs w:val="22"/>
        </w:rPr>
      </w:pPr>
      <w:r w:rsidRPr="00095017">
        <w:rPr>
          <w:rFonts w:ascii="Calibri" w:hAnsi="Calibri"/>
          <w:b/>
          <w:i/>
          <w:iCs/>
          <w:sz w:val="22"/>
          <w:szCs w:val="22"/>
        </w:rPr>
        <w:t>b)</w:t>
      </w:r>
      <w:r w:rsidR="00BC29C6" w:rsidRPr="00095017">
        <w:rPr>
          <w:rFonts w:ascii="Calibri" w:hAnsi="Calibri"/>
          <w:b/>
          <w:i/>
          <w:iCs/>
          <w:sz w:val="22"/>
          <w:szCs w:val="22"/>
        </w:rPr>
        <w:t xml:space="preserve"> </w:t>
      </w:r>
      <w:r w:rsidR="009B3050" w:rsidRPr="00095017">
        <w:rPr>
          <w:rFonts w:ascii="Calibri" w:hAnsi="Calibri"/>
          <w:b/>
          <w:i/>
          <w:iCs/>
          <w:sz w:val="22"/>
          <w:szCs w:val="22"/>
        </w:rPr>
        <w:t>soubor svícnů 4 ks</w:t>
      </w:r>
    </w:p>
    <w:p w14:paraId="0315DD95" w14:textId="37031E49" w:rsidR="00BC29C6" w:rsidRPr="00095017" w:rsidRDefault="00BC29C6" w:rsidP="00BC29C6">
      <w:pPr>
        <w:ind w:left="714"/>
        <w:jc w:val="both"/>
        <w:rPr>
          <w:rFonts w:ascii="Calibri" w:hAnsi="Calibri"/>
          <w:sz w:val="22"/>
          <w:szCs w:val="22"/>
        </w:rPr>
      </w:pPr>
      <w:r w:rsidRPr="00095017">
        <w:rPr>
          <w:rFonts w:ascii="Calibri" w:hAnsi="Calibri"/>
          <w:sz w:val="22"/>
          <w:szCs w:val="22"/>
        </w:rPr>
        <w:t xml:space="preserve">materiál/technika: </w:t>
      </w:r>
      <w:r w:rsidR="0061520E" w:rsidRPr="00095017">
        <w:rPr>
          <w:rFonts w:ascii="Calibri" w:hAnsi="Calibri"/>
          <w:sz w:val="22"/>
          <w:szCs w:val="22"/>
        </w:rPr>
        <w:t xml:space="preserve">amalgámové </w:t>
      </w:r>
      <w:r w:rsidR="00551D06" w:rsidRPr="00095017">
        <w:rPr>
          <w:rFonts w:ascii="Calibri" w:hAnsi="Calibri"/>
          <w:sz w:val="22"/>
          <w:szCs w:val="22"/>
        </w:rPr>
        <w:t>sklo</w:t>
      </w:r>
      <w:r w:rsidRPr="00095017">
        <w:rPr>
          <w:rFonts w:ascii="Calibri" w:hAnsi="Calibri"/>
          <w:sz w:val="22"/>
          <w:szCs w:val="22"/>
        </w:rPr>
        <w:t xml:space="preserve"> </w:t>
      </w:r>
    </w:p>
    <w:p w14:paraId="78E255EC" w14:textId="7D172F49" w:rsidR="00BC29C6" w:rsidRPr="00095017" w:rsidRDefault="00BC29C6" w:rsidP="00BC29C6">
      <w:pPr>
        <w:ind w:left="714"/>
        <w:jc w:val="both"/>
        <w:rPr>
          <w:rFonts w:ascii="Calibri" w:hAnsi="Calibri"/>
          <w:sz w:val="22"/>
          <w:szCs w:val="22"/>
        </w:rPr>
      </w:pPr>
      <w:r w:rsidRPr="00095017">
        <w:rPr>
          <w:rFonts w:ascii="Calibri" w:hAnsi="Calibri"/>
          <w:sz w:val="22"/>
          <w:szCs w:val="22"/>
        </w:rPr>
        <w:t xml:space="preserve">datace: </w:t>
      </w:r>
      <w:r w:rsidR="0061520E" w:rsidRPr="00095017">
        <w:rPr>
          <w:rFonts w:ascii="Calibri" w:hAnsi="Calibri"/>
          <w:sz w:val="22"/>
          <w:szCs w:val="22"/>
        </w:rPr>
        <w:t>kolem roku 1900</w:t>
      </w:r>
    </w:p>
    <w:p w14:paraId="1E0732CE" w14:textId="4511D48E" w:rsidR="00BC29C6" w:rsidRPr="00505DAF" w:rsidRDefault="00BC29C6" w:rsidP="00BC29C6">
      <w:pPr>
        <w:ind w:left="714"/>
        <w:jc w:val="both"/>
        <w:rPr>
          <w:rFonts w:ascii="Calibri" w:hAnsi="Calibri"/>
          <w:sz w:val="22"/>
          <w:szCs w:val="22"/>
        </w:rPr>
      </w:pPr>
      <w:r w:rsidRPr="00095017">
        <w:rPr>
          <w:rFonts w:ascii="Calibri" w:hAnsi="Calibri"/>
          <w:sz w:val="22"/>
          <w:szCs w:val="22"/>
        </w:rPr>
        <w:t xml:space="preserve">pojistná hodnota: </w:t>
      </w:r>
      <w:r w:rsidR="009C7DDC" w:rsidRPr="00095017">
        <w:rPr>
          <w:rFonts w:ascii="Calibri" w:hAnsi="Calibri"/>
          <w:sz w:val="22"/>
          <w:szCs w:val="22"/>
        </w:rPr>
        <w:t>12 000</w:t>
      </w:r>
      <w:r w:rsidRPr="00095017">
        <w:rPr>
          <w:rFonts w:ascii="Calibri" w:hAnsi="Calibri"/>
          <w:sz w:val="22"/>
          <w:szCs w:val="22"/>
        </w:rPr>
        <w:t xml:space="preserve">,-Kč (slovy: </w:t>
      </w:r>
      <w:r w:rsidR="00D72E5E" w:rsidRPr="00095017">
        <w:rPr>
          <w:rFonts w:ascii="Calibri" w:hAnsi="Calibri"/>
          <w:sz w:val="22"/>
          <w:szCs w:val="22"/>
        </w:rPr>
        <w:t>dvanáct tisíc</w:t>
      </w:r>
      <w:r w:rsidRPr="00095017">
        <w:rPr>
          <w:rFonts w:ascii="Calibri" w:hAnsi="Calibri"/>
          <w:sz w:val="22"/>
          <w:szCs w:val="22"/>
        </w:rPr>
        <w:t xml:space="preserve"> korun českých)</w:t>
      </w:r>
    </w:p>
    <w:p w14:paraId="7A1C1596" w14:textId="1534BAD1" w:rsidR="00BC29C6" w:rsidRDefault="00BC29C6" w:rsidP="00C63747">
      <w:pPr>
        <w:ind w:left="714"/>
        <w:jc w:val="both"/>
        <w:rPr>
          <w:rFonts w:ascii="Calibri" w:hAnsi="Calibri"/>
          <w:sz w:val="22"/>
          <w:szCs w:val="22"/>
        </w:rPr>
      </w:pPr>
    </w:p>
    <w:p w14:paraId="5D7331DF" w14:textId="07887B19" w:rsidR="00BC29C6" w:rsidRPr="00095017" w:rsidRDefault="009553A1" w:rsidP="00BC29C6">
      <w:pPr>
        <w:ind w:left="714"/>
        <w:jc w:val="both"/>
        <w:rPr>
          <w:rFonts w:ascii="Calibri" w:hAnsi="Calibri"/>
          <w:sz w:val="22"/>
          <w:szCs w:val="22"/>
        </w:rPr>
      </w:pPr>
      <w:r w:rsidRPr="00095017">
        <w:rPr>
          <w:rFonts w:ascii="Calibri" w:hAnsi="Calibri"/>
          <w:b/>
          <w:i/>
          <w:iCs/>
          <w:sz w:val="22"/>
          <w:szCs w:val="22"/>
        </w:rPr>
        <w:t>c)</w:t>
      </w:r>
      <w:r w:rsidR="00BC29C6" w:rsidRPr="00095017">
        <w:rPr>
          <w:rFonts w:ascii="Calibri" w:hAnsi="Calibri"/>
          <w:b/>
          <w:i/>
          <w:iCs/>
          <w:sz w:val="22"/>
          <w:szCs w:val="22"/>
        </w:rPr>
        <w:t xml:space="preserve"> </w:t>
      </w:r>
      <w:r w:rsidR="009B3050" w:rsidRPr="00095017">
        <w:rPr>
          <w:rFonts w:ascii="Calibri" w:hAnsi="Calibri"/>
          <w:b/>
          <w:i/>
          <w:iCs/>
          <w:sz w:val="22"/>
          <w:szCs w:val="22"/>
        </w:rPr>
        <w:t>soubor svícnů 5 ks</w:t>
      </w:r>
    </w:p>
    <w:p w14:paraId="274D251C" w14:textId="347E92F3" w:rsidR="00BC29C6" w:rsidRPr="00095017" w:rsidRDefault="00BC29C6" w:rsidP="00BC29C6">
      <w:pPr>
        <w:ind w:left="714"/>
        <w:jc w:val="both"/>
        <w:rPr>
          <w:rFonts w:ascii="Calibri" w:hAnsi="Calibri"/>
          <w:sz w:val="22"/>
          <w:szCs w:val="22"/>
        </w:rPr>
      </w:pPr>
      <w:r w:rsidRPr="00095017">
        <w:rPr>
          <w:rFonts w:ascii="Calibri" w:hAnsi="Calibri"/>
          <w:sz w:val="22"/>
          <w:szCs w:val="22"/>
        </w:rPr>
        <w:t xml:space="preserve">materiál/technika: </w:t>
      </w:r>
      <w:r w:rsidR="00095017">
        <w:rPr>
          <w:rFonts w:ascii="Calibri" w:hAnsi="Calibri"/>
          <w:sz w:val="22"/>
          <w:szCs w:val="22"/>
        </w:rPr>
        <w:t xml:space="preserve">amalgámové </w:t>
      </w:r>
      <w:r w:rsidR="00551D06" w:rsidRPr="00095017">
        <w:rPr>
          <w:rFonts w:ascii="Calibri" w:hAnsi="Calibri"/>
          <w:sz w:val="22"/>
          <w:szCs w:val="22"/>
        </w:rPr>
        <w:t>sklo</w:t>
      </w:r>
      <w:r w:rsidRPr="00095017">
        <w:rPr>
          <w:rFonts w:ascii="Calibri" w:hAnsi="Calibri"/>
          <w:sz w:val="22"/>
          <w:szCs w:val="22"/>
        </w:rPr>
        <w:t xml:space="preserve"> </w:t>
      </w:r>
    </w:p>
    <w:p w14:paraId="559568A1" w14:textId="2E1A39BE" w:rsidR="00BC29C6" w:rsidRPr="00095017" w:rsidRDefault="00BC29C6" w:rsidP="00BC29C6">
      <w:pPr>
        <w:ind w:left="714"/>
        <w:jc w:val="both"/>
        <w:rPr>
          <w:rFonts w:ascii="Calibri" w:hAnsi="Calibri"/>
          <w:sz w:val="22"/>
          <w:szCs w:val="22"/>
        </w:rPr>
      </w:pPr>
      <w:r w:rsidRPr="00095017">
        <w:rPr>
          <w:rFonts w:ascii="Calibri" w:hAnsi="Calibri"/>
          <w:sz w:val="22"/>
          <w:szCs w:val="22"/>
        </w:rPr>
        <w:t xml:space="preserve">datace: </w:t>
      </w:r>
      <w:r w:rsidR="0061520E" w:rsidRPr="00095017">
        <w:rPr>
          <w:rFonts w:ascii="Calibri" w:hAnsi="Calibri"/>
          <w:sz w:val="22"/>
          <w:szCs w:val="22"/>
        </w:rPr>
        <w:t>kolem roku 1900</w:t>
      </w:r>
    </w:p>
    <w:p w14:paraId="5FDBD0F0" w14:textId="410BCEE5" w:rsidR="00BC29C6" w:rsidRDefault="00BC29C6" w:rsidP="00BC29C6">
      <w:pPr>
        <w:ind w:left="714"/>
        <w:jc w:val="both"/>
        <w:rPr>
          <w:rFonts w:ascii="Calibri" w:hAnsi="Calibri"/>
          <w:sz w:val="22"/>
          <w:szCs w:val="22"/>
        </w:rPr>
      </w:pPr>
      <w:r w:rsidRPr="00095017">
        <w:rPr>
          <w:rFonts w:ascii="Calibri" w:hAnsi="Calibri"/>
          <w:sz w:val="22"/>
          <w:szCs w:val="22"/>
        </w:rPr>
        <w:t xml:space="preserve">pojistná hodnota: </w:t>
      </w:r>
      <w:r w:rsidR="009C7DDC" w:rsidRPr="00095017">
        <w:rPr>
          <w:rFonts w:ascii="Calibri" w:hAnsi="Calibri"/>
          <w:sz w:val="22"/>
          <w:szCs w:val="22"/>
        </w:rPr>
        <w:t>14 500</w:t>
      </w:r>
      <w:r w:rsidRPr="00095017">
        <w:rPr>
          <w:rFonts w:ascii="Calibri" w:hAnsi="Calibri"/>
          <w:sz w:val="22"/>
          <w:szCs w:val="22"/>
        </w:rPr>
        <w:t xml:space="preserve">,-Kč (slovy: </w:t>
      </w:r>
      <w:r w:rsidR="00D72E5E" w:rsidRPr="00095017">
        <w:rPr>
          <w:rFonts w:ascii="Calibri" w:hAnsi="Calibri"/>
          <w:sz w:val="22"/>
          <w:szCs w:val="22"/>
        </w:rPr>
        <w:t>čtrnáct tisíc pět set</w:t>
      </w:r>
      <w:r w:rsidRPr="00095017">
        <w:rPr>
          <w:rFonts w:ascii="Calibri" w:hAnsi="Calibri"/>
          <w:sz w:val="22"/>
          <w:szCs w:val="22"/>
        </w:rPr>
        <w:t xml:space="preserve"> korun českých)</w:t>
      </w:r>
    </w:p>
    <w:p w14:paraId="57E4D1F8" w14:textId="0057FAE7" w:rsidR="00727BFE" w:rsidRDefault="00727BFE" w:rsidP="00BC29C6">
      <w:pPr>
        <w:ind w:left="714"/>
        <w:jc w:val="both"/>
        <w:rPr>
          <w:rFonts w:ascii="Calibri" w:hAnsi="Calibri"/>
          <w:sz w:val="22"/>
          <w:szCs w:val="22"/>
        </w:rPr>
      </w:pPr>
    </w:p>
    <w:p w14:paraId="3FA72EFC" w14:textId="7F027A0B" w:rsidR="00727BFE" w:rsidRPr="006944AD" w:rsidRDefault="009553A1" w:rsidP="00727BFE">
      <w:pPr>
        <w:ind w:left="714"/>
        <w:jc w:val="both"/>
        <w:rPr>
          <w:rFonts w:ascii="Calibri" w:hAnsi="Calibri"/>
          <w:sz w:val="22"/>
          <w:szCs w:val="22"/>
        </w:rPr>
      </w:pPr>
      <w:r w:rsidRPr="006944AD">
        <w:rPr>
          <w:rFonts w:ascii="Calibri" w:hAnsi="Calibri"/>
          <w:b/>
          <w:i/>
          <w:iCs/>
          <w:sz w:val="22"/>
          <w:szCs w:val="22"/>
        </w:rPr>
        <w:t>d)</w:t>
      </w:r>
      <w:r w:rsidR="00727BFE" w:rsidRPr="006944AD">
        <w:rPr>
          <w:rFonts w:ascii="Calibri" w:hAnsi="Calibri"/>
          <w:b/>
          <w:i/>
          <w:iCs/>
          <w:sz w:val="22"/>
          <w:szCs w:val="22"/>
        </w:rPr>
        <w:t xml:space="preserve"> </w:t>
      </w:r>
      <w:r w:rsidR="009B3050" w:rsidRPr="006944AD">
        <w:rPr>
          <w:rFonts w:ascii="Calibri" w:hAnsi="Calibri"/>
          <w:b/>
          <w:i/>
          <w:iCs/>
          <w:sz w:val="22"/>
          <w:szCs w:val="22"/>
        </w:rPr>
        <w:t>soubor svícnů 3 ks</w:t>
      </w:r>
    </w:p>
    <w:p w14:paraId="0BC261A0" w14:textId="56410AE3" w:rsidR="00727BFE" w:rsidRPr="006944AD" w:rsidRDefault="00727BFE" w:rsidP="00727BFE">
      <w:pPr>
        <w:ind w:left="714"/>
        <w:jc w:val="both"/>
        <w:rPr>
          <w:rFonts w:ascii="Calibri" w:hAnsi="Calibri"/>
          <w:sz w:val="22"/>
          <w:szCs w:val="22"/>
        </w:rPr>
      </w:pPr>
      <w:r w:rsidRPr="006944AD">
        <w:rPr>
          <w:rFonts w:ascii="Calibri" w:hAnsi="Calibri"/>
          <w:sz w:val="22"/>
          <w:szCs w:val="22"/>
        </w:rPr>
        <w:t xml:space="preserve">materiál/technika: </w:t>
      </w:r>
      <w:r w:rsidR="00551D06" w:rsidRPr="006944AD">
        <w:rPr>
          <w:rFonts w:ascii="Calibri" w:hAnsi="Calibri"/>
          <w:sz w:val="22"/>
          <w:szCs w:val="22"/>
        </w:rPr>
        <w:t>sklo</w:t>
      </w:r>
      <w:r w:rsidRPr="006944AD">
        <w:rPr>
          <w:rFonts w:ascii="Calibri" w:hAnsi="Calibri"/>
          <w:sz w:val="22"/>
          <w:szCs w:val="22"/>
        </w:rPr>
        <w:t xml:space="preserve"> </w:t>
      </w:r>
    </w:p>
    <w:p w14:paraId="3B27F611" w14:textId="55C14BC8" w:rsidR="00727BFE" w:rsidRPr="006944AD" w:rsidRDefault="00727BFE" w:rsidP="00727BFE">
      <w:pPr>
        <w:ind w:left="714"/>
        <w:jc w:val="both"/>
        <w:rPr>
          <w:rFonts w:ascii="Calibri" w:hAnsi="Calibri"/>
          <w:sz w:val="22"/>
          <w:szCs w:val="22"/>
        </w:rPr>
      </w:pPr>
      <w:r w:rsidRPr="006944AD">
        <w:rPr>
          <w:rFonts w:ascii="Calibri" w:hAnsi="Calibri"/>
          <w:sz w:val="22"/>
          <w:szCs w:val="22"/>
        </w:rPr>
        <w:t xml:space="preserve">datace: </w:t>
      </w:r>
      <w:r w:rsidR="009C7DDC" w:rsidRPr="006944AD">
        <w:rPr>
          <w:rFonts w:ascii="Calibri" w:hAnsi="Calibri"/>
          <w:sz w:val="22"/>
          <w:szCs w:val="22"/>
        </w:rPr>
        <w:t>60</w:t>
      </w:r>
      <w:r w:rsidR="00530CFE" w:rsidRPr="006944AD">
        <w:rPr>
          <w:rFonts w:ascii="Calibri" w:hAnsi="Calibri"/>
          <w:sz w:val="22"/>
          <w:szCs w:val="22"/>
        </w:rPr>
        <w:t>.</w:t>
      </w:r>
      <w:r w:rsidR="009C7DDC" w:rsidRPr="006944AD">
        <w:rPr>
          <w:rFonts w:ascii="Calibri" w:hAnsi="Calibri"/>
          <w:sz w:val="22"/>
          <w:szCs w:val="22"/>
        </w:rPr>
        <w:t>/70. léta 20. stol.</w:t>
      </w:r>
    </w:p>
    <w:p w14:paraId="0717B3D6" w14:textId="4A49D8B6" w:rsidR="00727BFE" w:rsidRPr="00505DAF" w:rsidRDefault="00727BFE" w:rsidP="00727BFE">
      <w:pPr>
        <w:ind w:left="714"/>
        <w:jc w:val="both"/>
        <w:rPr>
          <w:rFonts w:ascii="Calibri" w:hAnsi="Calibri"/>
          <w:sz w:val="22"/>
          <w:szCs w:val="22"/>
        </w:rPr>
      </w:pPr>
      <w:r w:rsidRPr="006944AD">
        <w:rPr>
          <w:rFonts w:ascii="Calibri" w:hAnsi="Calibri"/>
          <w:sz w:val="22"/>
          <w:szCs w:val="22"/>
        </w:rPr>
        <w:t xml:space="preserve">pojistná hodnota: </w:t>
      </w:r>
      <w:r w:rsidR="009C7DDC" w:rsidRPr="006944AD">
        <w:rPr>
          <w:rFonts w:ascii="Calibri" w:hAnsi="Calibri"/>
          <w:sz w:val="22"/>
          <w:szCs w:val="22"/>
        </w:rPr>
        <w:t>8000</w:t>
      </w:r>
      <w:r w:rsidRPr="006944AD">
        <w:rPr>
          <w:rFonts w:ascii="Calibri" w:hAnsi="Calibri"/>
          <w:sz w:val="22"/>
          <w:szCs w:val="22"/>
        </w:rPr>
        <w:t xml:space="preserve">,-Kč (slovy: </w:t>
      </w:r>
      <w:r w:rsidR="00D72E5E" w:rsidRPr="006944AD">
        <w:rPr>
          <w:rFonts w:ascii="Calibri" w:hAnsi="Calibri"/>
          <w:sz w:val="22"/>
          <w:szCs w:val="22"/>
        </w:rPr>
        <w:t xml:space="preserve">osm tisíc </w:t>
      </w:r>
      <w:r w:rsidRPr="006944AD">
        <w:rPr>
          <w:rFonts w:ascii="Calibri" w:hAnsi="Calibri"/>
          <w:sz w:val="22"/>
          <w:szCs w:val="22"/>
        </w:rPr>
        <w:t>korun českých)</w:t>
      </w:r>
    </w:p>
    <w:p w14:paraId="4A41214C" w14:textId="335ABB0F" w:rsidR="00727BFE" w:rsidRDefault="00727BFE" w:rsidP="00BC29C6">
      <w:pPr>
        <w:ind w:left="714"/>
        <w:jc w:val="both"/>
        <w:rPr>
          <w:rFonts w:ascii="Calibri" w:hAnsi="Calibri"/>
          <w:sz w:val="22"/>
          <w:szCs w:val="22"/>
        </w:rPr>
      </w:pPr>
    </w:p>
    <w:p w14:paraId="3A434BB0" w14:textId="77777777" w:rsidR="0061520E" w:rsidRDefault="0061520E" w:rsidP="00727BFE">
      <w:pPr>
        <w:ind w:left="714"/>
        <w:jc w:val="both"/>
        <w:rPr>
          <w:rFonts w:ascii="Calibri" w:hAnsi="Calibri"/>
          <w:b/>
          <w:i/>
          <w:iCs/>
          <w:sz w:val="22"/>
          <w:szCs w:val="22"/>
          <w:highlight w:val="yellow"/>
        </w:rPr>
      </w:pPr>
    </w:p>
    <w:p w14:paraId="2FB91B26" w14:textId="6C25C18E" w:rsidR="00727BFE" w:rsidRPr="000B0867" w:rsidRDefault="009553A1" w:rsidP="00727BFE">
      <w:pPr>
        <w:ind w:left="714"/>
        <w:jc w:val="both"/>
        <w:rPr>
          <w:rFonts w:ascii="Calibri" w:hAnsi="Calibri"/>
          <w:b/>
          <w:i/>
          <w:iCs/>
          <w:sz w:val="22"/>
          <w:szCs w:val="22"/>
        </w:rPr>
      </w:pPr>
      <w:r w:rsidRPr="000B0867">
        <w:rPr>
          <w:rFonts w:ascii="Calibri" w:hAnsi="Calibri"/>
          <w:b/>
          <w:i/>
          <w:iCs/>
          <w:sz w:val="22"/>
          <w:szCs w:val="22"/>
        </w:rPr>
        <w:lastRenderedPageBreak/>
        <w:t>e)</w:t>
      </w:r>
      <w:r w:rsidR="00727BFE" w:rsidRPr="000B0867">
        <w:rPr>
          <w:rFonts w:ascii="Calibri" w:hAnsi="Calibri"/>
          <w:b/>
          <w:i/>
          <w:iCs/>
          <w:sz w:val="22"/>
          <w:szCs w:val="22"/>
        </w:rPr>
        <w:t xml:space="preserve"> svícen</w:t>
      </w:r>
    </w:p>
    <w:p w14:paraId="45633A43" w14:textId="33942AF7" w:rsidR="00727BFE" w:rsidRPr="000B0867" w:rsidRDefault="00727BFE" w:rsidP="00727BFE">
      <w:pPr>
        <w:ind w:left="714"/>
        <w:jc w:val="both"/>
        <w:rPr>
          <w:rFonts w:ascii="Calibri" w:hAnsi="Calibri"/>
          <w:sz w:val="22"/>
          <w:szCs w:val="22"/>
        </w:rPr>
      </w:pPr>
      <w:r w:rsidRPr="000B0867">
        <w:rPr>
          <w:rFonts w:ascii="Calibri" w:hAnsi="Calibri"/>
          <w:sz w:val="22"/>
          <w:szCs w:val="22"/>
        </w:rPr>
        <w:t xml:space="preserve">materiál/technika: </w:t>
      </w:r>
      <w:r w:rsidR="00551D06" w:rsidRPr="000B0867">
        <w:rPr>
          <w:rFonts w:ascii="Calibri" w:hAnsi="Calibri"/>
          <w:sz w:val="22"/>
          <w:szCs w:val="22"/>
        </w:rPr>
        <w:t>sklo</w:t>
      </w:r>
      <w:r w:rsidRPr="000B0867">
        <w:rPr>
          <w:rFonts w:ascii="Calibri" w:hAnsi="Calibri"/>
          <w:sz w:val="22"/>
          <w:szCs w:val="22"/>
        </w:rPr>
        <w:t xml:space="preserve"> </w:t>
      </w:r>
    </w:p>
    <w:p w14:paraId="0ABEE8EC" w14:textId="62962CC9" w:rsidR="00727BFE" w:rsidRPr="000B0867" w:rsidRDefault="00727BFE" w:rsidP="00727BFE">
      <w:pPr>
        <w:ind w:left="714"/>
        <w:jc w:val="both"/>
        <w:rPr>
          <w:rFonts w:ascii="Calibri" w:hAnsi="Calibri"/>
          <w:sz w:val="22"/>
          <w:szCs w:val="22"/>
        </w:rPr>
      </w:pPr>
      <w:r w:rsidRPr="000B0867">
        <w:rPr>
          <w:rFonts w:ascii="Calibri" w:hAnsi="Calibri"/>
          <w:sz w:val="22"/>
          <w:szCs w:val="22"/>
        </w:rPr>
        <w:t xml:space="preserve">datace: </w:t>
      </w:r>
      <w:r w:rsidR="0061520E" w:rsidRPr="000B0867">
        <w:rPr>
          <w:rFonts w:ascii="Calibri" w:hAnsi="Calibri"/>
          <w:sz w:val="22"/>
          <w:szCs w:val="22"/>
        </w:rPr>
        <w:t>20. století</w:t>
      </w:r>
    </w:p>
    <w:p w14:paraId="58FA6246" w14:textId="2AD15D1E" w:rsidR="00727BFE" w:rsidRDefault="00727BFE" w:rsidP="00727BFE">
      <w:pPr>
        <w:ind w:left="714"/>
        <w:jc w:val="both"/>
        <w:rPr>
          <w:rFonts w:ascii="Calibri" w:hAnsi="Calibri"/>
          <w:sz w:val="22"/>
          <w:szCs w:val="22"/>
        </w:rPr>
      </w:pPr>
      <w:r w:rsidRPr="000B0867">
        <w:rPr>
          <w:rFonts w:ascii="Calibri" w:hAnsi="Calibri"/>
          <w:sz w:val="22"/>
          <w:szCs w:val="22"/>
        </w:rPr>
        <w:t xml:space="preserve">pojistná hodnota: </w:t>
      </w:r>
      <w:r w:rsidR="0061520E" w:rsidRPr="000B0867">
        <w:rPr>
          <w:rFonts w:ascii="Calibri" w:hAnsi="Calibri"/>
          <w:sz w:val="22"/>
          <w:szCs w:val="22"/>
        </w:rPr>
        <w:t>2 000</w:t>
      </w:r>
      <w:r w:rsidRPr="000B0867">
        <w:rPr>
          <w:rFonts w:ascii="Calibri" w:hAnsi="Calibri"/>
          <w:sz w:val="22"/>
          <w:szCs w:val="22"/>
        </w:rPr>
        <w:t xml:space="preserve">,-Kč (slovy: </w:t>
      </w:r>
      <w:r w:rsidR="00047F03" w:rsidRPr="000B0867">
        <w:rPr>
          <w:rFonts w:ascii="Calibri" w:hAnsi="Calibri"/>
          <w:sz w:val="22"/>
          <w:szCs w:val="22"/>
        </w:rPr>
        <w:t>dva tisíce</w:t>
      </w:r>
      <w:r w:rsidRPr="000B0867">
        <w:rPr>
          <w:rFonts w:ascii="Calibri" w:hAnsi="Calibri"/>
          <w:sz w:val="22"/>
          <w:szCs w:val="22"/>
        </w:rPr>
        <w:t xml:space="preserve"> korun českých)</w:t>
      </w:r>
    </w:p>
    <w:p w14:paraId="186770D7" w14:textId="5360A0D3" w:rsidR="00727BFE" w:rsidRDefault="00727BFE" w:rsidP="00727BFE">
      <w:pPr>
        <w:ind w:left="714"/>
        <w:jc w:val="both"/>
        <w:rPr>
          <w:rFonts w:ascii="Calibri" w:hAnsi="Calibri"/>
          <w:sz w:val="22"/>
          <w:szCs w:val="22"/>
        </w:rPr>
      </w:pPr>
    </w:p>
    <w:p w14:paraId="43F7AA35" w14:textId="5AA7BF86" w:rsidR="00727BFE" w:rsidRPr="000B0867" w:rsidRDefault="009553A1" w:rsidP="00727BFE">
      <w:pPr>
        <w:ind w:left="714"/>
        <w:jc w:val="both"/>
        <w:rPr>
          <w:rFonts w:ascii="Calibri" w:hAnsi="Calibri"/>
          <w:sz w:val="22"/>
          <w:szCs w:val="22"/>
        </w:rPr>
      </w:pPr>
      <w:r w:rsidRPr="000B0867">
        <w:rPr>
          <w:rFonts w:ascii="Calibri" w:hAnsi="Calibri"/>
          <w:b/>
          <w:i/>
          <w:iCs/>
          <w:sz w:val="22"/>
          <w:szCs w:val="22"/>
        </w:rPr>
        <w:t>f)</w:t>
      </w:r>
      <w:r w:rsidR="00727BFE" w:rsidRPr="000B0867">
        <w:rPr>
          <w:rFonts w:ascii="Calibri" w:hAnsi="Calibri"/>
          <w:b/>
          <w:i/>
          <w:iCs/>
          <w:sz w:val="22"/>
          <w:szCs w:val="22"/>
        </w:rPr>
        <w:t xml:space="preserve"> lampa na věčné světlo</w:t>
      </w:r>
    </w:p>
    <w:p w14:paraId="0F499BB5" w14:textId="4ED3827C" w:rsidR="00727BFE" w:rsidRPr="000B0867" w:rsidRDefault="00727BFE" w:rsidP="00727BFE">
      <w:pPr>
        <w:ind w:left="714"/>
        <w:jc w:val="both"/>
        <w:rPr>
          <w:rFonts w:ascii="Calibri" w:hAnsi="Calibri"/>
          <w:sz w:val="22"/>
          <w:szCs w:val="22"/>
        </w:rPr>
      </w:pPr>
      <w:r w:rsidRPr="000B0867">
        <w:rPr>
          <w:rFonts w:ascii="Calibri" w:hAnsi="Calibri"/>
          <w:sz w:val="22"/>
          <w:szCs w:val="22"/>
        </w:rPr>
        <w:t xml:space="preserve">materiál/technika: </w:t>
      </w:r>
      <w:r w:rsidR="000B0867" w:rsidRPr="000B0867">
        <w:rPr>
          <w:rFonts w:ascii="Calibri" w:hAnsi="Calibri"/>
          <w:sz w:val="22"/>
          <w:szCs w:val="22"/>
        </w:rPr>
        <w:t xml:space="preserve">amalgámové </w:t>
      </w:r>
      <w:r w:rsidR="00551D06" w:rsidRPr="000B0867">
        <w:rPr>
          <w:rFonts w:ascii="Calibri" w:hAnsi="Calibri"/>
          <w:sz w:val="22"/>
          <w:szCs w:val="22"/>
        </w:rPr>
        <w:t>sklo</w:t>
      </w:r>
      <w:r w:rsidRPr="000B0867">
        <w:rPr>
          <w:rFonts w:ascii="Calibri" w:hAnsi="Calibri"/>
          <w:sz w:val="22"/>
          <w:szCs w:val="22"/>
        </w:rPr>
        <w:t xml:space="preserve"> </w:t>
      </w:r>
    </w:p>
    <w:p w14:paraId="15E72A2D" w14:textId="54A61BB8" w:rsidR="00727BFE" w:rsidRPr="000B0867" w:rsidRDefault="00727BFE" w:rsidP="00727BFE">
      <w:pPr>
        <w:ind w:left="714"/>
        <w:jc w:val="both"/>
        <w:rPr>
          <w:rFonts w:ascii="Calibri" w:hAnsi="Calibri"/>
          <w:sz w:val="22"/>
          <w:szCs w:val="22"/>
        </w:rPr>
      </w:pPr>
      <w:r w:rsidRPr="000B0867">
        <w:rPr>
          <w:rFonts w:ascii="Calibri" w:hAnsi="Calibri"/>
          <w:sz w:val="22"/>
          <w:szCs w:val="22"/>
        </w:rPr>
        <w:t xml:space="preserve">datace: </w:t>
      </w:r>
      <w:r w:rsidR="0061520E" w:rsidRPr="000B0867">
        <w:rPr>
          <w:rFonts w:ascii="Calibri" w:hAnsi="Calibri"/>
          <w:sz w:val="22"/>
          <w:szCs w:val="22"/>
        </w:rPr>
        <w:t>kolem roku 1900</w:t>
      </w:r>
    </w:p>
    <w:p w14:paraId="6049B565" w14:textId="1EBDA7C7" w:rsidR="00727BFE" w:rsidRPr="00505DAF" w:rsidRDefault="00727BFE" w:rsidP="00727BFE">
      <w:pPr>
        <w:ind w:left="714"/>
        <w:jc w:val="both"/>
        <w:rPr>
          <w:rFonts w:ascii="Calibri" w:hAnsi="Calibri"/>
          <w:sz w:val="22"/>
          <w:szCs w:val="22"/>
        </w:rPr>
      </w:pPr>
      <w:r w:rsidRPr="000B0867">
        <w:rPr>
          <w:rFonts w:ascii="Calibri" w:hAnsi="Calibri"/>
          <w:sz w:val="22"/>
          <w:szCs w:val="22"/>
        </w:rPr>
        <w:t xml:space="preserve">pojistná hodnota: </w:t>
      </w:r>
      <w:r w:rsidR="0061520E" w:rsidRPr="000B0867">
        <w:rPr>
          <w:rFonts w:ascii="Calibri" w:hAnsi="Calibri"/>
          <w:sz w:val="22"/>
          <w:szCs w:val="22"/>
        </w:rPr>
        <w:t>15 000</w:t>
      </w:r>
      <w:r w:rsidRPr="000B0867">
        <w:rPr>
          <w:rFonts w:ascii="Calibri" w:hAnsi="Calibri"/>
          <w:sz w:val="22"/>
          <w:szCs w:val="22"/>
        </w:rPr>
        <w:t xml:space="preserve">,-Kč (slovy: </w:t>
      </w:r>
      <w:r w:rsidR="00047F03" w:rsidRPr="000B0867">
        <w:rPr>
          <w:rFonts w:ascii="Calibri" w:hAnsi="Calibri"/>
          <w:sz w:val="22"/>
          <w:szCs w:val="22"/>
        </w:rPr>
        <w:t xml:space="preserve">patnáct tisíc </w:t>
      </w:r>
      <w:r w:rsidRPr="000B0867">
        <w:rPr>
          <w:rFonts w:ascii="Calibri" w:hAnsi="Calibri"/>
          <w:sz w:val="22"/>
          <w:szCs w:val="22"/>
        </w:rPr>
        <w:t>korun českých)</w:t>
      </w:r>
    </w:p>
    <w:p w14:paraId="22EF9D53" w14:textId="77777777" w:rsidR="00BC29C6" w:rsidRPr="00505DAF" w:rsidRDefault="00BC29C6" w:rsidP="00D93FAF">
      <w:pPr>
        <w:jc w:val="both"/>
        <w:rPr>
          <w:rFonts w:ascii="Calibri" w:hAnsi="Calibri"/>
          <w:sz w:val="22"/>
          <w:szCs w:val="22"/>
        </w:rPr>
      </w:pPr>
    </w:p>
    <w:p w14:paraId="2403083E" w14:textId="77777777" w:rsidR="00C63747" w:rsidRPr="00505DAF" w:rsidRDefault="00C63747" w:rsidP="00C63747">
      <w:pPr>
        <w:spacing w:after="120"/>
        <w:ind w:firstLine="708"/>
        <w:jc w:val="both"/>
        <w:rPr>
          <w:rFonts w:ascii="Calibri" w:hAnsi="Calibri"/>
          <w:sz w:val="22"/>
          <w:szCs w:val="22"/>
        </w:rPr>
      </w:pPr>
      <w:r w:rsidRPr="00505DAF">
        <w:rPr>
          <w:rFonts w:ascii="Calibri" w:hAnsi="Calibri"/>
          <w:sz w:val="22"/>
          <w:szCs w:val="22"/>
        </w:rPr>
        <w:t>(dále jen „</w:t>
      </w:r>
      <w:r w:rsidRPr="00505DAF">
        <w:rPr>
          <w:rFonts w:ascii="Calibri" w:hAnsi="Calibri"/>
          <w:b/>
          <w:sz w:val="22"/>
          <w:szCs w:val="22"/>
        </w:rPr>
        <w:t>vypůjčená věc</w:t>
      </w:r>
      <w:r w:rsidRPr="00505DAF">
        <w:rPr>
          <w:rFonts w:ascii="Calibri" w:hAnsi="Calibri"/>
          <w:sz w:val="22"/>
          <w:szCs w:val="22"/>
        </w:rPr>
        <w:t>” nebo „</w:t>
      </w:r>
      <w:r w:rsidRPr="00505DAF">
        <w:rPr>
          <w:rFonts w:ascii="Calibri" w:hAnsi="Calibri"/>
          <w:b/>
          <w:sz w:val="22"/>
          <w:szCs w:val="22"/>
        </w:rPr>
        <w:t>předmět výpůjčky</w:t>
      </w:r>
      <w:r w:rsidRPr="00505DAF">
        <w:rPr>
          <w:rFonts w:ascii="Calibri" w:hAnsi="Calibri"/>
          <w:sz w:val="22"/>
          <w:szCs w:val="22"/>
        </w:rPr>
        <w:t xml:space="preserve">”). </w:t>
      </w:r>
    </w:p>
    <w:p w14:paraId="235FE900" w14:textId="77777777" w:rsidR="00C63747" w:rsidRPr="00505DAF" w:rsidRDefault="00C63747" w:rsidP="00C63747">
      <w:pPr>
        <w:spacing w:after="120"/>
        <w:ind w:firstLine="708"/>
        <w:jc w:val="both"/>
        <w:rPr>
          <w:rFonts w:ascii="Calibri" w:hAnsi="Calibri"/>
          <w:sz w:val="22"/>
          <w:szCs w:val="22"/>
        </w:rPr>
      </w:pPr>
      <w:r w:rsidRPr="00F260FB">
        <w:rPr>
          <w:rFonts w:ascii="Calibri" w:hAnsi="Calibri"/>
          <w:sz w:val="22"/>
          <w:szCs w:val="22"/>
        </w:rPr>
        <w:t>Půjčitel se zavazuje umožnit vypůjčiteli bezplatné dočasné užívání vypůjčené věci.</w:t>
      </w:r>
    </w:p>
    <w:p w14:paraId="317A5A80" w14:textId="77777777" w:rsidR="00C63747" w:rsidRPr="00505DAF"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Fotodokumentace vypůjčené věci s jejím stručným popisem tvoří přílohu č. 1 této smlouvy a tato příloha se stává nedílnou součástí této smlouvy. Příloha č. 1 této smlouvy musí být ke smlouvě neoddělitelně připojena a smluvními stranami podepsána.</w:t>
      </w:r>
    </w:p>
    <w:p w14:paraId="3DEEAE80" w14:textId="77777777" w:rsidR="00C63747"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 xml:space="preserve">Pro účely této smlouvy se věcí rozumí věc hlavní (soubor věcí), včetně (jejich) součástí a příslušenství, </w:t>
      </w:r>
      <w:r>
        <w:rPr>
          <w:rFonts w:ascii="Calibri" w:hAnsi="Calibri"/>
          <w:sz w:val="22"/>
          <w:szCs w:val="22"/>
        </w:rPr>
        <w:t>když součásti</w:t>
      </w:r>
      <w:r w:rsidRPr="00505DAF">
        <w:rPr>
          <w:rFonts w:ascii="Calibri" w:hAnsi="Calibri"/>
          <w:sz w:val="22"/>
          <w:szCs w:val="22"/>
        </w:rPr>
        <w:t xml:space="preserve"> a příslušenství jsou jmenovitě uveden</w:t>
      </w:r>
      <w:r>
        <w:rPr>
          <w:rFonts w:ascii="Calibri" w:hAnsi="Calibri"/>
          <w:sz w:val="22"/>
          <w:szCs w:val="22"/>
        </w:rPr>
        <w:t xml:space="preserve">y </w:t>
      </w:r>
      <w:r w:rsidRPr="00505DAF">
        <w:rPr>
          <w:rFonts w:ascii="Calibri" w:hAnsi="Calibri"/>
          <w:sz w:val="22"/>
          <w:szCs w:val="22"/>
        </w:rPr>
        <w:t>v </w:t>
      </w:r>
      <w:proofErr w:type="spellStart"/>
      <w:r w:rsidRPr="00505DAF">
        <w:rPr>
          <w:rFonts w:ascii="Calibri" w:hAnsi="Calibri"/>
          <w:sz w:val="22"/>
          <w:szCs w:val="22"/>
        </w:rPr>
        <w:t>příl</w:t>
      </w:r>
      <w:proofErr w:type="spellEnd"/>
      <w:r w:rsidRPr="00505DAF">
        <w:rPr>
          <w:rFonts w:ascii="Calibri" w:hAnsi="Calibri"/>
          <w:sz w:val="22"/>
          <w:szCs w:val="22"/>
        </w:rPr>
        <w:t>. č. 1 smlouvy (u sousoší, souborů apod.).</w:t>
      </w:r>
      <w:r>
        <w:rPr>
          <w:rFonts w:ascii="Calibri" w:hAnsi="Calibri"/>
          <w:sz w:val="22"/>
          <w:szCs w:val="22"/>
        </w:rPr>
        <w:t xml:space="preserve"> </w:t>
      </w:r>
    </w:p>
    <w:p w14:paraId="08A941B7" w14:textId="2E2D0155" w:rsidR="00C63747" w:rsidRPr="000B0867" w:rsidRDefault="00C63747" w:rsidP="00C63747">
      <w:pPr>
        <w:numPr>
          <w:ilvl w:val="0"/>
          <w:numId w:val="2"/>
        </w:numPr>
        <w:spacing w:after="120"/>
        <w:ind w:left="714" w:hanging="357"/>
        <w:jc w:val="both"/>
        <w:rPr>
          <w:rFonts w:ascii="Calibri" w:hAnsi="Calibri"/>
          <w:sz w:val="22"/>
          <w:szCs w:val="22"/>
        </w:rPr>
      </w:pPr>
      <w:r w:rsidRPr="000B0867">
        <w:rPr>
          <w:rFonts w:ascii="Calibri" w:hAnsi="Calibri"/>
          <w:b/>
          <w:sz w:val="22"/>
          <w:szCs w:val="22"/>
        </w:rPr>
        <w:t>Půjčitel tímto výslovně upozorňuje vypůjčitele, že vypůjčená věc sice není prohlášena za kulturní památku, nicméně s ohledem na její historickou, uměleckou a jedinečnou hodnotu je třeba s ní nakládat tak, jako by byla prohlášena za kulturní památku.</w:t>
      </w:r>
      <w:r w:rsidRPr="000B0867">
        <w:rPr>
          <w:rFonts w:ascii="Calibri" w:hAnsi="Calibri"/>
          <w:sz w:val="22"/>
          <w:szCs w:val="22"/>
        </w:rPr>
        <w:t xml:space="preserve">  </w:t>
      </w:r>
    </w:p>
    <w:p w14:paraId="604ABB75" w14:textId="2DC72166" w:rsidR="00C63747" w:rsidRPr="00FA7C1A" w:rsidRDefault="00C63747" w:rsidP="00C63747">
      <w:pPr>
        <w:numPr>
          <w:ilvl w:val="0"/>
          <w:numId w:val="2"/>
        </w:numPr>
        <w:spacing w:after="120"/>
        <w:ind w:left="714" w:hanging="357"/>
        <w:jc w:val="both"/>
        <w:rPr>
          <w:rFonts w:ascii="Calibri" w:hAnsi="Calibri"/>
          <w:sz w:val="22"/>
          <w:szCs w:val="22"/>
        </w:rPr>
      </w:pPr>
      <w:r w:rsidRPr="00FA7C1A">
        <w:rPr>
          <w:rFonts w:ascii="Calibri" w:hAnsi="Calibri"/>
          <w:sz w:val="22"/>
          <w:szCs w:val="22"/>
        </w:rPr>
        <w:t xml:space="preserve">Smluvní strany shodně prohlašují, že vypůjčená věc se přenechává vypůjčiteli ve stavu způsobilém k užívání této věci způsobem dohodnutým v této smlouvě. Půjčitel nezatajil vypůjčiteli žádnou vadu vypůjčené věci.  Půjčitel seznamuje vypůjčitele s tím, že vypůjčená věc má tyto vady: </w:t>
      </w:r>
      <w:r w:rsidR="00D93FAF" w:rsidRPr="00FA7C1A">
        <w:rPr>
          <w:rFonts w:ascii="Calibri" w:hAnsi="Calibri"/>
          <w:sz w:val="22"/>
          <w:szCs w:val="22"/>
        </w:rPr>
        <w:t>U souboru svícnů c) je jeden svícen poškozený, má popraskaný podstavec</w:t>
      </w:r>
      <w:r w:rsidRPr="00FA7C1A">
        <w:rPr>
          <w:rFonts w:ascii="Calibri" w:hAnsi="Calibri"/>
          <w:sz w:val="22"/>
          <w:szCs w:val="22"/>
        </w:rPr>
        <w:t>.</w:t>
      </w:r>
      <w:r w:rsidR="00D93FAF" w:rsidRPr="00FA7C1A">
        <w:rPr>
          <w:rFonts w:ascii="Calibri" w:hAnsi="Calibri"/>
          <w:sz w:val="22"/>
          <w:szCs w:val="22"/>
        </w:rPr>
        <w:t xml:space="preserve"> U souboru svícnů d) jsou poškozené dva svícny, jsou odlomené v jejich horní části.</w:t>
      </w:r>
    </w:p>
    <w:p w14:paraId="2E065744" w14:textId="77777777" w:rsidR="00C63747" w:rsidRPr="00505DAF" w:rsidRDefault="00C63747" w:rsidP="00C63747"/>
    <w:p w14:paraId="444E846D"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w:t>
      </w:r>
    </w:p>
    <w:p w14:paraId="133B1055"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Účel výpůjčky a místo umístění předmětu výpůjčky</w:t>
      </w:r>
    </w:p>
    <w:p w14:paraId="5BEE5256" w14:textId="75EB070E" w:rsidR="00C63747" w:rsidRPr="00505DAF" w:rsidRDefault="00C63747" w:rsidP="00C63747">
      <w:pPr>
        <w:ind w:left="708"/>
        <w:jc w:val="both"/>
        <w:rPr>
          <w:rFonts w:ascii="Calibri" w:hAnsi="Calibri"/>
          <w:sz w:val="22"/>
          <w:szCs w:val="22"/>
        </w:rPr>
      </w:pPr>
      <w:r w:rsidRPr="00505DAF">
        <w:rPr>
          <w:rFonts w:ascii="Calibri" w:hAnsi="Calibri"/>
          <w:sz w:val="22"/>
          <w:szCs w:val="22"/>
        </w:rPr>
        <w:t>Smluvní strany se dohodly, že v čl. I. a</w:t>
      </w:r>
      <w:r>
        <w:rPr>
          <w:rFonts w:ascii="Calibri" w:hAnsi="Calibri"/>
          <w:sz w:val="22"/>
          <w:szCs w:val="22"/>
        </w:rPr>
        <w:t xml:space="preserve"> v</w:t>
      </w:r>
      <w:r w:rsidRPr="00505DAF">
        <w:rPr>
          <w:rFonts w:ascii="Calibri" w:hAnsi="Calibri"/>
          <w:sz w:val="22"/>
          <w:szCs w:val="22"/>
        </w:rPr>
        <w:t xml:space="preserve"> </w:t>
      </w:r>
      <w:proofErr w:type="spellStart"/>
      <w:r w:rsidRPr="00505DAF">
        <w:rPr>
          <w:rFonts w:ascii="Calibri" w:hAnsi="Calibri"/>
          <w:sz w:val="22"/>
          <w:szCs w:val="22"/>
        </w:rPr>
        <w:t>příl</w:t>
      </w:r>
      <w:proofErr w:type="spellEnd"/>
      <w:r w:rsidRPr="00505DAF">
        <w:rPr>
          <w:rFonts w:ascii="Calibri" w:hAnsi="Calibri"/>
          <w:sz w:val="22"/>
          <w:szCs w:val="22"/>
        </w:rPr>
        <w:t xml:space="preserve">. č. </w:t>
      </w:r>
      <w:proofErr w:type="gramStart"/>
      <w:r w:rsidRPr="00505DAF">
        <w:rPr>
          <w:rFonts w:ascii="Calibri" w:hAnsi="Calibri"/>
          <w:sz w:val="22"/>
          <w:szCs w:val="22"/>
        </w:rPr>
        <w:t>1  této</w:t>
      </w:r>
      <w:proofErr w:type="gramEnd"/>
      <w:r w:rsidRPr="00505DAF">
        <w:rPr>
          <w:rFonts w:ascii="Calibri" w:hAnsi="Calibri"/>
          <w:sz w:val="22"/>
          <w:szCs w:val="22"/>
        </w:rPr>
        <w:t xml:space="preserve"> sm</w:t>
      </w:r>
      <w:r>
        <w:rPr>
          <w:rFonts w:ascii="Calibri" w:hAnsi="Calibri"/>
          <w:sz w:val="22"/>
          <w:szCs w:val="22"/>
        </w:rPr>
        <w:t xml:space="preserve">louvy  uvedený předmět výpůjčky bude </w:t>
      </w:r>
      <w:r w:rsidRPr="000B0867">
        <w:rPr>
          <w:rFonts w:ascii="Calibri" w:hAnsi="Calibri"/>
          <w:sz w:val="22"/>
          <w:szCs w:val="22"/>
        </w:rPr>
        <w:t>vypůjčitelem umístěn v</w:t>
      </w:r>
      <w:r w:rsidR="00A423DD" w:rsidRPr="000B0867">
        <w:rPr>
          <w:rFonts w:ascii="Calibri" w:hAnsi="Calibri"/>
          <w:sz w:val="22"/>
          <w:szCs w:val="22"/>
        </w:rPr>
        <w:t> muzeu Šumavy v Kašperských Horách</w:t>
      </w:r>
      <w:r w:rsidRPr="000B0867">
        <w:rPr>
          <w:rFonts w:ascii="Calibri" w:hAnsi="Calibri"/>
          <w:sz w:val="22"/>
          <w:szCs w:val="22"/>
        </w:rPr>
        <w:t xml:space="preserve"> za výstavním účelem.</w:t>
      </w:r>
    </w:p>
    <w:p w14:paraId="60D995B1" w14:textId="77777777" w:rsidR="00C63747" w:rsidRPr="00505DAF" w:rsidRDefault="00C63747" w:rsidP="00C63747"/>
    <w:p w14:paraId="16508916"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III.</w:t>
      </w:r>
    </w:p>
    <w:p w14:paraId="2AA7C60B"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Podmínky výpůjčky, způsob užívání vypůjčené věci</w:t>
      </w:r>
    </w:p>
    <w:p w14:paraId="01655E8E"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 xml:space="preserve"> a práva a povinnosti smluvních stran</w:t>
      </w:r>
    </w:p>
    <w:p w14:paraId="28E916CC" w14:textId="77777777" w:rsidR="00C63747" w:rsidRPr="00505DAF" w:rsidRDefault="00C63747" w:rsidP="00C63747">
      <w:pPr>
        <w:pStyle w:val="Zkladntext"/>
        <w:numPr>
          <w:ilvl w:val="0"/>
          <w:numId w:val="3"/>
        </w:numPr>
        <w:tabs>
          <w:tab w:val="left" w:pos="0"/>
        </w:tabs>
        <w:spacing w:after="120"/>
        <w:rPr>
          <w:rFonts w:ascii="Calibri" w:hAnsi="Calibri"/>
          <w:sz w:val="22"/>
          <w:szCs w:val="22"/>
        </w:rPr>
      </w:pPr>
      <w:r w:rsidRPr="00505DAF">
        <w:rPr>
          <w:rFonts w:ascii="Calibri" w:hAnsi="Calibri"/>
          <w:sz w:val="22"/>
          <w:szCs w:val="22"/>
        </w:rPr>
        <w:t>Vypůjčená věc zůstává ve vlastnictví půjčitele bez ohledu na dobu, po kterou vypůjčitel věc užívá nebo bude užívat i nad rámec smluvního ujednání.</w:t>
      </w:r>
    </w:p>
    <w:p w14:paraId="111C6635"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Vypůjčená věc nesmí být bez předchozího písemného souhlasu půjčitele přenechána vypůjčitelem jinému subjektu. Pokud půjčitel takový písemný souhlas udělí, musí být tento souhlas ke smlouvě neoddělitelně připojen.</w:t>
      </w:r>
    </w:p>
    <w:p w14:paraId="0989B2EC" w14:textId="77777777" w:rsidR="00C63747" w:rsidRPr="00A56A04" w:rsidRDefault="00C63747" w:rsidP="00C63747">
      <w:pPr>
        <w:pStyle w:val="Zkladntext"/>
        <w:numPr>
          <w:ilvl w:val="0"/>
          <w:numId w:val="3"/>
        </w:numPr>
        <w:tabs>
          <w:tab w:val="left" w:pos="0"/>
        </w:tabs>
        <w:spacing w:after="120"/>
        <w:rPr>
          <w:rFonts w:ascii="Calibri" w:hAnsi="Calibri"/>
          <w:sz w:val="22"/>
          <w:szCs w:val="22"/>
          <w:vertAlign w:val="superscript"/>
        </w:rPr>
      </w:pPr>
      <w:r w:rsidRPr="00A56A04">
        <w:rPr>
          <w:rFonts w:ascii="Calibri" w:hAnsi="Calibri"/>
          <w:sz w:val="22"/>
          <w:szCs w:val="22"/>
        </w:rPr>
        <w:t>Vypůjčitel je oprávněn užívat vypůjčenou věc tak, že ji nechá vystavenou jako výstavní předmět</w:t>
      </w:r>
      <w:r>
        <w:rPr>
          <w:rFonts w:ascii="Calibri" w:hAnsi="Calibri"/>
          <w:sz w:val="22"/>
          <w:szCs w:val="22"/>
        </w:rPr>
        <w:t>,</w:t>
      </w:r>
      <w:r w:rsidRPr="00505DAF">
        <w:rPr>
          <w:rFonts w:ascii="Calibri" w:hAnsi="Calibri"/>
          <w:sz w:val="22"/>
          <w:szCs w:val="22"/>
        </w:rPr>
        <w:t xml:space="preserve"> a zavazuje se, že věnuje </w:t>
      </w:r>
      <w:r>
        <w:rPr>
          <w:rFonts w:ascii="Calibri" w:hAnsi="Calibri"/>
          <w:sz w:val="22"/>
          <w:szCs w:val="22"/>
        </w:rPr>
        <w:t>předmětu výpůjčky</w:t>
      </w:r>
      <w:r w:rsidRPr="00505DAF">
        <w:rPr>
          <w:rFonts w:ascii="Calibri" w:hAnsi="Calibri"/>
          <w:sz w:val="22"/>
          <w:szCs w:val="22"/>
        </w:rPr>
        <w:t xml:space="preserve"> po celou dobu výpůjčky veškerou odbornou péči jako svým vlastním sbírkovým předmětům, tj. zejména je povinen se postarat o včasnou přípravu a řádné provedení všech prací a jiných opatření potřebných k zabezpečení péče o vypůjčenou věc, zejména o zajištění uchování dobrého technického stavu a estetického vzhledu vypůjčené věci, vhodného a přiměřeného užívání vypůjčené věci, příznivého prostředí pro vypůjčenou věc. Dále se zavazuje vypůjčitel stejně tak pečovat i o  bezpečnost, ochranu před ohrožením, poškozením, znehodnocením, ztrátou nebo odcizením vypůjčené věci podle platných právních předpisů</w:t>
      </w:r>
      <w:r>
        <w:rPr>
          <w:rFonts w:ascii="Calibri" w:hAnsi="Calibri"/>
          <w:sz w:val="22"/>
          <w:szCs w:val="22"/>
        </w:rPr>
        <w:t xml:space="preserve"> až do výše pojistné hodnoty předmětu výpůjčky uvedené v odst. 1 čl. I. této smlouvy</w:t>
      </w:r>
      <w:r w:rsidRPr="00505DAF">
        <w:rPr>
          <w:rFonts w:ascii="Calibri" w:hAnsi="Calibri"/>
          <w:sz w:val="22"/>
          <w:szCs w:val="22"/>
        </w:rPr>
        <w:t xml:space="preserve">, a to po celou dobu trvání výpůjčky, i po jejím skončení, až do doby, kdy bude předmět výpůjčky vrácen půjčiteli, včetně ochrany před odcizením </w:t>
      </w:r>
      <w:r>
        <w:rPr>
          <w:rFonts w:ascii="Calibri" w:hAnsi="Calibri"/>
          <w:sz w:val="22"/>
          <w:szCs w:val="22"/>
        </w:rPr>
        <w:t>volně odnímatelných</w:t>
      </w:r>
      <w:r w:rsidRPr="00505DAF">
        <w:rPr>
          <w:rFonts w:ascii="Calibri" w:hAnsi="Calibri"/>
          <w:sz w:val="22"/>
          <w:szCs w:val="22"/>
        </w:rPr>
        <w:t xml:space="preserve"> </w:t>
      </w:r>
      <w:r>
        <w:rPr>
          <w:rFonts w:ascii="Calibri" w:hAnsi="Calibri"/>
          <w:sz w:val="22"/>
          <w:szCs w:val="22"/>
        </w:rPr>
        <w:t>sou</w:t>
      </w:r>
      <w:r w:rsidRPr="00505DAF">
        <w:rPr>
          <w:rFonts w:ascii="Calibri" w:hAnsi="Calibri"/>
          <w:sz w:val="22"/>
          <w:szCs w:val="22"/>
        </w:rPr>
        <w:t xml:space="preserve">částí či příslušenství vypůjčené věci. Vypůjčitel je rovněž povinen nést náklady spojené </w:t>
      </w:r>
      <w:r w:rsidRPr="00A56A04">
        <w:rPr>
          <w:rFonts w:ascii="Calibri" w:hAnsi="Calibri"/>
          <w:sz w:val="22"/>
          <w:szCs w:val="22"/>
        </w:rPr>
        <w:t>s takto sjednaným užíváním vypůjčené věci</w:t>
      </w:r>
      <w:r w:rsidRPr="00505DAF">
        <w:rPr>
          <w:rFonts w:ascii="Calibri" w:hAnsi="Calibri"/>
          <w:sz w:val="22"/>
          <w:szCs w:val="22"/>
        </w:rPr>
        <w:t xml:space="preserve"> a péčí o vypůjčenou věc. </w:t>
      </w:r>
      <w:r w:rsidRPr="00A56A04">
        <w:rPr>
          <w:rFonts w:ascii="Calibri" w:hAnsi="Calibri"/>
          <w:sz w:val="22"/>
          <w:szCs w:val="22"/>
        </w:rPr>
        <w:t>Smluvní strany mají za to, že tyto náklady spojené s užívání</w:t>
      </w:r>
      <w:r>
        <w:rPr>
          <w:rFonts w:ascii="Calibri" w:hAnsi="Calibri"/>
          <w:sz w:val="22"/>
          <w:szCs w:val="22"/>
        </w:rPr>
        <w:t>m</w:t>
      </w:r>
      <w:r w:rsidRPr="00A56A04">
        <w:rPr>
          <w:rFonts w:ascii="Calibri" w:hAnsi="Calibri"/>
          <w:sz w:val="22"/>
          <w:szCs w:val="22"/>
        </w:rPr>
        <w:t xml:space="preserve"> věci jsou obvyklé.</w:t>
      </w:r>
    </w:p>
    <w:p w14:paraId="02A1B149"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učinit vše pro</w:t>
      </w:r>
      <w:r>
        <w:rPr>
          <w:rFonts w:ascii="Calibri" w:hAnsi="Calibri"/>
          <w:sz w:val="22"/>
          <w:szCs w:val="22"/>
        </w:rPr>
        <w:t xml:space="preserve"> </w:t>
      </w:r>
      <w:r w:rsidRPr="00505DAF">
        <w:rPr>
          <w:rFonts w:ascii="Calibri" w:hAnsi="Calibri"/>
          <w:sz w:val="22"/>
          <w:szCs w:val="22"/>
        </w:rPr>
        <w:t>to, aby ostatní osoby, které nejsou vlastníky předmětu výpůjčky, si počínaly tak, aby nezpůsobily nepříznivé změny stavu předmětu výpůjčky nebo jeho prostředí a neohrožovaly zachování a vhodné společenské uplatnění předmětu výpůjčky.</w:t>
      </w:r>
    </w:p>
    <w:p w14:paraId="101AF96E" w14:textId="77777777" w:rsidR="00C63747" w:rsidRPr="00FC39A8" w:rsidRDefault="00C63747" w:rsidP="00C63747">
      <w:pPr>
        <w:pStyle w:val="Zkladntext"/>
        <w:numPr>
          <w:ilvl w:val="0"/>
          <w:numId w:val="3"/>
        </w:numPr>
        <w:tabs>
          <w:tab w:val="left" w:pos="0"/>
        </w:tabs>
        <w:spacing w:after="120"/>
        <w:rPr>
          <w:rFonts w:ascii="Calibri" w:hAnsi="Calibri"/>
          <w:sz w:val="22"/>
          <w:szCs w:val="22"/>
          <w:vertAlign w:val="superscript"/>
        </w:rPr>
      </w:pPr>
      <w:r w:rsidRPr="00FC39A8">
        <w:rPr>
          <w:rFonts w:ascii="Calibri" w:hAnsi="Calibri"/>
          <w:sz w:val="22"/>
          <w:szCs w:val="22"/>
        </w:rPr>
        <w:t xml:space="preserve"> Na vypůjčené věci nesmí být bez předchozího písemného souhlasu půjčitele po dobu výpůjčky prováděny žádné změny a úpravy, tím však není dotčena povinnost vypůjčitele uvedená v odst. 3. tohoto článku III. smlouvy. Pokud by mělo dojít k restaurátorským, konzervátorským a jiným pracem (společně dále jen „restaurování“) na vypůjčené věci, smluvní strany je blíže specifikují v písemném dodatku k této smlouvě. V předmětném dodatku jsou strany povinny, mimo jiné, sjednat (i) postup a podmínky pro restaurování, zejména pak povinnost vypůjčitele zasílat půjčiteli pozvání na kontrolní dny v dostatečné časové lhůtě přede dnem konání, (ii) četnost kontrolních dnů. Vypůjčitel nesmí bez započít s restaurováním před uzavřením dodatku k této smlouvě (uzavřením dodatku se rozumí jeho podepsání smluvními stranami a připojení schvalovcí doložky ze strany Biskupství českobudějovického).  V případě, že vypůjčitel poruší ujednání tohoto odstavce, je půjčitel  oprávněn odstoupit od této smlouvy s účinky ke dni dojití odstoupení vypůjčiteli. Odstoupením od smlouvy není dotčeno právo půjčitele na náhradu případné škody.  Smluvní strany dále sjednávají a vypůjčitel se tímto zavazuje k úhradě případných pokut, které budou půjčiteli vyměřeny ve správním řízení v souvislosti s porušením povinností zákona č. 20/1987 Sb., o státní památkové péči, a jež budou mít souvislost s porušením povinností vypůjčitele (zahájení restaurování bez uzavření dodatku k této smlouvě, případné nedodržení povinností vyplývajících z památkového zákona apod.).  Smluvní strany si ujednávají,  že vypůjčitel je povinen půjčiteli uhradit částku odpovídající vyměřené pokutě </w:t>
      </w:r>
      <w:r w:rsidR="00A55E3D">
        <w:rPr>
          <w:rFonts w:ascii="Calibri" w:hAnsi="Calibri"/>
          <w:sz w:val="22"/>
          <w:szCs w:val="22"/>
        </w:rPr>
        <w:t>ve lhůtě 10</w:t>
      </w:r>
      <w:r w:rsidRPr="00FC39A8">
        <w:rPr>
          <w:rFonts w:ascii="Calibri" w:hAnsi="Calibri"/>
          <w:sz w:val="22"/>
          <w:szCs w:val="22"/>
        </w:rPr>
        <w:t xml:space="preserve"> dnů ode dne dojití výzvy půjčitele; půjčitel je pak povinen k předmětné výzvě přiložit kopii příslušného rozhodnutí o uložení pokuty.   </w:t>
      </w:r>
    </w:p>
    <w:p w14:paraId="75DF99C2" w14:textId="77777777" w:rsidR="00C63747" w:rsidRPr="00481734" w:rsidRDefault="00C63747" w:rsidP="00C63747">
      <w:pPr>
        <w:pStyle w:val="Zkladntext"/>
        <w:numPr>
          <w:ilvl w:val="0"/>
          <w:numId w:val="3"/>
        </w:numPr>
        <w:tabs>
          <w:tab w:val="left" w:pos="0"/>
        </w:tabs>
        <w:spacing w:after="120"/>
        <w:rPr>
          <w:rFonts w:ascii="Calibri" w:hAnsi="Calibri"/>
          <w:sz w:val="22"/>
          <w:szCs w:val="22"/>
          <w:vertAlign w:val="superscript"/>
        </w:rPr>
      </w:pPr>
      <w:r w:rsidRPr="00481734">
        <w:rPr>
          <w:rFonts w:ascii="Calibri" w:hAnsi="Calibri"/>
          <w:sz w:val="22"/>
          <w:szCs w:val="22"/>
        </w:rPr>
        <w:t>Půjčitel dává souhlas k fotografování vypůjčené věci jen pro interní potřebu vypůjčitele. Pro jiné účely může být vypůjčená věc fotografována, filmována či jinak zaznamenána jen po předchozím písemném souhlasu půjčitele.</w:t>
      </w:r>
      <w:r w:rsidRPr="00481734">
        <w:rPr>
          <w:rFonts w:ascii="Calibri" w:hAnsi="Calibri"/>
          <w:sz w:val="22"/>
          <w:szCs w:val="22"/>
          <w:vertAlign w:val="superscript"/>
        </w:rPr>
        <w:t xml:space="preserve"> </w:t>
      </w:r>
      <w:r w:rsidRPr="00481734">
        <w:rPr>
          <w:rFonts w:ascii="Calibri" w:hAnsi="Calibri"/>
          <w:sz w:val="22"/>
          <w:szCs w:val="22"/>
        </w:rPr>
        <w:t>O pořízení této dokumentace pořídí smluvní strany písemný záznam a neoddělitelně jej připojí k této smlouvě.</w:t>
      </w:r>
    </w:p>
    <w:p w14:paraId="1E1AA7CB"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bez zbytečného odkladu vyrozumět půjčitele o každém případném ohrožení nebo poškození vypůjčené věci. Vypůjčitel je rovněž povinen zajistit ochranu vypůjčené věci po dobu trvání stavu nebezpečí, nouzového stavu, stavu ohrožení státu nebo válečného stavu.</w:t>
      </w:r>
    </w:p>
    <w:p w14:paraId="7FA3DFCC" w14:textId="77777777" w:rsidR="00C63747" w:rsidRPr="000B0867" w:rsidRDefault="00C63747" w:rsidP="00C63747">
      <w:pPr>
        <w:numPr>
          <w:ilvl w:val="0"/>
          <w:numId w:val="3"/>
        </w:numPr>
        <w:spacing w:after="120"/>
        <w:ind w:left="714" w:hanging="357"/>
        <w:jc w:val="both"/>
        <w:rPr>
          <w:rFonts w:ascii="Calibri" w:hAnsi="Calibri"/>
          <w:sz w:val="22"/>
          <w:szCs w:val="22"/>
        </w:rPr>
      </w:pPr>
      <w:r w:rsidRPr="000B0867">
        <w:rPr>
          <w:rFonts w:ascii="Calibri" w:hAnsi="Calibri"/>
          <w:sz w:val="22"/>
          <w:szCs w:val="22"/>
        </w:rPr>
        <w:t xml:space="preserve">Vypůjčitel prohlašuje, že je odbornou institucí, která je znalá způsobu, jak nakládat, chránit, užívat a udržovat historické předměty, a zavazuje se zachovávat veškeré právní a odborné předpisy s tím spojené. </w:t>
      </w:r>
    </w:p>
    <w:p w14:paraId="4CCD9922" w14:textId="77777777" w:rsidR="00C63747" w:rsidRPr="000B0867" w:rsidRDefault="00C63747" w:rsidP="00C63747">
      <w:pPr>
        <w:numPr>
          <w:ilvl w:val="0"/>
          <w:numId w:val="3"/>
        </w:numPr>
        <w:spacing w:after="120"/>
        <w:ind w:left="714" w:hanging="357"/>
        <w:jc w:val="both"/>
        <w:rPr>
          <w:rFonts w:ascii="Calibri" w:hAnsi="Calibri"/>
          <w:sz w:val="22"/>
          <w:szCs w:val="22"/>
        </w:rPr>
      </w:pPr>
      <w:r w:rsidRPr="000B0867">
        <w:rPr>
          <w:rFonts w:ascii="Calibri" w:hAnsi="Calibri"/>
          <w:sz w:val="22"/>
          <w:szCs w:val="22"/>
        </w:rPr>
        <w:t>Pokud vypůjčitel poruší své smluvní povinnosti dle této smlouvy nebo mu ukládané právními předpisy ve vztahu k předmětu výpůjčky, je povinen nahradit škodu vzniklou půjčiteli takovým porušením.</w:t>
      </w:r>
    </w:p>
    <w:p w14:paraId="0678894B" w14:textId="77777777" w:rsidR="00C63747" w:rsidRPr="000B0867" w:rsidRDefault="00C63747" w:rsidP="00C63747">
      <w:pPr>
        <w:numPr>
          <w:ilvl w:val="0"/>
          <w:numId w:val="3"/>
        </w:numPr>
        <w:spacing w:after="120"/>
        <w:ind w:left="714" w:hanging="357"/>
        <w:jc w:val="both"/>
        <w:rPr>
          <w:rFonts w:ascii="Calibri" w:hAnsi="Calibri"/>
          <w:sz w:val="22"/>
          <w:szCs w:val="22"/>
        </w:rPr>
      </w:pPr>
      <w:r w:rsidRPr="000B0867">
        <w:rPr>
          <w:rFonts w:ascii="Calibri" w:hAnsi="Calibri"/>
          <w:sz w:val="22"/>
          <w:szCs w:val="22"/>
        </w:rPr>
        <w:t>Vypůjčitel se zavazuje poskytnout půjčiteli bezplatně tři kusy katalogu výstavy, v níž je obsažen předmět výpůjčky dle této smlouvy, a to bez zbytečného odkladu po vyhotovení takového katalogu.</w:t>
      </w:r>
    </w:p>
    <w:p w14:paraId="5937B0DA" w14:textId="44CE00CE" w:rsidR="00C63747" w:rsidRPr="00505DAF" w:rsidRDefault="00C63747" w:rsidP="00C63747">
      <w:pPr>
        <w:numPr>
          <w:ilvl w:val="0"/>
          <w:numId w:val="3"/>
        </w:numPr>
        <w:jc w:val="both"/>
        <w:rPr>
          <w:rFonts w:ascii="Calibri" w:hAnsi="Calibri"/>
          <w:sz w:val="22"/>
          <w:szCs w:val="22"/>
        </w:rPr>
      </w:pPr>
      <w:r w:rsidRPr="000B0867">
        <w:rPr>
          <w:rFonts w:ascii="Calibri" w:hAnsi="Calibri"/>
          <w:sz w:val="22"/>
          <w:szCs w:val="22"/>
        </w:rPr>
        <w:t xml:space="preserve">Vypůjčitel se zavazuje, že u vypůjčené věci uvede vhodným způsobem označení, že se jedná o majetek Římskokatolické farnosti </w:t>
      </w:r>
      <w:r w:rsidR="00504F73" w:rsidRPr="000B0867">
        <w:rPr>
          <w:rFonts w:ascii="Calibri" w:hAnsi="Calibri"/>
          <w:sz w:val="22"/>
          <w:szCs w:val="22"/>
        </w:rPr>
        <w:t>Kašperské</w:t>
      </w:r>
      <w:r w:rsidR="00504F73">
        <w:rPr>
          <w:rFonts w:ascii="Calibri" w:hAnsi="Calibri"/>
          <w:sz w:val="22"/>
          <w:szCs w:val="22"/>
        </w:rPr>
        <w:t xml:space="preserve"> Hory</w:t>
      </w:r>
      <w:r>
        <w:rPr>
          <w:rFonts w:ascii="Calibri" w:hAnsi="Calibri"/>
          <w:sz w:val="22"/>
          <w:szCs w:val="22"/>
        </w:rPr>
        <w:t xml:space="preserve"> (českobudějovická</w:t>
      </w:r>
      <w:r w:rsidRPr="00505DAF">
        <w:rPr>
          <w:rFonts w:ascii="Calibri" w:hAnsi="Calibri"/>
          <w:sz w:val="22"/>
          <w:szCs w:val="22"/>
        </w:rPr>
        <w:t xml:space="preserve"> diecéze).</w:t>
      </w:r>
    </w:p>
    <w:p w14:paraId="48887449" w14:textId="77777777" w:rsidR="00C63747" w:rsidRPr="00505DAF" w:rsidRDefault="00C63747" w:rsidP="00C63747">
      <w:pPr>
        <w:jc w:val="both"/>
        <w:rPr>
          <w:rFonts w:ascii="Calibri" w:hAnsi="Calibri"/>
          <w:sz w:val="22"/>
          <w:szCs w:val="22"/>
        </w:rPr>
      </w:pPr>
    </w:p>
    <w:p w14:paraId="35E1ED3C" w14:textId="77777777" w:rsidR="00C63747" w:rsidRPr="00505DAF" w:rsidRDefault="00C63747" w:rsidP="00C63747">
      <w:pPr>
        <w:tabs>
          <w:tab w:val="left" w:pos="540"/>
        </w:tabs>
        <w:jc w:val="both"/>
        <w:rPr>
          <w:rFonts w:ascii="Calibri" w:hAnsi="Calibri"/>
          <w:sz w:val="22"/>
          <w:szCs w:val="22"/>
        </w:rPr>
      </w:pPr>
    </w:p>
    <w:p w14:paraId="3756F309"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 xml:space="preserve">IV. </w:t>
      </w:r>
    </w:p>
    <w:p w14:paraId="1DB66AC0"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Přeprava předmětu výpůjčky a pojištění</w:t>
      </w:r>
    </w:p>
    <w:p w14:paraId="7A2A105A" w14:textId="77777777"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Přepravu předmětu výpůjčky z místa držení půjčitelem na místo</w:t>
      </w:r>
      <w:r>
        <w:rPr>
          <w:rFonts w:ascii="Calibri" w:hAnsi="Calibri"/>
          <w:sz w:val="22"/>
          <w:szCs w:val="22"/>
        </w:rPr>
        <w:t xml:space="preserve"> umístění</w:t>
      </w:r>
      <w:r w:rsidRPr="00505DAF">
        <w:rPr>
          <w:rFonts w:ascii="Calibri" w:hAnsi="Calibri"/>
          <w:sz w:val="22"/>
          <w:szCs w:val="22"/>
        </w:rPr>
        <w:t xml:space="preserve"> uvedené v čl. II. této smlouvy a zpět na místo, ze kterého byl předmě</w:t>
      </w:r>
      <w:r>
        <w:rPr>
          <w:rFonts w:ascii="Calibri" w:hAnsi="Calibri"/>
          <w:sz w:val="22"/>
          <w:szCs w:val="22"/>
        </w:rPr>
        <w:t>t výpůjčky odvezen vypůjčitelem</w:t>
      </w:r>
      <w:r w:rsidRPr="00505DAF">
        <w:rPr>
          <w:rFonts w:ascii="Calibri" w:hAnsi="Calibri"/>
          <w:sz w:val="22"/>
          <w:szCs w:val="22"/>
        </w:rPr>
        <w:t xml:space="preserve"> nebo na místo, </w:t>
      </w:r>
      <w:r>
        <w:rPr>
          <w:rFonts w:ascii="Calibri" w:hAnsi="Calibri"/>
          <w:sz w:val="22"/>
          <w:szCs w:val="22"/>
        </w:rPr>
        <w:t>které</w:t>
      </w:r>
      <w:r w:rsidRPr="00505DAF">
        <w:rPr>
          <w:rFonts w:ascii="Calibri" w:hAnsi="Calibri"/>
          <w:sz w:val="22"/>
          <w:szCs w:val="22"/>
        </w:rPr>
        <w:t xml:space="preserve"> půjčitel určí po skončení výpůjčky, obstará vypůjčitel na svůj náklad a nebezpečí.</w:t>
      </w:r>
    </w:p>
    <w:p w14:paraId="3AC24D46" w14:textId="2300E45C"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 xml:space="preserve">Po dobu </w:t>
      </w:r>
      <w:r w:rsidRPr="00A45770">
        <w:rPr>
          <w:rFonts w:ascii="Calibri" w:hAnsi="Calibri"/>
          <w:sz w:val="22"/>
          <w:szCs w:val="22"/>
        </w:rPr>
        <w:t xml:space="preserve">výpůjčky nemusí být </w:t>
      </w:r>
      <w:r>
        <w:rPr>
          <w:rFonts w:ascii="Calibri" w:hAnsi="Calibri"/>
          <w:sz w:val="22"/>
          <w:szCs w:val="22"/>
        </w:rPr>
        <w:t>předmět výpůjčky</w:t>
      </w:r>
      <w:r w:rsidRPr="00505DAF">
        <w:rPr>
          <w:rFonts w:ascii="Calibri" w:hAnsi="Calibri"/>
          <w:sz w:val="22"/>
          <w:szCs w:val="22"/>
        </w:rPr>
        <w:t xml:space="preserve"> pojištěn. Vypůjčitel bez ohledu na to, zda bylo sjednáno pojištění, odpovídá půjčiteli za jakékoli poškození, znehodnocení, zkázu nebo ztrátu vypůjčené věci podle platných právních předpisů, a to po celou dobu trvání výpůjčky i dobu, po kterou vypůjčitel věc užívá nebo bude užívat i nad rámec smluvního ujednání</w:t>
      </w:r>
      <w:r>
        <w:rPr>
          <w:rFonts w:ascii="Calibri" w:hAnsi="Calibri"/>
          <w:sz w:val="22"/>
          <w:szCs w:val="22"/>
        </w:rPr>
        <w:t>, a to až do výše pojistné hodnoty vypůjčené věci uvedené v odst. 1. čl. I. této smlouvy</w:t>
      </w:r>
    </w:p>
    <w:p w14:paraId="4B1B4494" w14:textId="77777777" w:rsidR="00C63747" w:rsidRPr="00505DAF" w:rsidRDefault="00C63747" w:rsidP="00C63747">
      <w:pPr>
        <w:pStyle w:val="Zkladntext"/>
        <w:numPr>
          <w:ilvl w:val="0"/>
          <w:numId w:val="4"/>
        </w:numPr>
        <w:spacing w:after="120"/>
        <w:rPr>
          <w:rFonts w:ascii="Calibri" w:hAnsi="Calibri"/>
          <w:sz w:val="22"/>
          <w:szCs w:val="22"/>
        </w:rPr>
      </w:pPr>
      <w:r w:rsidRPr="00505DAF">
        <w:rPr>
          <w:rFonts w:ascii="Calibri" w:hAnsi="Calibri"/>
          <w:sz w:val="22"/>
          <w:szCs w:val="22"/>
        </w:rPr>
        <w:t>Vypůjčitel je povinen první pracovní den po ukončení výpůjčky na své náklady a nebezpečí vrátit předmět výpůjčky na místo, odkud byl vzat, popř. na jiné místo, které půjčitel určí.</w:t>
      </w:r>
    </w:p>
    <w:p w14:paraId="7022CCE9" w14:textId="77777777" w:rsidR="00C63747" w:rsidRPr="00505DAF"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Úhrada vícenákladů na dopravu do jiného místa mimo původní stanoviště bude hrazena dle dohody stran. Pokud se strany na úhradě nákladů nedohodnou, hradí vícenáklady půjčitel, avšak jen do výše obvyklé ceny.</w:t>
      </w:r>
    </w:p>
    <w:p w14:paraId="021BFD1C" w14:textId="77777777" w:rsidR="00C63747" w:rsidRPr="00505DAF"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Pro případ, že vypůjčitel nesplní povinnost uvedenou v odst. 3, a to ani v přiměřené lhůtě dodatečně stanovené půjčitelem, je půjčitel oprávněn na náklady</w:t>
      </w:r>
      <w:r>
        <w:rPr>
          <w:rFonts w:ascii="Calibri" w:hAnsi="Calibri"/>
          <w:sz w:val="22"/>
          <w:szCs w:val="22"/>
        </w:rPr>
        <w:t xml:space="preserve"> a nebezpečí vypůjčitele odvéz</w:t>
      </w:r>
      <w:r w:rsidRPr="00505DAF">
        <w:rPr>
          <w:rFonts w:ascii="Calibri" w:hAnsi="Calibri"/>
          <w:sz w:val="22"/>
          <w:szCs w:val="22"/>
        </w:rPr>
        <w:t xml:space="preserve">t si z jeho prostor předmět výpůjčky sám. </w:t>
      </w:r>
      <w:r w:rsidR="00423F3C">
        <w:rPr>
          <w:rFonts w:ascii="Calibri" w:hAnsi="Calibri"/>
          <w:sz w:val="22"/>
          <w:szCs w:val="22"/>
        </w:rPr>
        <w:t xml:space="preserve">Půjčitel je v takovém případě </w:t>
      </w:r>
      <w:r>
        <w:rPr>
          <w:rFonts w:ascii="Calibri" w:hAnsi="Calibri"/>
          <w:sz w:val="22"/>
          <w:szCs w:val="22"/>
        </w:rPr>
        <w:t xml:space="preserve">povinen o svém záměru odvézt předmět výpůjčky vypůjčitele předem vyrozumět, a to ve lhůtě alespoň 14 kalendářních dnů. Vypůjčitel je pak povinen poskytnout </w:t>
      </w:r>
      <w:r w:rsidRPr="00505DAF">
        <w:rPr>
          <w:rFonts w:ascii="Calibri" w:hAnsi="Calibri"/>
          <w:sz w:val="22"/>
          <w:szCs w:val="22"/>
        </w:rPr>
        <w:t xml:space="preserve">půjčiteli </w:t>
      </w:r>
      <w:r>
        <w:rPr>
          <w:rFonts w:ascii="Calibri" w:hAnsi="Calibri"/>
          <w:sz w:val="22"/>
          <w:szCs w:val="22"/>
        </w:rPr>
        <w:t>maximální součinnost; tj. vypůjčitel je povinen (i) potvrdit půjčiteli navržených termín převzetí předmětu výpůjčky, (</w:t>
      </w:r>
      <w:proofErr w:type="spellStart"/>
      <w:r>
        <w:rPr>
          <w:rFonts w:ascii="Calibri" w:hAnsi="Calibri"/>
          <w:sz w:val="22"/>
          <w:szCs w:val="22"/>
        </w:rPr>
        <w:t>ii</w:t>
      </w:r>
      <w:proofErr w:type="spellEnd"/>
      <w:r>
        <w:rPr>
          <w:rFonts w:ascii="Calibri" w:hAnsi="Calibri"/>
          <w:sz w:val="22"/>
          <w:szCs w:val="22"/>
        </w:rPr>
        <w:t xml:space="preserve">) oznámit kontaktní údaje na osobu, jež bude vypůjčitelem pověřena k zajištění </w:t>
      </w:r>
      <w:r w:rsidRPr="00505DAF">
        <w:rPr>
          <w:rFonts w:ascii="Calibri" w:hAnsi="Calibri"/>
          <w:sz w:val="22"/>
          <w:szCs w:val="22"/>
        </w:rPr>
        <w:t>vstup</w:t>
      </w:r>
      <w:r>
        <w:rPr>
          <w:rFonts w:ascii="Calibri" w:hAnsi="Calibri"/>
          <w:sz w:val="22"/>
          <w:szCs w:val="22"/>
        </w:rPr>
        <w:t>u</w:t>
      </w:r>
      <w:r w:rsidRPr="00505DAF">
        <w:rPr>
          <w:rFonts w:ascii="Calibri" w:hAnsi="Calibri"/>
          <w:sz w:val="22"/>
          <w:szCs w:val="22"/>
        </w:rPr>
        <w:t xml:space="preserve"> do prostor uvedených v čl. II. této smlouvy</w:t>
      </w:r>
      <w:r>
        <w:rPr>
          <w:rFonts w:ascii="Calibri" w:hAnsi="Calibri"/>
          <w:sz w:val="22"/>
          <w:szCs w:val="22"/>
        </w:rPr>
        <w:t xml:space="preserve"> a k předání předmětu výpůjčky zpět půjčiteli.  </w:t>
      </w:r>
    </w:p>
    <w:p w14:paraId="06C9D565" w14:textId="77777777" w:rsidR="00C63747" w:rsidRDefault="00C63747" w:rsidP="00C63747"/>
    <w:p w14:paraId="080C3C58" w14:textId="77777777" w:rsidR="00C63747" w:rsidRDefault="00C63747" w:rsidP="00C63747"/>
    <w:p w14:paraId="5873AC5D" w14:textId="77777777" w:rsidR="00C63747" w:rsidRPr="00505DAF" w:rsidRDefault="00C63747" w:rsidP="00C63747"/>
    <w:p w14:paraId="68A84367"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V.</w:t>
      </w:r>
    </w:p>
    <w:p w14:paraId="1A2EB4A4"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Doba výpůjčky – ukončení výpůjčky</w:t>
      </w:r>
    </w:p>
    <w:p w14:paraId="0CD4B27A" w14:textId="34A22A6A"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Předmět výpůjčky se vypůjčuje </w:t>
      </w:r>
      <w:r w:rsidRPr="00462AEE">
        <w:rPr>
          <w:rFonts w:ascii="Calibri" w:hAnsi="Calibri"/>
          <w:sz w:val="22"/>
          <w:szCs w:val="22"/>
        </w:rPr>
        <w:t xml:space="preserve">na dobu určitou </w:t>
      </w:r>
      <w:r w:rsidRPr="00462AEE">
        <w:rPr>
          <w:rFonts w:ascii="Calibri" w:hAnsi="Calibri"/>
          <w:b/>
          <w:sz w:val="22"/>
          <w:szCs w:val="22"/>
        </w:rPr>
        <w:t xml:space="preserve">od </w:t>
      </w:r>
      <w:r w:rsidR="00FA7C1A" w:rsidRPr="00462AEE">
        <w:rPr>
          <w:rFonts w:ascii="Calibri" w:hAnsi="Calibri"/>
          <w:b/>
          <w:bCs/>
          <w:sz w:val="22"/>
          <w:szCs w:val="22"/>
        </w:rPr>
        <w:t>20</w:t>
      </w:r>
      <w:r w:rsidR="00C54DCF" w:rsidRPr="00462AEE">
        <w:rPr>
          <w:rFonts w:ascii="Calibri" w:hAnsi="Calibri"/>
          <w:b/>
          <w:bCs/>
          <w:sz w:val="22"/>
          <w:szCs w:val="22"/>
        </w:rPr>
        <w:t>. 3.</w:t>
      </w:r>
      <w:r w:rsidR="00C54DCF" w:rsidRPr="00462AEE">
        <w:rPr>
          <w:rFonts w:ascii="Calibri" w:hAnsi="Calibri"/>
          <w:sz w:val="22"/>
          <w:szCs w:val="22"/>
        </w:rPr>
        <w:t xml:space="preserve"> </w:t>
      </w:r>
      <w:r w:rsidR="0083227B" w:rsidRPr="00462AEE">
        <w:rPr>
          <w:rFonts w:ascii="Calibri" w:hAnsi="Calibri"/>
          <w:b/>
          <w:sz w:val="22"/>
          <w:szCs w:val="22"/>
        </w:rPr>
        <w:t>202</w:t>
      </w:r>
      <w:r w:rsidR="00A55408" w:rsidRPr="00462AEE">
        <w:rPr>
          <w:rFonts w:ascii="Calibri" w:hAnsi="Calibri"/>
          <w:b/>
          <w:sz w:val="22"/>
          <w:szCs w:val="22"/>
        </w:rPr>
        <w:t>3</w:t>
      </w:r>
      <w:r w:rsidRPr="00462AEE">
        <w:rPr>
          <w:rFonts w:ascii="Calibri" w:hAnsi="Calibri"/>
          <w:sz w:val="22"/>
          <w:szCs w:val="22"/>
        </w:rPr>
        <w:t xml:space="preserve"> </w:t>
      </w:r>
      <w:r w:rsidRPr="00462AEE">
        <w:rPr>
          <w:rFonts w:ascii="Calibri" w:hAnsi="Calibri"/>
          <w:b/>
          <w:sz w:val="22"/>
          <w:szCs w:val="22"/>
        </w:rPr>
        <w:t>do</w:t>
      </w:r>
      <w:r w:rsidR="00C54DCF" w:rsidRPr="00462AEE">
        <w:rPr>
          <w:rFonts w:ascii="Calibri" w:hAnsi="Calibri"/>
          <w:b/>
          <w:sz w:val="22"/>
          <w:szCs w:val="22"/>
        </w:rPr>
        <w:t xml:space="preserve"> 3</w:t>
      </w:r>
      <w:r w:rsidR="00FA7C1A" w:rsidRPr="00462AEE">
        <w:rPr>
          <w:rFonts w:ascii="Calibri" w:hAnsi="Calibri"/>
          <w:b/>
          <w:sz w:val="22"/>
          <w:szCs w:val="22"/>
        </w:rPr>
        <w:t>1. 12.</w:t>
      </w:r>
      <w:r w:rsidR="00C54DCF" w:rsidRPr="00462AEE">
        <w:rPr>
          <w:rFonts w:ascii="Calibri" w:hAnsi="Calibri"/>
          <w:b/>
          <w:sz w:val="22"/>
          <w:szCs w:val="22"/>
        </w:rPr>
        <w:t xml:space="preserve"> 2028</w:t>
      </w:r>
      <w:r w:rsidRPr="00462AEE">
        <w:rPr>
          <w:rFonts w:ascii="Calibri" w:hAnsi="Calibri"/>
          <w:sz w:val="22"/>
          <w:szCs w:val="22"/>
        </w:rPr>
        <w:t>.</w:t>
      </w:r>
      <w:r w:rsidRPr="00505DAF">
        <w:rPr>
          <w:rFonts w:ascii="Calibri" w:hAnsi="Calibri"/>
          <w:sz w:val="22"/>
          <w:szCs w:val="22"/>
        </w:rPr>
        <w:t xml:space="preserve"> </w:t>
      </w:r>
    </w:p>
    <w:p w14:paraId="56CF9CF4"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Smlouvu lze v případě vzájemného konsensu prodloužit písemným </w:t>
      </w:r>
      <w:r>
        <w:rPr>
          <w:rFonts w:ascii="Calibri" w:hAnsi="Calibri"/>
          <w:sz w:val="22"/>
          <w:szCs w:val="22"/>
        </w:rPr>
        <w:t xml:space="preserve">číslovaným </w:t>
      </w:r>
      <w:r w:rsidRPr="00505DAF">
        <w:rPr>
          <w:rFonts w:ascii="Calibri" w:hAnsi="Calibri"/>
          <w:sz w:val="22"/>
          <w:szCs w:val="22"/>
        </w:rPr>
        <w:t>dodatkem k této smlouvě.</w:t>
      </w:r>
    </w:p>
    <w:p w14:paraId="75C5240A" w14:textId="77777777" w:rsidR="00C63747" w:rsidRPr="00505DAF" w:rsidRDefault="00C63747" w:rsidP="00C63747">
      <w:pPr>
        <w:numPr>
          <w:ilvl w:val="0"/>
          <w:numId w:val="5"/>
        </w:numPr>
        <w:spacing w:after="60"/>
        <w:ind w:left="714" w:hanging="357"/>
        <w:jc w:val="both"/>
        <w:rPr>
          <w:rFonts w:ascii="Calibri" w:hAnsi="Calibri"/>
          <w:sz w:val="22"/>
          <w:szCs w:val="22"/>
        </w:rPr>
      </w:pPr>
      <w:r w:rsidRPr="00505DAF">
        <w:rPr>
          <w:rFonts w:ascii="Calibri" w:hAnsi="Calibri"/>
          <w:sz w:val="22"/>
          <w:szCs w:val="22"/>
        </w:rPr>
        <w:t>Výpůjčka kromě uplynutí sjednané doby výpůjčky končí dohodou smluvních stran nebo výpovědí vypůjčitele bez uvedení důvodu nebo výpovědí půjčitele z těchto důvodů:</w:t>
      </w:r>
    </w:p>
    <w:p w14:paraId="270486F3"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užívá vypůjčenou věc v rozporu s touto smlouvou,</w:t>
      </w:r>
    </w:p>
    <w:p w14:paraId="73B9E0BB"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bez souhlasu půjčitele přenechá vypůjčenou věc jinému subjektu, přemístí ji nebo dokumentuje v rozporu s touto smlouvou,</w:t>
      </w:r>
    </w:p>
    <w:p w14:paraId="3CEF5893" w14:textId="77777777" w:rsidR="00C63747" w:rsidRPr="00505DAF" w:rsidRDefault="00C63747" w:rsidP="00C63747">
      <w:pPr>
        <w:numPr>
          <w:ilvl w:val="0"/>
          <w:numId w:val="1"/>
        </w:numPr>
        <w:tabs>
          <w:tab w:val="clear" w:pos="720"/>
          <w:tab w:val="num" w:pos="1134"/>
        </w:tabs>
        <w:ind w:left="1135" w:hanging="284"/>
        <w:jc w:val="both"/>
        <w:rPr>
          <w:rFonts w:ascii="Calibri" w:hAnsi="Calibri"/>
          <w:sz w:val="22"/>
          <w:szCs w:val="22"/>
        </w:rPr>
      </w:pPr>
      <w:r w:rsidRPr="00505DAF">
        <w:rPr>
          <w:rFonts w:ascii="Calibri" w:hAnsi="Calibri"/>
          <w:sz w:val="22"/>
          <w:szCs w:val="22"/>
        </w:rPr>
        <w:t>vypůjčitel neprovádí řádnou údržbu vypůjčené věci nebo nedodržel nebo porušil jiné své povinnosti uvedené v čl. III. a IV. této smlouvy,</w:t>
      </w:r>
    </w:p>
    <w:p w14:paraId="4525D5F2" w14:textId="77777777" w:rsidR="00C63747" w:rsidRPr="00505DAF" w:rsidRDefault="00C63747" w:rsidP="00C63747">
      <w:pPr>
        <w:numPr>
          <w:ilvl w:val="0"/>
          <w:numId w:val="1"/>
        </w:numPr>
        <w:tabs>
          <w:tab w:val="clear" w:pos="720"/>
          <w:tab w:val="num" w:pos="1134"/>
        </w:tabs>
        <w:spacing w:after="120"/>
        <w:ind w:left="1134" w:hanging="283"/>
        <w:jc w:val="both"/>
        <w:rPr>
          <w:rFonts w:ascii="Calibri" w:hAnsi="Calibri"/>
          <w:sz w:val="22"/>
          <w:szCs w:val="22"/>
        </w:rPr>
      </w:pPr>
      <w:r w:rsidRPr="008471B8">
        <w:rPr>
          <w:rFonts w:ascii="Calibri" w:hAnsi="Calibri"/>
          <w:sz w:val="22"/>
          <w:szCs w:val="22"/>
        </w:rPr>
        <w:t>potřebuje-li půjčitel vypůjčenou věc nevyhnutelně dříve z důvodu, který nemohl při uzavření této smlouvy předvídat</w:t>
      </w:r>
      <w:r w:rsidRPr="00505DAF">
        <w:rPr>
          <w:rFonts w:ascii="Calibri" w:hAnsi="Calibri"/>
          <w:sz w:val="22"/>
          <w:szCs w:val="22"/>
        </w:rPr>
        <w:t>.</w:t>
      </w:r>
    </w:p>
    <w:p w14:paraId="578D76E2" w14:textId="77777777" w:rsidR="00C63747" w:rsidRPr="00505DAF" w:rsidRDefault="00C63747" w:rsidP="00C63747">
      <w:pPr>
        <w:spacing w:after="120"/>
        <w:ind w:left="708"/>
        <w:jc w:val="both"/>
        <w:rPr>
          <w:rFonts w:ascii="Calibri" w:hAnsi="Calibri"/>
          <w:sz w:val="22"/>
          <w:szCs w:val="22"/>
        </w:rPr>
      </w:pPr>
      <w:r w:rsidRPr="00505DAF">
        <w:rPr>
          <w:rFonts w:ascii="Calibri" w:hAnsi="Calibri"/>
          <w:sz w:val="22"/>
          <w:szCs w:val="22"/>
        </w:rPr>
        <w:t xml:space="preserve">Výpovědní lhůta činí 1 měsíc. Výpovědní lhůta počne běžet prvním dnem měsíce následujícího po doručení výpovědi druhé straně. </w:t>
      </w:r>
    </w:p>
    <w:p w14:paraId="6916B15D"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Pro výpověď, dohodu či jakoukoliv změnu této smlouvy platí písemná forma pod sankcí neplatnosti.</w:t>
      </w:r>
    </w:p>
    <w:p w14:paraId="269F20E4" w14:textId="77777777" w:rsidR="00C63747" w:rsidRDefault="00C63747" w:rsidP="00C63747">
      <w:pPr>
        <w:jc w:val="center"/>
        <w:rPr>
          <w:rFonts w:ascii="Calibri" w:hAnsi="Calibri"/>
          <w:b/>
          <w:bCs/>
          <w:sz w:val="22"/>
          <w:szCs w:val="22"/>
        </w:rPr>
      </w:pPr>
    </w:p>
    <w:p w14:paraId="41BD9814"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w:t>
      </w:r>
    </w:p>
    <w:p w14:paraId="21801B86"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bCs w:val="0"/>
          <w:i w:val="0"/>
          <w:sz w:val="22"/>
          <w:szCs w:val="22"/>
        </w:rPr>
        <w:t>Zvláštní ujednání</w:t>
      </w:r>
    </w:p>
    <w:p w14:paraId="4AAC9881" w14:textId="77777777" w:rsidR="00C63747" w:rsidRPr="00505DAF" w:rsidRDefault="00C63747" w:rsidP="00C63747">
      <w:pPr>
        <w:pStyle w:val="Zkladntext"/>
        <w:ind w:left="708"/>
        <w:rPr>
          <w:rFonts w:ascii="Calibri" w:hAnsi="Calibri"/>
          <w:sz w:val="22"/>
          <w:szCs w:val="22"/>
        </w:rPr>
      </w:pPr>
      <w:r w:rsidRPr="00505DAF">
        <w:rPr>
          <w:rFonts w:ascii="Calibri" w:hAnsi="Calibri"/>
          <w:sz w:val="22"/>
          <w:szCs w:val="22"/>
        </w:rPr>
        <w:t>Vypůjčitel se zavazuje umožnit půjčiteli (nebo osobě jím pověřené) vstup do prostor umístění či uložení předmětu výpůjčky za účelem jeho kontroly.</w:t>
      </w:r>
    </w:p>
    <w:p w14:paraId="5A6368E0" w14:textId="77777777" w:rsidR="00C63747" w:rsidRPr="00505DAF" w:rsidRDefault="00C63747" w:rsidP="00C63747">
      <w:pPr>
        <w:pStyle w:val="Zkladntext"/>
        <w:rPr>
          <w:rFonts w:ascii="Calibri" w:hAnsi="Calibri"/>
          <w:sz w:val="22"/>
          <w:szCs w:val="22"/>
        </w:rPr>
      </w:pPr>
    </w:p>
    <w:p w14:paraId="32BB3550"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VII.</w:t>
      </w:r>
    </w:p>
    <w:p w14:paraId="52F91308"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i w:val="0"/>
          <w:sz w:val="22"/>
          <w:szCs w:val="22"/>
        </w:rPr>
        <w:t>Závěrečná ustanovení</w:t>
      </w:r>
    </w:p>
    <w:p w14:paraId="385BF2FF"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Od</w:t>
      </w:r>
      <w:r>
        <w:rPr>
          <w:rFonts w:ascii="Calibri" w:hAnsi="Calibri"/>
          <w:sz w:val="22"/>
          <w:szCs w:val="22"/>
        </w:rPr>
        <w:t xml:space="preserve">povědnost vypůjčitele </w:t>
      </w:r>
      <w:r w:rsidRPr="00505DAF">
        <w:rPr>
          <w:rFonts w:ascii="Calibri" w:hAnsi="Calibri"/>
          <w:sz w:val="22"/>
          <w:szCs w:val="22"/>
        </w:rPr>
        <w:t xml:space="preserve">za předmět výpůjčky </w:t>
      </w:r>
      <w:r>
        <w:rPr>
          <w:rFonts w:ascii="Calibri" w:hAnsi="Calibri"/>
          <w:sz w:val="22"/>
          <w:szCs w:val="22"/>
        </w:rPr>
        <w:t>vzniká okamžikem jeho fyzického převzetí a trvá až do okamžiku jeho fyzického předání zpět půjčiteli</w:t>
      </w:r>
      <w:r w:rsidRPr="00505DAF">
        <w:rPr>
          <w:rFonts w:ascii="Calibri" w:hAnsi="Calibri"/>
          <w:sz w:val="22"/>
          <w:szCs w:val="22"/>
        </w:rPr>
        <w:t>.</w:t>
      </w:r>
    </w:p>
    <w:p w14:paraId="3A85F95A" w14:textId="77777777" w:rsidR="00C63747" w:rsidRPr="00505DAF"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 xml:space="preserve">O předání předmětu výpůjčky vypůčiteli a jeho navrácení zpět půjčiteli budou smluvními stranami sepsány předávací protokoly. Předávací protokol o předání předmětu výpůjčky </w:t>
      </w:r>
      <w:r>
        <w:rPr>
          <w:rFonts w:ascii="Calibri" w:hAnsi="Calibri"/>
          <w:sz w:val="22"/>
          <w:szCs w:val="22"/>
        </w:rPr>
        <w:t>vy</w:t>
      </w:r>
      <w:r w:rsidRPr="00135AB8">
        <w:rPr>
          <w:rFonts w:ascii="Calibri" w:hAnsi="Calibri"/>
          <w:sz w:val="22"/>
          <w:szCs w:val="22"/>
        </w:rPr>
        <w:t>půjčiteli  tvoří přílohu č. 2 této smlouvy a tato příloha se stává nedílnou součástí této smlouvy. Příloha č. 2 této smlouvy musí být ke smlouvě neoddělitelně připojena, smluvními stranami podepsána a opatřena razítky</w:t>
      </w:r>
      <w:r>
        <w:rPr>
          <w:rFonts w:ascii="Calibri" w:hAnsi="Calibri"/>
          <w:sz w:val="22"/>
          <w:szCs w:val="22"/>
        </w:rPr>
        <w:t>.</w:t>
      </w:r>
    </w:p>
    <w:p w14:paraId="40BBCDEF" w14:textId="258254EA" w:rsidR="00C63747" w:rsidRPr="00282E0C"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Smlouva obsahuje při podpisu tyto přílohy: č</w:t>
      </w:r>
      <w:r w:rsidRPr="00282E0C">
        <w:rPr>
          <w:rFonts w:ascii="Calibri" w:hAnsi="Calibri"/>
          <w:sz w:val="22"/>
          <w:szCs w:val="22"/>
        </w:rPr>
        <w:t>. 1 (</w:t>
      </w:r>
      <w:r w:rsidR="000F784D" w:rsidRPr="00282E0C">
        <w:rPr>
          <w:rFonts w:ascii="Calibri" w:hAnsi="Calibri"/>
          <w:sz w:val="22"/>
          <w:szCs w:val="22"/>
        </w:rPr>
        <w:t>3</w:t>
      </w:r>
      <w:r w:rsidRPr="00282E0C">
        <w:rPr>
          <w:rFonts w:ascii="Calibri" w:hAnsi="Calibri"/>
          <w:sz w:val="22"/>
          <w:szCs w:val="22"/>
        </w:rPr>
        <w:t xml:space="preserve"> stran</w:t>
      </w:r>
      <w:r w:rsidR="000F784D" w:rsidRPr="00282E0C">
        <w:rPr>
          <w:rFonts w:ascii="Calibri" w:hAnsi="Calibri"/>
          <w:sz w:val="22"/>
          <w:szCs w:val="22"/>
        </w:rPr>
        <w:t>y</w:t>
      </w:r>
      <w:r w:rsidRPr="00282E0C">
        <w:rPr>
          <w:rFonts w:ascii="Calibri" w:hAnsi="Calibri"/>
          <w:sz w:val="22"/>
          <w:szCs w:val="22"/>
        </w:rPr>
        <w:t>) a č. 2 (1 strana).</w:t>
      </w:r>
    </w:p>
    <w:p w14:paraId="7FD8144D" w14:textId="77777777" w:rsidR="00C63747" w:rsidRPr="00135AB8"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noProof w:val="0"/>
          <w:sz w:val="22"/>
          <w:szCs w:val="22"/>
        </w:rPr>
        <w:t>Tato smlouva je právně závazná pro všechny právní nástupce účastníků této smlouvy.</w:t>
      </w:r>
    </w:p>
    <w:p w14:paraId="1F8FBCF2" w14:textId="77777777" w:rsidR="00C63747" w:rsidRPr="00505DAF"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 xml:space="preserve">Půjčitel výslovně upozorňuje, že tato smlouva podléhá schválení Biskupství </w:t>
      </w:r>
      <w:r>
        <w:rPr>
          <w:rFonts w:ascii="Calibri" w:hAnsi="Calibri"/>
          <w:sz w:val="22"/>
          <w:szCs w:val="22"/>
        </w:rPr>
        <w:t>českobudějovického</w:t>
      </w:r>
      <w:r w:rsidRPr="00505DAF">
        <w:rPr>
          <w:rFonts w:ascii="Calibri" w:hAnsi="Calibri"/>
          <w:sz w:val="22"/>
          <w:szCs w:val="22"/>
        </w:rPr>
        <w:t xml:space="preserve"> a je platná jen se schvalovací doložkou Biskupství </w:t>
      </w:r>
      <w:r>
        <w:rPr>
          <w:rFonts w:ascii="Calibri" w:hAnsi="Calibri"/>
          <w:sz w:val="22"/>
          <w:szCs w:val="22"/>
        </w:rPr>
        <w:t>českobudějovického</w:t>
      </w:r>
      <w:r w:rsidRPr="00505DAF">
        <w:rPr>
          <w:rFonts w:ascii="Calibri" w:hAnsi="Calibri"/>
          <w:sz w:val="22"/>
          <w:szCs w:val="22"/>
        </w:rPr>
        <w:t xml:space="preserve">. Tato smlouva je provedena ve třech vyhotoveních, z toho jedno obdrží půjčitel, druhé vypůjčitel a třetí Biskupství </w:t>
      </w:r>
      <w:r>
        <w:rPr>
          <w:rFonts w:ascii="Calibri" w:hAnsi="Calibri"/>
          <w:sz w:val="22"/>
          <w:szCs w:val="22"/>
        </w:rPr>
        <w:t>českobudějovické</w:t>
      </w:r>
      <w:r w:rsidRPr="00505DAF">
        <w:rPr>
          <w:rFonts w:ascii="Calibri" w:hAnsi="Calibri"/>
          <w:sz w:val="22"/>
          <w:szCs w:val="22"/>
        </w:rPr>
        <w:t>.</w:t>
      </w:r>
    </w:p>
    <w:p w14:paraId="685043D6"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 xml:space="preserve">Osoby jednající jménem smluvní strany nebo v jejím zastoupení, podepsané na této smlouvě, prohlašují, že jsou svéprávné. Smluvní strany prohlašují, že tato smlouva odpovídá jejich pravé, vážné, svobodné a </w:t>
      </w:r>
      <w:r w:rsidRPr="00F258A9">
        <w:rPr>
          <w:rFonts w:ascii="Calibri" w:hAnsi="Calibri"/>
          <w:sz w:val="22"/>
          <w:szCs w:val="22"/>
        </w:rPr>
        <w:t>poctivé vůli, nejsou si vědomy, že by jakékoli smluvní ujednání bylo zákonem zakázáno, porušovalo dobré mravy, veřejný pořádek nebo právo týkající se postavení osob</w:t>
      </w:r>
      <w:r w:rsidRPr="00505DAF">
        <w:rPr>
          <w:rFonts w:ascii="Calibri" w:hAnsi="Calibri"/>
          <w:sz w:val="22"/>
          <w:szCs w:val="22"/>
        </w:rPr>
        <w:t>, a na důkaz toho ji po přečtení podepisují.</w:t>
      </w:r>
    </w:p>
    <w:p w14:paraId="6A476439" w14:textId="77777777" w:rsidR="00C63747" w:rsidRPr="00505DAF" w:rsidRDefault="00C63747" w:rsidP="00C63747">
      <w:pPr>
        <w:pStyle w:val="Zkladntext"/>
        <w:spacing w:after="120"/>
        <w:ind w:left="714"/>
        <w:rPr>
          <w:rFonts w:ascii="Calibri" w:hAnsi="Calibri"/>
          <w:sz w:val="22"/>
          <w:szCs w:val="22"/>
        </w:rPr>
      </w:pPr>
    </w:p>
    <w:tbl>
      <w:tblPr>
        <w:tblW w:w="0" w:type="auto"/>
        <w:jc w:val="center"/>
        <w:tblLook w:val="04A0" w:firstRow="1" w:lastRow="0" w:firstColumn="1" w:lastColumn="0" w:noHBand="0" w:noVBand="1"/>
      </w:tblPr>
      <w:tblGrid>
        <w:gridCol w:w="3686"/>
        <w:gridCol w:w="1407"/>
        <w:gridCol w:w="3686"/>
      </w:tblGrid>
      <w:tr w:rsidR="00C63747" w14:paraId="45855A05" w14:textId="77777777" w:rsidTr="00F5193E">
        <w:trPr>
          <w:cantSplit/>
          <w:jc w:val="center"/>
        </w:trPr>
        <w:tc>
          <w:tcPr>
            <w:tcW w:w="3686" w:type="dxa"/>
            <w:shd w:val="clear" w:color="auto" w:fill="auto"/>
            <w:hideMark/>
          </w:tcPr>
          <w:p w14:paraId="4FDCC5BC" w14:textId="77777777" w:rsidR="00C63747" w:rsidRDefault="00C63747" w:rsidP="00966885">
            <w:pPr>
              <w:jc w:val="both"/>
              <w:rPr>
                <w:rFonts w:ascii="Calibri" w:hAnsi="Calibri"/>
                <w:sz w:val="22"/>
                <w:szCs w:val="22"/>
              </w:rPr>
            </w:pPr>
            <w:r>
              <w:rPr>
                <w:rFonts w:ascii="Calibri" w:hAnsi="Calibri"/>
                <w:sz w:val="22"/>
                <w:szCs w:val="22"/>
              </w:rPr>
              <w:t>V ................................. dne ................</w:t>
            </w:r>
          </w:p>
        </w:tc>
        <w:tc>
          <w:tcPr>
            <w:tcW w:w="1407" w:type="dxa"/>
            <w:shd w:val="clear" w:color="auto" w:fill="auto"/>
          </w:tcPr>
          <w:p w14:paraId="639A8DC5" w14:textId="77777777" w:rsidR="00C63747" w:rsidRDefault="00C63747" w:rsidP="00966885">
            <w:pPr>
              <w:jc w:val="both"/>
              <w:rPr>
                <w:rFonts w:ascii="Calibri" w:hAnsi="Calibri"/>
                <w:sz w:val="22"/>
                <w:szCs w:val="22"/>
              </w:rPr>
            </w:pPr>
          </w:p>
        </w:tc>
        <w:tc>
          <w:tcPr>
            <w:tcW w:w="3686" w:type="dxa"/>
            <w:shd w:val="clear" w:color="auto" w:fill="auto"/>
            <w:hideMark/>
          </w:tcPr>
          <w:p w14:paraId="3B3D9B8E" w14:textId="77777777" w:rsidR="00C63747" w:rsidRDefault="00C63747" w:rsidP="00966885">
            <w:pPr>
              <w:jc w:val="both"/>
              <w:rPr>
                <w:rFonts w:ascii="Calibri" w:hAnsi="Calibri"/>
                <w:sz w:val="22"/>
                <w:szCs w:val="22"/>
              </w:rPr>
            </w:pPr>
            <w:r>
              <w:rPr>
                <w:rFonts w:ascii="Calibri" w:hAnsi="Calibri"/>
                <w:sz w:val="22"/>
                <w:szCs w:val="22"/>
              </w:rPr>
              <w:t>V ................................. dne ................</w:t>
            </w:r>
          </w:p>
        </w:tc>
      </w:tr>
      <w:tr w:rsidR="00C63747" w14:paraId="50C5675B" w14:textId="77777777" w:rsidTr="00F5193E">
        <w:trPr>
          <w:cantSplit/>
          <w:trHeight w:val="851"/>
          <w:jc w:val="center"/>
        </w:trPr>
        <w:tc>
          <w:tcPr>
            <w:tcW w:w="3686" w:type="dxa"/>
            <w:tcBorders>
              <w:top w:val="nil"/>
              <w:left w:val="nil"/>
              <w:bottom w:val="dotted" w:sz="4" w:space="0" w:color="auto"/>
              <w:right w:val="nil"/>
            </w:tcBorders>
            <w:shd w:val="clear" w:color="auto" w:fill="auto"/>
          </w:tcPr>
          <w:p w14:paraId="27DB5DF1" w14:textId="77777777" w:rsidR="00C63747" w:rsidRDefault="00C63747" w:rsidP="00966885">
            <w:pPr>
              <w:jc w:val="both"/>
              <w:rPr>
                <w:rFonts w:ascii="Calibri" w:hAnsi="Calibri"/>
                <w:sz w:val="22"/>
                <w:szCs w:val="22"/>
              </w:rPr>
            </w:pPr>
          </w:p>
        </w:tc>
        <w:tc>
          <w:tcPr>
            <w:tcW w:w="1407" w:type="dxa"/>
            <w:shd w:val="clear" w:color="auto" w:fill="auto"/>
          </w:tcPr>
          <w:p w14:paraId="25AF9E26" w14:textId="77777777" w:rsidR="00C63747"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5D52E91A" w14:textId="77777777" w:rsidR="00C63747" w:rsidRDefault="00C63747" w:rsidP="00966885">
            <w:pPr>
              <w:jc w:val="both"/>
              <w:rPr>
                <w:rFonts w:ascii="Calibri" w:hAnsi="Calibri"/>
                <w:sz w:val="22"/>
                <w:szCs w:val="22"/>
              </w:rPr>
            </w:pPr>
          </w:p>
        </w:tc>
      </w:tr>
      <w:tr w:rsidR="00C63747" w14:paraId="4BA262EC" w14:textId="77777777" w:rsidTr="00F5193E">
        <w:trPr>
          <w:cantSplit/>
          <w:jc w:val="center"/>
        </w:trPr>
        <w:tc>
          <w:tcPr>
            <w:tcW w:w="3686" w:type="dxa"/>
            <w:tcBorders>
              <w:top w:val="dotted" w:sz="4" w:space="0" w:color="auto"/>
              <w:left w:val="nil"/>
              <w:bottom w:val="nil"/>
              <w:right w:val="nil"/>
            </w:tcBorders>
            <w:shd w:val="clear" w:color="auto" w:fill="auto"/>
          </w:tcPr>
          <w:p w14:paraId="401AF0E4" w14:textId="77777777" w:rsidR="00C63747" w:rsidRDefault="00C63747" w:rsidP="00966885">
            <w:pPr>
              <w:jc w:val="center"/>
              <w:rPr>
                <w:rFonts w:ascii="Calibri" w:hAnsi="Calibri"/>
                <w:sz w:val="22"/>
                <w:szCs w:val="22"/>
              </w:rPr>
            </w:pPr>
          </w:p>
          <w:p w14:paraId="6C0A5F0F" w14:textId="77777777" w:rsidR="00414557" w:rsidRDefault="00414557" w:rsidP="00966885">
            <w:pPr>
              <w:jc w:val="center"/>
              <w:rPr>
                <w:rFonts w:ascii="Calibri" w:hAnsi="Calibri"/>
                <w:b/>
                <w:sz w:val="22"/>
              </w:rPr>
            </w:pPr>
          </w:p>
          <w:p w14:paraId="0D4095CD" w14:textId="77777777" w:rsidR="00414557" w:rsidRDefault="00414557" w:rsidP="00966885">
            <w:pPr>
              <w:jc w:val="center"/>
              <w:rPr>
                <w:rFonts w:ascii="Calibri" w:hAnsi="Calibri"/>
                <w:b/>
                <w:sz w:val="22"/>
              </w:rPr>
            </w:pPr>
          </w:p>
          <w:p w14:paraId="12370B6D" w14:textId="64EDAE32" w:rsidR="00C63747" w:rsidRDefault="00C63747" w:rsidP="00966885">
            <w:pPr>
              <w:jc w:val="center"/>
              <w:rPr>
                <w:rFonts w:ascii="Calibri" w:hAnsi="Calibri"/>
                <w:sz w:val="22"/>
                <w:szCs w:val="22"/>
              </w:rPr>
            </w:pPr>
            <w:r>
              <w:rPr>
                <w:rFonts w:ascii="Calibri" w:hAnsi="Calibri"/>
                <w:b/>
                <w:sz w:val="22"/>
              </w:rPr>
              <w:t xml:space="preserve">Římskokatolická farnost </w:t>
            </w:r>
            <w:r w:rsidR="00277B15">
              <w:rPr>
                <w:rFonts w:ascii="Calibri" w:hAnsi="Calibri"/>
                <w:b/>
                <w:sz w:val="22"/>
              </w:rPr>
              <w:t>Kašperské Hory</w:t>
            </w:r>
          </w:p>
        </w:tc>
        <w:tc>
          <w:tcPr>
            <w:tcW w:w="1407" w:type="dxa"/>
            <w:shd w:val="clear" w:color="auto" w:fill="auto"/>
          </w:tcPr>
          <w:p w14:paraId="64BE1FC0" w14:textId="77777777" w:rsidR="00C63747"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6CD4E9B4" w14:textId="77777777" w:rsidR="00C63747" w:rsidRDefault="00C63747" w:rsidP="00966885">
            <w:pPr>
              <w:jc w:val="center"/>
              <w:rPr>
                <w:rFonts w:ascii="Calibri" w:hAnsi="Calibri"/>
                <w:sz w:val="22"/>
                <w:szCs w:val="22"/>
              </w:rPr>
            </w:pPr>
          </w:p>
          <w:p w14:paraId="3F16A03E" w14:textId="61D2404F" w:rsidR="00C63747" w:rsidRDefault="00277B15" w:rsidP="00966885">
            <w:pPr>
              <w:jc w:val="center"/>
              <w:rPr>
                <w:rFonts w:ascii="Calibri" w:hAnsi="Calibri"/>
                <w:sz w:val="22"/>
                <w:szCs w:val="22"/>
              </w:rPr>
            </w:pPr>
            <w:r>
              <w:rPr>
                <w:rFonts w:ascii="Calibri" w:hAnsi="Calibri"/>
                <w:sz w:val="22"/>
                <w:szCs w:val="22"/>
              </w:rPr>
              <w:t>Mgr. Josef Hais</w:t>
            </w:r>
          </w:p>
          <w:p w14:paraId="620E3C1E" w14:textId="540CEA4B" w:rsidR="00C63747" w:rsidRDefault="00277B15" w:rsidP="00966885">
            <w:pPr>
              <w:jc w:val="center"/>
              <w:rPr>
                <w:rFonts w:ascii="Calibri" w:hAnsi="Calibri"/>
                <w:sz w:val="22"/>
                <w:szCs w:val="22"/>
              </w:rPr>
            </w:pPr>
            <w:r>
              <w:rPr>
                <w:rFonts w:ascii="Calibri" w:hAnsi="Calibri"/>
                <w:sz w:val="22"/>
                <w:szCs w:val="22"/>
              </w:rPr>
              <w:t>ředitel</w:t>
            </w:r>
          </w:p>
          <w:p w14:paraId="572543AF" w14:textId="62164BFA" w:rsidR="00C63747" w:rsidRDefault="00277B15" w:rsidP="00966885">
            <w:pPr>
              <w:jc w:val="center"/>
              <w:rPr>
                <w:rFonts w:ascii="Calibri" w:hAnsi="Calibri"/>
                <w:sz w:val="22"/>
                <w:szCs w:val="22"/>
              </w:rPr>
            </w:pPr>
            <w:r>
              <w:rPr>
                <w:rFonts w:ascii="Calibri" w:hAnsi="Calibri"/>
                <w:b/>
                <w:bCs/>
                <w:sz w:val="22"/>
              </w:rPr>
              <w:t>Muzeum Šumavy Sušice</w:t>
            </w:r>
            <w:r w:rsidR="00462AEE">
              <w:rPr>
                <w:rFonts w:ascii="Calibri" w:hAnsi="Calibri"/>
                <w:b/>
                <w:bCs/>
                <w:sz w:val="22"/>
              </w:rPr>
              <w:t>, pobočka Muzeum Šumavy Kašperské Hory</w:t>
            </w:r>
          </w:p>
        </w:tc>
      </w:tr>
    </w:tbl>
    <w:p w14:paraId="2FB9C31D" w14:textId="77777777" w:rsidR="00C63747" w:rsidRPr="00215110" w:rsidRDefault="00C63747" w:rsidP="00C63747">
      <w:pPr>
        <w:pStyle w:val="Bezmezer"/>
        <w:rPr>
          <w:b/>
        </w:rPr>
      </w:pPr>
      <w:r>
        <w:rPr>
          <w:b/>
        </w:rPr>
        <w:br w:type="page"/>
      </w:r>
      <w:r w:rsidRPr="00215110">
        <w:rPr>
          <w:b/>
        </w:rPr>
        <w:t>SCHVALOVACÍ DOLOŽKA</w:t>
      </w:r>
    </w:p>
    <w:p w14:paraId="047EFF0A" w14:textId="77777777" w:rsidR="00C63747" w:rsidRPr="00D56CF2" w:rsidRDefault="00C63747" w:rsidP="00C63747">
      <w:pPr>
        <w:pStyle w:val="Bezmezer"/>
      </w:pPr>
    </w:p>
    <w:p w14:paraId="170ACB66" w14:textId="517950DD" w:rsidR="00C63747" w:rsidRDefault="00C63747" w:rsidP="00C63747">
      <w:pPr>
        <w:pStyle w:val="Bezmezer"/>
        <w:jc w:val="both"/>
        <w:rPr>
          <w:rFonts w:cs="Calibri"/>
        </w:rPr>
      </w:pPr>
      <w:r w:rsidRPr="00D56CF2">
        <w:t xml:space="preserve">Biskupství českobudějovické, </w:t>
      </w:r>
      <w:r w:rsidRPr="00D56CF2">
        <w:rPr>
          <w:rFonts w:cs="Calibri"/>
        </w:rPr>
        <w:t>se sídlem Biskupská 132/4, Čes</w:t>
      </w:r>
      <w:r>
        <w:rPr>
          <w:rFonts w:cs="Calibri"/>
        </w:rPr>
        <w:t>ké Budějovice 1, PSČ 370 21, IČ </w:t>
      </w:r>
      <w:r w:rsidRPr="00D56CF2">
        <w:rPr>
          <w:rFonts w:cs="Calibri"/>
        </w:rPr>
        <w:t>00445118</w:t>
      </w:r>
      <w:r>
        <w:rPr>
          <w:rFonts w:cs="Calibri"/>
        </w:rPr>
        <w:t xml:space="preserve"> souhlasí se smlouvou o výpůjčce č. </w:t>
      </w:r>
      <w:r w:rsidR="00F44CC2">
        <w:rPr>
          <w:rFonts w:cs="Calibri"/>
        </w:rPr>
        <w:t>23/0043/1017</w:t>
      </w:r>
      <w:r>
        <w:rPr>
          <w:rFonts w:cs="Calibri"/>
        </w:rPr>
        <w:t xml:space="preserve"> ve výše uvedeném znění.</w:t>
      </w:r>
    </w:p>
    <w:p w14:paraId="1429B457" w14:textId="77777777" w:rsidR="00C63747" w:rsidRDefault="00C63747" w:rsidP="00C63747">
      <w:pPr>
        <w:pStyle w:val="Bezmezer"/>
        <w:rPr>
          <w:rFonts w:cs="Calibri"/>
        </w:rPr>
      </w:pPr>
    </w:p>
    <w:p w14:paraId="1EF82E7F" w14:textId="2E03CC5C" w:rsidR="00C63747" w:rsidRDefault="00C63747" w:rsidP="00C63747">
      <w:pPr>
        <w:pStyle w:val="Bezmezer"/>
        <w:rPr>
          <w:rFonts w:cs="Calibri"/>
        </w:rPr>
      </w:pPr>
      <w:r>
        <w:rPr>
          <w:rFonts w:cs="Calibri"/>
        </w:rPr>
        <w:t xml:space="preserve">Č. j.: </w:t>
      </w:r>
      <w:r w:rsidR="00CE4932">
        <w:rPr>
          <w:rFonts w:cs="Calibri"/>
        </w:rPr>
        <w:t>796/2023</w:t>
      </w:r>
      <w:r>
        <w:rPr>
          <w:rFonts w:cs="Calibri"/>
        </w:rPr>
        <w:t>.</w:t>
      </w:r>
    </w:p>
    <w:p w14:paraId="321C7D27" w14:textId="77777777" w:rsidR="00C63747" w:rsidRDefault="00C63747" w:rsidP="00C63747">
      <w:pPr>
        <w:pStyle w:val="Bezmezer"/>
        <w:rPr>
          <w:rFonts w:cs="Calibri"/>
        </w:rPr>
      </w:pPr>
    </w:p>
    <w:p w14:paraId="09FA11CB" w14:textId="77777777" w:rsidR="00C63747" w:rsidRDefault="00C63747" w:rsidP="00C63747">
      <w:pPr>
        <w:pStyle w:val="Bezmezer"/>
        <w:rPr>
          <w:rFonts w:cs="Calibri"/>
        </w:rPr>
      </w:pPr>
      <w:r>
        <w:rPr>
          <w:rFonts w:cs="Calibri"/>
        </w:rPr>
        <w:t>V Českých Budějovicích dne ……………………….</w:t>
      </w:r>
    </w:p>
    <w:p w14:paraId="59895D4E" w14:textId="77777777" w:rsidR="00C63747" w:rsidRDefault="00C63747" w:rsidP="00C63747">
      <w:pPr>
        <w:pStyle w:val="Bezmezer"/>
        <w:rPr>
          <w:rFonts w:cs="Calibri"/>
        </w:rPr>
      </w:pPr>
    </w:p>
    <w:p w14:paraId="05CD5AE5" w14:textId="77777777" w:rsidR="00C63747" w:rsidRDefault="00C63747" w:rsidP="00C63747">
      <w:pPr>
        <w:pStyle w:val="Bezmezer"/>
        <w:rPr>
          <w:rFonts w:cs="Calibri"/>
        </w:rPr>
      </w:pPr>
    </w:p>
    <w:p w14:paraId="3224C9B3" w14:textId="77777777" w:rsidR="00C63747" w:rsidRDefault="00C63747" w:rsidP="00C63747">
      <w:pPr>
        <w:pStyle w:val="Bezmezer"/>
        <w:rPr>
          <w:rFonts w:cs="Calibri"/>
        </w:rPr>
      </w:pPr>
    </w:p>
    <w:p w14:paraId="485AAEF2" w14:textId="77777777" w:rsidR="00C63747" w:rsidRDefault="00C63747" w:rsidP="00C63747">
      <w:pPr>
        <w:pStyle w:val="Bezmezer"/>
        <w:ind w:left="4248" w:firstLine="708"/>
        <w:rPr>
          <w:rFonts w:cs="Calibri"/>
        </w:rPr>
      </w:pPr>
      <w:r>
        <w:rPr>
          <w:rFonts w:cs="Calibri"/>
        </w:rPr>
        <w:t>…………………………………………………………………</w:t>
      </w:r>
    </w:p>
    <w:p w14:paraId="5842F871" w14:textId="2AB4CD4A" w:rsidR="00C63747" w:rsidRDefault="00C63747" w:rsidP="00C63747">
      <w:pPr>
        <w:pStyle w:val="Bezmezer"/>
        <w:ind w:left="4956" w:firstLine="708"/>
        <w:rPr>
          <w:rFonts w:cs="Calibri"/>
        </w:rPr>
      </w:pPr>
    </w:p>
    <w:p w14:paraId="75345EB5" w14:textId="77777777" w:rsidR="00414557" w:rsidRDefault="00414557" w:rsidP="00C63747">
      <w:pPr>
        <w:pStyle w:val="Bezmezer"/>
        <w:ind w:left="4956" w:firstLine="708"/>
        <w:rPr>
          <w:rFonts w:cs="Calibri"/>
        </w:rPr>
      </w:pPr>
    </w:p>
    <w:p w14:paraId="1C41ED08" w14:textId="37191709" w:rsidR="00C63747" w:rsidRPr="00D56CF2" w:rsidRDefault="00C63747" w:rsidP="00C63747">
      <w:pPr>
        <w:pStyle w:val="Bezmezer"/>
        <w:ind w:left="4956"/>
      </w:pPr>
      <w:r>
        <w:rPr>
          <w:rFonts w:cs="Calibri"/>
        </w:rPr>
        <w:t xml:space="preserve">          </w:t>
      </w:r>
      <w:r w:rsidR="003D4A89">
        <w:rPr>
          <w:rFonts w:cs="Calibri"/>
        </w:rPr>
        <w:t xml:space="preserve">     </w:t>
      </w:r>
      <w:r>
        <w:rPr>
          <w:rFonts w:cs="Calibri"/>
        </w:rPr>
        <w:t xml:space="preserve"> Biskupství českobudějovické</w:t>
      </w:r>
    </w:p>
    <w:p w14:paraId="282F078D" w14:textId="77777777" w:rsidR="00C63747" w:rsidRDefault="00C63747" w:rsidP="00C63747">
      <w:pPr>
        <w:jc w:val="both"/>
        <w:rPr>
          <w:rFonts w:ascii="Calibri" w:hAnsi="Calibri"/>
          <w:sz w:val="22"/>
          <w:szCs w:val="22"/>
        </w:rPr>
      </w:pPr>
    </w:p>
    <w:p w14:paraId="2F41762E" w14:textId="77777777" w:rsidR="00C63747" w:rsidRDefault="00C63747" w:rsidP="00C63747">
      <w:pPr>
        <w:jc w:val="both"/>
        <w:rPr>
          <w:rFonts w:ascii="Calibri" w:hAnsi="Calibri"/>
          <w:sz w:val="22"/>
          <w:szCs w:val="22"/>
        </w:rPr>
      </w:pPr>
    </w:p>
    <w:p w14:paraId="7D5F80E6" w14:textId="77777777" w:rsidR="00C63747" w:rsidRDefault="00C63747" w:rsidP="00C63747">
      <w:pPr>
        <w:jc w:val="both"/>
        <w:rPr>
          <w:rFonts w:ascii="Calibri" w:hAnsi="Calibri"/>
          <w:sz w:val="22"/>
          <w:szCs w:val="22"/>
        </w:rPr>
      </w:pPr>
    </w:p>
    <w:p w14:paraId="53E0EE9D" w14:textId="77777777" w:rsidR="00C63747" w:rsidRDefault="00C63747" w:rsidP="00C63747">
      <w:pPr>
        <w:jc w:val="both"/>
        <w:rPr>
          <w:rFonts w:ascii="Calibri" w:hAnsi="Calibri"/>
          <w:sz w:val="22"/>
          <w:szCs w:val="22"/>
        </w:rPr>
      </w:pPr>
    </w:p>
    <w:p w14:paraId="772EEEFF" w14:textId="77777777" w:rsidR="00C63747" w:rsidRDefault="00C63747" w:rsidP="00C63747">
      <w:pPr>
        <w:jc w:val="both"/>
        <w:rPr>
          <w:rFonts w:ascii="Calibri" w:hAnsi="Calibri"/>
          <w:sz w:val="22"/>
          <w:szCs w:val="22"/>
        </w:rPr>
      </w:pPr>
    </w:p>
    <w:p w14:paraId="5E93B767" w14:textId="29F0B935" w:rsidR="00C63747" w:rsidRPr="00505DAF" w:rsidRDefault="00C63747" w:rsidP="00C63747">
      <w:pPr>
        <w:jc w:val="center"/>
        <w:rPr>
          <w:rFonts w:ascii="Calibri" w:hAnsi="Calibri"/>
          <w:b/>
          <w:bCs/>
          <w:i/>
          <w:iCs/>
          <w:sz w:val="22"/>
          <w:szCs w:val="22"/>
        </w:rPr>
      </w:pPr>
      <w:r>
        <w:rPr>
          <w:rFonts w:ascii="Calibri" w:hAnsi="Calibri"/>
          <w:b/>
          <w:bCs/>
          <w:i/>
          <w:iCs/>
          <w:sz w:val="22"/>
          <w:szCs w:val="22"/>
        </w:rPr>
        <w:br w:type="page"/>
      </w:r>
      <w:r w:rsidRPr="00505DAF">
        <w:rPr>
          <w:rFonts w:ascii="Calibri" w:hAnsi="Calibri"/>
          <w:b/>
          <w:bCs/>
          <w:i/>
          <w:iCs/>
          <w:sz w:val="22"/>
          <w:szCs w:val="22"/>
        </w:rPr>
        <w:t>Příloha č. 1 smlouvy o výpůjčce</w:t>
      </w:r>
      <w:r>
        <w:rPr>
          <w:rFonts w:ascii="Calibri" w:hAnsi="Calibri"/>
          <w:b/>
          <w:bCs/>
          <w:i/>
          <w:iCs/>
          <w:sz w:val="22"/>
          <w:szCs w:val="22"/>
        </w:rPr>
        <w:t xml:space="preserve"> </w:t>
      </w:r>
      <w:r w:rsidRPr="00787C01">
        <w:rPr>
          <w:rFonts w:ascii="Calibri" w:hAnsi="Calibri"/>
          <w:b/>
          <w:bCs/>
          <w:i/>
          <w:iCs/>
          <w:sz w:val="22"/>
          <w:szCs w:val="22"/>
        </w:rPr>
        <w:t xml:space="preserve">č. </w:t>
      </w:r>
      <w:r w:rsidR="001A0077" w:rsidRPr="00787C01">
        <w:rPr>
          <w:rFonts w:ascii="Calibri" w:hAnsi="Calibri"/>
          <w:b/>
          <w:bCs/>
          <w:i/>
          <w:iCs/>
          <w:sz w:val="22"/>
          <w:szCs w:val="22"/>
        </w:rPr>
        <w:t>23/0043/1017</w:t>
      </w:r>
    </w:p>
    <w:p w14:paraId="63EFD38A" w14:textId="77777777" w:rsidR="00C63747" w:rsidRPr="00505DAF" w:rsidRDefault="00C63747" w:rsidP="00C63747">
      <w:pPr>
        <w:jc w:val="right"/>
        <w:rPr>
          <w:rFonts w:ascii="Calibri" w:hAnsi="Calibri"/>
          <w:sz w:val="22"/>
          <w:szCs w:val="22"/>
        </w:rPr>
      </w:pPr>
    </w:p>
    <w:p w14:paraId="02934F45" w14:textId="6A52B136" w:rsidR="00C63747" w:rsidRPr="00505DAF" w:rsidRDefault="00C63747" w:rsidP="00C63747">
      <w:pPr>
        <w:jc w:val="right"/>
        <w:rPr>
          <w:rFonts w:ascii="Calibri" w:hAnsi="Calibri"/>
          <w:sz w:val="22"/>
          <w:szCs w:val="22"/>
        </w:rPr>
      </w:pPr>
      <w:r w:rsidRPr="00505DAF">
        <w:rPr>
          <w:rFonts w:ascii="Calibri" w:hAnsi="Calibri"/>
          <w:sz w:val="22"/>
          <w:szCs w:val="22"/>
        </w:rPr>
        <w:t>celkem stran přílohy</w:t>
      </w:r>
      <w:r w:rsidRPr="000F784D">
        <w:rPr>
          <w:rFonts w:ascii="Calibri" w:hAnsi="Calibri"/>
          <w:sz w:val="22"/>
          <w:szCs w:val="22"/>
        </w:rPr>
        <w:t>:</w:t>
      </w:r>
      <w:r w:rsidR="000F784D" w:rsidRPr="000F784D">
        <w:rPr>
          <w:rFonts w:ascii="Calibri" w:hAnsi="Calibri"/>
          <w:sz w:val="22"/>
          <w:szCs w:val="22"/>
        </w:rPr>
        <w:t xml:space="preserve"> 3 </w:t>
      </w:r>
      <w:r w:rsidRPr="000F784D">
        <w:rPr>
          <w:rFonts w:ascii="Calibri" w:hAnsi="Calibri"/>
          <w:sz w:val="22"/>
          <w:szCs w:val="22"/>
        </w:rPr>
        <w:t>stran</w:t>
      </w:r>
      <w:r w:rsidR="000F784D" w:rsidRPr="000F784D">
        <w:rPr>
          <w:rFonts w:ascii="Calibri" w:hAnsi="Calibri"/>
          <w:sz w:val="22"/>
          <w:szCs w:val="22"/>
        </w:rPr>
        <w:t>y</w:t>
      </w:r>
    </w:p>
    <w:p w14:paraId="6854C063" w14:textId="43ECD439" w:rsidR="00C63747" w:rsidRPr="00505DAF" w:rsidRDefault="00C63747" w:rsidP="00C63747">
      <w:pPr>
        <w:jc w:val="center"/>
        <w:rPr>
          <w:rFonts w:ascii="Calibri" w:hAnsi="Calibri"/>
          <w:b/>
          <w:sz w:val="22"/>
          <w:szCs w:val="22"/>
        </w:rPr>
      </w:pPr>
    </w:p>
    <w:p w14:paraId="16658A42" w14:textId="77777777" w:rsidR="00C63747" w:rsidRPr="00505DAF" w:rsidRDefault="00C63747" w:rsidP="00C63747">
      <w:pPr>
        <w:jc w:val="center"/>
        <w:rPr>
          <w:rFonts w:ascii="Calibri" w:hAnsi="Calibri"/>
          <w:b/>
          <w:sz w:val="22"/>
          <w:szCs w:val="22"/>
        </w:rPr>
      </w:pPr>
    </w:p>
    <w:p w14:paraId="5075CCDC" w14:textId="77777777" w:rsidR="00C63747" w:rsidRPr="00505DAF" w:rsidRDefault="00C63747" w:rsidP="00C63747">
      <w:pPr>
        <w:jc w:val="center"/>
        <w:rPr>
          <w:rFonts w:ascii="Calibri" w:hAnsi="Calibri"/>
          <w:b/>
          <w:sz w:val="22"/>
          <w:szCs w:val="22"/>
        </w:rPr>
      </w:pPr>
      <w:r w:rsidRPr="00505DAF">
        <w:rPr>
          <w:rFonts w:ascii="Calibri" w:hAnsi="Calibri"/>
          <w:b/>
          <w:sz w:val="22"/>
          <w:szCs w:val="22"/>
        </w:rPr>
        <w:t>Fotodokumentace</w:t>
      </w:r>
    </w:p>
    <w:p w14:paraId="5240E751" w14:textId="77777777" w:rsidR="00C63747" w:rsidRPr="00505DAF" w:rsidRDefault="00C63747" w:rsidP="00C63747">
      <w:pPr>
        <w:jc w:val="center"/>
        <w:rPr>
          <w:rFonts w:ascii="Calibri" w:hAnsi="Calibri"/>
          <w:b/>
          <w:sz w:val="22"/>
          <w:szCs w:val="22"/>
        </w:rPr>
      </w:pPr>
      <w:r w:rsidRPr="00505DAF">
        <w:rPr>
          <w:rFonts w:ascii="Calibri" w:hAnsi="Calibri"/>
          <w:b/>
          <w:sz w:val="22"/>
          <w:szCs w:val="22"/>
        </w:rPr>
        <w:t>a</w:t>
      </w:r>
    </w:p>
    <w:p w14:paraId="1EF6EEA3" w14:textId="07F3348A" w:rsidR="00C63747" w:rsidRPr="00505DAF" w:rsidRDefault="00C63747" w:rsidP="00C63747">
      <w:pPr>
        <w:jc w:val="center"/>
        <w:rPr>
          <w:rFonts w:ascii="Calibri" w:hAnsi="Calibri"/>
          <w:b/>
          <w:bCs/>
          <w:sz w:val="22"/>
          <w:szCs w:val="22"/>
        </w:rPr>
      </w:pPr>
      <w:r w:rsidRPr="00505DAF">
        <w:rPr>
          <w:rFonts w:ascii="Calibri" w:hAnsi="Calibri"/>
          <w:b/>
          <w:bCs/>
          <w:sz w:val="22"/>
          <w:szCs w:val="22"/>
        </w:rPr>
        <w:t>popis vypůjčené věci, včetně součástí a příslušenství</w:t>
      </w:r>
    </w:p>
    <w:p w14:paraId="022D9F63" w14:textId="1DD3D5B3" w:rsidR="00C63747" w:rsidRPr="00505DAF" w:rsidRDefault="00C63747" w:rsidP="00C63747">
      <w:pPr>
        <w:jc w:val="center"/>
        <w:rPr>
          <w:rFonts w:ascii="Calibri" w:hAnsi="Calibri"/>
          <w:b/>
          <w:bCs/>
          <w:sz w:val="22"/>
          <w:szCs w:val="22"/>
        </w:rPr>
      </w:pPr>
    </w:p>
    <w:p w14:paraId="2B4846F9" w14:textId="77777777" w:rsidR="00C63747" w:rsidRPr="00505DAF" w:rsidRDefault="00C63747" w:rsidP="00C63747">
      <w:pPr>
        <w:rPr>
          <w:rFonts w:ascii="Calibri" w:hAnsi="Calibri"/>
          <w:b/>
          <w:bCs/>
          <w:sz w:val="22"/>
          <w:szCs w:val="22"/>
        </w:rPr>
      </w:pPr>
    </w:p>
    <w:p w14:paraId="0ED7862B" w14:textId="692FD125" w:rsidR="00C63747" w:rsidRPr="00505DAF" w:rsidRDefault="00C63747" w:rsidP="00C63747">
      <w:pPr>
        <w:rPr>
          <w:rFonts w:ascii="Calibri" w:hAnsi="Calibri"/>
          <w:b/>
          <w:bCs/>
          <w:sz w:val="22"/>
          <w:szCs w:val="22"/>
        </w:rPr>
      </w:pPr>
    </w:p>
    <w:p w14:paraId="7D42E394" w14:textId="3E983D80" w:rsidR="00C63747" w:rsidRPr="00787C01" w:rsidRDefault="009B3050" w:rsidP="00C63747">
      <w:pPr>
        <w:rPr>
          <w:rFonts w:ascii="Calibri" w:hAnsi="Calibri"/>
          <w:b/>
          <w:bCs/>
          <w:sz w:val="22"/>
          <w:szCs w:val="22"/>
          <w:u w:val="single"/>
        </w:rPr>
      </w:pPr>
      <w:r w:rsidRPr="00787C01">
        <w:rPr>
          <w:rFonts w:ascii="Calibri" w:hAnsi="Calibri"/>
          <w:b/>
          <w:bCs/>
          <w:sz w:val="22"/>
          <w:szCs w:val="22"/>
          <w:u w:val="single"/>
        </w:rPr>
        <w:t>Dvojice skleněných váz</w:t>
      </w:r>
    </w:p>
    <w:p w14:paraId="0A219B4E" w14:textId="5E5724C6" w:rsidR="00C63747" w:rsidRPr="00787C01" w:rsidRDefault="00C63747" w:rsidP="00C63747">
      <w:pPr>
        <w:rPr>
          <w:rFonts w:ascii="Calibri" w:hAnsi="Calibri"/>
          <w:iCs/>
          <w:sz w:val="22"/>
          <w:szCs w:val="22"/>
        </w:rPr>
      </w:pPr>
    </w:p>
    <w:p w14:paraId="464FC099" w14:textId="41510D37" w:rsidR="00C63747" w:rsidRPr="00787C01" w:rsidRDefault="00526DCB" w:rsidP="00C63747">
      <w:pPr>
        <w:rPr>
          <w:rFonts w:ascii="Calibri" w:hAnsi="Calibri"/>
          <w:b/>
          <w:iCs/>
          <w:sz w:val="22"/>
          <w:szCs w:val="22"/>
        </w:rPr>
      </w:pPr>
      <w:r w:rsidRPr="00787C01">
        <w:rPr>
          <w:noProof/>
        </w:rPr>
        <w:drawing>
          <wp:anchor distT="0" distB="0" distL="114300" distR="114300" simplePos="0" relativeHeight="251658240" behindDoc="1" locked="0" layoutInCell="1" allowOverlap="1" wp14:anchorId="19D9F6D3" wp14:editId="0DFDC4DF">
            <wp:simplePos x="0" y="0"/>
            <wp:positionH relativeFrom="margin">
              <wp:align>right</wp:align>
            </wp:positionH>
            <wp:positionV relativeFrom="paragraph">
              <wp:posOffset>118456</wp:posOffset>
            </wp:positionV>
            <wp:extent cx="3432876" cy="2295774"/>
            <wp:effectExtent l="0" t="2858"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32876" cy="2295774"/>
                    </a:xfrm>
                    <a:prstGeom prst="rect">
                      <a:avLst/>
                    </a:prstGeom>
                    <a:noFill/>
                    <a:ln>
                      <a:noFill/>
                    </a:ln>
                  </pic:spPr>
                </pic:pic>
              </a:graphicData>
            </a:graphic>
            <wp14:sizeRelH relativeFrom="page">
              <wp14:pctWidth>0</wp14:pctWidth>
            </wp14:sizeRelH>
            <wp14:sizeRelV relativeFrom="page">
              <wp14:pctHeight>0</wp14:pctHeight>
            </wp14:sizeRelV>
          </wp:anchor>
        </w:drawing>
      </w:r>
      <w:r w:rsidR="00C63747" w:rsidRPr="00787C01">
        <w:rPr>
          <w:rFonts w:ascii="Calibri" w:hAnsi="Calibri"/>
          <w:b/>
          <w:iCs/>
          <w:sz w:val="22"/>
          <w:szCs w:val="22"/>
        </w:rPr>
        <w:t xml:space="preserve">Materiál: </w:t>
      </w:r>
      <w:r w:rsidR="009B3050" w:rsidRPr="00787C01">
        <w:rPr>
          <w:rFonts w:ascii="Calibri" w:hAnsi="Calibri"/>
          <w:bCs/>
          <w:iCs/>
          <w:sz w:val="22"/>
          <w:szCs w:val="22"/>
        </w:rPr>
        <w:t>malované sklo</w:t>
      </w:r>
    </w:p>
    <w:p w14:paraId="7C9C8F6F" w14:textId="0652973F" w:rsidR="00C63747" w:rsidRPr="00787C01" w:rsidRDefault="00C63747" w:rsidP="00C63747">
      <w:pPr>
        <w:rPr>
          <w:rFonts w:ascii="Calibri" w:hAnsi="Calibri"/>
          <w:b/>
          <w:iCs/>
          <w:sz w:val="22"/>
          <w:szCs w:val="22"/>
        </w:rPr>
      </w:pPr>
    </w:p>
    <w:p w14:paraId="1D379E12" w14:textId="0FC0E850" w:rsidR="00C63747" w:rsidRPr="00787C01" w:rsidRDefault="00C63747" w:rsidP="00C63747">
      <w:pPr>
        <w:rPr>
          <w:rFonts w:ascii="Calibri" w:hAnsi="Calibri"/>
          <w:b/>
          <w:iCs/>
          <w:sz w:val="22"/>
          <w:szCs w:val="22"/>
        </w:rPr>
      </w:pPr>
      <w:r w:rsidRPr="00787C01">
        <w:rPr>
          <w:rFonts w:ascii="Calibri" w:hAnsi="Calibri"/>
          <w:b/>
          <w:iCs/>
          <w:sz w:val="22"/>
          <w:szCs w:val="22"/>
        </w:rPr>
        <w:t xml:space="preserve">Doba vzniku: </w:t>
      </w:r>
      <w:r w:rsidR="009B3050" w:rsidRPr="00787C01">
        <w:rPr>
          <w:rFonts w:ascii="Calibri" w:hAnsi="Calibri"/>
          <w:bCs/>
          <w:iCs/>
          <w:sz w:val="22"/>
          <w:szCs w:val="22"/>
        </w:rPr>
        <w:t>20. století</w:t>
      </w:r>
    </w:p>
    <w:p w14:paraId="79B7DF0B" w14:textId="7BFC15FC" w:rsidR="00C63747" w:rsidRPr="00787C01" w:rsidRDefault="00C63747" w:rsidP="00C63747">
      <w:pPr>
        <w:rPr>
          <w:rFonts w:ascii="Calibri" w:hAnsi="Calibri"/>
          <w:b/>
          <w:iCs/>
          <w:sz w:val="22"/>
          <w:szCs w:val="22"/>
        </w:rPr>
      </w:pPr>
    </w:p>
    <w:p w14:paraId="1DF4A647" w14:textId="1CA20949" w:rsidR="00C63747" w:rsidRPr="00787C01" w:rsidRDefault="00C63747" w:rsidP="00C63747">
      <w:pPr>
        <w:rPr>
          <w:rFonts w:ascii="Calibri" w:hAnsi="Calibri"/>
          <w:b/>
          <w:iCs/>
          <w:sz w:val="22"/>
          <w:szCs w:val="22"/>
        </w:rPr>
      </w:pPr>
      <w:r w:rsidRPr="00787C01">
        <w:rPr>
          <w:rFonts w:ascii="Calibri" w:hAnsi="Calibri"/>
          <w:b/>
          <w:iCs/>
          <w:sz w:val="22"/>
          <w:szCs w:val="22"/>
        </w:rPr>
        <w:t>Hodnota:</w:t>
      </w:r>
      <w:r w:rsidR="009B3050" w:rsidRPr="00787C01">
        <w:rPr>
          <w:rFonts w:ascii="Calibri" w:hAnsi="Calibri"/>
          <w:b/>
          <w:iCs/>
          <w:sz w:val="22"/>
          <w:szCs w:val="22"/>
        </w:rPr>
        <w:t xml:space="preserve"> </w:t>
      </w:r>
      <w:r w:rsidR="009B3050" w:rsidRPr="00787C01">
        <w:rPr>
          <w:rFonts w:ascii="Calibri" w:hAnsi="Calibri"/>
          <w:bCs/>
          <w:iCs/>
          <w:sz w:val="22"/>
          <w:szCs w:val="22"/>
        </w:rPr>
        <w:t>20 000 Kč</w:t>
      </w:r>
    </w:p>
    <w:p w14:paraId="4D9BC03E" w14:textId="5D6CD727" w:rsidR="00C63747" w:rsidRPr="00481734" w:rsidRDefault="00C63747" w:rsidP="00C63747">
      <w:pPr>
        <w:rPr>
          <w:rFonts w:ascii="Calibri" w:hAnsi="Calibri"/>
          <w:b/>
          <w:iCs/>
          <w:sz w:val="22"/>
          <w:szCs w:val="22"/>
          <w:highlight w:val="yellow"/>
        </w:rPr>
      </w:pPr>
    </w:p>
    <w:p w14:paraId="66715E91" w14:textId="4F4BF916" w:rsidR="00526DCB" w:rsidRDefault="00526DCB" w:rsidP="00C63747">
      <w:pPr>
        <w:rPr>
          <w:rFonts w:ascii="Calibri" w:hAnsi="Calibri"/>
          <w:b/>
          <w:iCs/>
          <w:sz w:val="22"/>
          <w:szCs w:val="22"/>
        </w:rPr>
      </w:pPr>
    </w:p>
    <w:p w14:paraId="728D0601" w14:textId="3EFDC26E" w:rsidR="00526DCB" w:rsidRDefault="00526DCB" w:rsidP="00526DCB">
      <w:pPr>
        <w:rPr>
          <w:rFonts w:ascii="Calibri" w:hAnsi="Calibri"/>
          <w:b/>
          <w:bCs/>
          <w:sz w:val="22"/>
          <w:szCs w:val="22"/>
          <w:highlight w:val="yellow"/>
          <w:u w:val="single"/>
        </w:rPr>
      </w:pPr>
    </w:p>
    <w:p w14:paraId="66E3BC64" w14:textId="4FA36086" w:rsidR="00526DCB" w:rsidRDefault="00526DCB" w:rsidP="00526DCB">
      <w:pPr>
        <w:rPr>
          <w:rFonts w:ascii="Calibri" w:hAnsi="Calibri"/>
          <w:b/>
          <w:bCs/>
          <w:sz w:val="22"/>
          <w:szCs w:val="22"/>
          <w:highlight w:val="yellow"/>
          <w:u w:val="single"/>
        </w:rPr>
      </w:pPr>
    </w:p>
    <w:p w14:paraId="64810001" w14:textId="25D188B3" w:rsidR="00526DCB" w:rsidRDefault="00526DCB" w:rsidP="00526DCB">
      <w:pPr>
        <w:rPr>
          <w:rFonts w:ascii="Calibri" w:hAnsi="Calibri"/>
          <w:b/>
          <w:bCs/>
          <w:sz w:val="22"/>
          <w:szCs w:val="22"/>
          <w:highlight w:val="yellow"/>
          <w:u w:val="single"/>
        </w:rPr>
      </w:pPr>
    </w:p>
    <w:p w14:paraId="0563E20E" w14:textId="7E2A476E" w:rsidR="00526DCB" w:rsidRDefault="00526DCB" w:rsidP="00526DCB">
      <w:pPr>
        <w:rPr>
          <w:rFonts w:ascii="Calibri" w:hAnsi="Calibri"/>
          <w:b/>
          <w:bCs/>
          <w:sz w:val="22"/>
          <w:szCs w:val="22"/>
          <w:highlight w:val="yellow"/>
          <w:u w:val="single"/>
        </w:rPr>
      </w:pPr>
    </w:p>
    <w:p w14:paraId="38E0162F" w14:textId="36FB7028" w:rsidR="00526DCB" w:rsidRDefault="00526DCB" w:rsidP="00526DCB">
      <w:pPr>
        <w:rPr>
          <w:rFonts w:ascii="Calibri" w:hAnsi="Calibri"/>
          <w:b/>
          <w:bCs/>
          <w:sz w:val="22"/>
          <w:szCs w:val="22"/>
          <w:highlight w:val="yellow"/>
          <w:u w:val="single"/>
        </w:rPr>
      </w:pPr>
    </w:p>
    <w:p w14:paraId="665FE8F7" w14:textId="09096CF7" w:rsidR="00526DCB" w:rsidRDefault="00526DCB" w:rsidP="00526DCB">
      <w:pPr>
        <w:rPr>
          <w:rFonts w:ascii="Calibri" w:hAnsi="Calibri"/>
          <w:b/>
          <w:bCs/>
          <w:sz w:val="22"/>
          <w:szCs w:val="22"/>
          <w:highlight w:val="yellow"/>
          <w:u w:val="single"/>
        </w:rPr>
      </w:pPr>
    </w:p>
    <w:p w14:paraId="2BBFB6E9" w14:textId="0D60CBC9" w:rsidR="00526DCB" w:rsidRDefault="00526DCB" w:rsidP="00526DCB">
      <w:pPr>
        <w:rPr>
          <w:rFonts w:ascii="Calibri" w:hAnsi="Calibri"/>
          <w:b/>
          <w:bCs/>
          <w:sz w:val="22"/>
          <w:szCs w:val="22"/>
          <w:highlight w:val="yellow"/>
          <w:u w:val="single"/>
        </w:rPr>
      </w:pPr>
    </w:p>
    <w:p w14:paraId="3BBE0B87" w14:textId="178A2420" w:rsidR="00526DCB" w:rsidRDefault="00526DCB" w:rsidP="00526DCB">
      <w:pPr>
        <w:rPr>
          <w:rFonts w:ascii="Calibri" w:hAnsi="Calibri"/>
          <w:b/>
          <w:bCs/>
          <w:sz w:val="22"/>
          <w:szCs w:val="22"/>
          <w:highlight w:val="yellow"/>
          <w:u w:val="single"/>
        </w:rPr>
      </w:pPr>
    </w:p>
    <w:p w14:paraId="0EFF623D" w14:textId="77777777" w:rsidR="00526DCB" w:rsidRDefault="00526DCB" w:rsidP="00526DCB">
      <w:pPr>
        <w:rPr>
          <w:rFonts w:ascii="Calibri" w:hAnsi="Calibri"/>
          <w:b/>
          <w:bCs/>
          <w:sz w:val="22"/>
          <w:szCs w:val="22"/>
          <w:highlight w:val="yellow"/>
          <w:u w:val="single"/>
        </w:rPr>
      </w:pPr>
    </w:p>
    <w:p w14:paraId="4882E8AE" w14:textId="77777777" w:rsidR="009B3050" w:rsidRDefault="009B3050" w:rsidP="00526DCB">
      <w:pPr>
        <w:rPr>
          <w:rFonts w:ascii="Calibri" w:hAnsi="Calibri"/>
          <w:b/>
          <w:bCs/>
          <w:sz w:val="22"/>
          <w:szCs w:val="22"/>
          <w:highlight w:val="yellow"/>
          <w:u w:val="single"/>
        </w:rPr>
      </w:pPr>
    </w:p>
    <w:p w14:paraId="696E7C8B" w14:textId="77777777" w:rsidR="009B3050" w:rsidRDefault="009B3050" w:rsidP="00526DCB">
      <w:pPr>
        <w:rPr>
          <w:rFonts w:ascii="Calibri" w:hAnsi="Calibri"/>
          <w:b/>
          <w:bCs/>
          <w:sz w:val="22"/>
          <w:szCs w:val="22"/>
          <w:highlight w:val="yellow"/>
          <w:u w:val="single"/>
        </w:rPr>
      </w:pPr>
    </w:p>
    <w:p w14:paraId="59DD18CC" w14:textId="0A27C8E1" w:rsidR="00526DCB" w:rsidRPr="00787C01" w:rsidRDefault="00AF2EE3" w:rsidP="00526DCB">
      <w:pPr>
        <w:rPr>
          <w:rFonts w:ascii="Calibri" w:hAnsi="Calibri"/>
          <w:b/>
          <w:bCs/>
          <w:sz w:val="22"/>
          <w:szCs w:val="22"/>
          <w:u w:val="single"/>
        </w:rPr>
      </w:pPr>
      <w:r w:rsidRPr="00787C01">
        <w:rPr>
          <w:rFonts w:ascii="Calibri" w:hAnsi="Calibri"/>
          <w:b/>
          <w:bCs/>
          <w:sz w:val="22"/>
          <w:szCs w:val="22"/>
          <w:u w:val="single"/>
        </w:rPr>
        <w:t>Soubor svícnů 4 ks</w:t>
      </w:r>
    </w:p>
    <w:p w14:paraId="120D3017" w14:textId="77777777" w:rsidR="00526DCB" w:rsidRPr="00787C01" w:rsidRDefault="00526DCB" w:rsidP="00526DCB">
      <w:pPr>
        <w:rPr>
          <w:rFonts w:ascii="Calibri" w:hAnsi="Calibri"/>
          <w:iCs/>
          <w:sz w:val="22"/>
          <w:szCs w:val="22"/>
        </w:rPr>
      </w:pPr>
    </w:p>
    <w:p w14:paraId="1EFA9E00" w14:textId="52CF55E2" w:rsidR="00526DCB" w:rsidRPr="00787C01" w:rsidRDefault="00526DCB" w:rsidP="00526DCB">
      <w:pPr>
        <w:rPr>
          <w:rFonts w:ascii="Calibri" w:hAnsi="Calibri"/>
          <w:b/>
          <w:iCs/>
          <w:sz w:val="22"/>
          <w:szCs w:val="22"/>
        </w:rPr>
      </w:pPr>
      <w:r w:rsidRPr="00787C01">
        <w:rPr>
          <w:rFonts w:ascii="Calibri" w:hAnsi="Calibri"/>
          <w:b/>
          <w:iCs/>
          <w:sz w:val="22"/>
          <w:szCs w:val="22"/>
        </w:rPr>
        <w:t xml:space="preserve">Materiál: </w:t>
      </w:r>
      <w:r w:rsidR="00AF2EE3" w:rsidRPr="00787C01">
        <w:rPr>
          <w:rFonts w:ascii="Calibri" w:hAnsi="Calibri"/>
          <w:bCs/>
          <w:iCs/>
          <w:sz w:val="22"/>
          <w:szCs w:val="22"/>
        </w:rPr>
        <w:t>amalgámové sklo</w:t>
      </w:r>
    </w:p>
    <w:p w14:paraId="0F8C2FF5" w14:textId="0603F792" w:rsidR="00526DCB" w:rsidRPr="00787C01" w:rsidRDefault="0079008E" w:rsidP="00526DCB">
      <w:pPr>
        <w:rPr>
          <w:rFonts w:ascii="Calibri" w:hAnsi="Calibri"/>
          <w:b/>
          <w:iCs/>
          <w:sz w:val="22"/>
          <w:szCs w:val="22"/>
        </w:rPr>
      </w:pPr>
      <w:r w:rsidRPr="00787C01">
        <w:rPr>
          <w:noProof/>
        </w:rPr>
        <w:drawing>
          <wp:anchor distT="0" distB="0" distL="114300" distR="114300" simplePos="0" relativeHeight="251659264" behindDoc="1" locked="0" layoutInCell="1" allowOverlap="1" wp14:anchorId="05A4455A" wp14:editId="4DAFAA27">
            <wp:simplePos x="0" y="0"/>
            <wp:positionH relativeFrom="column">
              <wp:posOffset>2001990</wp:posOffset>
            </wp:positionH>
            <wp:positionV relativeFrom="paragraph">
              <wp:posOffset>131113</wp:posOffset>
            </wp:positionV>
            <wp:extent cx="4008615" cy="2680805"/>
            <wp:effectExtent l="0" t="0" r="0" b="5715"/>
            <wp:wrapNone/>
            <wp:docPr id="2" name="Obrázek 2" descr="Obsah obrázku zeď, interiér, stůl, zla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zeď, interiér, stůl, zlato&#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8615" cy="2680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88833" w14:textId="3E0FEC36" w:rsidR="00526DCB" w:rsidRPr="00787C01" w:rsidRDefault="00526DCB" w:rsidP="00526DCB">
      <w:pPr>
        <w:rPr>
          <w:rFonts w:ascii="Calibri" w:hAnsi="Calibri"/>
          <w:b/>
          <w:iCs/>
          <w:sz w:val="22"/>
          <w:szCs w:val="22"/>
        </w:rPr>
      </w:pPr>
      <w:r w:rsidRPr="00787C01">
        <w:rPr>
          <w:rFonts w:ascii="Calibri" w:hAnsi="Calibri"/>
          <w:b/>
          <w:iCs/>
          <w:sz w:val="22"/>
          <w:szCs w:val="22"/>
        </w:rPr>
        <w:t xml:space="preserve">Doba vzniku: </w:t>
      </w:r>
      <w:r w:rsidR="00AF2EE3" w:rsidRPr="00787C01">
        <w:rPr>
          <w:rFonts w:ascii="Calibri" w:hAnsi="Calibri"/>
          <w:bCs/>
          <w:iCs/>
          <w:sz w:val="22"/>
          <w:szCs w:val="22"/>
        </w:rPr>
        <w:t>kolem roku 1900</w:t>
      </w:r>
    </w:p>
    <w:p w14:paraId="182DB6DD" w14:textId="0B336DF2" w:rsidR="00526DCB" w:rsidRPr="00787C01" w:rsidRDefault="00526DCB" w:rsidP="00526DCB">
      <w:pPr>
        <w:rPr>
          <w:rFonts w:ascii="Calibri" w:hAnsi="Calibri"/>
          <w:b/>
          <w:iCs/>
          <w:sz w:val="22"/>
          <w:szCs w:val="22"/>
        </w:rPr>
      </w:pPr>
    </w:p>
    <w:p w14:paraId="2CCD07D0" w14:textId="69F38009" w:rsidR="00526DCB" w:rsidRPr="00787C01" w:rsidRDefault="00526DCB" w:rsidP="00526DCB">
      <w:pPr>
        <w:rPr>
          <w:rFonts w:ascii="Calibri" w:hAnsi="Calibri"/>
          <w:b/>
          <w:iCs/>
          <w:sz w:val="22"/>
          <w:szCs w:val="22"/>
        </w:rPr>
      </w:pPr>
      <w:r w:rsidRPr="00787C01">
        <w:rPr>
          <w:rFonts w:ascii="Calibri" w:hAnsi="Calibri"/>
          <w:b/>
          <w:iCs/>
          <w:sz w:val="22"/>
          <w:szCs w:val="22"/>
        </w:rPr>
        <w:t>Hodnota:</w:t>
      </w:r>
      <w:r w:rsidR="00AF2EE3" w:rsidRPr="00787C01">
        <w:rPr>
          <w:rFonts w:ascii="Calibri" w:hAnsi="Calibri"/>
          <w:b/>
          <w:iCs/>
          <w:sz w:val="22"/>
          <w:szCs w:val="22"/>
        </w:rPr>
        <w:t xml:space="preserve"> </w:t>
      </w:r>
      <w:r w:rsidR="00AF2EE3" w:rsidRPr="00787C01">
        <w:rPr>
          <w:rFonts w:ascii="Calibri" w:hAnsi="Calibri"/>
          <w:bCs/>
          <w:iCs/>
          <w:sz w:val="22"/>
          <w:szCs w:val="22"/>
        </w:rPr>
        <w:t>12 000 Kč</w:t>
      </w:r>
    </w:p>
    <w:p w14:paraId="50B193FF" w14:textId="77777777" w:rsidR="00526DCB" w:rsidRPr="00481734" w:rsidRDefault="00526DCB" w:rsidP="00526DCB">
      <w:pPr>
        <w:rPr>
          <w:rFonts w:ascii="Calibri" w:hAnsi="Calibri"/>
          <w:b/>
          <w:iCs/>
          <w:sz w:val="22"/>
          <w:szCs w:val="22"/>
          <w:highlight w:val="yellow"/>
        </w:rPr>
      </w:pPr>
    </w:p>
    <w:p w14:paraId="6160CE74" w14:textId="18ED0581" w:rsidR="00526DCB" w:rsidRDefault="00526DCB" w:rsidP="00C63747">
      <w:pPr>
        <w:rPr>
          <w:rFonts w:ascii="Calibri" w:hAnsi="Calibri"/>
          <w:b/>
          <w:i/>
          <w:iCs/>
          <w:sz w:val="22"/>
          <w:szCs w:val="22"/>
        </w:rPr>
      </w:pPr>
    </w:p>
    <w:p w14:paraId="47E5B4C7" w14:textId="77777777" w:rsidR="00526DCB" w:rsidRDefault="00526DCB" w:rsidP="00526DCB">
      <w:pPr>
        <w:rPr>
          <w:rFonts w:ascii="Calibri" w:hAnsi="Calibri"/>
          <w:b/>
          <w:bCs/>
          <w:sz w:val="22"/>
          <w:szCs w:val="22"/>
          <w:highlight w:val="yellow"/>
          <w:u w:val="single"/>
        </w:rPr>
      </w:pPr>
    </w:p>
    <w:p w14:paraId="23D47FF9" w14:textId="77777777" w:rsidR="00526DCB" w:rsidRDefault="00526DCB" w:rsidP="00526DCB">
      <w:pPr>
        <w:rPr>
          <w:rFonts w:ascii="Calibri" w:hAnsi="Calibri"/>
          <w:b/>
          <w:bCs/>
          <w:sz w:val="22"/>
          <w:szCs w:val="22"/>
          <w:highlight w:val="yellow"/>
          <w:u w:val="single"/>
        </w:rPr>
      </w:pPr>
    </w:p>
    <w:p w14:paraId="32C0B2F0" w14:textId="77777777" w:rsidR="00526DCB" w:rsidRDefault="00526DCB" w:rsidP="00526DCB">
      <w:pPr>
        <w:rPr>
          <w:rFonts w:ascii="Calibri" w:hAnsi="Calibri"/>
          <w:b/>
          <w:bCs/>
          <w:sz w:val="22"/>
          <w:szCs w:val="22"/>
          <w:highlight w:val="yellow"/>
          <w:u w:val="single"/>
        </w:rPr>
      </w:pPr>
    </w:p>
    <w:p w14:paraId="24B0D6C9" w14:textId="77777777" w:rsidR="00526DCB" w:rsidRDefault="00526DCB" w:rsidP="00526DCB">
      <w:pPr>
        <w:rPr>
          <w:rFonts w:ascii="Calibri" w:hAnsi="Calibri"/>
          <w:b/>
          <w:bCs/>
          <w:sz w:val="22"/>
          <w:szCs w:val="22"/>
          <w:highlight w:val="yellow"/>
          <w:u w:val="single"/>
        </w:rPr>
      </w:pPr>
    </w:p>
    <w:p w14:paraId="6113EBBB" w14:textId="77777777" w:rsidR="00526DCB" w:rsidRDefault="00526DCB" w:rsidP="00526DCB">
      <w:pPr>
        <w:rPr>
          <w:rFonts w:ascii="Calibri" w:hAnsi="Calibri"/>
          <w:b/>
          <w:bCs/>
          <w:sz w:val="22"/>
          <w:szCs w:val="22"/>
          <w:highlight w:val="yellow"/>
          <w:u w:val="single"/>
        </w:rPr>
      </w:pPr>
    </w:p>
    <w:p w14:paraId="4EB2A768" w14:textId="77777777" w:rsidR="00526DCB" w:rsidRDefault="00526DCB" w:rsidP="00526DCB">
      <w:pPr>
        <w:rPr>
          <w:rFonts w:ascii="Calibri" w:hAnsi="Calibri"/>
          <w:b/>
          <w:bCs/>
          <w:sz w:val="22"/>
          <w:szCs w:val="22"/>
          <w:highlight w:val="yellow"/>
          <w:u w:val="single"/>
        </w:rPr>
      </w:pPr>
    </w:p>
    <w:p w14:paraId="78CA71AB" w14:textId="77777777" w:rsidR="00526DCB" w:rsidRDefault="00526DCB" w:rsidP="00526DCB">
      <w:pPr>
        <w:rPr>
          <w:rFonts w:ascii="Calibri" w:hAnsi="Calibri"/>
          <w:b/>
          <w:bCs/>
          <w:sz w:val="22"/>
          <w:szCs w:val="22"/>
          <w:highlight w:val="yellow"/>
          <w:u w:val="single"/>
        </w:rPr>
      </w:pPr>
    </w:p>
    <w:p w14:paraId="4D1373FD" w14:textId="77777777" w:rsidR="00526DCB" w:rsidRDefault="00526DCB" w:rsidP="00526DCB">
      <w:pPr>
        <w:rPr>
          <w:rFonts w:ascii="Calibri" w:hAnsi="Calibri"/>
          <w:b/>
          <w:bCs/>
          <w:sz w:val="22"/>
          <w:szCs w:val="22"/>
          <w:highlight w:val="yellow"/>
          <w:u w:val="single"/>
        </w:rPr>
      </w:pPr>
    </w:p>
    <w:p w14:paraId="32C718C7" w14:textId="3D83BE46" w:rsidR="00526DCB" w:rsidRDefault="00526DCB" w:rsidP="00526DCB">
      <w:pPr>
        <w:rPr>
          <w:rFonts w:ascii="Calibri" w:hAnsi="Calibri"/>
          <w:b/>
          <w:bCs/>
          <w:sz w:val="22"/>
          <w:szCs w:val="22"/>
          <w:highlight w:val="yellow"/>
          <w:u w:val="single"/>
        </w:rPr>
      </w:pPr>
    </w:p>
    <w:p w14:paraId="02275794" w14:textId="3A577B91" w:rsidR="00AF2EE3" w:rsidRDefault="00AF2EE3" w:rsidP="00526DCB">
      <w:pPr>
        <w:rPr>
          <w:rFonts w:ascii="Calibri" w:hAnsi="Calibri"/>
          <w:b/>
          <w:bCs/>
          <w:sz w:val="22"/>
          <w:szCs w:val="22"/>
          <w:highlight w:val="yellow"/>
          <w:u w:val="single"/>
        </w:rPr>
      </w:pPr>
    </w:p>
    <w:p w14:paraId="492C495C" w14:textId="43073D8A" w:rsidR="00AF2EE3" w:rsidRDefault="00AF2EE3" w:rsidP="00526DCB">
      <w:pPr>
        <w:rPr>
          <w:rFonts w:ascii="Calibri" w:hAnsi="Calibri"/>
          <w:b/>
          <w:bCs/>
          <w:sz w:val="22"/>
          <w:szCs w:val="22"/>
          <w:highlight w:val="yellow"/>
          <w:u w:val="single"/>
        </w:rPr>
      </w:pPr>
    </w:p>
    <w:p w14:paraId="07D0BF49" w14:textId="77777777" w:rsidR="00AF2EE3" w:rsidRDefault="00AF2EE3" w:rsidP="00526DCB">
      <w:pPr>
        <w:rPr>
          <w:rFonts w:ascii="Calibri" w:hAnsi="Calibri"/>
          <w:b/>
          <w:bCs/>
          <w:sz w:val="22"/>
          <w:szCs w:val="22"/>
          <w:highlight w:val="yellow"/>
          <w:u w:val="single"/>
        </w:rPr>
      </w:pPr>
    </w:p>
    <w:p w14:paraId="7FE4D9B7" w14:textId="774C7840" w:rsidR="00526DCB" w:rsidRPr="00787C01" w:rsidRDefault="00530CFE" w:rsidP="00526DCB">
      <w:pPr>
        <w:rPr>
          <w:rFonts w:ascii="Calibri" w:hAnsi="Calibri"/>
          <w:b/>
          <w:bCs/>
          <w:sz w:val="22"/>
          <w:szCs w:val="22"/>
          <w:u w:val="single"/>
        </w:rPr>
      </w:pPr>
      <w:r w:rsidRPr="00787C01">
        <w:rPr>
          <w:rFonts w:ascii="Calibri" w:hAnsi="Calibri"/>
          <w:b/>
          <w:bCs/>
          <w:sz w:val="22"/>
          <w:szCs w:val="22"/>
          <w:u w:val="single"/>
        </w:rPr>
        <w:t>Soubor svícnů 5 ks</w:t>
      </w:r>
    </w:p>
    <w:p w14:paraId="09813B2B" w14:textId="2A3BA690" w:rsidR="00526DCB" w:rsidRPr="00787C01" w:rsidRDefault="00526DCB" w:rsidP="00526DCB">
      <w:pPr>
        <w:rPr>
          <w:rFonts w:ascii="Calibri" w:hAnsi="Calibri"/>
          <w:iCs/>
          <w:sz w:val="22"/>
          <w:szCs w:val="22"/>
        </w:rPr>
      </w:pPr>
    </w:p>
    <w:p w14:paraId="3DC7937F" w14:textId="12BC69B3" w:rsidR="00526DCB" w:rsidRPr="00787C01" w:rsidRDefault="00526DCB" w:rsidP="00526DCB">
      <w:pPr>
        <w:rPr>
          <w:rFonts w:ascii="Calibri" w:hAnsi="Calibri"/>
          <w:b/>
          <w:iCs/>
          <w:sz w:val="22"/>
          <w:szCs w:val="22"/>
        </w:rPr>
      </w:pPr>
      <w:r w:rsidRPr="00787C01">
        <w:rPr>
          <w:rFonts w:ascii="Calibri" w:hAnsi="Calibri"/>
          <w:b/>
          <w:iCs/>
          <w:sz w:val="22"/>
          <w:szCs w:val="22"/>
        </w:rPr>
        <w:t xml:space="preserve">Materiál: </w:t>
      </w:r>
      <w:r w:rsidR="00530CFE" w:rsidRPr="00787C01">
        <w:rPr>
          <w:rFonts w:ascii="Calibri" w:hAnsi="Calibri"/>
          <w:bCs/>
          <w:iCs/>
          <w:sz w:val="22"/>
          <w:szCs w:val="22"/>
        </w:rPr>
        <w:t>amalgámové sklo</w:t>
      </w:r>
    </w:p>
    <w:p w14:paraId="2C7255CA" w14:textId="13171EE5" w:rsidR="00526DCB" w:rsidRPr="00787C01" w:rsidRDefault="00526DCB" w:rsidP="00526DCB">
      <w:pPr>
        <w:rPr>
          <w:rFonts w:ascii="Calibri" w:hAnsi="Calibri"/>
          <w:b/>
          <w:iCs/>
          <w:sz w:val="22"/>
          <w:szCs w:val="22"/>
        </w:rPr>
      </w:pPr>
    </w:p>
    <w:p w14:paraId="3951FA61" w14:textId="3896601D" w:rsidR="00526DCB" w:rsidRPr="00787C01" w:rsidRDefault="00526DCB" w:rsidP="00526DCB">
      <w:pPr>
        <w:rPr>
          <w:rFonts w:ascii="Calibri" w:hAnsi="Calibri"/>
          <w:b/>
          <w:iCs/>
          <w:sz w:val="22"/>
          <w:szCs w:val="22"/>
        </w:rPr>
      </w:pPr>
      <w:r w:rsidRPr="00787C01">
        <w:rPr>
          <w:rFonts w:ascii="Calibri" w:hAnsi="Calibri"/>
          <w:b/>
          <w:iCs/>
          <w:sz w:val="22"/>
          <w:szCs w:val="22"/>
        </w:rPr>
        <w:t xml:space="preserve">Doba vzniku: </w:t>
      </w:r>
      <w:r w:rsidR="00530CFE" w:rsidRPr="00787C01">
        <w:rPr>
          <w:rFonts w:ascii="Calibri" w:hAnsi="Calibri"/>
          <w:bCs/>
          <w:iCs/>
          <w:sz w:val="22"/>
          <w:szCs w:val="22"/>
        </w:rPr>
        <w:t>kolem roku 1900</w:t>
      </w:r>
    </w:p>
    <w:p w14:paraId="18FF2678" w14:textId="7908EB30" w:rsidR="00526DCB" w:rsidRPr="00787C01" w:rsidRDefault="005D7F37" w:rsidP="00526DCB">
      <w:pPr>
        <w:rPr>
          <w:rFonts w:ascii="Calibri" w:hAnsi="Calibri"/>
          <w:b/>
          <w:iCs/>
          <w:sz w:val="22"/>
          <w:szCs w:val="22"/>
        </w:rPr>
      </w:pPr>
      <w:r w:rsidRPr="00787C01">
        <w:rPr>
          <w:noProof/>
        </w:rPr>
        <w:drawing>
          <wp:anchor distT="0" distB="0" distL="114300" distR="114300" simplePos="0" relativeHeight="251660288" behindDoc="1" locked="0" layoutInCell="1" allowOverlap="1" wp14:anchorId="064C5E66" wp14:editId="3AA96106">
            <wp:simplePos x="0" y="0"/>
            <wp:positionH relativeFrom="margin">
              <wp:posOffset>1994480</wp:posOffset>
            </wp:positionH>
            <wp:positionV relativeFrom="paragraph">
              <wp:posOffset>33241</wp:posOffset>
            </wp:positionV>
            <wp:extent cx="3764357" cy="2517455"/>
            <wp:effectExtent l="0" t="0" r="7620" b="0"/>
            <wp:wrapNone/>
            <wp:docPr id="3" name="Obrázek 3" descr="Obsah obrázku zeď, interiér,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zeď, interiér, stůl&#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6446" cy="2518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38B29" w14:textId="37FDF50E" w:rsidR="00526DCB" w:rsidRPr="00787C01" w:rsidRDefault="00526DCB" w:rsidP="00526DCB">
      <w:pPr>
        <w:rPr>
          <w:rFonts w:ascii="Calibri" w:hAnsi="Calibri"/>
          <w:b/>
          <w:iCs/>
          <w:sz w:val="22"/>
          <w:szCs w:val="22"/>
        </w:rPr>
      </w:pPr>
      <w:r w:rsidRPr="00787C01">
        <w:rPr>
          <w:rFonts w:ascii="Calibri" w:hAnsi="Calibri"/>
          <w:b/>
          <w:iCs/>
          <w:sz w:val="22"/>
          <w:szCs w:val="22"/>
        </w:rPr>
        <w:t>Hodnota:</w:t>
      </w:r>
      <w:r w:rsidR="00530CFE" w:rsidRPr="00787C01">
        <w:rPr>
          <w:rFonts w:ascii="Calibri" w:hAnsi="Calibri"/>
          <w:b/>
          <w:iCs/>
          <w:sz w:val="22"/>
          <w:szCs w:val="22"/>
        </w:rPr>
        <w:t xml:space="preserve"> </w:t>
      </w:r>
      <w:r w:rsidR="00530CFE" w:rsidRPr="00787C01">
        <w:rPr>
          <w:rFonts w:ascii="Calibri" w:hAnsi="Calibri"/>
          <w:bCs/>
          <w:iCs/>
          <w:sz w:val="22"/>
          <w:szCs w:val="22"/>
        </w:rPr>
        <w:t>14 500 Kč</w:t>
      </w:r>
    </w:p>
    <w:p w14:paraId="5EAE54E5" w14:textId="28429A66" w:rsidR="00526DCB" w:rsidRPr="00481734" w:rsidRDefault="00526DCB" w:rsidP="00526DCB">
      <w:pPr>
        <w:rPr>
          <w:rFonts w:ascii="Calibri" w:hAnsi="Calibri"/>
          <w:b/>
          <w:iCs/>
          <w:sz w:val="22"/>
          <w:szCs w:val="22"/>
          <w:highlight w:val="yellow"/>
        </w:rPr>
      </w:pPr>
    </w:p>
    <w:p w14:paraId="57F8D3DE" w14:textId="24AEE158" w:rsidR="00526DCB" w:rsidRDefault="00526DCB" w:rsidP="00C63747">
      <w:pPr>
        <w:rPr>
          <w:rFonts w:ascii="Calibri" w:hAnsi="Calibri"/>
          <w:b/>
          <w:iCs/>
          <w:sz w:val="22"/>
          <w:szCs w:val="22"/>
        </w:rPr>
      </w:pPr>
    </w:p>
    <w:p w14:paraId="6407BCD7" w14:textId="17E47613" w:rsidR="00530CFE" w:rsidRDefault="00530CFE" w:rsidP="00C63747">
      <w:pPr>
        <w:rPr>
          <w:rFonts w:ascii="Calibri" w:hAnsi="Calibri"/>
          <w:b/>
          <w:iCs/>
          <w:sz w:val="22"/>
          <w:szCs w:val="22"/>
        </w:rPr>
      </w:pPr>
    </w:p>
    <w:p w14:paraId="329274F2" w14:textId="379D2AAD" w:rsidR="00530CFE" w:rsidRDefault="00530CFE" w:rsidP="00C63747">
      <w:pPr>
        <w:rPr>
          <w:rFonts w:ascii="Calibri" w:hAnsi="Calibri"/>
          <w:b/>
          <w:iCs/>
          <w:sz w:val="22"/>
          <w:szCs w:val="22"/>
        </w:rPr>
      </w:pPr>
    </w:p>
    <w:p w14:paraId="237B029F" w14:textId="41204416" w:rsidR="00530CFE" w:rsidRDefault="00530CFE" w:rsidP="00C63747">
      <w:pPr>
        <w:rPr>
          <w:rFonts w:ascii="Calibri" w:hAnsi="Calibri"/>
          <w:b/>
          <w:iCs/>
          <w:sz w:val="22"/>
          <w:szCs w:val="22"/>
        </w:rPr>
      </w:pPr>
    </w:p>
    <w:p w14:paraId="0DE0CDEC" w14:textId="77777777" w:rsidR="00530CFE" w:rsidRDefault="00530CFE" w:rsidP="00C63747">
      <w:pPr>
        <w:rPr>
          <w:rFonts w:ascii="Calibri" w:hAnsi="Calibri"/>
          <w:b/>
          <w:i/>
          <w:iCs/>
          <w:sz w:val="22"/>
          <w:szCs w:val="22"/>
        </w:rPr>
      </w:pPr>
    </w:p>
    <w:p w14:paraId="7F2FA076" w14:textId="7AD8FCE4" w:rsidR="005D7F37" w:rsidRDefault="005D7F37" w:rsidP="00526DCB">
      <w:pPr>
        <w:rPr>
          <w:rFonts w:ascii="Calibri" w:hAnsi="Calibri"/>
          <w:b/>
          <w:bCs/>
          <w:sz w:val="22"/>
          <w:szCs w:val="22"/>
          <w:highlight w:val="yellow"/>
          <w:u w:val="single"/>
        </w:rPr>
      </w:pPr>
    </w:p>
    <w:p w14:paraId="65F3770B" w14:textId="45B476DE" w:rsidR="005D7F37" w:rsidRDefault="005D7F37" w:rsidP="00526DCB">
      <w:pPr>
        <w:rPr>
          <w:rFonts w:ascii="Calibri" w:hAnsi="Calibri"/>
          <w:b/>
          <w:bCs/>
          <w:sz w:val="22"/>
          <w:szCs w:val="22"/>
          <w:highlight w:val="yellow"/>
          <w:u w:val="single"/>
        </w:rPr>
      </w:pPr>
    </w:p>
    <w:p w14:paraId="2E28690F" w14:textId="77777777" w:rsidR="005D7F37" w:rsidRDefault="005D7F37" w:rsidP="00526DCB">
      <w:pPr>
        <w:rPr>
          <w:rFonts w:ascii="Calibri" w:hAnsi="Calibri"/>
          <w:b/>
          <w:bCs/>
          <w:sz w:val="22"/>
          <w:szCs w:val="22"/>
          <w:highlight w:val="yellow"/>
          <w:u w:val="single"/>
        </w:rPr>
      </w:pPr>
    </w:p>
    <w:p w14:paraId="129B8755" w14:textId="77777777" w:rsidR="005D7F37" w:rsidRDefault="005D7F37" w:rsidP="00526DCB">
      <w:pPr>
        <w:rPr>
          <w:rFonts w:ascii="Calibri" w:hAnsi="Calibri"/>
          <w:b/>
          <w:bCs/>
          <w:sz w:val="22"/>
          <w:szCs w:val="22"/>
          <w:highlight w:val="yellow"/>
          <w:u w:val="single"/>
        </w:rPr>
      </w:pPr>
    </w:p>
    <w:p w14:paraId="6297BA07" w14:textId="0A455699" w:rsidR="005D7F37" w:rsidRDefault="005D7F37" w:rsidP="00526DCB">
      <w:pPr>
        <w:rPr>
          <w:rFonts w:ascii="Calibri" w:hAnsi="Calibri"/>
          <w:b/>
          <w:bCs/>
          <w:sz w:val="22"/>
          <w:szCs w:val="22"/>
          <w:highlight w:val="yellow"/>
          <w:u w:val="single"/>
        </w:rPr>
      </w:pPr>
    </w:p>
    <w:p w14:paraId="381D1B75" w14:textId="77777777" w:rsidR="005D7F37" w:rsidRDefault="005D7F37" w:rsidP="00526DCB">
      <w:pPr>
        <w:rPr>
          <w:rFonts w:ascii="Calibri" w:hAnsi="Calibri"/>
          <w:b/>
          <w:bCs/>
          <w:sz w:val="22"/>
          <w:szCs w:val="22"/>
          <w:highlight w:val="yellow"/>
          <w:u w:val="single"/>
        </w:rPr>
      </w:pPr>
    </w:p>
    <w:p w14:paraId="462C7360" w14:textId="77777777" w:rsidR="005D7F37" w:rsidRDefault="005D7F37" w:rsidP="00526DCB">
      <w:pPr>
        <w:rPr>
          <w:rFonts w:ascii="Calibri" w:hAnsi="Calibri"/>
          <w:b/>
          <w:bCs/>
          <w:sz w:val="22"/>
          <w:szCs w:val="22"/>
          <w:highlight w:val="yellow"/>
          <w:u w:val="single"/>
        </w:rPr>
      </w:pPr>
    </w:p>
    <w:p w14:paraId="36A56AF0" w14:textId="77777777" w:rsidR="005D7F37" w:rsidRDefault="005D7F37" w:rsidP="00526DCB">
      <w:pPr>
        <w:rPr>
          <w:rFonts w:ascii="Calibri" w:hAnsi="Calibri"/>
          <w:b/>
          <w:bCs/>
          <w:sz w:val="22"/>
          <w:szCs w:val="22"/>
          <w:highlight w:val="yellow"/>
          <w:u w:val="single"/>
        </w:rPr>
      </w:pPr>
    </w:p>
    <w:p w14:paraId="4C8ABB2B" w14:textId="5346B042" w:rsidR="00526DCB" w:rsidRPr="00787C01" w:rsidRDefault="00530CFE" w:rsidP="00526DCB">
      <w:pPr>
        <w:rPr>
          <w:rFonts w:ascii="Calibri" w:hAnsi="Calibri"/>
          <w:b/>
          <w:bCs/>
          <w:sz w:val="22"/>
          <w:szCs w:val="22"/>
          <w:u w:val="single"/>
        </w:rPr>
      </w:pPr>
      <w:r w:rsidRPr="00787C01">
        <w:rPr>
          <w:rFonts w:ascii="Calibri" w:hAnsi="Calibri"/>
          <w:b/>
          <w:bCs/>
          <w:sz w:val="22"/>
          <w:szCs w:val="22"/>
          <w:u w:val="single"/>
        </w:rPr>
        <w:t>Soubor svícnů 3 ks</w:t>
      </w:r>
    </w:p>
    <w:p w14:paraId="013B3286" w14:textId="77777777" w:rsidR="00526DCB" w:rsidRPr="00787C01" w:rsidRDefault="00526DCB" w:rsidP="00526DCB">
      <w:pPr>
        <w:rPr>
          <w:rFonts w:ascii="Calibri" w:hAnsi="Calibri"/>
          <w:iCs/>
          <w:sz w:val="22"/>
          <w:szCs w:val="22"/>
        </w:rPr>
      </w:pPr>
    </w:p>
    <w:p w14:paraId="570DE03F" w14:textId="2764520F" w:rsidR="00526DCB" w:rsidRPr="00787C01" w:rsidRDefault="00526DCB" w:rsidP="00526DCB">
      <w:pPr>
        <w:rPr>
          <w:rFonts w:ascii="Calibri" w:hAnsi="Calibri"/>
          <w:b/>
          <w:iCs/>
          <w:sz w:val="22"/>
          <w:szCs w:val="22"/>
        </w:rPr>
      </w:pPr>
      <w:r w:rsidRPr="00787C01">
        <w:rPr>
          <w:rFonts w:ascii="Calibri" w:hAnsi="Calibri"/>
          <w:b/>
          <w:iCs/>
          <w:sz w:val="22"/>
          <w:szCs w:val="22"/>
        </w:rPr>
        <w:t xml:space="preserve">Materiál: </w:t>
      </w:r>
      <w:r w:rsidR="00530CFE" w:rsidRPr="00787C01">
        <w:rPr>
          <w:rFonts w:ascii="Calibri" w:hAnsi="Calibri"/>
          <w:bCs/>
          <w:iCs/>
          <w:sz w:val="22"/>
          <w:szCs w:val="22"/>
        </w:rPr>
        <w:t>sklo</w:t>
      </w:r>
    </w:p>
    <w:p w14:paraId="4A60B91D" w14:textId="77777777" w:rsidR="00526DCB" w:rsidRPr="00787C01" w:rsidRDefault="00526DCB" w:rsidP="00526DCB">
      <w:pPr>
        <w:rPr>
          <w:rFonts w:ascii="Calibri" w:hAnsi="Calibri"/>
          <w:b/>
          <w:iCs/>
          <w:sz w:val="22"/>
          <w:szCs w:val="22"/>
        </w:rPr>
      </w:pPr>
    </w:p>
    <w:p w14:paraId="7BAA65DF" w14:textId="5A7C1936" w:rsidR="00526DCB" w:rsidRPr="00787C01" w:rsidRDefault="00526DCB" w:rsidP="00526DCB">
      <w:pPr>
        <w:rPr>
          <w:rFonts w:ascii="Calibri" w:hAnsi="Calibri"/>
          <w:b/>
          <w:iCs/>
          <w:sz w:val="22"/>
          <w:szCs w:val="22"/>
        </w:rPr>
      </w:pPr>
      <w:r w:rsidRPr="00787C01">
        <w:rPr>
          <w:rFonts w:ascii="Calibri" w:hAnsi="Calibri"/>
          <w:b/>
          <w:iCs/>
          <w:sz w:val="22"/>
          <w:szCs w:val="22"/>
        </w:rPr>
        <w:t xml:space="preserve">Doba vzniku: </w:t>
      </w:r>
      <w:r w:rsidR="00530CFE" w:rsidRPr="00787C01">
        <w:rPr>
          <w:rFonts w:ascii="Calibri" w:hAnsi="Calibri"/>
          <w:bCs/>
          <w:iCs/>
          <w:sz w:val="22"/>
          <w:szCs w:val="22"/>
        </w:rPr>
        <w:t>60./70. léta 20. stol.</w:t>
      </w:r>
    </w:p>
    <w:p w14:paraId="53132222" w14:textId="3EB58DAF" w:rsidR="00526DCB" w:rsidRPr="00787C01" w:rsidRDefault="00526DCB" w:rsidP="00526DCB">
      <w:pPr>
        <w:rPr>
          <w:rFonts w:ascii="Calibri" w:hAnsi="Calibri"/>
          <w:b/>
          <w:iCs/>
          <w:sz w:val="22"/>
          <w:szCs w:val="22"/>
        </w:rPr>
      </w:pPr>
    </w:p>
    <w:p w14:paraId="20115196" w14:textId="7252D690" w:rsidR="00526DCB" w:rsidRPr="00787C01" w:rsidRDefault="00526DCB" w:rsidP="00526DCB">
      <w:pPr>
        <w:rPr>
          <w:rFonts w:ascii="Calibri" w:hAnsi="Calibri"/>
          <w:b/>
          <w:iCs/>
          <w:sz w:val="22"/>
          <w:szCs w:val="22"/>
        </w:rPr>
      </w:pPr>
      <w:r w:rsidRPr="00787C01">
        <w:rPr>
          <w:rFonts w:ascii="Calibri" w:hAnsi="Calibri"/>
          <w:b/>
          <w:iCs/>
          <w:sz w:val="22"/>
          <w:szCs w:val="22"/>
        </w:rPr>
        <w:t>Hodnota:</w:t>
      </w:r>
      <w:r w:rsidR="00530CFE" w:rsidRPr="00787C01">
        <w:rPr>
          <w:rFonts w:ascii="Calibri" w:hAnsi="Calibri"/>
          <w:b/>
          <w:iCs/>
          <w:sz w:val="22"/>
          <w:szCs w:val="22"/>
        </w:rPr>
        <w:t xml:space="preserve"> </w:t>
      </w:r>
      <w:r w:rsidR="00530CFE" w:rsidRPr="00787C01">
        <w:rPr>
          <w:rFonts w:ascii="Calibri" w:hAnsi="Calibri"/>
          <w:bCs/>
          <w:iCs/>
          <w:sz w:val="22"/>
          <w:szCs w:val="22"/>
        </w:rPr>
        <w:t>8 000 Kč</w:t>
      </w:r>
    </w:p>
    <w:p w14:paraId="5373BC29" w14:textId="48070B2F" w:rsidR="00526DCB" w:rsidRPr="00481734" w:rsidRDefault="00530CFE" w:rsidP="00526DCB">
      <w:pPr>
        <w:rPr>
          <w:rFonts w:ascii="Calibri" w:hAnsi="Calibri"/>
          <w:b/>
          <w:iCs/>
          <w:sz w:val="22"/>
          <w:szCs w:val="22"/>
          <w:highlight w:val="yellow"/>
        </w:rPr>
      </w:pPr>
      <w:r>
        <w:rPr>
          <w:noProof/>
        </w:rPr>
        <w:drawing>
          <wp:anchor distT="0" distB="0" distL="114300" distR="114300" simplePos="0" relativeHeight="251661312" behindDoc="1" locked="0" layoutInCell="1" allowOverlap="1" wp14:anchorId="7CE6E3EA" wp14:editId="094EA682">
            <wp:simplePos x="0" y="0"/>
            <wp:positionH relativeFrom="margin">
              <wp:posOffset>1970626</wp:posOffset>
            </wp:positionH>
            <wp:positionV relativeFrom="paragraph">
              <wp:posOffset>169214</wp:posOffset>
            </wp:positionV>
            <wp:extent cx="3859595" cy="2581146"/>
            <wp:effectExtent l="0" t="0" r="7620" b="0"/>
            <wp:wrapNone/>
            <wp:docPr id="4" name="Obrázek 4" descr="Obsah obrázku zeď, interiér, podla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zeď, interiér, podlaha&#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8853" cy="2587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FD284" w14:textId="77777777" w:rsidR="00530CFE" w:rsidRDefault="00530CFE" w:rsidP="00C63747">
      <w:pPr>
        <w:rPr>
          <w:rFonts w:ascii="Calibri" w:hAnsi="Calibri"/>
          <w:b/>
          <w:iCs/>
          <w:sz w:val="22"/>
          <w:szCs w:val="22"/>
        </w:rPr>
      </w:pPr>
    </w:p>
    <w:p w14:paraId="394FFC31" w14:textId="0E615BAF" w:rsidR="00526DCB" w:rsidRDefault="00526DCB" w:rsidP="00C63747">
      <w:pPr>
        <w:rPr>
          <w:rFonts w:ascii="Calibri" w:hAnsi="Calibri"/>
          <w:b/>
          <w:i/>
          <w:iCs/>
          <w:sz w:val="22"/>
          <w:szCs w:val="22"/>
        </w:rPr>
      </w:pPr>
    </w:p>
    <w:p w14:paraId="35E4DFE8" w14:textId="3AD8E7F6" w:rsidR="005D7F37" w:rsidRDefault="005D7F37" w:rsidP="00526DCB">
      <w:pPr>
        <w:rPr>
          <w:rFonts w:ascii="Calibri" w:hAnsi="Calibri"/>
          <w:b/>
          <w:bCs/>
          <w:sz w:val="22"/>
          <w:szCs w:val="22"/>
          <w:highlight w:val="yellow"/>
          <w:u w:val="single"/>
        </w:rPr>
      </w:pPr>
    </w:p>
    <w:p w14:paraId="389DA31F" w14:textId="77777777" w:rsidR="005D7F37" w:rsidRDefault="005D7F37" w:rsidP="00526DCB">
      <w:pPr>
        <w:rPr>
          <w:rFonts w:ascii="Calibri" w:hAnsi="Calibri"/>
          <w:b/>
          <w:bCs/>
          <w:sz w:val="22"/>
          <w:szCs w:val="22"/>
          <w:highlight w:val="yellow"/>
          <w:u w:val="single"/>
        </w:rPr>
      </w:pPr>
    </w:p>
    <w:p w14:paraId="7B845390" w14:textId="77777777" w:rsidR="005D7F37" w:rsidRDefault="005D7F37" w:rsidP="00526DCB">
      <w:pPr>
        <w:rPr>
          <w:rFonts w:ascii="Calibri" w:hAnsi="Calibri"/>
          <w:b/>
          <w:bCs/>
          <w:sz w:val="22"/>
          <w:szCs w:val="22"/>
          <w:highlight w:val="yellow"/>
          <w:u w:val="single"/>
        </w:rPr>
      </w:pPr>
    </w:p>
    <w:p w14:paraId="3019DC9E" w14:textId="77777777" w:rsidR="005D7F37" w:rsidRDefault="005D7F37" w:rsidP="00526DCB">
      <w:pPr>
        <w:rPr>
          <w:rFonts w:ascii="Calibri" w:hAnsi="Calibri"/>
          <w:b/>
          <w:bCs/>
          <w:sz w:val="22"/>
          <w:szCs w:val="22"/>
          <w:highlight w:val="yellow"/>
          <w:u w:val="single"/>
        </w:rPr>
      </w:pPr>
    </w:p>
    <w:p w14:paraId="61782FD7" w14:textId="77777777" w:rsidR="005D7F37" w:rsidRDefault="005D7F37" w:rsidP="00526DCB">
      <w:pPr>
        <w:rPr>
          <w:rFonts w:ascii="Calibri" w:hAnsi="Calibri"/>
          <w:b/>
          <w:bCs/>
          <w:sz w:val="22"/>
          <w:szCs w:val="22"/>
          <w:highlight w:val="yellow"/>
          <w:u w:val="single"/>
        </w:rPr>
      </w:pPr>
    </w:p>
    <w:p w14:paraId="02A3F5DC" w14:textId="16655E5F" w:rsidR="005D7F37" w:rsidRDefault="005D7F37" w:rsidP="00526DCB">
      <w:pPr>
        <w:rPr>
          <w:rFonts w:ascii="Calibri" w:hAnsi="Calibri"/>
          <w:b/>
          <w:bCs/>
          <w:sz w:val="22"/>
          <w:szCs w:val="22"/>
          <w:highlight w:val="yellow"/>
          <w:u w:val="single"/>
        </w:rPr>
      </w:pPr>
    </w:p>
    <w:p w14:paraId="650913B4" w14:textId="77777777" w:rsidR="005D7F37" w:rsidRDefault="005D7F37" w:rsidP="00526DCB">
      <w:pPr>
        <w:rPr>
          <w:rFonts w:ascii="Calibri" w:hAnsi="Calibri"/>
          <w:b/>
          <w:bCs/>
          <w:sz w:val="22"/>
          <w:szCs w:val="22"/>
          <w:highlight w:val="yellow"/>
          <w:u w:val="single"/>
        </w:rPr>
      </w:pPr>
    </w:p>
    <w:p w14:paraId="27A5A9F5" w14:textId="77777777" w:rsidR="005D7F37" w:rsidRDefault="005D7F37" w:rsidP="00526DCB">
      <w:pPr>
        <w:rPr>
          <w:rFonts w:ascii="Calibri" w:hAnsi="Calibri"/>
          <w:b/>
          <w:bCs/>
          <w:sz w:val="22"/>
          <w:szCs w:val="22"/>
          <w:highlight w:val="yellow"/>
          <w:u w:val="single"/>
        </w:rPr>
      </w:pPr>
    </w:p>
    <w:p w14:paraId="5CD5779B" w14:textId="77777777" w:rsidR="005D7F37" w:rsidRDefault="005D7F37" w:rsidP="00526DCB">
      <w:pPr>
        <w:rPr>
          <w:rFonts w:ascii="Calibri" w:hAnsi="Calibri"/>
          <w:b/>
          <w:bCs/>
          <w:sz w:val="22"/>
          <w:szCs w:val="22"/>
          <w:highlight w:val="yellow"/>
          <w:u w:val="single"/>
        </w:rPr>
      </w:pPr>
    </w:p>
    <w:p w14:paraId="19AC1EAF" w14:textId="77777777" w:rsidR="005D7F37" w:rsidRDefault="005D7F37" w:rsidP="00526DCB">
      <w:pPr>
        <w:rPr>
          <w:rFonts w:ascii="Calibri" w:hAnsi="Calibri"/>
          <w:b/>
          <w:bCs/>
          <w:sz w:val="22"/>
          <w:szCs w:val="22"/>
          <w:highlight w:val="yellow"/>
          <w:u w:val="single"/>
        </w:rPr>
      </w:pPr>
    </w:p>
    <w:p w14:paraId="5CF21CA6" w14:textId="77777777" w:rsidR="005D7F37" w:rsidRDefault="005D7F37" w:rsidP="00526DCB">
      <w:pPr>
        <w:rPr>
          <w:rFonts w:ascii="Calibri" w:hAnsi="Calibri"/>
          <w:b/>
          <w:bCs/>
          <w:sz w:val="22"/>
          <w:szCs w:val="22"/>
          <w:highlight w:val="yellow"/>
          <w:u w:val="single"/>
        </w:rPr>
      </w:pPr>
    </w:p>
    <w:p w14:paraId="326B39F8" w14:textId="77777777" w:rsidR="005D7F37" w:rsidRDefault="005D7F37" w:rsidP="00526DCB">
      <w:pPr>
        <w:rPr>
          <w:rFonts w:ascii="Calibri" w:hAnsi="Calibri"/>
          <w:b/>
          <w:bCs/>
          <w:sz w:val="22"/>
          <w:szCs w:val="22"/>
          <w:highlight w:val="yellow"/>
          <w:u w:val="single"/>
        </w:rPr>
      </w:pPr>
    </w:p>
    <w:p w14:paraId="3009AF60" w14:textId="77777777" w:rsidR="005D7F37" w:rsidRDefault="005D7F37" w:rsidP="00526DCB">
      <w:pPr>
        <w:rPr>
          <w:rFonts w:ascii="Calibri" w:hAnsi="Calibri"/>
          <w:b/>
          <w:bCs/>
          <w:sz w:val="22"/>
          <w:szCs w:val="22"/>
          <w:highlight w:val="yellow"/>
          <w:u w:val="single"/>
        </w:rPr>
      </w:pPr>
    </w:p>
    <w:p w14:paraId="6C5281B4" w14:textId="77777777" w:rsidR="005D7F37" w:rsidRDefault="005D7F37" w:rsidP="00526DCB">
      <w:pPr>
        <w:rPr>
          <w:rFonts w:ascii="Calibri" w:hAnsi="Calibri"/>
          <w:b/>
          <w:bCs/>
          <w:sz w:val="22"/>
          <w:szCs w:val="22"/>
          <w:highlight w:val="yellow"/>
          <w:u w:val="single"/>
        </w:rPr>
      </w:pPr>
    </w:p>
    <w:p w14:paraId="1B27E80A" w14:textId="77777777" w:rsidR="005D7F37" w:rsidRDefault="005D7F37" w:rsidP="00526DCB">
      <w:pPr>
        <w:rPr>
          <w:rFonts w:ascii="Calibri" w:hAnsi="Calibri"/>
          <w:b/>
          <w:bCs/>
          <w:sz w:val="22"/>
          <w:szCs w:val="22"/>
          <w:highlight w:val="yellow"/>
          <w:u w:val="single"/>
        </w:rPr>
      </w:pPr>
    </w:p>
    <w:p w14:paraId="6D6B3BB1" w14:textId="77777777" w:rsidR="005D7F37" w:rsidRDefault="005D7F37" w:rsidP="00526DCB">
      <w:pPr>
        <w:rPr>
          <w:rFonts w:ascii="Calibri" w:hAnsi="Calibri"/>
          <w:b/>
          <w:bCs/>
          <w:sz w:val="22"/>
          <w:szCs w:val="22"/>
          <w:highlight w:val="yellow"/>
          <w:u w:val="single"/>
        </w:rPr>
      </w:pPr>
    </w:p>
    <w:p w14:paraId="6DBE9771" w14:textId="77777777" w:rsidR="005D7F37" w:rsidRDefault="005D7F37" w:rsidP="00526DCB">
      <w:pPr>
        <w:rPr>
          <w:rFonts w:ascii="Calibri" w:hAnsi="Calibri"/>
          <w:b/>
          <w:bCs/>
          <w:sz w:val="22"/>
          <w:szCs w:val="22"/>
          <w:highlight w:val="yellow"/>
          <w:u w:val="single"/>
        </w:rPr>
      </w:pPr>
    </w:p>
    <w:p w14:paraId="6AF84654" w14:textId="77777777" w:rsidR="005D7F37" w:rsidRDefault="005D7F37" w:rsidP="00526DCB">
      <w:pPr>
        <w:rPr>
          <w:rFonts w:ascii="Calibri" w:hAnsi="Calibri"/>
          <w:b/>
          <w:bCs/>
          <w:sz w:val="22"/>
          <w:szCs w:val="22"/>
          <w:highlight w:val="yellow"/>
          <w:u w:val="single"/>
        </w:rPr>
      </w:pPr>
    </w:p>
    <w:p w14:paraId="3E3BA7DF" w14:textId="77777777" w:rsidR="005D7F37" w:rsidRDefault="005D7F37" w:rsidP="00526DCB">
      <w:pPr>
        <w:rPr>
          <w:rFonts w:ascii="Calibri" w:hAnsi="Calibri"/>
          <w:b/>
          <w:bCs/>
          <w:sz w:val="22"/>
          <w:szCs w:val="22"/>
          <w:highlight w:val="yellow"/>
          <w:u w:val="single"/>
        </w:rPr>
      </w:pPr>
    </w:p>
    <w:p w14:paraId="56AE8CF7" w14:textId="77777777" w:rsidR="005D7F37" w:rsidRDefault="005D7F37" w:rsidP="00526DCB">
      <w:pPr>
        <w:rPr>
          <w:rFonts w:ascii="Calibri" w:hAnsi="Calibri"/>
          <w:b/>
          <w:bCs/>
          <w:sz w:val="22"/>
          <w:szCs w:val="22"/>
          <w:highlight w:val="yellow"/>
          <w:u w:val="single"/>
        </w:rPr>
      </w:pPr>
    </w:p>
    <w:p w14:paraId="445EBD3C" w14:textId="77777777" w:rsidR="005D7F37" w:rsidRDefault="005D7F37" w:rsidP="00526DCB">
      <w:pPr>
        <w:rPr>
          <w:rFonts w:ascii="Calibri" w:hAnsi="Calibri"/>
          <w:b/>
          <w:bCs/>
          <w:sz w:val="22"/>
          <w:szCs w:val="22"/>
          <w:highlight w:val="yellow"/>
          <w:u w:val="single"/>
        </w:rPr>
      </w:pPr>
    </w:p>
    <w:p w14:paraId="4E0D98C7" w14:textId="26B963C7" w:rsidR="00526DCB" w:rsidRPr="0053637E" w:rsidRDefault="00AC0F32" w:rsidP="00526DCB">
      <w:pPr>
        <w:rPr>
          <w:rFonts w:ascii="Calibri" w:hAnsi="Calibri"/>
          <w:b/>
          <w:bCs/>
          <w:sz w:val="22"/>
          <w:szCs w:val="22"/>
          <w:u w:val="single"/>
        </w:rPr>
      </w:pPr>
      <w:r w:rsidRPr="0053637E">
        <w:rPr>
          <w:rFonts w:ascii="Calibri" w:hAnsi="Calibri"/>
          <w:b/>
          <w:bCs/>
          <w:sz w:val="22"/>
          <w:szCs w:val="22"/>
          <w:u w:val="single"/>
        </w:rPr>
        <w:t>Svícen</w:t>
      </w:r>
    </w:p>
    <w:p w14:paraId="7AAAF8E2" w14:textId="4FDC7314" w:rsidR="00526DCB" w:rsidRPr="0053637E" w:rsidRDefault="00526DCB" w:rsidP="00526DCB">
      <w:pPr>
        <w:rPr>
          <w:rFonts w:ascii="Calibri" w:hAnsi="Calibri"/>
          <w:iCs/>
          <w:sz w:val="22"/>
          <w:szCs w:val="22"/>
        </w:rPr>
      </w:pPr>
    </w:p>
    <w:p w14:paraId="0C1AFA34" w14:textId="13802150" w:rsidR="00526DCB" w:rsidRPr="0053637E" w:rsidRDefault="005D7F37" w:rsidP="00526DCB">
      <w:pPr>
        <w:rPr>
          <w:rFonts w:ascii="Calibri" w:hAnsi="Calibri"/>
          <w:b/>
          <w:iCs/>
          <w:sz w:val="22"/>
          <w:szCs w:val="22"/>
        </w:rPr>
      </w:pPr>
      <w:r w:rsidRPr="0053637E">
        <w:rPr>
          <w:noProof/>
        </w:rPr>
        <w:drawing>
          <wp:anchor distT="0" distB="0" distL="114300" distR="114300" simplePos="0" relativeHeight="251662336" behindDoc="1" locked="0" layoutInCell="1" allowOverlap="1" wp14:anchorId="7571EE2B" wp14:editId="561D806D">
            <wp:simplePos x="0" y="0"/>
            <wp:positionH relativeFrom="column">
              <wp:posOffset>3004268</wp:posOffset>
            </wp:positionH>
            <wp:positionV relativeFrom="paragraph">
              <wp:posOffset>175232</wp:posOffset>
            </wp:positionV>
            <wp:extent cx="3115992" cy="2083854"/>
            <wp:effectExtent l="1905" t="0" r="0" b="0"/>
            <wp:wrapNone/>
            <wp:docPr id="5" name="Obrázek 5" descr="Obsah obrázku kovové předmě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kovové předměty&#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115992" cy="2083854"/>
                    </a:xfrm>
                    <a:prstGeom prst="rect">
                      <a:avLst/>
                    </a:prstGeom>
                    <a:noFill/>
                    <a:ln>
                      <a:noFill/>
                    </a:ln>
                  </pic:spPr>
                </pic:pic>
              </a:graphicData>
            </a:graphic>
            <wp14:sizeRelH relativeFrom="page">
              <wp14:pctWidth>0</wp14:pctWidth>
            </wp14:sizeRelH>
            <wp14:sizeRelV relativeFrom="page">
              <wp14:pctHeight>0</wp14:pctHeight>
            </wp14:sizeRelV>
          </wp:anchor>
        </w:drawing>
      </w:r>
      <w:r w:rsidR="00526DCB" w:rsidRPr="0053637E">
        <w:rPr>
          <w:rFonts w:ascii="Calibri" w:hAnsi="Calibri"/>
          <w:b/>
          <w:iCs/>
          <w:sz w:val="22"/>
          <w:szCs w:val="22"/>
        </w:rPr>
        <w:t xml:space="preserve">Materiál: </w:t>
      </w:r>
      <w:r w:rsidR="00AC0F32" w:rsidRPr="0053637E">
        <w:rPr>
          <w:rFonts w:ascii="Calibri" w:hAnsi="Calibri"/>
          <w:bCs/>
          <w:iCs/>
          <w:sz w:val="22"/>
          <w:szCs w:val="22"/>
        </w:rPr>
        <w:t>sklo</w:t>
      </w:r>
    </w:p>
    <w:p w14:paraId="01FD595D" w14:textId="677147DC" w:rsidR="00526DCB" w:rsidRPr="0053637E" w:rsidRDefault="00526DCB" w:rsidP="00526DCB">
      <w:pPr>
        <w:rPr>
          <w:rFonts w:ascii="Calibri" w:hAnsi="Calibri"/>
          <w:b/>
          <w:iCs/>
          <w:sz w:val="22"/>
          <w:szCs w:val="22"/>
        </w:rPr>
      </w:pPr>
    </w:p>
    <w:p w14:paraId="6F59E84C" w14:textId="2A1257B0" w:rsidR="00526DCB" w:rsidRPr="0053637E" w:rsidRDefault="00526DCB" w:rsidP="00526DCB">
      <w:pPr>
        <w:rPr>
          <w:rFonts w:ascii="Calibri" w:hAnsi="Calibri"/>
          <w:b/>
          <w:iCs/>
          <w:sz w:val="22"/>
          <w:szCs w:val="22"/>
        </w:rPr>
      </w:pPr>
      <w:r w:rsidRPr="0053637E">
        <w:rPr>
          <w:rFonts w:ascii="Calibri" w:hAnsi="Calibri"/>
          <w:b/>
          <w:iCs/>
          <w:sz w:val="22"/>
          <w:szCs w:val="22"/>
        </w:rPr>
        <w:t>Doba vzniku:</w:t>
      </w:r>
      <w:r w:rsidR="005F121F" w:rsidRPr="0053637E">
        <w:rPr>
          <w:rFonts w:ascii="Calibri" w:hAnsi="Calibri"/>
          <w:b/>
          <w:iCs/>
          <w:sz w:val="22"/>
          <w:szCs w:val="22"/>
        </w:rPr>
        <w:t xml:space="preserve"> </w:t>
      </w:r>
      <w:r w:rsidR="005F121F" w:rsidRPr="0053637E">
        <w:rPr>
          <w:rFonts w:ascii="Calibri" w:hAnsi="Calibri"/>
          <w:bCs/>
          <w:iCs/>
          <w:sz w:val="22"/>
          <w:szCs w:val="22"/>
        </w:rPr>
        <w:t>20. stol.</w:t>
      </w:r>
    </w:p>
    <w:p w14:paraId="6731AF8F" w14:textId="36B0E761" w:rsidR="00526DCB" w:rsidRPr="0053637E" w:rsidRDefault="00526DCB" w:rsidP="00526DCB">
      <w:pPr>
        <w:rPr>
          <w:rFonts w:ascii="Calibri" w:hAnsi="Calibri"/>
          <w:b/>
          <w:iCs/>
          <w:sz w:val="22"/>
          <w:szCs w:val="22"/>
        </w:rPr>
      </w:pPr>
    </w:p>
    <w:p w14:paraId="7828ECC5" w14:textId="3700F227" w:rsidR="00526DCB" w:rsidRPr="0053637E" w:rsidRDefault="00526DCB" w:rsidP="00526DCB">
      <w:pPr>
        <w:rPr>
          <w:rFonts w:ascii="Calibri" w:hAnsi="Calibri"/>
          <w:b/>
          <w:iCs/>
          <w:sz w:val="22"/>
          <w:szCs w:val="22"/>
        </w:rPr>
      </w:pPr>
      <w:r w:rsidRPr="0053637E">
        <w:rPr>
          <w:rFonts w:ascii="Calibri" w:hAnsi="Calibri"/>
          <w:b/>
          <w:iCs/>
          <w:sz w:val="22"/>
          <w:szCs w:val="22"/>
        </w:rPr>
        <w:t>Hodnota:</w:t>
      </w:r>
      <w:r w:rsidR="005F121F" w:rsidRPr="0053637E">
        <w:rPr>
          <w:rFonts w:ascii="Calibri" w:hAnsi="Calibri"/>
          <w:b/>
          <w:iCs/>
          <w:sz w:val="22"/>
          <w:szCs w:val="22"/>
        </w:rPr>
        <w:t xml:space="preserve"> </w:t>
      </w:r>
      <w:r w:rsidR="005F121F" w:rsidRPr="0053637E">
        <w:rPr>
          <w:rFonts w:ascii="Calibri" w:hAnsi="Calibri"/>
          <w:bCs/>
          <w:iCs/>
          <w:sz w:val="22"/>
          <w:szCs w:val="22"/>
        </w:rPr>
        <w:t>2000 Kč</w:t>
      </w:r>
    </w:p>
    <w:p w14:paraId="55102A04" w14:textId="1F29BD75" w:rsidR="00526DCB" w:rsidRPr="00481734" w:rsidRDefault="00526DCB" w:rsidP="00526DCB">
      <w:pPr>
        <w:rPr>
          <w:rFonts w:ascii="Calibri" w:hAnsi="Calibri"/>
          <w:b/>
          <w:iCs/>
          <w:sz w:val="22"/>
          <w:szCs w:val="22"/>
          <w:highlight w:val="yellow"/>
        </w:rPr>
      </w:pPr>
    </w:p>
    <w:p w14:paraId="1AB93406" w14:textId="05809BFD" w:rsidR="00526DCB" w:rsidRDefault="00526DCB" w:rsidP="00C63747">
      <w:pPr>
        <w:rPr>
          <w:rFonts w:ascii="Calibri" w:hAnsi="Calibri"/>
          <w:b/>
          <w:i/>
          <w:iCs/>
          <w:sz w:val="22"/>
          <w:szCs w:val="22"/>
        </w:rPr>
      </w:pPr>
    </w:p>
    <w:p w14:paraId="17A4287C" w14:textId="77777777" w:rsidR="005D7F37" w:rsidRDefault="005D7F37" w:rsidP="00526DCB">
      <w:pPr>
        <w:rPr>
          <w:rFonts w:ascii="Calibri" w:hAnsi="Calibri"/>
          <w:b/>
          <w:bCs/>
          <w:sz w:val="22"/>
          <w:szCs w:val="22"/>
          <w:highlight w:val="yellow"/>
          <w:u w:val="single"/>
        </w:rPr>
      </w:pPr>
    </w:p>
    <w:p w14:paraId="369613F4" w14:textId="77777777" w:rsidR="005D7F37" w:rsidRDefault="005D7F37" w:rsidP="00526DCB">
      <w:pPr>
        <w:rPr>
          <w:rFonts w:ascii="Calibri" w:hAnsi="Calibri"/>
          <w:b/>
          <w:bCs/>
          <w:sz w:val="22"/>
          <w:szCs w:val="22"/>
          <w:highlight w:val="yellow"/>
          <w:u w:val="single"/>
        </w:rPr>
      </w:pPr>
    </w:p>
    <w:p w14:paraId="6CFA9ECC" w14:textId="77777777" w:rsidR="005D7F37" w:rsidRDefault="005D7F37" w:rsidP="00526DCB">
      <w:pPr>
        <w:rPr>
          <w:rFonts w:ascii="Calibri" w:hAnsi="Calibri"/>
          <w:b/>
          <w:bCs/>
          <w:sz w:val="22"/>
          <w:szCs w:val="22"/>
          <w:highlight w:val="yellow"/>
          <w:u w:val="single"/>
        </w:rPr>
      </w:pPr>
    </w:p>
    <w:p w14:paraId="69A356A4" w14:textId="77777777" w:rsidR="005D7F37" w:rsidRDefault="005D7F37" w:rsidP="00526DCB">
      <w:pPr>
        <w:rPr>
          <w:rFonts w:ascii="Calibri" w:hAnsi="Calibri"/>
          <w:b/>
          <w:bCs/>
          <w:sz w:val="22"/>
          <w:szCs w:val="22"/>
          <w:highlight w:val="yellow"/>
          <w:u w:val="single"/>
        </w:rPr>
      </w:pPr>
    </w:p>
    <w:p w14:paraId="38C80C39" w14:textId="77777777" w:rsidR="005D7F37" w:rsidRDefault="005D7F37" w:rsidP="00526DCB">
      <w:pPr>
        <w:rPr>
          <w:rFonts w:ascii="Calibri" w:hAnsi="Calibri"/>
          <w:b/>
          <w:bCs/>
          <w:sz w:val="22"/>
          <w:szCs w:val="22"/>
          <w:highlight w:val="yellow"/>
          <w:u w:val="single"/>
        </w:rPr>
      </w:pPr>
    </w:p>
    <w:p w14:paraId="583C7193" w14:textId="77777777" w:rsidR="005D7F37" w:rsidRDefault="005D7F37" w:rsidP="00526DCB">
      <w:pPr>
        <w:rPr>
          <w:rFonts w:ascii="Calibri" w:hAnsi="Calibri"/>
          <w:b/>
          <w:bCs/>
          <w:sz w:val="22"/>
          <w:szCs w:val="22"/>
          <w:highlight w:val="yellow"/>
          <w:u w:val="single"/>
        </w:rPr>
      </w:pPr>
    </w:p>
    <w:p w14:paraId="5B12064C" w14:textId="77777777" w:rsidR="005D7F37" w:rsidRDefault="005D7F37" w:rsidP="00526DCB">
      <w:pPr>
        <w:rPr>
          <w:rFonts w:ascii="Calibri" w:hAnsi="Calibri"/>
          <w:b/>
          <w:bCs/>
          <w:sz w:val="22"/>
          <w:szCs w:val="22"/>
          <w:highlight w:val="yellow"/>
          <w:u w:val="single"/>
        </w:rPr>
      </w:pPr>
    </w:p>
    <w:p w14:paraId="562A2577" w14:textId="77777777" w:rsidR="005D7F37" w:rsidRDefault="005D7F37" w:rsidP="00526DCB">
      <w:pPr>
        <w:rPr>
          <w:rFonts w:ascii="Calibri" w:hAnsi="Calibri"/>
          <w:b/>
          <w:bCs/>
          <w:sz w:val="22"/>
          <w:szCs w:val="22"/>
          <w:highlight w:val="yellow"/>
          <w:u w:val="single"/>
        </w:rPr>
      </w:pPr>
    </w:p>
    <w:p w14:paraId="1917F4B1" w14:textId="77777777" w:rsidR="005D7F37" w:rsidRDefault="005D7F37" w:rsidP="00526DCB">
      <w:pPr>
        <w:rPr>
          <w:rFonts w:ascii="Calibri" w:hAnsi="Calibri"/>
          <w:b/>
          <w:bCs/>
          <w:sz w:val="22"/>
          <w:szCs w:val="22"/>
          <w:highlight w:val="yellow"/>
          <w:u w:val="single"/>
        </w:rPr>
      </w:pPr>
    </w:p>
    <w:p w14:paraId="2436723C" w14:textId="77777777" w:rsidR="005F121F" w:rsidRDefault="005F121F" w:rsidP="00526DCB">
      <w:pPr>
        <w:rPr>
          <w:rFonts w:ascii="Calibri" w:hAnsi="Calibri"/>
          <w:b/>
          <w:bCs/>
          <w:sz w:val="22"/>
          <w:szCs w:val="22"/>
          <w:highlight w:val="yellow"/>
          <w:u w:val="single"/>
        </w:rPr>
      </w:pPr>
    </w:p>
    <w:p w14:paraId="59955930" w14:textId="77777777" w:rsidR="005F121F" w:rsidRDefault="005F121F" w:rsidP="00526DCB">
      <w:pPr>
        <w:rPr>
          <w:rFonts w:ascii="Calibri" w:hAnsi="Calibri"/>
          <w:b/>
          <w:bCs/>
          <w:sz w:val="22"/>
          <w:szCs w:val="22"/>
          <w:highlight w:val="yellow"/>
          <w:u w:val="single"/>
        </w:rPr>
      </w:pPr>
    </w:p>
    <w:p w14:paraId="53FC8916" w14:textId="03F928FC" w:rsidR="00526DCB" w:rsidRPr="0053637E" w:rsidRDefault="005F121F" w:rsidP="00526DCB">
      <w:pPr>
        <w:rPr>
          <w:rFonts w:ascii="Calibri" w:hAnsi="Calibri"/>
          <w:b/>
          <w:bCs/>
          <w:sz w:val="22"/>
          <w:szCs w:val="22"/>
          <w:u w:val="single"/>
        </w:rPr>
      </w:pPr>
      <w:r w:rsidRPr="0053637E">
        <w:rPr>
          <w:rFonts w:ascii="Calibri" w:hAnsi="Calibri"/>
          <w:b/>
          <w:bCs/>
          <w:sz w:val="22"/>
          <w:szCs w:val="22"/>
          <w:u w:val="single"/>
        </w:rPr>
        <w:t>Lampa na věčné světlo</w:t>
      </w:r>
    </w:p>
    <w:p w14:paraId="1A23EB0F" w14:textId="77777777" w:rsidR="00526DCB" w:rsidRPr="0053637E" w:rsidRDefault="00526DCB" w:rsidP="00526DCB">
      <w:pPr>
        <w:rPr>
          <w:rFonts w:ascii="Calibri" w:hAnsi="Calibri"/>
          <w:iCs/>
          <w:sz w:val="22"/>
          <w:szCs w:val="22"/>
        </w:rPr>
      </w:pPr>
    </w:p>
    <w:p w14:paraId="6EFD5EA9" w14:textId="2D0AFF1F" w:rsidR="00526DCB" w:rsidRPr="0053637E" w:rsidRDefault="00526DCB" w:rsidP="00526DCB">
      <w:pPr>
        <w:rPr>
          <w:rFonts w:ascii="Calibri" w:hAnsi="Calibri"/>
          <w:b/>
          <w:iCs/>
          <w:sz w:val="22"/>
          <w:szCs w:val="22"/>
        </w:rPr>
      </w:pPr>
      <w:r w:rsidRPr="0053637E">
        <w:rPr>
          <w:rFonts w:ascii="Calibri" w:hAnsi="Calibri"/>
          <w:b/>
          <w:iCs/>
          <w:sz w:val="22"/>
          <w:szCs w:val="22"/>
        </w:rPr>
        <w:t xml:space="preserve">Materiál: </w:t>
      </w:r>
      <w:r w:rsidR="005F121F" w:rsidRPr="0053637E">
        <w:rPr>
          <w:rFonts w:ascii="Calibri" w:hAnsi="Calibri"/>
          <w:bCs/>
          <w:iCs/>
          <w:sz w:val="22"/>
          <w:szCs w:val="22"/>
        </w:rPr>
        <w:t>amalgámové sklo</w:t>
      </w:r>
    </w:p>
    <w:p w14:paraId="09256CCA" w14:textId="4C03B1F4" w:rsidR="00526DCB" w:rsidRPr="0053637E" w:rsidRDefault="005D7F37" w:rsidP="00526DCB">
      <w:pPr>
        <w:rPr>
          <w:rFonts w:ascii="Calibri" w:hAnsi="Calibri"/>
          <w:b/>
          <w:iCs/>
          <w:sz w:val="22"/>
          <w:szCs w:val="22"/>
        </w:rPr>
      </w:pPr>
      <w:r w:rsidRPr="0053637E">
        <w:rPr>
          <w:noProof/>
        </w:rPr>
        <w:drawing>
          <wp:anchor distT="0" distB="0" distL="114300" distR="114300" simplePos="0" relativeHeight="251663360" behindDoc="1" locked="0" layoutInCell="1" allowOverlap="1" wp14:anchorId="3C275B1B" wp14:editId="44CEB049">
            <wp:simplePos x="0" y="0"/>
            <wp:positionH relativeFrom="margin">
              <wp:align>right</wp:align>
            </wp:positionH>
            <wp:positionV relativeFrom="paragraph">
              <wp:posOffset>56598</wp:posOffset>
            </wp:positionV>
            <wp:extent cx="3151777" cy="2107786"/>
            <wp:effectExtent l="0" t="0" r="0" b="6985"/>
            <wp:wrapNone/>
            <wp:docPr id="6" name="Obrázek 6" descr="Obsah obrázku podlah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podlaha, interiér&#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1777" cy="2107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B2A5E" w14:textId="3DEF43D8" w:rsidR="00526DCB" w:rsidRPr="0053637E" w:rsidRDefault="00526DCB" w:rsidP="00526DCB">
      <w:pPr>
        <w:rPr>
          <w:rFonts w:ascii="Calibri" w:hAnsi="Calibri"/>
          <w:b/>
          <w:iCs/>
          <w:sz w:val="22"/>
          <w:szCs w:val="22"/>
        </w:rPr>
      </w:pPr>
      <w:r w:rsidRPr="0053637E">
        <w:rPr>
          <w:rFonts w:ascii="Calibri" w:hAnsi="Calibri"/>
          <w:b/>
          <w:iCs/>
          <w:sz w:val="22"/>
          <w:szCs w:val="22"/>
        </w:rPr>
        <w:t xml:space="preserve">Doba vzniku: </w:t>
      </w:r>
      <w:r w:rsidR="005F121F" w:rsidRPr="0053637E">
        <w:rPr>
          <w:rFonts w:ascii="Calibri" w:hAnsi="Calibri"/>
          <w:bCs/>
          <w:iCs/>
          <w:sz w:val="22"/>
          <w:szCs w:val="22"/>
        </w:rPr>
        <w:t>kolem roku 1900</w:t>
      </w:r>
    </w:p>
    <w:p w14:paraId="3C253FB3" w14:textId="77777777" w:rsidR="00526DCB" w:rsidRPr="0053637E" w:rsidRDefault="00526DCB" w:rsidP="00526DCB">
      <w:pPr>
        <w:rPr>
          <w:rFonts w:ascii="Calibri" w:hAnsi="Calibri"/>
          <w:b/>
          <w:iCs/>
          <w:sz w:val="22"/>
          <w:szCs w:val="22"/>
        </w:rPr>
      </w:pPr>
    </w:p>
    <w:p w14:paraId="7C099110" w14:textId="66B694BD" w:rsidR="00526DCB" w:rsidRPr="0053637E" w:rsidRDefault="00526DCB" w:rsidP="00526DCB">
      <w:pPr>
        <w:rPr>
          <w:rFonts w:ascii="Calibri" w:hAnsi="Calibri"/>
          <w:b/>
          <w:iCs/>
          <w:sz w:val="22"/>
          <w:szCs w:val="22"/>
        </w:rPr>
      </w:pPr>
      <w:r w:rsidRPr="0053637E">
        <w:rPr>
          <w:rFonts w:ascii="Calibri" w:hAnsi="Calibri"/>
          <w:b/>
          <w:iCs/>
          <w:sz w:val="22"/>
          <w:szCs w:val="22"/>
        </w:rPr>
        <w:t>Hodnota:</w:t>
      </w:r>
      <w:r w:rsidR="005F121F" w:rsidRPr="0053637E">
        <w:rPr>
          <w:rFonts w:ascii="Calibri" w:hAnsi="Calibri"/>
          <w:b/>
          <w:iCs/>
          <w:sz w:val="22"/>
          <w:szCs w:val="22"/>
        </w:rPr>
        <w:t xml:space="preserve"> </w:t>
      </w:r>
      <w:r w:rsidR="005F121F" w:rsidRPr="0053637E">
        <w:rPr>
          <w:rFonts w:ascii="Calibri" w:hAnsi="Calibri"/>
          <w:bCs/>
          <w:iCs/>
          <w:sz w:val="22"/>
          <w:szCs w:val="22"/>
        </w:rPr>
        <w:t>15 000 Kč</w:t>
      </w:r>
    </w:p>
    <w:p w14:paraId="160F0741" w14:textId="66561D4F" w:rsidR="00526DCB" w:rsidRPr="00481734" w:rsidRDefault="00526DCB" w:rsidP="00526DCB">
      <w:pPr>
        <w:rPr>
          <w:rFonts w:ascii="Calibri" w:hAnsi="Calibri"/>
          <w:b/>
          <w:iCs/>
          <w:sz w:val="22"/>
          <w:szCs w:val="22"/>
          <w:highlight w:val="yellow"/>
        </w:rPr>
      </w:pPr>
    </w:p>
    <w:p w14:paraId="2D3F39BA" w14:textId="05750735" w:rsidR="00526DCB" w:rsidRDefault="00526DCB" w:rsidP="00C63747">
      <w:pPr>
        <w:rPr>
          <w:rFonts w:ascii="Calibri" w:hAnsi="Calibri"/>
          <w:b/>
          <w:iCs/>
          <w:sz w:val="22"/>
          <w:szCs w:val="22"/>
        </w:rPr>
      </w:pPr>
    </w:p>
    <w:p w14:paraId="75A228FC" w14:textId="690B363E" w:rsidR="005F121F" w:rsidRDefault="005F121F" w:rsidP="00C63747">
      <w:pPr>
        <w:rPr>
          <w:rFonts w:ascii="Calibri" w:hAnsi="Calibri"/>
          <w:b/>
          <w:iCs/>
          <w:sz w:val="22"/>
          <w:szCs w:val="22"/>
        </w:rPr>
      </w:pPr>
    </w:p>
    <w:p w14:paraId="6E2CDB89" w14:textId="49EF1001" w:rsidR="005F121F" w:rsidRDefault="005F121F" w:rsidP="00C63747">
      <w:pPr>
        <w:rPr>
          <w:rFonts w:ascii="Calibri" w:hAnsi="Calibri"/>
          <w:b/>
          <w:iCs/>
          <w:sz w:val="22"/>
          <w:szCs w:val="22"/>
        </w:rPr>
      </w:pPr>
    </w:p>
    <w:p w14:paraId="7345CC4E" w14:textId="57BBB349" w:rsidR="005F121F" w:rsidRDefault="005F121F" w:rsidP="00C63747">
      <w:pPr>
        <w:rPr>
          <w:rFonts w:ascii="Calibri" w:hAnsi="Calibri"/>
          <w:b/>
          <w:iCs/>
          <w:sz w:val="22"/>
          <w:szCs w:val="22"/>
        </w:rPr>
      </w:pPr>
    </w:p>
    <w:p w14:paraId="56D9E789" w14:textId="009461D1" w:rsidR="005F121F" w:rsidRDefault="005F121F" w:rsidP="00C63747">
      <w:pPr>
        <w:rPr>
          <w:rFonts w:ascii="Calibri" w:hAnsi="Calibri"/>
          <w:b/>
          <w:iCs/>
          <w:sz w:val="22"/>
          <w:szCs w:val="22"/>
        </w:rPr>
      </w:pPr>
    </w:p>
    <w:p w14:paraId="577949BE" w14:textId="630EEE6A" w:rsidR="005F121F" w:rsidRDefault="005F121F" w:rsidP="00C63747">
      <w:pPr>
        <w:rPr>
          <w:rFonts w:ascii="Calibri" w:hAnsi="Calibri"/>
          <w:b/>
          <w:iCs/>
          <w:sz w:val="22"/>
          <w:szCs w:val="22"/>
        </w:rPr>
      </w:pPr>
    </w:p>
    <w:p w14:paraId="4EDD4F7E" w14:textId="1B3F7FB3" w:rsidR="005F121F" w:rsidRDefault="005F121F" w:rsidP="00C63747">
      <w:pPr>
        <w:rPr>
          <w:rFonts w:ascii="Calibri" w:hAnsi="Calibri"/>
          <w:b/>
          <w:iCs/>
          <w:sz w:val="22"/>
          <w:szCs w:val="22"/>
        </w:rPr>
      </w:pPr>
    </w:p>
    <w:p w14:paraId="6E12B138" w14:textId="5E259E37" w:rsidR="005F121F" w:rsidRDefault="005F121F" w:rsidP="00C63747">
      <w:pPr>
        <w:rPr>
          <w:rFonts w:ascii="Calibri" w:hAnsi="Calibri"/>
          <w:b/>
          <w:iCs/>
          <w:sz w:val="22"/>
          <w:szCs w:val="22"/>
        </w:rPr>
      </w:pPr>
    </w:p>
    <w:p w14:paraId="2160A8EA" w14:textId="77777777" w:rsidR="005F121F" w:rsidRPr="00505DAF" w:rsidRDefault="005F121F" w:rsidP="00C63747">
      <w:pPr>
        <w:rPr>
          <w:rFonts w:ascii="Calibri" w:hAnsi="Calibri"/>
          <w:b/>
          <w:i/>
          <w:iCs/>
          <w:sz w:val="22"/>
          <w:szCs w:val="22"/>
        </w:rPr>
      </w:pPr>
    </w:p>
    <w:p w14:paraId="3136BBBD" w14:textId="77777777" w:rsidR="00C63747" w:rsidRPr="00505DAF" w:rsidRDefault="00C63747" w:rsidP="00C63747">
      <w:pPr>
        <w:rPr>
          <w:rFonts w:ascii="Calibri" w:hAnsi="Calibri"/>
          <w:i/>
          <w:iCs/>
          <w:sz w:val="22"/>
          <w:szCs w:val="22"/>
        </w:rPr>
      </w:pPr>
    </w:p>
    <w:p w14:paraId="1BCD2218" w14:textId="77777777" w:rsidR="00C63747" w:rsidRPr="00505DAF" w:rsidRDefault="00C63747" w:rsidP="00C63747">
      <w:pPr>
        <w:rPr>
          <w:rFonts w:ascii="Calibri" w:hAnsi="Calibri"/>
          <w:iCs/>
          <w:sz w:val="22"/>
          <w:szCs w:val="22"/>
        </w:rPr>
      </w:pPr>
    </w:p>
    <w:p w14:paraId="27A1C3CB" w14:textId="77777777" w:rsidR="00C63747" w:rsidRPr="00505DAF" w:rsidRDefault="00C63747" w:rsidP="00C63747">
      <w:pPr>
        <w:rPr>
          <w:rFonts w:ascii="Calibri" w:hAnsi="Calibri"/>
          <w:i/>
          <w:iCs/>
          <w:sz w:val="22"/>
          <w:szCs w:val="22"/>
        </w:rPr>
      </w:pPr>
    </w:p>
    <w:p w14:paraId="03E10AC2" w14:textId="77777777" w:rsidR="00C63747" w:rsidRPr="00505DAF" w:rsidRDefault="00C63747" w:rsidP="00C63747">
      <w:pPr>
        <w:rPr>
          <w:rFonts w:ascii="Calibri" w:hAnsi="Calibri"/>
          <w:i/>
          <w:iCs/>
          <w:sz w:val="22"/>
          <w:szCs w:val="22"/>
        </w:rPr>
      </w:pPr>
    </w:p>
    <w:p w14:paraId="6B6656F1" w14:textId="77777777" w:rsidR="00C63747" w:rsidRPr="00505DAF" w:rsidRDefault="00C63747" w:rsidP="00C63747">
      <w:pPr>
        <w:rPr>
          <w:rFonts w:ascii="Calibri" w:hAnsi="Calibri"/>
          <w:i/>
          <w:iCs/>
          <w:sz w:val="22"/>
          <w:szCs w:val="22"/>
        </w:rPr>
      </w:pPr>
    </w:p>
    <w:tbl>
      <w:tblPr>
        <w:tblW w:w="0" w:type="auto"/>
        <w:jc w:val="center"/>
        <w:tblLook w:val="04A0" w:firstRow="1" w:lastRow="0" w:firstColumn="1" w:lastColumn="0" w:noHBand="0" w:noVBand="1"/>
      </w:tblPr>
      <w:tblGrid>
        <w:gridCol w:w="3686"/>
        <w:gridCol w:w="1407"/>
        <w:gridCol w:w="3686"/>
      </w:tblGrid>
      <w:tr w:rsidR="00C63747" w14:paraId="68E9CA07" w14:textId="77777777" w:rsidTr="00F5193E">
        <w:trPr>
          <w:cantSplit/>
          <w:jc w:val="center"/>
        </w:trPr>
        <w:tc>
          <w:tcPr>
            <w:tcW w:w="3686" w:type="dxa"/>
            <w:shd w:val="clear" w:color="auto" w:fill="auto"/>
            <w:hideMark/>
          </w:tcPr>
          <w:p w14:paraId="50224AAB" w14:textId="77777777" w:rsidR="00C63747" w:rsidRDefault="00C63747" w:rsidP="00966885">
            <w:pPr>
              <w:jc w:val="both"/>
              <w:rPr>
                <w:rFonts w:ascii="Calibri" w:hAnsi="Calibri"/>
                <w:sz w:val="22"/>
                <w:szCs w:val="22"/>
              </w:rPr>
            </w:pPr>
            <w:r>
              <w:rPr>
                <w:rFonts w:ascii="Calibri" w:hAnsi="Calibri"/>
                <w:sz w:val="22"/>
                <w:szCs w:val="22"/>
              </w:rPr>
              <w:t>V ................................. dne ................</w:t>
            </w:r>
          </w:p>
        </w:tc>
        <w:tc>
          <w:tcPr>
            <w:tcW w:w="1407" w:type="dxa"/>
            <w:shd w:val="clear" w:color="auto" w:fill="auto"/>
          </w:tcPr>
          <w:p w14:paraId="4E976A59" w14:textId="77777777" w:rsidR="00C63747" w:rsidRDefault="00C63747" w:rsidP="00966885">
            <w:pPr>
              <w:jc w:val="both"/>
              <w:rPr>
                <w:rFonts w:ascii="Calibri" w:hAnsi="Calibri"/>
                <w:sz w:val="22"/>
                <w:szCs w:val="22"/>
              </w:rPr>
            </w:pPr>
          </w:p>
        </w:tc>
        <w:tc>
          <w:tcPr>
            <w:tcW w:w="3686" w:type="dxa"/>
            <w:shd w:val="clear" w:color="auto" w:fill="auto"/>
            <w:hideMark/>
          </w:tcPr>
          <w:p w14:paraId="21D7A536" w14:textId="77777777" w:rsidR="00C63747" w:rsidRDefault="00C63747" w:rsidP="00966885">
            <w:pPr>
              <w:jc w:val="both"/>
              <w:rPr>
                <w:rFonts w:ascii="Calibri" w:hAnsi="Calibri"/>
                <w:sz w:val="22"/>
                <w:szCs w:val="22"/>
              </w:rPr>
            </w:pPr>
            <w:r>
              <w:rPr>
                <w:rFonts w:ascii="Calibri" w:hAnsi="Calibri"/>
                <w:sz w:val="22"/>
                <w:szCs w:val="22"/>
              </w:rPr>
              <w:t>V ................................. dne ................</w:t>
            </w:r>
          </w:p>
        </w:tc>
      </w:tr>
      <w:tr w:rsidR="00C63747" w14:paraId="71B3E0CB" w14:textId="77777777" w:rsidTr="00F5193E">
        <w:trPr>
          <w:cantSplit/>
          <w:trHeight w:val="851"/>
          <w:jc w:val="center"/>
        </w:trPr>
        <w:tc>
          <w:tcPr>
            <w:tcW w:w="3686" w:type="dxa"/>
            <w:tcBorders>
              <w:top w:val="nil"/>
              <w:left w:val="nil"/>
              <w:bottom w:val="dotted" w:sz="4" w:space="0" w:color="auto"/>
              <w:right w:val="nil"/>
            </w:tcBorders>
            <w:shd w:val="clear" w:color="auto" w:fill="auto"/>
          </w:tcPr>
          <w:p w14:paraId="6BF85E55" w14:textId="77777777" w:rsidR="00C63747" w:rsidRDefault="00C63747" w:rsidP="00966885">
            <w:pPr>
              <w:jc w:val="both"/>
              <w:rPr>
                <w:rFonts w:ascii="Calibri" w:hAnsi="Calibri"/>
                <w:sz w:val="22"/>
                <w:szCs w:val="22"/>
              </w:rPr>
            </w:pPr>
          </w:p>
        </w:tc>
        <w:tc>
          <w:tcPr>
            <w:tcW w:w="1407" w:type="dxa"/>
            <w:shd w:val="clear" w:color="auto" w:fill="auto"/>
          </w:tcPr>
          <w:p w14:paraId="3247E362" w14:textId="77777777" w:rsidR="00C63747"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0AEAEDDD" w14:textId="77777777" w:rsidR="00C63747" w:rsidRDefault="00C63747" w:rsidP="00966885">
            <w:pPr>
              <w:jc w:val="both"/>
              <w:rPr>
                <w:rFonts w:ascii="Calibri" w:hAnsi="Calibri"/>
                <w:sz w:val="22"/>
                <w:szCs w:val="22"/>
              </w:rPr>
            </w:pPr>
          </w:p>
        </w:tc>
      </w:tr>
      <w:tr w:rsidR="00C63747" w14:paraId="4ABD55CC" w14:textId="77777777" w:rsidTr="00F5193E">
        <w:trPr>
          <w:cantSplit/>
          <w:jc w:val="center"/>
        </w:trPr>
        <w:tc>
          <w:tcPr>
            <w:tcW w:w="3686" w:type="dxa"/>
            <w:tcBorders>
              <w:top w:val="dotted" w:sz="4" w:space="0" w:color="auto"/>
              <w:left w:val="nil"/>
              <w:bottom w:val="nil"/>
              <w:right w:val="nil"/>
            </w:tcBorders>
            <w:shd w:val="clear" w:color="auto" w:fill="auto"/>
          </w:tcPr>
          <w:p w14:paraId="1CC3BDB7" w14:textId="77777777" w:rsidR="00C63747" w:rsidRDefault="00C63747" w:rsidP="00966885">
            <w:pPr>
              <w:jc w:val="center"/>
              <w:rPr>
                <w:rFonts w:ascii="Calibri" w:hAnsi="Calibri"/>
                <w:sz w:val="22"/>
                <w:szCs w:val="22"/>
              </w:rPr>
            </w:pPr>
          </w:p>
          <w:p w14:paraId="3D13CEA6" w14:textId="77777777" w:rsidR="00414557" w:rsidRDefault="00414557" w:rsidP="00966885">
            <w:pPr>
              <w:jc w:val="center"/>
              <w:rPr>
                <w:rFonts w:ascii="Calibri" w:hAnsi="Calibri"/>
                <w:sz w:val="22"/>
                <w:szCs w:val="22"/>
              </w:rPr>
            </w:pPr>
          </w:p>
          <w:p w14:paraId="55004464" w14:textId="77777777" w:rsidR="00414557" w:rsidRDefault="00414557" w:rsidP="00966885">
            <w:pPr>
              <w:jc w:val="center"/>
              <w:rPr>
                <w:rFonts w:ascii="Calibri" w:hAnsi="Calibri"/>
                <w:b/>
                <w:sz w:val="22"/>
              </w:rPr>
            </w:pPr>
          </w:p>
          <w:p w14:paraId="5641F2B6" w14:textId="3BEB82A8" w:rsidR="00C63747" w:rsidRDefault="00C63747" w:rsidP="00966885">
            <w:pPr>
              <w:jc w:val="center"/>
              <w:rPr>
                <w:rFonts w:ascii="Calibri" w:hAnsi="Calibri"/>
                <w:sz w:val="22"/>
                <w:szCs w:val="22"/>
              </w:rPr>
            </w:pPr>
            <w:bookmarkStart w:id="0" w:name="_GoBack"/>
            <w:bookmarkEnd w:id="0"/>
            <w:r>
              <w:rPr>
                <w:rFonts w:ascii="Calibri" w:hAnsi="Calibri"/>
                <w:b/>
                <w:sz w:val="22"/>
              </w:rPr>
              <w:t xml:space="preserve">Římskokatolická farnost </w:t>
            </w:r>
            <w:r w:rsidR="005F121F">
              <w:rPr>
                <w:rFonts w:ascii="Calibri" w:hAnsi="Calibri"/>
                <w:b/>
                <w:sz w:val="22"/>
              </w:rPr>
              <w:t>Kašperské Hory</w:t>
            </w:r>
          </w:p>
        </w:tc>
        <w:tc>
          <w:tcPr>
            <w:tcW w:w="1407" w:type="dxa"/>
            <w:shd w:val="clear" w:color="auto" w:fill="auto"/>
          </w:tcPr>
          <w:p w14:paraId="3B090D2E" w14:textId="77777777" w:rsidR="00C63747"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654B681D" w14:textId="77777777" w:rsidR="00C63747" w:rsidRDefault="00C63747" w:rsidP="00966885">
            <w:pPr>
              <w:jc w:val="center"/>
              <w:rPr>
                <w:rFonts w:ascii="Calibri" w:hAnsi="Calibri"/>
                <w:sz w:val="22"/>
                <w:szCs w:val="22"/>
              </w:rPr>
            </w:pPr>
          </w:p>
          <w:p w14:paraId="18E6088A" w14:textId="2FA61C54" w:rsidR="00C63747" w:rsidRDefault="00456814" w:rsidP="00966885">
            <w:pPr>
              <w:jc w:val="center"/>
              <w:rPr>
                <w:rFonts w:ascii="Calibri" w:hAnsi="Calibri"/>
                <w:sz w:val="22"/>
                <w:szCs w:val="22"/>
              </w:rPr>
            </w:pPr>
            <w:r>
              <w:rPr>
                <w:rFonts w:ascii="Calibri" w:hAnsi="Calibri"/>
                <w:sz w:val="22"/>
                <w:szCs w:val="22"/>
              </w:rPr>
              <w:t>Mgr. Josef Hais</w:t>
            </w:r>
          </w:p>
          <w:p w14:paraId="4BE24E1B" w14:textId="66F825E7" w:rsidR="00C63747" w:rsidRDefault="00456814" w:rsidP="00966885">
            <w:pPr>
              <w:jc w:val="center"/>
              <w:rPr>
                <w:rFonts w:ascii="Calibri" w:hAnsi="Calibri"/>
                <w:sz w:val="22"/>
                <w:szCs w:val="22"/>
              </w:rPr>
            </w:pPr>
            <w:r>
              <w:rPr>
                <w:rFonts w:ascii="Calibri" w:hAnsi="Calibri"/>
                <w:sz w:val="22"/>
                <w:szCs w:val="22"/>
              </w:rPr>
              <w:t>ředitel</w:t>
            </w:r>
          </w:p>
          <w:p w14:paraId="43DB2F96" w14:textId="1A89B24D" w:rsidR="00C63747" w:rsidRDefault="00456814" w:rsidP="00966885">
            <w:pPr>
              <w:jc w:val="center"/>
              <w:rPr>
                <w:rFonts w:ascii="Calibri" w:hAnsi="Calibri"/>
                <w:sz w:val="22"/>
                <w:szCs w:val="22"/>
              </w:rPr>
            </w:pPr>
            <w:r>
              <w:rPr>
                <w:rFonts w:ascii="Calibri" w:hAnsi="Calibri"/>
                <w:b/>
                <w:bCs/>
                <w:sz w:val="22"/>
              </w:rPr>
              <w:t>Muzeum Šumavy Sušice</w:t>
            </w:r>
            <w:r w:rsidR="00D72634">
              <w:rPr>
                <w:rFonts w:ascii="Calibri" w:hAnsi="Calibri"/>
                <w:b/>
                <w:bCs/>
                <w:sz w:val="22"/>
              </w:rPr>
              <w:t>, pobočka Muzeum Šumavy Kašperské Hory</w:t>
            </w:r>
          </w:p>
        </w:tc>
      </w:tr>
    </w:tbl>
    <w:p w14:paraId="67E858D0" w14:textId="6CD5EB1C" w:rsidR="00C63747" w:rsidRPr="00505DAF" w:rsidRDefault="00C63747" w:rsidP="00C63747">
      <w:pPr>
        <w:jc w:val="center"/>
        <w:rPr>
          <w:rFonts w:ascii="Calibri" w:hAnsi="Calibri"/>
          <w:b/>
          <w:bCs/>
          <w:i/>
          <w:iCs/>
          <w:sz w:val="22"/>
          <w:szCs w:val="22"/>
        </w:rPr>
      </w:pPr>
      <w:r>
        <w:rPr>
          <w:rFonts w:ascii="Calibri" w:hAnsi="Calibri"/>
          <w:b/>
          <w:bCs/>
          <w:i/>
          <w:iCs/>
          <w:sz w:val="22"/>
          <w:szCs w:val="22"/>
        </w:rPr>
        <w:br w:type="page"/>
      </w:r>
      <w:r w:rsidRPr="00505DAF">
        <w:rPr>
          <w:rFonts w:ascii="Calibri" w:hAnsi="Calibri"/>
          <w:b/>
          <w:bCs/>
          <w:i/>
          <w:iCs/>
          <w:sz w:val="22"/>
          <w:szCs w:val="22"/>
        </w:rPr>
        <w:t xml:space="preserve">Příloha č. </w:t>
      </w:r>
      <w:r>
        <w:rPr>
          <w:rFonts w:ascii="Calibri" w:hAnsi="Calibri"/>
          <w:b/>
          <w:bCs/>
          <w:i/>
          <w:iCs/>
          <w:sz w:val="22"/>
          <w:szCs w:val="22"/>
        </w:rPr>
        <w:t>2</w:t>
      </w:r>
      <w:r w:rsidRPr="00505DAF">
        <w:rPr>
          <w:rFonts w:ascii="Calibri" w:hAnsi="Calibri"/>
          <w:b/>
          <w:bCs/>
          <w:i/>
          <w:iCs/>
          <w:sz w:val="22"/>
          <w:szCs w:val="22"/>
        </w:rPr>
        <w:t xml:space="preserve"> smlouvy o výpůjčce</w:t>
      </w:r>
      <w:r>
        <w:rPr>
          <w:rFonts w:ascii="Calibri" w:hAnsi="Calibri"/>
          <w:b/>
          <w:bCs/>
          <w:i/>
          <w:iCs/>
          <w:sz w:val="22"/>
          <w:szCs w:val="22"/>
        </w:rPr>
        <w:t xml:space="preserve"> č.</w:t>
      </w:r>
      <w:r w:rsidR="00DF3B1E">
        <w:rPr>
          <w:rFonts w:ascii="Calibri" w:hAnsi="Calibri"/>
          <w:b/>
          <w:bCs/>
          <w:i/>
          <w:iCs/>
          <w:sz w:val="22"/>
          <w:szCs w:val="22"/>
        </w:rPr>
        <w:t xml:space="preserve"> 23/0043/1017</w:t>
      </w:r>
    </w:p>
    <w:p w14:paraId="57A401BF" w14:textId="77777777" w:rsidR="00C63747" w:rsidRPr="00505DAF" w:rsidRDefault="00C63747" w:rsidP="00C63747">
      <w:pPr>
        <w:jc w:val="right"/>
        <w:rPr>
          <w:rFonts w:ascii="Calibri" w:hAnsi="Calibri"/>
          <w:sz w:val="22"/>
          <w:szCs w:val="22"/>
        </w:rPr>
      </w:pPr>
    </w:p>
    <w:p w14:paraId="49E3E297" w14:textId="5D8F5A00" w:rsidR="00C63747" w:rsidRPr="00505DAF" w:rsidRDefault="00C63747" w:rsidP="00C63747">
      <w:pPr>
        <w:jc w:val="right"/>
        <w:rPr>
          <w:rFonts w:ascii="Calibri" w:hAnsi="Calibri"/>
          <w:sz w:val="22"/>
          <w:szCs w:val="22"/>
        </w:rPr>
      </w:pPr>
      <w:r w:rsidRPr="00505DAF">
        <w:rPr>
          <w:rFonts w:ascii="Calibri" w:hAnsi="Calibri"/>
          <w:sz w:val="22"/>
          <w:szCs w:val="22"/>
        </w:rPr>
        <w:t xml:space="preserve">celkem </w:t>
      </w:r>
      <w:r w:rsidRPr="00282E0C">
        <w:rPr>
          <w:rFonts w:ascii="Calibri" w:hAnsi="Calibri"/>
          <w:sz w:val="22"/>
          <w:szCs w:val="22"/>
        </w:rPr>
        <w:t>stran přílohy: 1 stran</w:t>
      </w:r>
      <w:r w:rsidR="00456814" w:rsidRPr="00282E0C">
        <w:rPr>
          <w:rFonts w:ascii="Calibri" w:hAnsi="Calibri"/>
          <w:sz w:val="22"/>
          <w:szCs w:val="22"/>
        </w:rPr>
        <w:t>a</w:t>
      </w:r>
    </w:p>
    <w:p w14:paraId="46788B67" w14:textId="77777777" w:rsidR="00C63747" w:rsidRPr="00505DAF" w:rsidRDefault="00C63747" w:rsidP="00C63747">
      <w:pPr>
        <w:jc w:val="center"/>
        <w:rPr>
          <w:rFonts w:ascii="Calibri" w:hAnsi="Calibri"/>
          <w:b/>
          <w:sz w:val="22"/>
          <w:szCs w:val="22"/>
        </w:rPr>
      </w:pPr>
    </w:p>
    <w:p w14:paraId="1988D260" w14:textId="77777777" w:rsidR="00C63747" w:rsidRPr="00505DAF" w:rsidRDefault="00C63747" w:rsidP="00C63747">
      <w:pPr>
        <w:jc w:val="center"/>
        <w:rPr>
          <w:rFonts w:ascii="Calibri" w:hAnsi="Calibri"/>
          <w:b/>
          <w:sz w:val="22"/>
          <w:szCs w:val="22"/>
        </w:rPr>
      </w:pPr>
    </w:p>
    <w:p w14:paraId="30FB6C31" w14:textId="77777777" w:rsidR="00C63747" w:rsidRPr="00505DAF" w:rsidRDefault="00C63747" w:rsidP="00C63747">
      <w:pPr>
        <w:jc w:val="center"/>
        <w:rPr>
          <w:rFonts w:ascii="Calibri" w:hAnsi="Calibri"/>
          <w:b/>
          <w:sz w:val="22"/>
          <w:szCs w:val="22"/>
        </w:rPr>
      </w:pPr>
      <w:r>
        <w:rPr>
          <w:rFonts w:ascii="Calibri" w:hAnsi="Calibri"/>
          <w:b/>
          <w:sz w:val="22"/>
          <w:szCs w:val="22"/>
        </w:rPr>
        <w:t>Předávací protokol</w:t>
      </w:r>
    </w:p>
    <w:p w14:paraId="387259EF" w14:textId="77777777" w:rsidR="00C63747" w:rsidRDefault="00C63747" w:rsidP="00C63747">
      <w:pPr>
        <w:jc w:val="both"/>
        <w:rPr>
          <w:rFonts w:ascii="Calibri" w:hAnsi="Calibri"/>
          <w:sz w:val="22"/>
          <w:szCs w:val="22"/>
        </w:rPr>
      </w:pPr>
    </w:p>
    <w:p w14:paraId="15F10044" w14:textId="77777777" w:rsidR="00C63747" w:rsidRDefault="00C63747" w:rsidP="00C63747">
      <w:pPr>
        <w:jc w:val="both"/>
        <w:rPr>
          <w:rFonts w:ascii="Calibri" w:hAnsi="Calibri"/>
          <w:sz w:val="22"/>
          <w:szCs w:val="22"/>
        </w:rPr>
      </w:pPr>
    </w:p>
    <w:p w14:paraId="59A3ED65" w14:textId="1E7FAB21" w:rsidR="00C63747" w:rsidRPr="00282E0C" w:rsidRDefault="00C63747" w:rsidP="00C63747">
      <w:pPr>
        <w:jc w:val="both"/>
        <w:rPr>
          <w:rFonts w:ascii="Calibri" w:hAnsi="Calibri"/>
          <w:sz w:val="22"/>
          <w:szCs w:val="22"/>
        </w:rPr>
      </w:pPr>
      <w:r w:rsidRPr="00282E0C">
        <w:rPr>
          <w:rFonts w:ascii="Calibri" w:hAnsi="Calibri"/>
          <w:sz w:val="22"/>
          <w:szCs w:val="22"/>
        </w:rPr>
        <w:t xml:space="preserve">Na základě této Smlouvy o výpůjčce mezi </w:t>
      </w:r>
      <w:r w:rsidRPr="00282E0C">
        <w:rPr>
          <w:rFonts w:ascii="Calibri" w:hAnsi="Calibri"/>
          <w:b/>
          <w:sz w:val="22"/>
          <w:szCs w:val="22"/>
        </w:rPr>
        <w:t xml:space="preserve">Římskokatolickou farností </w:t>
      </w:r>
      <w:r w:rsidR="00AB0BD5" w:rsidRPr="00282E0C">
        <w:rPr>
          <w:rFonts w:ascii="Calibri" w:hAnsi="Calibri"/>
          <w:b/>
          <w:sz w:val="22"/>
          <w:szCs w:val="22"/>
        </w:rPr>
        <w:t>Kašperské Hory</w:t>
      </w:r>
      <w:r w:rsidRPr="00282E0C">
        <w:rPr>
          <w:rFonts w:ascii="Calibri" w:hAnsi="Calibri"/>
          <w:b/>
          <w:sz w:val="22"/>
          <w:szCs w:val="22"/>
        </w:rPr>
        <w:t xml:space="preserve"> jako půjčitelem a </w:t>
      </w:r>
      <w:r w:rsidR="00AB0BD5" w:rsidRPr="00282E0C">
        <w:rPr>
          <w:rFonts w:ascii="Calibri" w:hAnsi="Calibri"/>
          <w:b/>
          <w:sz w:val="22"/>
          <w:szCs w:val="22"/>
        </w:rPr>
        <w:t>Muzeem Šumavy Sušice, pobočkou v Kašperských Horách</w:t>
      </w:r>
      <w:r w:rsidRPr="00282E0C">
        <w:rPr>
          <w:rFonts w:ascii="Calibri" w:hAnsi="Calibri"/>
          <w:b/>
          <w:sz w:val="22"/>
          <w:szCs w:val="22"/>
        </w:rPr>
        <w:t xml:space="preserve"> jako vypůjčitelem</w:t>
      </w:r>
      <w:r w:rsidRPr="00282E0C">
        <w:rPr>
          <w:rFonts w:ascii="Calibri" w:hAnsi="Calibri"/>
          <w:sz w:val="22"/>
          <w:szCs w:val="22"/>
        </w:rPr>
        <w:t xml:space="preserve"> dochází k předání a převzetí tohoto předmětu: </w:t>
      </w:r>
    </w:p>
    <w:p w14:paraId="00D71A7B" w14:textId="77777777" w:rsidR="00C63747" w:rsidRPr="00DC533C" w:rsidRDefault="00C63747" w:rsidP="00C63747">
      <w:pPr>
        <w:jc w:val="both"/>
        <w:rPr>
          <w:rFonts w:ascii="Calibri" w:hAnsi="Calibri"/>
          <w:sz w:val="22"/>
          <w:szCs w:val="22"/>
          <w:highlight w:val="yellow"/>
        </w:rPr>
      </w:pPr>
    </w:p>
    <w:p w14:paraId="571F8B8B" w14:textId="77777777" w:rsidR="00C63747" w:rsidRPr="00DC533C" w:rsidRDefault="00C63747" w:rsidP="00C63747">
      <w:pPr>
        <w:jc w:val="both"/>
        <w:rPr>
          <w:rFonts w:ascii="Calibri" w:hAnsi="Calibri"/>
          <w:sz w:val="22"/>
          <w:szCs w:val="22"/>
          <w:highlight w:val="yellow"/>
        </w:rPr>
      </w:pPr>
    </w:p>
    <w:p w14:paraId="70392970" w14:textId="5F81E126" w:rsidR="00C63747"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Dvojice skleněných váz</w:t>
      </w:r>
    </w:p>
    <w:p w14:paraId="14A75AB4" w14:textId="0BA77CD6" w:rsidR="002A4030"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Soubor svícnů 4 ks</w:t>
      </w:r>
    </w:p>
    <w:p w14:paraId="03A27D24" w14:textId="19A109F4" w:rsidR="002A4030"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Soubor svícnů 5 ks</w:t>
      </w:r>
    </w:p>
    <w:p w14:paraId="52078C90" w14:textId="10A13696" w:rsidR="002A4030"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Soubor svícnů 3 ks</w:t>
      </w:r>
    </w:p>
    <w:p w14:paraId="13B7C980" w14:textId="2EB00478" w:rsidR="002A4030"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Svícen</w:t>
      </w:r>
    </w:p>
    <w:p w14:paraId="1BFD4B1D" w14:textId="210DF8DF" w:rsidR="002A4030" w:rsidRPr="00282E0C" w:rsidRDefault="002A4030" w:rsidP="002A4030">
      <w:pPr>
        <w:pStyle w:val="Odstavecseseznamem"/>
        <w:numPr>
          <w:ilvl w:val="0"/>
          <w:numId w:val="7"/>
        </w:numPr>
        <w:jc w:val="both"/>
        <w:rPr>
          <w:rFonts w:ascii="Calibri" w:hAnsi="Calibri"/>
          <w:b/>
          <w:sz w:val="22"/>
          <w:szCs w:val="22"/>
        </w:rPr>
      </w:pPr>
      <w:r w:rsidRPr="00282E0C">
        <w:rPr>
          <w:rFonts w:ascii="Calibri" w:hAnsi="Calibri"/>
          <w:b/>
          <w:sz w:val="22"/>
          <w:szCs w:val="22"/>
        </w:rPr>
        <w:t>Lampa na věčné světlo</w:t>
      </w:r>
    </w:p>
    <w:p w14:paraId="5BF7A01A" w14:textId="77777777" w:rsidR="00C63747" w:rsidRPr="00282E0C" w:rsidRDefault="00C63747" w:rsidP="00C63747">
      <w:pPr>
        <w:jc w:val="both"/>
        <w:rPr>
          <w:rFonts w:ascii="Calibri" w:hAnsi="Calibri"/>
          <w:sz w:val="22"/>
          <w:szCs w:val="22"/>
        </w:rPr>
      </w:pPr>
    </w:p>
    <w:p w14:paraId="45C5ED5F" w14:textId="64F80734" w:rsidR="00C63747" w:rsidRPr="00282E0C" w:rsidRDefault="00C63747" w:rsidP="00C63747">
      <w:pPr>
        <w:jc w:val="both"/>
        <w:rPr>
          <w:rFonts w:ascii="Calibri" w:hAnsi="Calibri"/>
          <w:sz w:val="22"/>
          <w:szCs w:val="22"/>
        </w:rPr>
      </w:pPr>
      <w:r w:rsidRPr="00282E0C">
        <w:rPr>
          <w:rFonts w:ascii="Calibri" w:hAnsi="Calibri"/>
          <w:sz w:val="22"/>
          <w:szCs w:val="22"/>
        </w:rPr>
        <w:t xml:space="preserve"> za účelem </w:t>
      </w:r>
      <w:r w:rsidR="002A4030" w:rsidRPr="00282E0C">
        <w:rPr>
          <w:rFonts w:ascii="Calibri" w:hAnsi="Calibri"/>
          <w:sz w:val="22"/>
          <w:szCs w:val="22"/>
        </w:rPr>
        <w:t>výstavy</w:t>
      </w:r>
      <w:r w:rsidR="00A24FEB" w:rsidRPr="00282E0C">
        <w:rPr>
          <w:rFonts w:ascii="Calibri" w:hAnsi="Calibri"/>
          <w:sz w:val="22"/>
          <w:szCs w:val="22"/>
        </w:rPr>
        <w:t xml:space="preserve"> v</w:t>
      </w:r>
      <w:r w:rsidR="00E059A8">
        <w:rPr>
          <w:rFonts w:ascii="Calibri" w:hAnsi="Calibri"/>
          <w:sz w:val="22"/>
          <w:szCs w:val="22"/>
        </w:rPr>
        <w:t>e stálé</w:t>
      </w:r>
      <w:r w:rsidR="00A24FEB" w:rsidRPr="00282E0C">
        <w:rPr>
          <w:rFonts w:ascii="Calibri" w:hAnsi="Calibri"/>
          <w:sz w:val="22"/>
          <w:szCs w:val="22"/>
        </w:rPr>
        <w:t xml:space="preserve"> expozici v Muzeu Šumavy v Kašperských Horách.</w:t>
      </w:r>
    </w:p>
    <w:p w14:paraId="55302CE1" w14:textId="77777777" w:rsidR="00C63747" w:rsidRPr="00282E0C" w:rsidRDefault="00C63747" w:rsidP="00C63747">
      <w:pPr>
        <w:jc w:val="both"/>
        <w:rPr>
          <w:rFonts w:ascii="Calibri" w:hAnsi="Calibri"/>
          <w:sz w:val="22"/>
          <w:szCs w:val="22"/>
        </w:rPr>
      </w:pPr>
    </w:p>
    <w:p w14:paraId="343685A3" w14:textId="77777777" w:rsidR="00C63747" w:rsidRPr="00DC533C" w:rsidRDefault="00C63747" w:rsidP="00C63747">
      <w:pPr>
        <w:jc w:val="both"/>
        <w:rPr>
          <w:rFonts w:ascii="Calibri" w:hAnsi="Calibri"/>
          <w:sz w:val="22"/>
          <w:szCs w:val="22"/>
          <w:highlight w:val="yellow"/>
        </w:rPr>
      </w:pPr>
    </w:p>
    <w:p w14:paraId="2AB18626" w14:textId="77777777" w:rsidR="00C63747" w:rsidRPr="00DC533C" w:rsidRDefault="00C63747" w:rsidP="00C63747">
      <w:pPr>
        <w:jc w:val="both"/>
        <w:rPr>
          <w:rFonts w:ascii="Calibri" w:hAnsi="Calibri"/>
          <w:sz w:val="22"/>
          <w:szCs w:val="22"/>
          <w:highlight w:val="yellow"/>
        </w:rPr>
      </w:pPr>
    </w:p>
    <w:p w14:paraId="777421AA" w14:textId="77777777" w:rsidR="00C63747" w:rsidRPr="00282E0C" w:rsidRDefault="00C63747" w:rsidP="00C63747">
      <w:pPr>
        <w:jc w:val="both"/>
        <w:rPr>
          <w:rFonts w:ascii="Calibri" w:hAnsi="Calibri"/>
          <w:sz w:val="22"/>
          <w:szCs w:val="22"/>
        </w:rPr>
      </w:pPr>
      <w:r w:rsidRPr="00282E0C">
        <w:rPr>
          <w:rFonts w:ascii="Calibri" w:hAnsi="Calibri"/>
          <w:sz w:val="22"/>
          <w:szCs w:val="22"/>
        </w:rPr>
        <w:t>V............................................ dne ..................................</w:t>
      </w:r>
    </w:p>
    <w:tbl>
      <w:tblPr>
        <w:tblW w:w="0" w:type="auto"/>
        <w:jc w:val="center"/>
        <w:tblLook w:val="04A0" w:firstRow="1" w:lastRow="0" w:firstColumn="1" w:lastColumn="0" w:noHBand="0" w:noVBand="1"/>
      </w:tblPr>
      <w:tblGrid>
        <w:gridCol w:w="3686"/>
        <w:gridCol w:w="1407"/>
        <w:gridCol w:w="3686"/>
      </w:tblGrid>
      <w:tr w:rsidR="00C63747" w:rsidRPr="00282E0C" w14:paraId="7C085F1B" w14:textId="77777777" w:rsidTr="00966885">
        <w:trPr>
          <w:cantSplit/>
          <w:trHeight w:val="851"/>
          <w:jc w:val="center"/>
        </w:trPr>
        <w:tc>
          <w:tcPr>
            <w:tcW w:w="3686" w:type="dxa"/>
            <w:tcBorders>
              <w:top w:val="nil"/>
              <w:left w:val="nil"/>
              <w:bottom w:val="dotted" w:sz="4" w:space="0" w:color="auto"/>
              <w:right w:val="nil"/>
            </w:tcBorders>
            <w:shd w:val="clear" w:color="auto" w:fill="auto"/>
          </w:tcPr>
          <w:p w14:paraId="3D3C69FF" w14:textId="77777777" w:rsidR="00C63747" w:rsidRPr="00282E0C" w:rsidRDefault="00C63747" w:rsidP="00966885">
            <w:pPr>
              <w:jc w:val="both"/>
              <w:rPr>
                <w:rFonts w:ascii="Calibri" w:hAnsi="Calibri"/>
                <w:sz w:val="22"/>
                <w:szCs w:val="22"/>
              </w:rPr>
            </w:pPr>
          </w:p>
        </w:tc>
        <w:tc>
          <w:tcPr>
            <w:tcW w:w="1407" w:type="dxa"/>
            <w:shd w:val="clear" w:color="auto" w:fill="auto"/>
          </w:tcPr>
          <w:p w14:paraId="51BB4390" w14:textId="77777777" w:rsidR="00C63747" w:rsidRPr="00282E0C"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181BC2AF" w14:textId="77777777" w:rsidR="00C63747" w:rsidRPr="00282E0C" w:rsidRDefault="00C63747" w:rsidP="00966885">
            <w:pPr>
              <w:jc w:val="both"/>
              <w:rPr>
                <w:rFonts w:ascii="Calibri" w:hAnsi="Calibri"/>
                <w:sz w:val="22"/>
                <w:szCs w:val="22"/>
              </w:rPr>
            </w:pPr>
          </w:p>
        </w:tc>
      </w:tr>
      <w:tr w:rsidR="00C63747" w:rsidRPr="00DC533C" w14:paraId="104815FE" w14:textId="77777777" w:rsidTr="00966885">
        <w:trPr>
          <w:cantSplit/>
          <w:jc w:val="center"/>
        </w:trPr>
        <w:tc>
          <w:tcPr>
            <w:tcW w:w="3686" w:type="dxa"/>
            <w:tcBorders>
              <w:top w:val="dotted" w:sz="4" w:space="0" w:color="auto"/>
              <w:left w:val="nil"/>
              <w:bottom w:val="nil"/>
              <w:right w:val="nil"/>
            </w:tcBorders>
            <w:shd w:val="clear" w:color="auto" w:fill="auto"/>
          </w:tcPr>
          <w:p w14:paraId="68357D1A" w14:textId="77777777" w:rsidR="00C63747" w:rsidRPr="00282E0C" w:rsidRDefault="00C63747" w:rsidP="00966885">
            <w:pPr>
              <w:jc w:val="both"/>
              <w:rPr>
                <w:rFonts w:ascii="Calibri" w:hAnsi="Calibri"/>
                <w:sz w:val="22"/>
                <w:szCs w:val="22"/>
              </w:rPr>
            </w:pPr>
          </w:p>
          <w:p w14:paraId="670D36AB" w14:textId="77777777" w:rsidR="00C63747" w:rsidRPr="00282E0C" w:rsidRDefault="00C63747" w:rsidP="00966885">
            <w:pPr>
              <w:jc w:val="both"/>
              <w:rPr>
                <w:rFonts w:ascii="Calibri" w:hAnsi="Calibri"/>
                <w:sz w:val="22"/>
                <w:szCs w:val="22"/>
              </w:rPr>
            </w:pPr>
            <w:r w:rsidRPr="00282E0C">
              <w:rPr>
                <w:rFonts w:ascii="Calibri" w:hAnsi="Calibri"/>
                <w:sz w:val="22"/>
                <w:szCs w:val="22"/>
              </w:rPr>
              <w:t>předal:</w:t>
            </w:r>
          </w:p>
          <w:p w14:paraId="00F7315D" w14:textId="77777777" w:rsidR="00C63747" w:rsidRPr="00282E0C" w:rsidRDefault="00C63747" w:rsidP="00966885">
            <w:pPr>
              <w:jc w:val="both"/>
              <w:rPr>
                <w:rFonts w:ascii="Calibri" w:hAnsi="Calibri"/>
                <w:sz w:val="22"/>
                <w:szCs w:val="22"/>
              </w:rPr>
            </w:pPr>
            <w:r w:rsidRPr="00282E0C">
              <w:rPr>
                <w:rFonts w:ascii="Calibri" w:hAnsi="Calibri"/>
                <w:sz w:val="22"/>
                <w:szCs w:val="22"/>
              </w:rPr>
              <w:t>..............................................</w:t>
            </w:r>
          </w:p>
          <w:p w14:paraId="262D7E33" w14:textId="77777777" w:rsidR="00C63747" w:rsidRPr="00282E0C" w:rsidRDefault="00C63747" w:rsidP="00966885">
            <w:pPr>
              <w:jc w:val="both"/>
              <w:rPr>
                <w:rFonts w:ascii="Calibri" w:hAnsi="Calibri"/>
                <w:sz w:val="22"/>
                <w:szCs w:val="22"/>
              </w:rPr>
            </w:pPr>
            <w:r w:rsidRPr="00282E0C">
              <w:rPr>
                <w:rFonts w:ascii="Calibri" w:hAnsi="Calibri"/>
                <w:sz w:val="22"/>
                <w:szCs w:val="22"/>
              </w:rPr>
              <w:t xml:space="preserve">instituce </w:t>
            </w:r>
          </w:p>
          <w:p w14:paraId="3A4F33F5" w14:textId="77777777" w:rsidR="00C63747" w:rsidRPr="00282E0C" w:rsidRDefault="00C63747" w:rsidP="00966885">
            <w:pPr>
              <w:jc w:val="both"/>
              <w:rPr>
                <w:rFonts w:ascii="Calibri" w:hAnsi="Calibri"/>
                <w:sz w:val="22"/>
                <w:szCs w:val="22"/>
              </w:rPr>
            </w:pPr>
            <w:r w:rsidRPr="00282E0C">
              <w:rPr>
                <w:rFonts w:ascii="Calibri" w:hAnsi="Calibri"/>
                <w:sz w:val="22"/>
                <w:szCs w:val="22"/>
              </w:rPr>
              <w:t xml:space="preserve">v zastoupení půjčitele </w:t>
            </w:r>
          </w:p>
        </w:tc>
        <w:tc>
          <w:tcPr>
            <w:tcW w:w="1407" w:type="dxa"/>
            <w:shd w:val="clear" w:color="auto" w:fill="auto"/>
          </w:tcPr>
          <w:p w14:paraId="0B8923A6" w14:textId="77777777" w:rsidR="00C63747" w:rsidRPr="00282E0C" w:rsidRDefault="00C63747" w:rsidP="00966885">
            <w:pPr>
              <w:jc w:val="both"/>
              <w:rPr>
                <w:rFonts w:ascii="Calibri" w:hAnsi="Calibri"/>
                <w:sz w:val="22"/>
                <w:szCs w:val="22"/>
              </w:rPr>
            </w:pPr>
          </w:p>
        </w:tc>
        <w:tc>
          <w:tcPr>
            <w:tcW w:w="3686" w:type="dxa"/>
            <w:tcBorders>
              <w:top w:val="dotted" w:sz="4" w:space="0" w:color="auto"/>
              <w:left w:val="nil"/>
              <w:bottom w:val="nil"/>
              <w:right w:val="nil"/>
            </w:tcBorders>
            <w:shd w:val="clear" w:color="auto" w:fill="auto"/>
          </w:tcPr>
          <w:p w14:paraId="272946D0" w14:textId="77777777" w:rsidR="00C63747" w:rsidRPr="00282E0C" w:rsidRDefault="00C63747" w:rsidP="00966885">
            <w:pPr>
              <w:jc w:val="both"/>
              <w:rPr>
                <w:rFonts w:ascii="Calibri" w:hAnsi="Calibri"/>
                <w:sz w:val="22"/>
                <w:szCs w:val="22"/>
              </w:rPr>
            </w:pPr>
          </w:p>
          <w:p w14:paraId="758E532E" w14:textId="77777777" w:rsidR="00C63747" w:rsidRPr="00282E0C" w:rsidRDefault="00C63747" w:rsidP="00966885">
            <w:pPr>
              <w:jc w:val="both"/>
              <w:rPr>
                <w:rFonts w:ascii="Calibri" w:hAnsi="Calibri"/>
                <w:sz w:val="22"/>
                <w:szCs w:val="22"/>
              </w:rPr>
            </w:pPr>
            <w:r w:rsidRPr="00282E0C">
              <w:rPr>
                <w:rFonts w:ascii="Calibri" w:hAnsi="Calibri"/>
                <w:sz w:val="22"/>
                <w:szCs w:val="22"/>
              </w:rPr>
              <w:t>převzal:</w:t>
            </w:r>
          </w:p>
          <w:p w14:paraId="7019FFB3" w14:textId="77777777" w:rsidR="00C63747" w:rsidRPr="00282E0C" w:rsidRDefault="00C63747" w:rsidP="00966885">
            <w:pPr>
              <w:jc w:val="both"/>
              <w:rPr>
                <w:rFonts w:ascii="Calibri" w:hAnsi="Calibri"/>
                <w:sz w:val="22"/>
                <w:szCs w:val="22"/>
              </w:rPr>
            </w:pPr>
            <w:r w:rsidRPr="00282E0C">
              <w:rPr>
                <w:rFonts w:ascii="Calibri" w:hAnsi="Calibri"/>
                <w:sz w:val="22"/>
                <w:szCs w:val="22"/>
              </w:rPr>
              <w:t>..............................................</w:t>
            </w:r>
          </w:p>
          <w:p w14:paraId="307356C3" w14:textId="77777777" w:rsidR="00C63747" w:rsidRPr="00282E0C" w:rsidRDefault="00C63747" w:rsidP="00966885">
            <w:pPr>
              <w:jc w:val="both"/>
              <w:rPr>
                <w:rFonts w:ascii="Calibri" w:hAnsi="Calibri"/>
                <w:sz w:val="22"/>
                <w:szCs w:val="22"/>
              </w:rPr>
            </w:pPr>
            <w:r w:rsidRPr="00282E0C">
              <w:rPr>
                <w:rFonts w:ascii="Calibri" w:hAnsi="Calibri"/>
                <w:sz w:val="22"/>
                <w:szCs w:val="22"/>
              </w:rPr>
              <w:t xml:space="preserve">instituce </w:t>
            </w:r>
          </w:p>
          <w:p w14:paraId="53D43D7F" w14:textId="77777777" w:rsidR="00C63747" w:rsidRPr="00282E0C" w:rsidRDefault="00C63747" w:rsidP="00966885">
            <w:pPr>
              <w:jc w:val="both"/>
              <w:rPr>
                <w:rFonts w:ascii="Calibri" w:hAnsi="Calibri"/>
                <w:bCs/>
                <w:sz w:val="22"/>
                <w:szCs w:val="22"/>
              </w:rPr>
            </w:pPr>
            <w:r w:rsidRPr="00282E0C">
              <w:rPr>
                <w:rFonts w:ascii="Calibri" w:hAnsi="Calibri"/>
                <w:sz w:val="22"/>
                <w:szCs w:val="22"/>
              </w:rPr>
              <w:t xml:space="preserve">v zastoupení vypůjčitele </w:t>
            </w:r>
          </w:p>
        </w:tc>
      </w:tr>
    </w:tbl>
    <w:p w14:paraId="3880777B" w14:textId="77777777" w:rsidR="00C63747" w:rsidRDefault="00C63747" w:rsidP="00C63747">
      <w:pPr>
        <w:jc w:val="both"/>
        <w:rPr>
          <w:rFonts w:ascii="Calibri" w:hAnsi="Calibri"/>
          <w:sz w:val="22"/>
          <w:szCs w:val="22"/>
        </w:rPr>
      </w:pPr>
    </w:p>
    <w:p w14:paraId="33748B17" w14:textId="77777777" w:rsidR="001D558D" w:rsidRDefault="001D558D"/>
    <w:sectPr w:rsidR="001D558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7E7F" w14:textId="77777777" w:rsidR="00932E38" w:rsidRDefault="00932E38">
      <w:r>
        <w:separator/>
      </w:r>
    </w:p>
  </w:endnote>
  <w:endnote w:type="continuationSeparator" w:id="0">
    <w:p w14:paraId="6DB2444D" w14:textId="77777777" w:rsidR="00932E38" w:rsidRDefault="0093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B1015" w14:textId="77777777" w:rsidR="00932E38" w:rsidRDefault="00932E38">
      <w:r>
        <w:separator/>
      </w:r>
    </w:p>
  </w:footnote>
  <w:footnote w:type="continuationSeparator" w:id="0">
    <w:p w14:paraId="02F1F3E9" w14:textId="77777777" w:rsidR="00932E38" w:rsidRDefault="0093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0F68" w14:textId="77777777" w:rsidR="00F260FB" w:rsidRPr="00F260FB" w:rsidRDefault="00C63747">
    <w:pPr>
      <w:pStyle w:val="Zhlav"/>
      <w:jc w:val="center"/>
      <w:rPr>
        <w:rFonts w:ascii="Calibri" w:hAnsi="Calibri"/>
        <w:sz w:val="20"/>
      </w:rPr>
    </w:pPr>
    <w:r w:rsidRPr="00F260FB">
      <w:rPr>
        <w:rFonts w:ascii="Calibri" w:hAnsi="Calibri"/>
        <w:sz w:val="20"/>
      </w:rPr>
      <w:fldChar w:fldCharType="begin"/>
    </w:r>
    <w:r w:rsidRPr="00F260FB">
      <w:rPr>
        <w:rFonts w:ascii="Calibri" w:hAnsi="Calibri"/>
        <w:sz w:val="20"/>
      </w:rPr>
      <w:instrText xml:space="preserve"> PAGE   \* MERGEFORMAT </w:instrText>
    </w:r>
    <w:r w:rsidRPr="00F260FB">
      <w:rPr>
        <w:rFonts w:ascii="Calibri" w:hAnsi="Calibri"/>
        <w:sz w:val="20"/>
      </w:rPr>
      <w:fldChar w:fldCharType="separate"/>
    </w:r>
    <w:r w:rsidR="006205E7">
      <w:rPr>
        <w:rFonts w:ascii="Calibri" w:hAnsi="Calibri"/>
        <w:noProof/>
        <w:sz w:val="20"/>
      </w:rPr>
      <w:t>4</w:t>
    </w:r>
    <w:r w:rsidRPr="00F260FB">
      <w:rPr>
        <w:rFonts w:ascii="Calibri" w:hAnsi="Calibri"/>
        <w:sz w:val="20"/>
      </w:rPr>
      <w:fldChar w:fldCharType="end"/>
    </w:r>
  </w:p>
  <w:p w14:paraId="3BB9C8B2" w14:textId="77777777" w:rsidR="00F260FB" w:rsidRDefault="00932E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B22"/>
    <w:multiLevelType w:val="hybridMultilevel"/>
    <w:tmpl w:val="015C6142"/>
    <w:lvl w:ilvl="0" w:tplc="2F38C5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41760"/>
    <w:multiLevelType w:val="hybridMultilevel"/>
    <w:tmpl w:val="E250A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22092"/>
    <w:multiLevelType w:val="hybridMultilevel"/>
    <w:tmpl w:val="6AC234A8"/>
    <w:lvl w:ilvl="0" w:tplc="883CC8B0">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451AA"/>
    <w:multiLevelType w:val="hybridMultilevel"/>
    <w:tmpl w:val="4656C9D8"/>
    <w:lvl w:ilvl="0" w:tplc="0405000F">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 w15:restartNumberingAfterBreak="0">
    <w:nsid w:val="33AC7AED"/>
    <w:multiLevelType w:val="hybridMultilevel"/>
    <w:tmpl w:val="E1B69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6313F3"/>
    <w:multiLevelType w:val="hybridMultilevel"/>
    <w:tmpl w:val="5B9A9EC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67B0DE2"/>
    <w:multiLevelType w:val="hybridMultilevel"/>
    <w:tmpl w:val="65BAE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B"/>
    <w:rsid w:val="0001746B"/>
    <w:rsid w:val="00047F03"/>
    <w:rsid w:val="00053CE9"/>
    <w:rsid w:val="00095017"/>
    <w:rsid w:val="000B0867"/>
    <w:rsid w:val="000F784D"/>
    <w:rsid w:val="00150498"/>
    <w:rsid w:val="001838B2"/>
    <w:rsid w:val="001A0077"/>
    <w:rsid w:val="001D131C"/>
    <w:rsid w:val="001D558D"/>
    <w:rsid w:val="00277B15"/>
    <w:rsid w:val="00282E0C"/>
    <w:rsid w:val="002A4030"/>
    <w:rsid w:val="00303C30"/>
    <w:rsid w:val="003D4A89"/>
    <w:rsid w:val="00414557"/>
    <w:rsid w:val="00423F3C"/>
    <w:rsid w:val="00433A1B"/>
    <w:rsid w:val="004501EF"/>
    <w:rsid w:val="00456814"/>
    <w:rsid w:val="00462AEE"/>
    <w:rsid w:val="005019FE"/>
    <w:rsid w:val="00504F73"/>
    <w:rsid w:val="00512724"/>
    <w:rsid w:val="00526DCB"/>
    <w:rsid w:val="00530CFE"/>
    <w:rsid w:val="0053637E"/>
    <w:rsid w:val="00551D06"/>
    <w:rsid w:val="005543B1"/>
    <w:rsid w:val="00557890"/>
    <w:rsid w:val="005A38F1"/>
    <w:rsid w:val="005D7F37"/>
    <w:rsid w:val="005F121F"/>
    <w:rsid w:val="00606FAC"/>
    <w:rsid w:val="0061520E"/>
    <w:rsid w:val="006205E7"/>
    <w:rsid w:val="006944AD"/>
    <w:rsid w:val="00714684"/>
    <w:rsid w:val="00727405"/>
    <w:rsid w:val="00727BFE"/>
    <w:rsid w:val="00787C01"/>
    <w:rsid w:val="0079008E"/>
    <w:rsid w:val="00821028"/>
    <w:rsid w:val="0083227B"/>
    <w:rsid w:val="008B7E10"/>
    <w:rsid w:val="00932E38"/>
    <w:rsid w:val="0094583C"/>
    <w:rsid w:val="009553A1"/>
    <w:rsid w:val="009B3050"/>
    <w:rsid w:val="009C7DDC"/>
    <w:rsid w:val="00A24FEB"/>
    <w:rsid w:val="00A423DD"/>
    <w:rsid w:val="00A45770"/>
    <w:rsid w:val="00A55408"/>
    <w:rsid w:val="00A55E3D"/>
    <w:rsid w:val="00A8109F"/>
    <w:rsid w:val="00AB0BD5"/>
    <w:rsid w:val="00AC0F32"/>
    <w:rsid w:val="00AF2EE3"/>
    <w:rsid w:val="00BB4738"/>
    <w:rsid w:val="00BC29C6"/>
    <w:rsid w:val="00C54DCF"/>
    <w:rsid w:val="00C63747"/>
    <w:rsid w:val="00C83C21"/>
    <w:rsid w:val="00CE4932"/>
    <w:rsid w:val="00D00296"/>
    <w:rsid w:val="00D72634"/>
    <w:rsid w:val="00D72E5E"/>
    <w:rsid w:val="00D93FAF"/>
    <w:rsid w:val="00DF3B1E"/>
    <w:rsid w:val="00E059A8"/>
    <w:rsid w:val="00EE2C89"/>
    <w:rsid w:val="00F22A14"/>
    <w:rsid w:val="00F44CC2"/>
    <w:rsid w:val="00F5193E"/>
    <w:rsid w:val="00FA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35D6"/>
  <w15:chartTrackingRefBased/>
  <w15:docId w15:val="{8920ECAD-CBEE-49BC-B2E1-27E99572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74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6374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63747"/>
    <w:rPr>
      <w:rFonts w:ascii="Arial" w:eastAsia="Times New Roman" w:hAnsi="Arial" w:cs="Arial"/>
      <w:b/>
      <w:bCs/>
      <w:i/>
      <w:iCs/>
      <w:sz w:val="28"/>
      <w:szCs w:val="28"/>
      <w:lang w:eastAsia="cs-CZ"/>
    </w:rPr>
  </w:style>
  <w:style w:type="character" w:styleId="Hypertextovodkaz">
    <w:name w:val="Hyperlink"/>
    <w:rsid w:val="00C63747"/>
    <w:rPr>
      <w:color w:val="0000FF"/>
      <w:u w:val="single"/>
    </w:rPr>
  </w:style>
  <w:style w:type="paragraph" w:styleId="Zkladntext">
    <w:name w:val="Body Text"/>
    <w:basedOn w:val="Normln"/>
    <w:link w:val="ZkladntextChar"/>
    <w:rsid w:val="00C63747"/>
    <w:pPr>
      <w:jc w:val="both"/>
    </w:pPr>
    <w:rPr>
      <w:noProof/>
    </w:rPr>
  </w:style>
  <w:style w:type="character" w:customStyle="1" w:styleId="ZkladntextChar">
    <w:name w:val="Základní text Char"/>
    <w:basedOn w:val="Standardnpsmoodstavce"/>
    <w:link w:val="Zkladntext"/>
    <w:rsid w:val="00C63747"/>
    <w:rPr>
      <w:rFonts w:ascii="Times New Roman" w:eastAsia="Times New Roman" w:hAnsi="Times New Roman" w:cs="Times New Roman"/>
      <w:noProof/>
      <w:sz w:val="24"/>
      <w:szCs w:val="24"/>
      <w:lang w:eastAsia="cs-CZ"/>
    </w:rPr>
  </w:style>
  <w:style w:type="paragraph" w:customStyle="1" w:styleId="Standardnte">
    <w:name w:val="Standardní te"/>
    <w:rsid w:val="00C6374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C6374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63747"/>
    <w:pPr>
      <w:tabs>
        <w:tab w:val="center" w:pos="4536"/>
        <w:tab w:val="right" w:pos="9072"/>
      </w:tabs>
    </w:pPr>
  </w:style>
  <w:style w:type="character" w:customStyle="1" w:styleId="ZhlavChar">
    <w:name w:val="Záhlaví Char"/>
    <w:basedOn w:val="Standardnpsmoodstavce"/>
    <w:link w:val="Zhlav"/>
    <w:uiPriority w:val="99"/>
    <w:rsid w:val="00C6374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35EB-2E7B-42F9-8784-2DAEB731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2204</Words>
  <Characters>13005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Říha David</dc:creator>
  <cp:keywords/>
  <dc:description/>
  <cp:lastModifiedBy>HP</cp:lastModifiedBy>
  <cp:revision>67</cp:revision>
  <dcterms:created xsi:type="dcterms:W3CDTF">2023-03-14T12:11:00Z</dcterms:created>
  <dcterms:modified xsi:type="dcterms:W3CDTF">2023-03-17T08:20:00Z</dcterms:modified>
</cp:coreProperties>
</file>