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3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Kapucín – Repro, s.r.o.</w:t>
      </w:r>
    </w:p>
    <w:p w:rsidR="00F65F57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Blahoslavova 97/10</w:t>
      </w:r>
    </w:p>
    <w:p w:rsidR="00CD6636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674 01 Třebíč</w:t>
      </w:r>
    </w:p>
    <w:p w:rsidR="00F65F57" w:rsidRDefault="00F65F57" w:rsidP="00016F9B">
      <w:pPr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016F9B">
        <w:rPr>
          <w:rStyle w:val="platne1"/>
          <w:rFonts w:ascii="Cambria" w:hAnsi="Cambria"/>
        </w:rPr>
        <w:t>17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016F9B">
        <w:rPr>
          <w:rStyle w:val="platne1"/>
          <w:rFonts w:ascii="Cambria" w:hAnsi="Cambria"/>
        </w:rPr>
        <w:t>3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016F9B">
        <w:rPr>
          <w:rStyle w:val="platne1"/>
          <w:rFonts w:ascii="Cambria" w:hAnsi="Cambria"/>
        </w:rPr>
        <w:t>3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 xml:space="preserve">Objednávka </w:t>
      </w:r>
      <w:r w:rsidR="00016F9B">
        <w:rPr>
          <w:rStyle w:val="platne1"/>
          <w:rFonts w:ascii="Cambria" w:hAnsi="Cambria"/>
          <w:b/>
          <w:u w:val="single"/>
        </w:rPr>
        <w:t xml:space="preserve">ČB multifunkčního kopírovacího stroje formátu A3 s </w:t>
      </w:r>
      <w:proofErr w:type="spellStart"/>
      <w:r w:rsidR="00016F9B">
        <w:rPr>
          <w:rStyle w:val="platne1"/>
          <w:rFonts w:ascii="Cambria" w:hAnsi="Cambria"/>
          <w:b/>
          <w:u w:val="single"/>
        </w:rPr>
        <w:t>MyQ</w:t>
      </w:r>
      <w:proofErr w:type="spellEnd"/>
      <w:r w:rsidR="008843D4">
        <w:rPr>
          <w:rStyle w:val="platne1"/>
          <w:rFonts w:ascii="Cambria" w:hAnsi="Cambria"/>
          <w:b/>
          <w:u w:val="single"/>
        </w:rPr>
        <w:t xml:space="preserve"> </w:t>
      </w: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</w:p>
    <w:p w:rsidR="00F223A6" w:rsidRDefault="008843D4" w:rsidP="008843D4">
      <w:pPr>
        <w:rPr>
          <w:rStyle w:val="platne1"/>
        </w:rPr>
      </w:pPr>
      <w:r w:rsidRPr="008843D4">
        <w:rPr>
          <w:rStyle w:val="platne1"/>
          <w:rFonts w:ascii="Cambria" w:hAnsi="Cambria"/>
        </w:rPr>
        <w:t xml:space="preserve">Objednáváme u Vás </w:t>
      </w:r>
      <w:r w:rsidR="00016F9B">
        <w:rPr>
          <w:rStyle w:val="platne1"/>
          <w:rFonts w:ascii="Cambria" w:hAnsi="Cambria"/>
        </w:rPr>
        <w:t xml:space="preserve">ČB </w:t>
      </w:r>
      <w:r w:rsidR="00CD6636">
        <w:rPr>
          <w:rStyle w:val="platne1"/>
          <w:rFonts w:ascii="Cambria" w:hAnsi="Cambria"/>
        </w:rPr>
        <w:t xml:space="preserve"> </w:t>
      </w:r>
      <w:r w:rsidR="00016F9B" w:rsidRPr="00016F9B">
        <w:rPr>
          <w:rStyle w:val="platne1"/>
          <w:rFonts w:ascii="Cambria" w:hAnsi="Cambria"/>
        </w:rPr>
        <w:t>multifunkčního kopírovacího stroje formátu A3</w:t>
      </w:r>
      <w:r w:rsidR="00016F9B">
        <w:rPr>
          <w:rStyle w:val="platne1"/>
          <w:rFonts w:ascii="Cambria" w:hAnsi="Cambria"/>
        </w:rPr>
        <w:t xml:space="preserve"> </w:t>
      </w:r>
      <w:proofErr w:type="spellStart"/>
      <w:r w:rsidR="00016F9B">
        <w:rPr>
          <w:rStyle w:val="platne1"/>
          <w:rFonts w:ascii="Cambria" w:hAnsi="Cambria"/>
        </w:rPr>
        <w:t>Kyocera</w:t>
      </w:r>
      <w:proofErr w:type="spellEnd"/>
      <w:r w:rsidR="00016F9B">
        <w:rPr>
          <w:rStyle w:val="platne1"/>
          <w:rFonts w:ascii="Cambria" w:hAnsi="Cambria"/>
        </w:rPr>
        <w:t xml:space="preserve"> </w:t>
      </w:r>
      <w:proofErr w:type="spellStart"/>
      <w:r w:rsidR="00016F9B">
        <w:rPr>
          <w:rStyle w:val="platne1"/>
          <w:rFonts w:ascii="Cambria" w:hAnsi="Cambria"/>
        </w:rPr>
        <w:t>TASKAlfa</w:t>
      </w:r>
      <w:proofErr w:type="spellEnd"/>
      <w:r w:rsidR="00016F9B">
        <w:rPr>
          <w:rStyle w:val="platne1"/>
          <w:rFonts w:ascii="Cambria" w:hAnsi="Cambria"/>
        </w:rPr>
        <w:t xml:space="preserve"> MZ3200i s </w:t>
      </w:r>
      <w:proofErr w:type="spellStart"/>
      <w:r w:rsidR="00016F9B">
        <w:rPr>
          <w:rStyle w:val="platne1"/>
          <w:rFonts w:ascii="Cambria" w:hAnsi="Cambria"/>
        </w:rPr>
        <w:t>MyQ</w:t>
      </w:r>
      <w:proofErr w:type="spellEnd"/>
      <w:r w:rsidR="00016F9B">
        <w:rPr>
          <w:rStyle w:val="platne1"/>
          <w:rFonts w:ascii="Cambria" w:hAnsi="Cambria"/>
        </w:rPr>
        <w:t xml:space="preserve"> </w:t>
      </w:r>
      <w:r>
        <w:t>v</w:t>
      </w:r>
      <w:r w:rsidR="00CD6636">
        <w:t xml:space="preserve"> ceně </w:t>
      </w:r>
      <w:r w:rsidR="00016F9B">
        <w:t>80.000</w:t>
      </w:r>
      <w:r w:rsidR="00B874FC">
        <w:t xml:space="preserve"> Kč bez DPH (</w:t>
      </w:r>
      <w:r w:rsidR="00016F9B">
        <w:t>96</w:t>
      </w:r>
      <w:r w:rsidR="00B874FC">
        <w:t>.</w:t>
      </w:r>
      <w:r w:rsidR="00016F9B">
        <w:t>800</w:t>
      </w:r>
      <w:r w:rsidR="00B874FC">
        <w:t>,- Kč s</w:t>
      </w:r>
      <w:r w:rsidR="00CD6636">
        <w:t> </w:t>
      </w:r>
      <w:r w:rsidR="00B874FC">
        <w:t>DPH</w:t>
      </w:r>
      <w:r w:rsidR="00CD6636">
        <w:t>)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:rsidR="008843D4" w:rsidRDefault="008843D4" w:rsidP="008843D4">
      <w:pPr>
        <w:rPr>
          <w:rStyle w:val="platne1"/>
        </w:rPr>
      </w:pPr>
    </w:p>
    <w:p w:rsidR="0048241E" w:rsidRDefault="0048241E" w:rsidP="0048241E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48241E" w:rsidRDefault="0048241E" w:rsidP="0048241E">
      <w:r>
        <w:t>Děkujeme za kladné vyřízení naší objednávky</w:t>
      </w:r>
    </w:p>
    <w:p w:rsidR="0048241E" w:rsidRDefault="0048241E" w:rsidP="008843D4">
      <w:pPr>
        <w:rPr>
          <w:rStyle w:val="platne1"/>
        </w:rPr>
      </w:pPr>
      <w:bookmarkStart w:id="1" w:name="_GoBack"/>
      <w:bookmarkEnd w:id="1"/>
    </w:p>
    <w:p w:rsidR="008843D4" w:rsidRDefault="008843D4" w:rsidP="008843D4">
      <w:pPr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</w:rPr>
      </w:pP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>tel. 568 408</w:t>
      </w:r>
      <w:r w:rsidR="00B55DEB">
        <w:rPr>
          <w:rStyle w:val="platne1"/>
        </w:rPr>
        <w:t> </w:t>
      </w:r>
      <w:r>
        <w:rPr>
          <w:rStyle w:val="platne1"/>
        </w:rPr>
        <w:t>240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48241E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40481448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16F9B"/>
    <w:rsid w:val="000340BF"/>
    <w:rsid w:val="00053029"/>
    <w:rsid w:val="00104FEC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27838"/>
    <w:rsid w:val="004332EA"/>
    <w:rsid w:val="00437E37"/>
    <w:rsid w:val="0048241E"/>
    <w:rsid w:val="004B63CC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B01D6"/>
    <w:rsid w:val="00831808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614EC"/>
    <w:rsid w:val="00CD6636"/>
    <w:rsid w:val="00D06A8F"/>
    <w:rsid w:val="00D10BEB"/>
    <w:rsid w:val="00D6568A"/>
    <w:rsid w:val="00D67908"/>
    <w:rsid w:val="00E87B2C"/>
    <w:rsid w:val="00EA1A8B"/>
    <w:rsid w:val="00F17824"/>
    <w:rsid w:val="00F223A6"/>
    <w:rsid w:val="00F51E37"/>
    <w:rsid w:val="00F65F57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07B33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14</cp:revision>
  <cp:lastPrinted>2022-09-12T07:56:00Z</cp:lastPrinted>
  <dcterms:created xsi:type="dcterms:W3CDTF">2021-06-17T07:39:00Z</dcterms:created>
  <dcterms:modified xsi:type="dcterms:W3CDTF">2023-03-16T13:18:00Z</dcterms:modified>
</cp:coreProperties>
</file>