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7A2856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7A2856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A285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A285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A285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A285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16. 3. 2023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7A2856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EQUITA Consulting s.r.o.</w:t>
            </w:r>
          </w:p>
          <w:p w:rsidR="001F0477" w:rsidRPr="006F0BA2" w:rsidRDefault="007A285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Truhlářská 1108</w:t>
            </w:r>
          </w:p>
          <w:p w:rsidR="001F0477" w:rsidRPr="006F0BA2" w:rsidRDefault="007A285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110 00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7A2856">
              <w:rPr>
                <w:rFonts w:ascii="Tahoma" w:hAnsi="Tahoma" w:cs="Tahoma"/>
                <w:bCs/>
                <w:noProof/>
                <w:sz w:val="22"/>
                <w:szCs w:val="22"/>
              </w:rPr>
              <w:t>25761421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7A2856">
              <w:rPr>
                <w:rFonts w:ascii="Tahoma" w:hAnsi="Tahoma" w:cs="Tahoma"/>
                <w:bCs/>
                <w:noProof/>
                <w:sz w:val="22"/>
                <w:szCs w:val="22"/>
              </w:rPr>
              <w:t>CZ25761421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7A2856">
        <w:rPr>
          <w:rFonts w:ascii="Tahoma" w:hAnsi="Tahoma" w:cs="Tahoma"/>
          <w:noProof/>
          <w:sz w:val="28"/>
          <w:szCs w:val="28"/>
        </w:rPr>
        <w:t>40/23/7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7A2856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1.Znalecký  posudek - sleva  z  ceny  díla</w:t>
            </w:r>
          </w:p>
        </w:tc>
        <w:tc>
          <w:tcPr>
            <w:tcW w:w="1440" w:type="dxa"/>
          </w:tcPr>
          <w:p w:rsidR="001F0477" w:rsidRPr="006F0BA2" w:rsidRDefault="007A2856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7A2856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7A2856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145 200,00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7A2856">
        <w:rPr>
          <w:rFonts w:ascii="Tahoma" w:hAnsi="Tahoma" w:cs="Tahoma"/>
          <w:b/>
          <w:bCs/>
          <w:noProof/>
          <w:sz w:val="20"/>
          <w:szCs w:val="20"/>
        </w:rPr>
        <w:t>145 200,00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7A285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7A2856">
        <w:rPr>
          <w:rFonts w:ascii="Tahoma" w:hAnsi="Tahoma" w:cs="Tahoma"/>
          <w:noProof/>
          <w:sz w:val="20"/>
          <w:szCs w:val="20"/>
        </w:rPr>
        <w:t>30. 3. 2023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7A2856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7A2856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56" w:rsidRDefault="007A2856">
      <w:r>
        <w:separator/>
      </w:r>
    </w:p>
  </w:endnote>
  <w:endnote w:type="continuationSeparator" w:id="0">
    <w:p w:rsidR="007A2856" w:rsidRDefault="007A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56" w:rsidRDefault="007A2856">
      <w:r>
        <w:separator/>
      </w:r>
    </w:p>
  </w:footnote>
  <w:footnote w:type="continuationSeparator" w:id="0">
    <w:p w:rsidR="007A2856" w:rsidRDefault="007A2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56"/>
    <w:rsid w:val="001A6E76"/>
    <w:rsid w:val="001F0477"/>
    <w:rsid w:val="00351E8F"/>
    <w:rsid w:val="003E4984"/>
    <w:rsid w:val="00447743"/>
    <w:rsid w:val="006F0BA2"/>
    <w:rsid w:val="007A2856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8102E-F554-4840-BCE1-F24EC76B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28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771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2023-03-16T13:32:00Z</cp:lastPrinted>
  <dcterms:created xsi:type="dcterms:W3CDTF">2023-03-16T13:31:00Z</dcterms:created>
  <dcterms:modified xsi:type="dcterms:W3CDTF">2023-03-16T13:32:00Z</dcterms:modified>
</cp:coreProperties>
</file>