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FB2" w:rsidRDefault="003C78EF">
      <w:pPr>
        <w:tabs>
          <w:tab w:val="right" w:pos="8970"/>
        </w:tabs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09775" cy="6477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proofErr w:type="gramStart"/>
      <w:r>
        <w:rPr>
          <w:b/>
          <w:sz w:val="20"/>
        </w:rPr>
        <w:t>Objednávka :</w:t>
      </w:r>
      <w:proofErr w:type="gramEnd"/>
      <w:r>
        <w:rPr>
          <w:b/>
          <w:sz w:val="20"/>
        </w:rPr>
        <w:t xml:space="preserve"> 23016380</w:t>
      </w:r>
    </w:p>
    <w:tbl>
      <w:tblPr>
        <w:tblStyle w:val="TableGrid"/>
        <w:tblW w:w="8970" w:type="dxa"/>
        <w:tblInd w:w="15" w:type="dxa"/>
        <w:tblCellMar>
          <w:top w:w="6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28"/>
        <w:gridCol w:w="4471"/>
        <w:gridCol w:w="138"/>
        <w:gridCol w:w="1527"/>
        <w:gridCol w:w="2776"/>
        <w:gridCol w:w="30"/>
      </w:tblGrid>
      <w:tr w:rsidR="00897FB2">
        <w:trPr>
          <w:gridBefore w:val="1"/>
          <w:wBefore w:w="30" w:type="dxa"/>
          <w:trHeight w:val="5415"/>
        </w:trPr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7FB2" w:rsidRDefault="003C78EF">
            <w:pPr>
              <w:spacing w:after="19"/>
            </w:pPr>
            <w:r>
              <w:rPr>
                <w:b/>
                <w:sz w:val="16"/>
              </w:rPr>
              <w:t>Dodavatel: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Mironet.cz a.s.</w:t>
            </w:r>
          </w:p>
          <w:p w:rsidR="00897FB2" w:rsidRDefault="003C78EF">
            <w:pPr>
              <w:spacing w:after="119" w:line="354" w:lineRule="auto"/>
              <w:ind w:right="2330"/>
              <w:jc w:val="both"/>
            </w:pPr>
            <w:r>
              <w:rPr>
                <w:b/>
                <w:sz w:val="20"/>
              </w:rPr>
              <w:t>Hráského 2231/25 14800 Praha 4 telefon:</w:t>
            </w:r>
            <w:r>
              <w:rPr>
                <w:sz w:val="20"/>
              </w:rPr>
              <w:t xml:space="preserve"> 234 700 800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IČO:</w:t>
            </w:r>
            <w:r>
              <w:rPr>
                <w:sz w:val="20"/>
              </w:rPr>
              <w:t xml:space="preserve"> 28189647</w:t>
            </w:r>
          </w:p>
          <w:p w:rsidR="00897FB2" w:rsidRDefault="003C78EF">
            <w:pPr>
              <w:spacing w:after="23"/>
            </w:pPr>
            <w:r>
              <w:rPr>
                <w:b/>
                <w:sz w:val="20"/>
              </w:rPr>
              <w:t>DIČ:</w:t>
            </w:r>
            <w:r>
              <w:rPr>
                <w:sz w:val="20"/>
              </w:rPr>
              <w:t xml:space="preserve"> CZ28189647</w:t>
            </w:r>
          </w:p>
          <w:tbl>
            <w:tblPr>
              <w:tblStyle w:val="TableGrid"/>
              <w:tblpPr w:vertAnchor="text" w:tblpX="674" w:tblpY="-98"/>
              <w:tblOverlap w:val="never"/>
              <w:tblW w:w="3706" w:type="dxa"/>
              <w:tblInd w:w="0" w:type="dxa"/>
              <w:tblCellMar>
                <w:top w:w="78" w:type="dxa"/>
                <w:left w:w="45" w:type="dxa"/>
                <w:bottom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1919"/>
            </w:tblGrid>
            <w:tr w:rsidR="00897FB2">
              <w:trPr>
                <w:trHeight w:val="518"/>
              </w:trPr>
              <w:tc>
                <w:tcPr>
                  <w:tcW w:w="178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897FB2" w:rsidRDefault="003C78EF">
                  <w:pPr>
                    <w:spacing w:after="0"/>
                  </w:pP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b/>
                      <w:sz w:val="18"/>
                    </w:rPr>
                    <w:t>Převod do České spořitelny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91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97FB2" w:rsidRDefault="003C78EF">
                  <w:pPr>
                    <w:spacing w:after="0"/>
                    <w:jc w:val="both"/>
                  </w:pP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b/>
                      <w:sz w:val="18"/>
                    </w:rPr>
                    <w:t xml:space="preserve">2030405032/0800 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</w:tbl>
          <w:p w:rsidR="00897FB2" w:rsidRDefault="003C78EF">
            <w:pPr>
              <w:spacing w:after="67" w:line="236" w:lineRule="auto"/>
              <w:ind w:right="15"/>
            </w:pPr>
            <w:r>
              <w:rPr>
                <w:sz w:val="16"/>
              </w:rPr>
              <w:t xml:space="preserve">Číslo účtu: </w:t>
            </w:r>
          </w:p>
          <w:p w:rsidR="00897FB2" w:rsidRDefault="003C78EF">
            <w:pPr>
              <w:spacing w:after="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33675" cy="7201"/>
                      <wp:effectExtent l="0" t="0" r="0" b="0"/>
                      <wp:docPr id="1600" name="Group 1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3675" cy="7201"/>
                                <a:chOff x="0" y="0"/>
                                <a:chExt cx="2733675" cy="7201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0" y="0"/>
                                  <a:ext cx="2733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3675">
                                      <a:moveTo>
                                        <a:pt x="0" y="0"/>
                                      </a:moveTo>
                                      <a:lnTo>
                                        <a:pt x="2733675" y="0"/>
                                      </a:lnTo>
                                    </a:path>
                                  </a:pathLst>
                                </a:custGeom>
                                <a:ln w="7201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0" style="width:215.25pt;height:0.567pt;mso-position-horizontal-relative:char;mso-position-vertical-relative:line" coordsize="27336,72">
                      <v:shape id="Shape 50" style="position:absolute;width:27336;height:0;left:0;top:0;" coordsize="2733675,0" path="m0,0l2733675,0">
                        <v:stroke weight="0.567pt" endcap="square" joinstyle="miter" miterlimit="10" on="true" color="#888888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97FB2" w:rsidRDefault="003C78EF">
            <w:pPr>
              <w:spacing w:after="2"/>
            </w:pPr>
            <w:r>
              <w:rPr>
                <w:b/>
                <w:sz w:val="16"/>
              </w:rPr>
              <w:t>Objednávka:</w:t>
            </w:r>
          </w:p>
          <w:p w:rsidR="00897FB2" w:rsidRDefault="003C78EF">
            <w:pPr>
              <w:numPr>
                <w:ilvl w:val="0"/>
                <w:numId w:val="1"/>
              </w:numPr>
              <w:spacing w:after="2"/>
              <w:ind w:hanging="129"/>
            </w:pPr>
            <w:r>
              <w:rPr>
                <w:b/>
                <w:sz w:val="16"/>
              </w:rPr>
              <w:t xml:space="preserve">Datum </w:t>
            </w:r>
            <w:proofErr w:type="gramStart"/>
            <w:r>
              <w:rPr>
                <w:b/>
                <w:sz w:val="16"/>
              </w:rPr>
              <w:t>objednávky</w:t>
            </w:r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15.03.2023 13:32</w:t>
            </w:r>
          </w:p>
          <w:p w:rsidR="00897FB2" w:rsidRDefault="003C78EF">
            <w:pPr>
              <w:numPr>
                <w:ilvl w:val="0"/>
                <w:numId w:val="1"/>
              </w:numPr>
              <w:spacing w:after="2"/>
              <w:ind w:hanging="129"/>
            </w:pPr>
            <w:r>
              <w:rPr>
                <w:b/>
                <w:sz w:val="16"/>
              </w:rPr>
              <w:t xml:space="preserve">Způsob </w:t>
            </w:r>
            <w:proofErr w:type="gramStart"/>
            <w:r>
              <w:rPr>
                <w:b/>
                <w:sz w:val="16"/>
              </w:rPr>
              <w:t>odběru</w:t>
            </w:r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Osobně, přeprava na pobočku</w:t>
            </w:r>
          </w:p>
          <w:p w:rsidR="00897FB2" w:rsidRDefault="003C78EF">
            <w:pPr>
              <w:numPr>
                <w:ilvl w:val="0"/>
                <w:numId w:val="1"/>
              </w:numPr>
              <w:spacing w:after="2"/>
              <w:ind w:hanging="129"/>
            </w:pPr>
            <w:r>
              <w:rPr>
                <w:b/>
                <w:sz w:val="16"/>
              </w:rPr>
              <w:t xml:space="preserve">Způsob </w:t>
            </w:r>
            <w:proofErr w:type="gramStart"/>
            <w:r>
              <w:rPr>
                <w:b/>
                <w:sz w:val="16"/>
              </w:rPr>
              <w:t>platby</w:t>
            </w:r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Převod do České spořitelny</w:t>
            </w:r>
          </w:p>
          <w:p w:rsidR="00897FB2" w:rsidRDefault="003C78EF">
            <w:pPr>
              <w:numPr>
                <w:ilvl w:val="0"/>
                <w:numId w:val="1"/>
              </w:numPr>
              <w:spacing w:after="0"/>
              <w:ind w:hanging="129"/>
            </w:pPr>
            <w:r>
              <w:rPr>
                <w:b/>
                <w:sz w:val="16"/>
              </w:rPr>
              <w:t xml:space="preserve">Zvolený </w:t>
            </w:r>
            <w:proofErr w:type="gramStart"/>
            <w:r>
              <w:rPr>
                <w:b/>
                <w:sz w:val="16"/>
              </w:rPr>
              <w:t>termín</w:t>
            </w:r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oznámíme do 2 pracovních dnů</w:t>
            </w:r>
          </w:p>
        </w:tc>
        <w:tc>
          <w:tcPr>
            <w:tcW w:w="44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7FB2" w:rsidRDefault="003C78EF">
            <w:pPr>
              <w:spacing w:after="19"/>
            </w:pPr>
            <w:r>
              <w:rPr>
                <w:b/>
                <w:sz w:val="16"/>
              </w:rPr>
              <w:t>Odběratel: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Smíchovská střední průmyslová škola a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gymnázium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Preslova 72</w:t>
            </w:r>
          </w:p>
          <w:p w:rsidR="00897FB2" w:rsidRDefault="003C78EF">
            <w:pPr>
              <w:spacing w:after="238" w:line="236" w:lineRule="auto"/>
              <w:ind w:right="2256"/>
            </w:pPr>
            <w:r>
              <w:rPr>
                <w:b/>
                <w:sz w:val="20"/>
              </w:rPr>
              <w:t>15000 Praha 5 Česká republika</w:t>
            </w:r>
          </w:p>
          <w:p w:rsidR="00897FB2" w:rsidRDefault="003C78EF">
            <w:pPr>
              <w:spacing w:after="238" w:line="236" w:lineRule="auto"/>
              <w:ind w:right="1692"/>
            </w:pPr>
            <w:r>
              <w:rPr>
                <w:b/>
                <w:sz w:val="20"/>
              </w:rPr>
              <w:t>telefon:</w:t>
            </w:r>
            <w:r>
              <w:rPr>
                <w:sz w:val="20"/>
              </w:rPr>
              <w:t xml:space="preserve"> 777355660 </w:t>
            </w: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hospodarka@ssps.cz</w:t>
            </w:r>
          </w:p>
          <w:p w:rsidR="00897FB2" w:rsidRDefault="003C78EF">
            <w:pPr>
              <w:spacing w:after="0" w:line="236" w:lineRule="auto"/>
              <w:ind w:right="2507"/>
            </w:pPr>
            <w:r>
              <w:rPr>
                <w:b/>
                <w:sz w:val="20"/>
              </w:rPr>
              <w:t>IČO:</w:t>
            </w:r>
            <w:r>
              <w:rPr>
                <w:sz w:val="20"/>
              </w:rPr>
              <w:t xml:space="preserve"> 61386855 </w:t>
            </w:r>
            <w:r>
              <w:rPr>
                <w:b/>
                <w:sz w:val="20"/>
              </w:rPr>
              <w:t>DIČ:</w:t>
            </w:r>
            <w:r>
              <w:rPr>
                <w:sz w:val="20"/>
              </w:rPr>
              <w:t xml:space="preserve"> CZ61386855</w:t>
            </w:r>
          </w:p>
          <w:p w:rsidR="00897FB2" w:rsidRDefault="003C78EF">
            <w:pPr>
              <w:spacing w:after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33675" cy="7201"/>
                      <wp:effectExtent l="0" t="0" r="0" b="0"/>
                      <wp:docPr id="1654" name="Group 1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3675" cy="7201"/>
                                <a:chOff x="0" y="0"/>
                                <a:chExt cx="2733675" cy="7201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2733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3675">
                                      <a:moveTo>
                                        <a:pt x="0" y="0"/>
                                      </a:moveTo>
                                      <a:lnTo>
                                        <a:pt x="2733675" y="0"/>
                                      </a:lnTo>
                                    </a:path>
                                  </a:pathLst>
                                </a:custGeom>
                                <a:ln w="7201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4" style="width:215.25pt;height:0.567pt;mso-position-horizontal-relative:char;mso-position-vertical-relative:line" coordsize="27336,72">
                      <v:shape id="Shape 85" style="position:absolute;width:27336;height:0;left:0;top:0;" coordsize="2733675,0" path="m0,0l2733675,0">
                        <v:stroke weight="0.567pt" endcap="square" joinstyle="miter" miterlimit="10" on="true" color="#888888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97FB2" w:rsidRDefault="003C78EF">
            <w:pPr>
              <w:spacing w:after="19"/>
            </w:pPr>
            <w:r>
              <w:rPr>
                <w:b/>
                <w:sz w:val="16"/>
              </w:rPr>
              <w:t>Příjemce: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Smíchovská střední průmyslová škola a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gymnázium</w:t>
            </w:r>
          </w:p>
          <w:p w:rsidR="00897FB2" w:rsidRDefault="003C78EF">
            <w:pPr>
              <w:spacing w:after="0"/>
            </w:pPr>
            <w:r>
              <w:rPr>
                <w:b/>
                <w:sz w:val="20"/>
              </w:rPr>
              <w:t>Preslova 72</w:t>
            </w:r>
          </w:p>
          <w:p w:rsidR="00897FB2" w:rsidRDefault="003C78EF">
            <w:pPr>
              <w:spacing w:after="238" w:line="236" w:lineRule="auto"/>
              <w:ind w:right="2256"/>
            </w:pPr>
            <w:r>
              <w:rPr>
                <w:b/>
                <w:sz w:val="20"/>
              </w:rPr>
              <w:t>15000 Praha 5 Česká republika</w:t>
            </w:r>
          </w:p>
          <w:p w:rsidR="00897FB2" w:rsidRDefault="003C78EF">
            <w:pPr>
              <w:spacing w:after="0"/>
              <w:ind w:right="1692"/>
            </w:pPr>
            <w:r>
              <w:rPr>
                <w:b/>
                <w:sz w:val="20"/>
              </w:rPr>
              <w:t>telefon:</w:t>
            </w:r>
            <w:r>
              <w:rPr>
                <w:sz w:val="20"/>
              </w:rPr>
              <w:t xml:space="preserve"> 777355660 </w:t>
            </w: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hospodarka@ssps.cz</w:t>
            </w:r>
          </w:p>
        </w:tc>
      </w:tr>
      <w:tr w:rsidR="00897FB2">
        <w:trPr>
          <w:gridAfter w:val="1"/>
          <w:wAfter w:w="30" w:type="dxa"/>
          <w:trHeight w:val="330"/>
        </w:trPr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3C78EF">
            <w:pPr>
              <w:tabs>
                <w:tab w:val="center" w:pos="1490"/>
              </w:tabs>
              <w:spacing w:after="0"/>
            </w:pPr>
            <w:r>
              <w:rPr>
                <w:sz w:val="20"/>
              </w:rPr>
              <w:t>Kód</w:t>
            </w:r>
            <w:r>
              <w:rPr>
                <w:sz w:val="20"/>
              </w:rPr>
              <w:tab/>
              <w:t>Název položky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897FB2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3C78EF">
            <w:pPr>
              <w:tabs>
                <w:tab w:val="center" w:pos="1372"/>
                <w:tab w:val="right" w:pos="2760"/>
              </w:tabs>
              <w:spacing w:after="0"/>
            </w:pPr>
            <w:r>
              <w:rPr>
                <w:sz w:val="20"/>
              </w:rPr>
              <w:t>Množství</w:t>
            </w:r>
            <w:r>
              <w:rPr>
                <w:sz w:val="20"/>
              </w:rPr>
              <w:tab/>
              <w:t>Cena/ks</w:t>
            </w:r>
            <w:r>
              <w:rPr>
                <w:sz w:val="20"/>
              </w:rPr>
              <w:tab/>
              <w:t>Celkem</w:t>
            </w:r>
          </w:p>
        </w:tc>
      </w:tr>
      <w:tr w:rsidR="00897FB2">
        <w:trPr>
          <w:gridAfter w:val="1"/>
          <w:wAfter w:w="30" w:type="dxa"/>
          <w:trHeight w:val="577"/>
        </w:trPr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7FB2" w:rsidRDefault="003C78EF">
            <w:pPr>
              <w:spacing w:after="0"/>
              <w:ind w:left="45"/>
            </w:pPr>
            <w:r>
              <w:rPr>
                <w:i/>
                <w:sz w:val="16"/>
              </w:rPr>
              <w:t xml:space="preserve">85012520 </w:t>
            </w:r>
            <w:proofErr w:type="spellStart"/>
            <w:r>
              <w:rPr>
                <w:b/>
                <w:sz w:val="16"/>
              </w:rPr>
              <w:t>Sphero</w:t>
            </w:r>
            <w:proofErr w:type="spellEnd"/>
            <w:r>
              <w:rPr>
                <w:b/>
                <w:sz w:val="16"/>
              </w:rPr>
              <w:t xml:space="preserve"> BOLT inteligentní robotická koule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897FB2" w:rsidRDefault="00897FB2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97FB2" w:rsidRDefault="003C78EF">
            <w:pPr>
              <w:tabs>
                <w:tab w:val="center" w:pos="393"/>
                <w:tab w:val="right" w:pos="2760"/>
              </w:tabs>
              <w:spacing w:after="0"/>
            </w:pPr>
            <w:r>
              <w:tab/>
            </w:r>
            <w:r>
              <w:rPr>
                <w:sz w:val="16"/>
              </w:rPr>
              <w:t>12</w:t>
            </w:r>
            <w:r>
              <w:rPr>
                <w:sz w:val="16"/>
              </w:rPr>
              <w:tab/>
              <w:t>5 634,97 Kč 67 619,64 Kč</w:t>
            </w:r>
          </w:p>
        </w:tc>
      </w:tr>
      <w:tr w:rsidR="00897FB2">
        <w:trPr>
          <w:gridAfter w:val="1"/>
          <w:wAfter w:w="30" w:type="dxa"/>
          <w:trHeight w:val="250"/>
        </w:trPr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3C78EF">
            <w:pPr>
              <w:spacing w:after="0"/>
              <w:ind w:left="30"/>
            </w:pPr>
            <w:r>
              <w:rPr>
                <w:sz w:val="16"/>
              </w:rPr>
              <w:t>Daňová sazba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3C78EF">
            <w:pPr>
              <w:spacing w:after="0"/>
              <w:ind w:left="64"/>
            </w:pPr>
            <w:r>
              <w:rPr>
                <w:sz w:val="16"/>
              </w:rPr>
              <w:t>Bez daně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D0D0D0"/>
          </w:tcPr>
          <w:p w:rsidR="00897FB2" w:rsidRDefault="003C78EF">
            <w:pPr>
              <w:tabs>
                <w:tab w:val="center" w:pos="765"/>
                <w:tab w:val="right" w:pos="2760"/>
              </w:tabs>
              <w:spacing w:after="0"/>
            </w:pPr>
            <w:r>
              <w:tab/>
            </w:r>
            <w:r>
              <w:rPr>
                <w:sz w:val="16"/>
              </w:rPr>
              <w:t>Daň</w:t>
            </w:r>
            <w:r>
              <w:rPr>
                <w:sz w:val="16"/>
              </w:rPr>
              <w:tab/>
              <w:t>Celkem</w:t>
            </w:r>
          </w:p>
        </w:tc>
      </w:tr>
      <w:tr w:rsidR="00897FB2">
        <w:trPr>
          <w:gridAfter w:val="1"/>
          <w:wAfter w:w="30" w:type="dxa"/>
          <w:trHeight w:val="258"/>
        </w:trPr>
        <w:tc>
          <w:tcPr>
            <w:tcW w:w="4653" w:type="dxa"/>
            <w:gridSpan w:val="3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897FB2" w:rsidRDefault="003C78EF">
            <w:pPr>
              <w:spacing w:after="0"/>
              <w:ind w:left="30"/>
            </w:pPr>
            <w:r>
              <w:rPr>
                <w:sz w:val="16"/>
              </w:rPr>
              <w:t>Sazba DPH (21 %)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897FB2" w:rsidRDefault="003C78EF">
            <w:pPr>
              <w:spacing w:after="0"/>
            </w:pPr>
            <w:r>
              <w:rPr>
                <w:sz w:val="16"/>
              </w:rPr>
              <w:t>55 884,00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897FB2" w:rsidRDefault="003C78EF">
            <w:pPr>
              <w:tabs>
                <w:tab w:val="right" w:pos="2760"/>
              </w:tabs>
              <w:spacing w:after="0"/>
            </w:pPr>
            <w:r>
              <w:rPr>
                <w:sz w:val="16"/>
              </w:rPr>
              <w:t>11 735,64</w:t>
            </w:r>
            <w:r>
              <w:rPr>
                <w:sz w:val="16"/>
              </w:rPr>
              <w:tab/>
              <w:t>67 619,64</w:t>
            </w:r>
          </w:p>
        </w:tc>
      </w:tr>
      <w:tr w:rsidR="00897FB2">
        <w:trPr>
          <w:gridAfter w:val="1"/>
          <w:wAfter w:w="30" w:type="dxa"/>
          <w:trHeight w:val="313"/>
        </w:trPr>
        <w:tc>
          <w:tcPr>
            <w:tcW w:w="4653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897FB2" w:rsidRDefault="003C78EF">
            <w:pPr>
              <w:spacing w:after="0"/>
              <w:ind w:left="30"/>
            </w:pPr>
            <w:r>
              <w:rPr>
                <w:b/>
                <w:sz w:val="20"/>
              </w:rPr>
              <w:t>K úhradě</w:t>
            </w:r>
          </w:p>
        </w:tc>
        <w:tc>
          <w:tcPr>
            <w:tcW w:w="15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897FB2" w:rsidRDefault="00897FB2"/>
        </w:tc>
        <w:tc>
          <w:tcPr>
            <w:tcW w:w="279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897FB2" w:rsidRDefault="003C78EF">
            <w:pPr>
              <w:spacing w:after="0"/>
              <w:jc w:val="right"/>
            </w:pPr>
            <w:r>
              <w:rPr>
                <w:b/>
                <w:sz w:val="20"/>
              </w:rPr>
              <w:t>67 620 Kč</w:t>
            </w:r>
          </w:p>
        </w:tc>
      </w:tr>
    </w:tbl>
    <w:p w:rsidR="00897FB2" w:rsidRDefault="003C78EF">
      <w:pPr>
        <w:spacing w:after="326"/>
        <w:ind w:left="-5" w:right="5917" w:hanging="10"/>
      </w:pPr>
      <w:r>
        <w:rPr>
          <w:sz w:val="20"/>
        </w:rPr>
        <w:t>Dobrý den, prosím o zaslání zálohové faktury. Děkuji.</w:t>
      </w:r>
    </w:p>
    <w:p w:rsidR="00897FB2" w:rsidRDefault="003C78EF">
      <w:pPr>
        <w:spacing w:after="36"/>
      </w:pPr>
      <w:r>
        <w:rPr>
          <w:b/>
          <w:sz w:val="20"/>
        </w:rPr>
        <w:t>Zvolená prodejna (servis):</w:t>
      </w:r>
    </w:p>
    <w:p w:rsidR="00897FB2" w:rsidRDefault="003C78EF">
      <w:pPr>
        <w:spacing w:after="36"/>
        <w:ind w:left="-5" w:hanging="10"/>
      </w:pPr>
      <w:proofErr w:type="spellStart"/>
      <w:r>
        <w:rPr>
          <w:sz w:val="20"/>
        </w:rPr>
        <w:t>Mironet</w:t>
      </w:r>
      <w:proofErr w:type="spellEnd"/>
      <w:r>
        <w:rPr>
          <w:sz w:val="20"/>
        </w:rPr>
        <w:t xml:space="preserve"> Praha 8 (u metra Invalidovna)</w:t>
      </w:r>
    </w:p>
    <w:p w:rsidR="00897FB2" w:rsidRDefault="003C78EF">
      <w:pPr>
        <w:spacing w:after="36"/>
        <w:ind w:left="-5" w:hanging="10"/>
      </w:pPr>
      <w:r>
        <w:rPr>
          <w:sz w:val="20"/>
        </w:rPr>
        <w:t>Molákova 577/34</w:t>
      </w:r>
    </w:p>
    <w:p w:rsidR="00897FB2" w:rsidRDefault="003C78EF">
      <w:pPr>
        <w:spacing w:after="36"/>
        <w:ind w:left="-5" w:hanging="10"/>
      </w:pPr>
      <w:r>
        <w:rPr>
          <w:sz w:val="20"/>
        </w:rPr>
        <w:t xml:space="preserve">186 </w:t>
      </w:r>
      <w:proofErr w:type="gramStart"/>
      <w:r>
        <w:rPr>
          <w:sz w:val="20"/>
        </w:rPr>
        <w:t>00  Praha</w:t>
      </w:r>
      <w:proofErr w:type="gramEnd"/>
    </w:p>
    <w:p w:rsidR="00897FB2" w:rsidRDefault="003C78EF">
      <w:pPr>
        <w:spacing w:after="36"/>
        <w:ind w:left="-5" w:hanging="10"/>
      </w:pPr>
      <w:r>
        <w:rPr>
          <w:sz w:val="20"/>
        </w:rPr>
        <w:t>(Tel: +420 234 700 890; Fax</w:t>
      </w:r>
      <w:proofErr w:type="gramStart"/>
      <w:r>
        <w:rPr>
          <w:sz w:val="20"/>
        </w:rPr>
        <w:t>: ;</w:t>
      </w:r>
      <w:proofErr w:type="gramEnd"/>
      <w:r>
        <w:rPr>
          <w:sz w:val="20"/>
        </w:rPr>
        <w:t xml:space="preserve"> Email: invalidovna@mironet.cz</w:t>
      </w:r>
    </w:p>
    <w:sectPr w:rsidR="00897FB2">
      <w:pgSz w:w="11906" w:h="16838"/>
      <w:pgMar w:top="937" w:right="1483" w:bottom="1440" w:left="14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1E80"/>
    <w:multiLevelType w:val="hybridMultilevel"/>
    <w:tmpl w:val="9B849CCC"/>
    <w:lvl w:ilvl="0" w:tplc="B3486412">
      <w:start w:val="1"/>
      <w:numFmt w:val="bullet"/>
      <w:lvlText w:val="•"/>
      <w:lvlJc w:val="left"/>
      <w:pPr>
        <w:ind w:left="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600DF6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8252C8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7479C2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187F72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9AFCAE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0E53FC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7C9234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90F050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B2"/>
    <w:rsid w:val="003C78EF"/>
    <w:rsid w:val="008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DBDE5-1BA3-4389-8DF4-A822BB6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Mironet - internetový obchod</vt:lpstr>
    </vt:vector>
  </TitlesOfParts>
  <Company>SSPS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Mironet - internetový obchod</dc:title>
  <dc:subject/>
  <dc:creator>Baroňová Ilona</dc:creator>
  <cp:keywords/>
  <cp:lastModifiedBy>Baroňová Ilona</cp:lastModifiedBy>
  <cp:revision>2</cp:revision>
  <dcterms:created xsi:type="dcterms:W3CDTF">2023-03-15T12:36:00Z</dcterms:created>
  <dcterms:modified xsi:type="dcterms:W3CDTF">2023-03-15T12:36:00Z</dcterms:modified>
</cp:coreProperties>
</file>