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F0F6" w14:textId="601518BA" w:rsidR="00F41118" w:rsidRDefault="008C2E69" w:rsidP="008C2E69">
      <w:pPr>
        <w:jc w:val="center"/>
        <w:rPr>
          <w:rFonts w:ascii="Times New Roman" w:hAnsi="Times New Roman" w:cs="Times New Roman"/>
          <w:b/>
          <w:bCs/>
          <w:sz w:val="40"/>
          <w:szCs w:val="40"/>
        </w:rPr>
      </w:pPr>
      <w:r w:rsidRPr="008C2E69">
        <w:rPr>
          <w:rFonts w:ascii="Times New Roman" w:hAnsi="Times New Roman" w:cs="Times New Roman"/>
          <w:b/>
          <w:bCs/>
          <w:sz w:val="40"/>
          <w:szCs w:val="40"/>
        </w:rPr>
        <w:t>Smlouva o spolupráci</w:t>
      </w:r>
    </w:p>
    <w:p w14:paraId="24627B9A" w14:textId="4A2614EE" w:rsidR="008C2E69" w:rsidRDefault="008C2E69" w:rsidP="008C2E69">
      <w:pPr>
        <w:jc w:val="center"/>
        <w:rPr>
          <w:rFonts w:ascii="Times New Roman" w:hAnsi="Times New Roman" w:cs="Times New Roman"/>
          <w:sz w:val="24"/>
          <w:szCs w:val="24"/>
        </w:rPr>
      </w:pPr>
      <w:r>
        <w:rPr>
          <w:rFonts w:ascii="Times New Roman" w:hAnsi="Times New Roman" w:cs="Times New Roman"/>
          <w:sz w:val="24"/>
          <w:szCs w:val="24"/>
        </w:rPr>
        <w:t>uzavřená dle ustanovení § 1746 odst. 2 zákona č. 89/2012 Sb., občansk</w:t>
      </w:r>
      <w:r w:rsidR="00F048FA">
        <w:rPr>
          <w:rFonts w:ascii="Times New Roman" w:hAnsi="Times New Roman" w:cs="Times New Roman"/>
          <w:sz w:val="24"/>
          <w:szCs w:val="24"/>
        </w:rPr>
        <w:t>ého</w:t>
      </w:r>
      <w:r>
        <w:rPr>
          <w:rFonts w:ascii="Times New Roman" w:hAnsi="Times New Roman" w:cs="Times New Roman"/>
          <w:sz w:val="24"/>
          <w:szCs w:val="24"/>
        </w:rPr>
        <w:t xml:space="preserve"> zákoník</w:t>
      </w:r>
      <w:r w:rsidR="00F048FA">
        <w:rPr>
          <w:rFonts w:ascii="Times New Roman" w:hAnsi="Times New Roman" w:cs="Times New Roman"/>
          <w:sz w:val="24"/>
          <w:szCs w:val="24"/>
        </w:rPr>
        <w:t>u</w:t>
      </w:r>
      <w:r>
        <w:rPr>
          <w:rFonts w:ascii="Times New Roman" w:hAnsi="Times New Roman" w:cs="Times New Roman"/>
          <w:sz w:val="24"/>
          <w:szCs w:val="24"/>
        </w:rPr>
        <w:t xml:space="preserve">, ve znění pozdějších předpisů </w:t>
      </w:r>
    </w:p>
    <w:p w14:paraId="2A910C61" w14:textId="1994AC0C" w:rsidR="008C2E69" w:rsidRDefault="008C2E69" w:rsidP="008C2E69">
      <w:pPr>
        <w:jc w:val="center"/>
        <w:rPr>
          <w:rFonts w:ascii="Times New Roman" w:hAnsi="Times New Roman" w:cs="Times New Roman"/>
          <w:sz w:val="24"/>
          <w:szCs w:val="24"/>
        </w:rPr>
      </w:pPr>
    </w:p>
    <w:p w14:paraId="779914C8" w14:textId="7E62ED05" w:rsidR="008C2E69" w:rsidRPr="008C2E69" w:rsidRDefault="008C2E69" w:rsidP="008C2E69">
      <w:pPr>
        <w:spacing w:after="0"/>
        <w:jc w:val="both"/>
        <w:rPr>
          <w:rFonts w:ascii="Times New Roman" w:hAnsi="Times New Roman" w:cs="Times New Roman"/>
          <w:b/>
          <w:bCs/>
          <w:sz w:val="24"/>
          <w:szCs w:val="24"/>
        </w:rPr>
      </w:pPr>
      <w:r w:rsidRPr="008C2E69">
        <w:rPr>
          <w:rFonts w:ascii="Times New Roman" w:hAnsi="Times New Roman" w:cs="Times New Roman"/>
          <w:b/>
          <w:bCs/>
          <w:sz w:val="24"/>
          <w:szCs w:val="24"/>
        </w:rPr>
        <w:t>Smluvní strany</w:t>
      </w:r>
    </w:p>
    <w:p w14:paraId="2C0C8A3A" w14:textId="77777777" w:rsidR="008C2E69" w:rsidRDefault="008C2E69" w:rsidP="008C2E69">
      <w:pPr>
        <w:spacing w:after="0"/>
        <w:jc w:val="both"/>
        <w:rPr>
          <w:rFonts w:ascii="Times New Roman" w:hAnsi="Times New Roman" w:cs="Times New Roman"/>
          <w:b/>
          <w:bCs/>
          <w:sz w:val="24"/>
          <w:szCs w:val="24"/>
        </w:rPr>
      </w:pPr>
    </w:p>
    <w:p w14:paraId="342BC444" w14:textId="06ACBE48" w:rsidR="008C2E69" w:rsidRPr="008C2E69" w:rsidRDefault="008C2E69" w:rsidP="008C2E69">
      <w:pPr>
        <w:spacing w:after="0"/>
        <w:jc w:val="both"/>
        <w:rPr>
          <w:rFonts w:ascii="Times New Roman" w:hAnsi="Times New Roman" w:cs="Times New Roman"/>
          <w:b/>
          <w:bCs/>
          <w:sz w:val="24"/>
          <w:szCs w:val="24"/>
        </w:rPr>
      </w:pPr>
      <w:r w:rsidRPr="008C2E69">
        <w:rPr>
          <w:rFonts w:ascii="Times New Roman" w:hAnsi="Times New Roman" w:cs="Times New Roman"/>
          <w:b/>
          <w:bCs/>
          <w:sz w:val="24"/>
          <w:szCs w:val="24"/>
        </w:rPr>
        <w:t>Město Svitavy</w:t>
      </w:r>
    </w:p>
    <w:p w14:paraId="502BBFB2" w14:textId="0B4B924E" w:rsidR="008C2E69" w:rsidRDefault="008C2E69" w:rsidP="008C2E69">
      <w:pPr>
        <w:spacing w:after="0"/>
        <w:jc w:val="both"/>
        <w:rPr>
          <w:rFonts w:ascii="Times New Roman" w:hAnsi="Times New Roman" w:cs="Times New Roman"/>
          <w:sz w:val="24"/>
          <w:szCs w:val="24"/>
        </w:rPr>
      </w:pPr>
      <w:r>
        <w:rPr>
          <w:rFonts w:ascii="Times New Roman" w:hAnsi="Times New Roman" w:cs="Times New Roman"/>
          <w:sz w:val="24"/>
          <w:szCs w:val="24"/>
        </w:rPr>
        <w:t>se sídlem T. G. Masaryka 5/35, 568 02 Svitavy</w:t>
      </w:r>
    </w:p>
    <w:p w14:paraId="6D3864E5" w14:textId="592395AF" w:rsidR="008C2E69" w:rsidRDefault="008C2E69" w:rsidP="008C2E69">
      <w:pPr>
        <w:spacing w:after="0"/>
        <w:jc w:val="both"/>
        <w:rPr>
          <w:rFonts w:ascii="Times New Roman" w:hAnsi="Times New Roman" w:cs="Times New Roman"/>
          <w:sz w:val="24"/>
          <w:szCs w:val="24"/>
        </w:rPr>
      </w:pPr>
      <w:r>
        <w:rPr>
          <w:rFonts w:ascii="Times New Roman" w:hAnsi="Times New Roman" w:cs="Times New Roman"/>
          <w:sz w:val="24"/>
          <w:szCs w:val="24"/>
        </w:rPr>
        <w:t>IČO: 00277444, DIČ: CZ00277444</w:t>
      </w:r>
    </w:p>
    <w:p w14:paraId="4532396F" w14:textId="3DB34E11" w:rsidR="008C2E69" w:rsidRDefault="008C2E69" w:rsidP="008C2E69">
      <w:pPr>
        <w:spacing w:after="0"/>
        <w:jc w:val="both"/>
        <w:rPr>
          <w:rFonts w:ascii="Times New Roman" w:hAnsi="Times New Roman" w:cs="Times New Roman"/>
          <w:sz w:val="24"/>
          <w:szCs w:val="24"/>
        </w:rPr>
      </w:pPr>
      <w:r>
        <w:rPr>
          <w:rFonts w:ascii="Times New Roman" w:hAnsi="Times New Roman" w:cs="Times New Roman"/>
          <w:sz w:val="24"/>
          <w:szCs w:val="24"/>
        </w:rPr>
        <w:t>zastoupené starostou města Mgr. Bc. Davidem Šimkem, MBA</w:t>
      </w:r>
    </w:p>
    <w:p w14:paraId="22C6A7C9" w14:textId="3A1F9A0B" w:rsidR="008C2E69" w:rsidRDefault="008C2E69" w:rsidP="008C2E69">
      <w:pPr>
        <w:spacing w:after="0"/>
        <w:jc w:val="both"/>
        <w:rPr>
          <w:rFonts w:ascii="Times New Roman" w:hAnsi="Times New Roman" w:cs="Times New Roman"/>
          <w:sz w:val="24"/>
          <w:szCs w:val="24"/>
        </w:rPr>
      </w:pPr>
    </w:p>
    <w:p w14:paraId="69657188" w14:textId="7448640A" w:rsidR="008C2E69" w:rsidRDefault="008C2E69" w:rsidP="008C2E69">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p>
    <w:p w14:paraId="1832DACE" w14:textId="7200DE62" w:rsidR="008C2E69" w:rsidRDefault="008C2E69" w:rsidP="008C2E69">
      <w:pPr>
        <w:spacing w:after="0"/>
        <w:jc w:val="both"/>
        <w:rPr>
          <w:rFonts w:ascii="Times New Roman" w:hAnsi="Times New Roman" w:cs="Times New Roman"/>
          <w:sz w:val="24"/>
          <w:szCs w:val="24"/>
        </w:rPr>
      </w:pPr>
    </w:p>
    <w:p w14:paraId="266055BB" w14:textId="305441FA" w:rsidR="008C2E69" w:rsidRPr="008C2E69" w:rsidRDefault="008C2E69" w:rsidP="008C2E69">
      <w:pPr>
        <w:spacing w:after="0"/>
        <w:jc w:val="both"/>
        <w:rPr>
          <w:rFonts w:ascii="Times New Roman" w:hAnsi="Times New Roman" w:cs="Times New Roman"/>
          <w:b/>
          <w:bCs/>
          <w:sz w:val="24"/>
          <w:szCs w:val="24"/>
        </w:rPr>
      </w:pPr>
      <w:r w:rsidRPr="008C2E69">
        <w:rPr>
          <w:rFonts w:ascii="Times New Roman" w:hAnsi="Times New Roman" w:cs="Times New Roman"/>
          <w:b/>
          <w:bCs/>
          <w:sz w:val="24"/>
          <w:szCs w:val="24"/>
        </w:rPr>
        <w:t xml:space="preserve">Obec Koclířov </w:t>
      </w:r>
    </w:p>
    <w:p w14:paraId="2BE0F4C0" w14:textId="77777777" w:rsidR="008C2E69" w:rsidRDefault="008C2E69" w:rsidP="008C2E69">
      <w:pPr>
        <w:spacing w:after="0"/>
        <w:jc w:val="both"/>
        <w:rPr>
          <w:rFonts w:ascii="Times New Roman" w:hAnsi="Times New Roman" w:cs="Times New Roman"/>
          <w:sz w:val="24"/>
          <w:szCs w:val="24"/>
        </w:rPr>
      </w:pPr>
      <w:r>
        <w:rPr>
          <w:rFonts w:ascii="Times New Roman" w:hAnsi="Times New Roman" w:cs="Times New Roman"/>
          <w:sz w:val="24"/>
          <w:szCs w:val="24"/>
        </w:rPr>
        <w:t xml:space="preserve">se sídlem Koclířov 123, 569 11 Koclířov </w:t>
      </w:r>
    </w:p>
    <w:p w14:paraId="5ADD7414" w14:textId="6FA3C786" w:rsidR="008C2E69" w:rsidRDefault="008C2E69" w:rsidP="008C2E69">
      <w:pPr>
        <w:spacing w:after="0"/>
        <w:jc w:val="both"/>
        <w:rPr>
          <w:rFonts w:ascii="Times New Roman" w:hAnsi="Times New Roman" w:cs="Times New Roman"/>
          <w:sz w:val="24"/>
          <w:szCs w:val="24"/>
        </w:rPr>
      </w:pPr>
      <w:r>
        <w:rPr>
          <w:rFonts w:ascii="Times New Roman" w:hAnsi="Times New Roman" w:cs="Times New Roman"/>
          <w:sz w:val="24"/>
          <w:szCs w:val="24"/>
        </w:rPr>
        <w:t xml:space="preserve">IČO: 00276839, DIČ: </w:t>
      </w:r>
      <w:r w:rsidR="00F048FA">
        <w:rPr>
          <w:rFonts w:ascii="Times New Roman" w:hAnsi="Times New Roman" w:cs="Times New Roman"/>
          <w:sz w:val="24"/>
          <w:szCs w:val="24"/>
        </w:rPr>
        <w:t>CZ</w:t>
      </w:r>
      <w:r>
        <w:rPr>
          <w:rFonts w:ascii="Times New Roman" w:hAnsi="Times New Roman" w:cs="Times New Roman"/>
          <w:sz w:val="24"/>
          <w:szCs w:val="24"/>
        </w:rPr>
        <w:t xml:space="preserve">00276839 </w:t>
      </w:r>
    </w:p>
    <w:p w14:paraId="28201CE2" w14:textId="77777777" w:rsidR="008C2E69" w:rsidRDefault="008C2E69" w:rsidP="008C2E69">
      <w:pPr>
        <w:spacing w:after="0"/>
        <w:jc w:val="both"/>
        <w:rPr>
          <w:rFonts w:ascii="Times New Roman" w:hAnsi="Times New Roman" w:cs="Times New Roman"/>
          <w:sz w:val="24"/>
          <w:szCs w:val="24"/>
        </w:rPr>
      </w:pPr>
      <w:r>
        <w:rPr>
          <w:rFonts w:ascii="Times New Roman" w:hAnsi="Times New Roman" w:cs="Times New Roman"/>
          <w:sz w:val="24"/>
          <w:szCs w:val="24"/>
        </w:rPr>
        <w:t xml:space="preserve">zastoupená starostou obce Jiřím Tesařem </w:t>
      </w:r>
    </w:p>
    <w:p w14:paraId="000AF635" w14:textId="77777777" w:rsidR="008C2E69" w:rsidRDefault="008C2E69" w:rsidP="008C2E69">
      <w:pPr>
        <w:spacing w:after="0"/>
        <w:jc w:val="both"/>
        <w:rPr>
          <w:rFonts w:ascii="Times New Roman" w:hAnsi="Times New Roman" w:cs="Times New Roman"/>
          <w:sz w:val="24"/>
          <w:szCs w:val="24"/>
        </w:rPr>
      </w:pPr>
    </w:p>
    <w:p w14:paraId="2B73E3C5" w14:textId="0B2FCFE2" w:rsidR="008C2E69" w:rsidRDefault="008C2E69" w:rsidP="008C2E69">
      <w:pPr>
        <w:spacing w:after="0"/>
        <w:jc w:val="both"/>
        <w:rPr>
          <w:rFonts w:ascii="Times New Roman" w:hAnsi="Times New Roman" w:cs="Times New Roman"/>
          <w:sz w:val="24"/>
          <w:szCs w:val="24"/>
        </w:rPr>
      </w:pPr>
      <w:r>
        <w:rPr>
          <w:rFonts w:ascii="Times New Roman" w:hAnsi="Times New Roman" w:cs="Times New Roman"/>
          <w:sz w:val="24"/>
          <w:szCs w:val="24"/>
        </w:rPr>
        <w:t xml:space="preserve"> (společně dále jako </w:t>
      </w:r>
      <w:r w:rsidRPr="008C2E69">
        <w:rPr>
          <w:rFonts w:ascii="Times New Roman" w:hAnsi="Times New Roman" w:cs="Times New Roman"/>
          <w:b/>
          <w:bCs/>
          <w:sz w:val="24"/>
          <w:szCs w:val="24"/>
        </w:rPr>
        <w:t>„smluvní strany“</w:t>
      </w:r>
      <w:r>
        <w:rPr>
          <w:rFonts w:ascii="Times New Roman" w:hAnsi="Times New Roman" w:cs="Times New Roman"/>
          <w:sz w:val="24"/>
          <w:szCs w:val="24"/>
        </w:rPr>
        <w:t xml:space="preserve">) </w:t>
      </w:r>
    </w:p>
    <w:p w14:paraId="4446BD0C" w14:textId="68CF506F" w:rsidR="008C2E69" w:rsidRDefault="008C2E69" w:rsidP="008C2E69">
      <w:pPr>
        <w:spacing w:after="0"/>
        <w:jc w:val="both"/>
        <w:rPr>
          <w:rFonts w:ascii="Times New Roman" w:hAnsi="Times New Roman" w:cs="Times New Roman"/>
          <w:sz w:val="24"/>
          <w:szCs w:val="24"/>
        </w:rPr>
      </w:pPr>
    </w:p>
    <w:p w14:paraId="03EDDACE" w14:textId="77777777" w:rsidR="008C2E69" w:rsidRDefault="008C2E69" w:rsidP="008C2E69">
      <w:pPr>
        <w:spacing w:after="0"/>
        <w:jc w:val="center"/>
        <w:rPr>
          <w:rFonts w:ascii="Times New Roman" w:hAnsi="Times New Roman" w:cs="Times New Roman"/>
          <w:sz w:val="24"/>
          <w:szCs w:val="24"/>
        </w:rPr>
      </w:pPr>
    </w:p>
    <w:p w14:paraId="423B22F3" w14:textId="1151A32E" w:rsidR="008C2E69" w:rsidRDefault="008C2E69" w:rsidP="00730539">
      <w:pPr>
        <w:spacing w:after="120"/>
        <w:jc w:val="center"/>
        <w:rPr>
          <w:rFonts w:ascii="Times New Roman" w:hAnsi="Times New Roman" w:cs="Times New Roman"/>
          <w:sz w:val="24"/>
          <w:szCs w:val="24"/>
        </w:rPr>
      </w:pPr>
      <w:r>
        <w:rPr>
          <w:rFonts w:ascii="Times New Roman" w:hAnsi="Times New Roman" w:cs="Times New Roman"/>
          <w:sz w:val="24"/>
          <w:szCs w:val="24"/>
        </w:rPr>
        <w:t>uzavírají níže uvedeného dne, měsíce a roku tuto</w:t>
      </w:r>
    </w:p>
    <w:p w14:paraId="4CA7D914" w14:textId="160DD393" w:rsidR="008C2E69" w:rsidRPr="00730539" w:rsidRDefault="008C2E69" w:rsidP="00730539">
      <w:pPr>
        <w:spacing w:after="120"/>
        <w:jc w:val="center"/>
        <w:rPr>
          <w:rFonts w:ascii="Times New Roman" w:hAnsi="Times New Roman" w:cs="Times New Roman"/>
          <w:b/>
          <w:bCs/>
          <w:spacing w:val="40"/>
          <w:sz w:val="28"/>
          <w:szCs w:val="28"/>
        </w:rPr>
      </w:pPr>
      <w:r w:rsidRPr="00730539">
        <w:rPr>
          <w:rFonts w:ascii="Times New Roman" w:hAnsi="Times New Roman" w:cs="Times New Roman"/>
          <w:b/>
          <w:bCs/>
          <w:spacing w:val="40"/>
          <w:sz w:val="28"/>
          <w:szCs w:val="28"/>
        </w:rPr>
        <w:t>Smlouvu o spolupráci</w:t>
      </w:r>
    </w:p>
    <w:p w14:paraId="1C0AD48E" w14:textId="2B7A63C1" w:rsidR="008C2E69" w:rsidRDefault="008C2E69" w:rsidP="00730539">
      <w:pPr>
        <w:spacing w:after="120"/>
        <w:jc w:val="center"/>
        <w:rPr>
          <w:rFonts w:ascii="Times New Roman" w:hAnsi="Times New Roman" w:cs="Times New Roman"/>
          <w:sz w:val="24"/>
          <w:szCs w:val="24"/>
        </w:rPr>
      </w:pPr>
      <w:r>
        <w:rPr>
          <w:rFonts w:ascii="Times New Roman" w:hAnsi="Times New Roman" w:cs="Times New Roman"/>
          <w:sz w:val="24"/>
          <w:szCs w:val="24"/>
        </w:rPr>
        <w:t xml:space="preserve">(dále jen </w:t>
      </w:r>
      <w:r w:rsidRPr="00730539">
        <w:rPr>
          <w:rFonts w:ascii="Times New Roman" w:hAnsi="Times New Roman" w:cs="Times New Roman"/>
          <w:b/>
          <w:bCs/>
          <w:sz w:val="24"/>
          <w:szCs w:val="24"/>
        </w:rPr>
        <w:t>„smlouva“</w:t>
      </w:r>
      <w:r>
        <w:rPr>
          <w:rFonts w:ascii="Times New Roman" w:hAnsi="Times New Roman" w:cs="Times New Roman"/>
          <w:sz w:val="24"/>
          <w:szCs w:val="24"/>
        </w:rPr>
        <w:t>)</w:t>
      </w:r>
    </w:p>
    <w:p w14:paraId="157F7AE0" w14:textId="77777777" w:rsidR="00730539" w:rsidRDefault="00730539" w:rsidP="00730539">
      <w:pPr>
        <w:spacing w:after="0"/>
        <w:jc w:val="center"/>
        <w:rPr>
          <w:rFonts w:ascii="Times New Roman" w:hAnsi="Times New Roman" w:cs="Times New Roman"/>
          <w:b/>
          <w:bCs/>
          <w:sz w:val="24"/>
          <w:szCs w:val="24"/>
        </w:rPr>
      </w:pPr>
    </w:p>
    <w:p w14:paraId="7C0FAD8D" w14:textId="0B7CFC0B" w:rsidR="008C2E69" w:rsidRPr="00730539" w:rsidRDefault="00B3602A" w:rsidP="00730539">
      <w:pPr>
        <w:spacing w:after="120"/>
        <w:jc w:val="center"/>
        <w:rPr>
          <w:rFonts w:ascii="Times New Roman" w:hAnsi="Times New Roman" w:cs="Times New Roman"/>
          <w:b/>
          <w:bCs/>
          <w:sz w:val="24"/>
          <w:szCs w:val="24"/>
        </w:rPr>
      </w:pPr>
      <w:r>
        <w:rPr>
          <w:rFonts w:ascii="Times New Roman" w:hAnsi="Times New Roman" w:cs="Times New Roman"/>
          <w:b/>
          <w:bCs/>
          <w:sz w:val="24"/>
          <w:szCs w:val="24"/>
        </w:rPr>
        <w:t>I.</w:t>
      </w:r>
      <w:r w:rsidR="00730539" w:rsidRPr="00730539">
        <w:rPr>
          <w:rFonts w:ascii="Times New Roman" w:hAnsi="Times New Roman" w:cs="Times New Roman"/>
          <w:b/>
          <w:bCs/>
          <w:sz w:val="24"/>
          <w:szCs w:val="24"/>
        </w:rPr>
        <w:t xml:space="preserve"> </w:t>
      </w:r>
      <w:r>
        <w:rPr>
          <w:rFonts w:ascii="Times New Roman" w:hAnsi="Times New Roman" w:cs="Times New Roman"/>
          <w:b/>
          <w:bCs/>
          <w:sz w:val="24"/>
          <w:szCs w:val="24"/>
        </w:rPr>
        <w:t xml:space="preserve">Úvodní ustanovení </w:t>
      </w:r>
    </w:p>
    <w:p w14:paraId="1EA6E3BF" w14:textId="2D657370" w:rsidR="00730539" w:rsidRDefault="00730539" w:rsidP="00B84918">
      <w:pPr>
        <w:pStyle w:val="Odstavecseseznamem"/>
        <w:numPr>
          <w:ilvl w:val="0"/>
          <w:numId w:val="1"/>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Předmětem této smlouvy je úprava vztahů smluvních stran</w:t>
      </w:r>
      <w:r w:rsidR="00B3602A">
        <w:rPr>
          <w:rFonts w:ascii="Times New Roman" w:hAnsi="Times New Roman" w:cs="Times New Roman"/>
          <w:sz w:val="24"/>
          <w:szCs w:val="24"/>
        </w:rPr>
        <w:t xml:space="preserve"> v období přípravy, realizace </w:t>
      </w:r>
      <w:r w:rsidR="00B3602A">
        <w:rPr>
          <w:rFonts w:ascii="Times New Roman" w:hAnsi="Times New Roman" w:cs="Times New Roman"/>
          <w:sz w:val="24"/>
          <w:szCs w:val="24"/>
        </w:rPr>
        <w:br/>
        <w:t>a udržitelnosti projektu „Cyklostezka Svitavy – Koclířov</w:t>
      </w:r>
      <w:r w:rsidR="00F048FA">
        <w:rPr>
          <w:rFonts w:ascii="Times New Roman" w:hAnsi="Times New Roman" w:cs="Times New Roman"/>
          <w:sz w:val="24"/>
          <w:szCs w:val="24"/>
        </w:rPr>
        <w:t>“</w:t>
      </w:r>
      <w:r w:rsidR="00C80CF0">
        <w:rPr>
          <w:rFonts w:ascii="Times New Roman" w:hAnsi="Times New Roman" w:cs="Times New Roman"/>
          <w:sz w:val="24"/>
          <w:szCs w:val="24"/>
        </w:rPr>
        <w:t xml:space="preserve">, zejména: </w:t>
      </w:r>
    </w:p>
    <w:p w14:paraId="5BE82653" w14:textId="5701ECE8" w:rsidR="00C80CF0" w:rsidRDefault="00C80CF0" w:rsidP="00B84918">
      <w:pPr>
        <w:pStyle w:val="Odstavecseseznamem"/>
        <w:numPr>
          <w:ilvl w:val="0"/>
          <w:numId w:val="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ujednání o smluvních</w:t>
      </w:r>
      <w:r w:rsidR="00B84918">
        <w:rPr>
          <w:rFonts w:ascii="Times New Roman" w:hAnsi="Times New Roman" w:cs="Times New Roman"/>
          <w:sz w:val="24"/>
          <w:szCs w:val="24"/>
        </w:rPr>
        <w:t xml:space="preserve"> právech a </w:t>
      </w:r>
      <w:r>
        <w:rPr>
          <w:rFonts w:ascii="Times New Roman" w:hAnsi="Times New Roman" w:cs="Times New Roman"/>
          <w:sz w:val="24"/>
          <w:szCs w:val="24"/>
        </w:rPr>
        <w:t>povinnostech jednotlivých smluvních stran</w:t>
      </w:r>
      <w:r w:rsidR="00B84918">
        <w:rPr>
          <w:rFonts w:ascii="Times New Roman" w:hAnsi="Times New Roman" w:cs="Times New Roman"/>
          <w:sz w:val="24"/>
          <w:szCs w:val="24"/>
        </w:rPr>
        <w:t>,</w:t>
      </w:r>
    </w:p>
    <w:p w14:paraId="1B0C0D54" w14:textId="3200A07A" w:rsidR="00C80CF0" w:rsidRDefault="00C80CF0" w:rsidP="00B84918">
      <w:pPr>
        <w:pStyle w:val="Odstavecseseznamem"/>
        <w:numPr>
          <w:ilvl w:val="0"/>
          <w:numId w:val="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podíl smluvních stran na financování cyklostezky,</w:t>
      </w:r>
    </w:p>
    <w:p w14:paraId="5D193E56" w14:textId="50C2C481" w:rsidR="00C80CF0" w:rsidRDefault="00C80CF0" w:rsidP="00B84918">
      <w:pPr>
        <w:pStyle w:val="Odstavecseseznamem"/>
        <w:numPr>
          <w:ilvl w:val="0"/>
          <w:numId w:val="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podíl smluvních stran na údržbě cyklostezky,</w:t>
      </w:r>
    </w:p>
    <w:p w14:paraId="5AF96E9D" w14:textId="77F71B57" w:rsidR="00C80CF0" w:rsidRDefault="00C80CF0" w:rsidP="00B84918">
      <w:pPr>
        <w:pStyle w:val="Odstavecseseznamem"/>
        <w:numPr>
          <w:ilvl w:val="0"/>
          <w:numId w:val="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majetkoprávní vztahy k dotčeným nemovitým věcem – pozemkům a k vybudované cyklostezce.</w:t>
      </w:r>
    </w:p>
    <w:p w14:paraId="5DE0BE82" w14:textId="526DCA4C" w:rsidR="00C80CF0" w:rsidRDefault="00C80CF0" w:rsidP="00B84918">
      <w:pPr>
        <w:pStyle w:val="Odstavecseseznamem"/>
        <w:numPr>
          <w:ilvl w:val="0"/>
          <w:numId w:val="1"/>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Realizace projektu je předpokládána </w:t>
      </w:r>
      <w:r w:rsidR="00B84918">
        <w:rPr>
          <w:rFonts w:ascii="Times New Roman" w:hAnsi="Times New Roman" w:cs="Times New Roman"/>
          <w:sz w:val="24"/>
          <w:szCs w:val="24"/>
        </w:rPr>
        <w:t>s podporou z</w:t>
      </w:r>
      <w:r w:rsidR="005366B5">
        <w:rPr>
          <w:rFonts w:ascii="Times New Roman" w:hAnsi="Times New Roman" w:cs="Times New Roman"/>
          <w:sz w:val="24"/>
          <w:szCs w:val="24"/>
        </w:rPr>
        <w:t xml:space="preserve"> dotačního programu IROP 2021-2027 (dále jen </w:t>
      </w:r>
      <w:r w:rsidR="005366B5" w:rsidRPr="005366B5">
        <w:rPr>
          <w:rFonts w:ascii="Times New Roman" w:hAnsi="Times New Roman" w:cs="Times New Roman"/>
          <w:b/>
          <w:bCs/>
          <w:sz w:val="24"/>
          <w:szCs w:val="24"/>
        </w:rPr>
        <w:t>„podpora“</w:t>
      </w:r>
      <w:r w:rsidR="005366B5">
        <w:rPr>
          <w:rFonts w:ascii="Times New Roman" w:hAnsi="Times New Roman" w:cs="Times New Roman"/>
          <w:sz w:val="24"/>
          <w:szCs w:val="24"/>
        </w:rPr>
        <w:t xml:space="preserve">). </w:t>
      </w:r>
    </w:p>
    <w:p w14:paraId="074F6D28" w14:textId="5DDE7C07" w:rsidR="00B3602A" w:rsidRDefault="00B3602A" w:rsidP="00B84918">
      <w:pPr>
        <w:pStyle w:val="Odstavecseseznamem"/>
        <w:numPr>
          <w:ilvl w:val="0"/>
          <w:numId w:val="1"/>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Tato smlouva se uzavírá na základě požadavku poskytovatele </w:t>
      </w:r>
      <w:r w:rsidR="005366B5">
        <w:rPr>
          <w:rFonts w:ascii="Times New Roman" w:hAnsi="Times New Roman" w:cs="Times New Roman"/>
          <w:sz w:val="24"/>
          <w:szCs w:val="24"/>
        </w:rPr>
        <w:t>podpory</w:t>
      </w:r>
      <w:r>
        <w:rPr>
          <w:rFonts w:ascii="Times New Roman" w:hAnsi="Times New Roman" w:cs="Times New Roman"/>
          <w:sz w:val="24"/>
          <w:szCs w:val="24"/>
        </w:rPr>
        <w:t xml:space="preserve"> a je nezbytnou přílohou žádosti o </w:t>
      </w:r>
      <w:r w:rsidR="005366B5">
        <w:rPr>
          <w:rFonts w:ascii="Times New Roman" w:hAnsi="Times New Roman" w:cs="Times New Roman"/>
          <w:sz w:val="24"/>
          <w:szCs w:val="24"/>
        </w:rPr>
        <w:t>podporu</w:t>
      </w:r>
      <w:r>
        <w:rPr>
          <w:rFonts w:ascii="Times New Roman" w:hAnsi="Times New Roman" w:cs="Times New Roman"/>
          <w:sz w:val="24"/>
          <w:szCs w:val="24"/>
        </w:rPr>
        <w:t xml:space="preserve">, neboť projekt bude realizován na území více obcí a žadatelem je jedna z těchto obcí. </w:t>
      </w:r>
    </w:p>
    <w:p w14:paraId="0A87FB1F" w14:textId="77777777" w:rsidR="005366B5" w:rsidRDefault="005366B5" w:rsidP="005366B5">
      <w:pPr>
        <w:spacing w:after="120"/>
        <w:jc w:val="both"/>
        <w:rPr>
          <w:rFonts w:ascii="Times New Roman" w:hAnsi="Times New Roman" w:cs="Times New Roman"/>
          <w:b/>
          <w:bCs/>
          <w:sz w:val="24"/>
          <w:szCs w:val="24"/>
        </w:rPr>
      </w:pPr>
    </w:p>
    <w:p w14:paraId="3B490FC1" w14:textId="48CE366F" w:rsidR="005366B5" w:rsidRPr="005366B5" w:rsidRDefault="005366B5" w:rsidP="005366B5">
      <w:pPr>
        <w:spacing w:after="120"/>
        <w:jc w:val="center"/>
        <w:rPr>
          <w:rFonts w:ascii="Times New Roman" w:hAnsi="Times New Roman" w:cs="Times New Roman"/>
          <w:b/>
          <w:bCs/>
          <w:sz w:val="24"/>
          <w:szCs w:val="24"/>
        </w:rPr>
      </w:pPr>
      <w:r w:rsidRPr="005366B5">
        <w:rPr>
          <w:rFonts w:ascii="Times New Roman" w:hAnsi="Times New Roman" w:cs="Times New Roman"/>
          <w:b/>
          <w:bCs/>
          <w:sz w:val="24"/>
          <w:szCs w:val="24"/>
        </w:rPr>
        <w:lastRenderedPageBreak/>
        <w:t>II. Dotčené pozemky</w:t>
      </w:r>
    </w:p>
    <w:p w14:paraId="60A3A823" w14:textId="698FE130" w:rsidR="00B3602A" w:rsidRDefault="00B3602A" w:rsidP="005366B5">
      <w:pPr>
        <w:pStyle w:val="Odstavecseseznamem"/>
        <w:numPr>
          <w:ilvl w:val="0"/>
          <w:numId w:val="7"/>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Cyklostezka Svitavy – Koclířov bude realizována na pozemcích </w:t>
      </w:r>
      <w:r w:rsidR="00400459">
        <w:rPr>
          <w:rFonts w:ascii="Times New Roman" w:hAnsi="Times New Roman" w:cs="Times New Roman"/>
          <w:sz w:val="24"/>
          <w:szCs w:val="24"/>
        </w:rPr>
        <w:t>v katastrálním území</w:t>
      </w:r>
      <w:r>
        <w:rPr>
          <w:rFonts w:ascii="Times New Roman" w:hAnsi="Times New Roman" w:cs="Times New Roman"/>
          <w:sz w:val="24"/>
          <w:szCs w:val="24"/>
        </w:rPr>
        <w:t xml:space="preserve"> Svitavy-předměstí a v</w:t>
      </w:r>
      <w:r w:rsidR="00400459">
        <w:rPr>
          <w:rFonts w:ascii="Times New Roman" w:hAnsi="Times New Roman" w:cs="Times New Roman"/>
          <w:sz w:val="24"/>
          <w:szCs w:val="24"/>
        </w:rPr>
        <w:t> katastrálním území</w:t>
      </w:r>
      <w:r>
        <w:rPr>
          <w:rFonts w:ascii="Times New Roman" w:hAnsi="Times New Roman" w:cs="Times New Roman"/>
          <w:sz w:val="24"/>
          <w:szCs w:val="24"/>
        </w:rPr>
        <w:t xml:space="preserve"> Koclířov.</w:t>
      </w:r>
      <w:r w:rsidR="009C6879">
        <w:rPr>
          <w:rFonts w:ascii="Times New Roman" w:hAnsi="Times New Roman" w:cs="Times New Roman"/>
          <w:sz w:val="24"/>
          <w:szCs w:val="24"/>
        </w:rPr>
        <w:t xml:space="preserve"> Dotčená katastrální území jsou </w:t>
      </w:r>
      <w:r w:rsidR="00DD3433">
        <w:rPr>
          <w:rFonts w:ascii="Times New Roman" w:hAnsi="Times New Roman" w:cs="Times New Roman"/>
          <w:sz w:val="24"/>
          <w:szCs w:val="24"/>
        </w:rPr>
        <w:t xml:space="preserve">vedena u </w:t>
      </w:r>
      <w:r w:rsidR="00F048FA">
        <w:rPr>
          <w:rFonts w:ascii="Times New Roman" w:hAnsi="Times New Roman" w:cs="Times New Roman"/>
          <w:sz w:val="24"/>
          <w:szCs w:val="24"/>
        </w:rPr>
        <w:t>K</w:t>
      </w:r>
      <w:r w:rsidR="00DD3433">
        <w:rPr>
          <w:rFonts w:ascii="Times New Roman" w:hAnsi="Times New Roman" w:cs="Times New Roman"/>
          <w:sz w:val="24"/>
          <w:szCs w:val="24"/>
        </w:rPr>
        <w:t xml:space="preserve">atastrálního úřadu pro Pardubický kraj, </w:t>
      </w:r>
      <w:r w:rsidR="00F048FA">
        <w:rPr>
          <w:rFonts w:ascii="Times New Roman" w:hAnsi="Times New Roman" w:cs="Times New Roman"/>
          <w:sz w:val="24"/>
          <w:szCs w:val="24"/>
        </w:rPr>
        <w:t>K</w:t>
      </w:r>
      <w:r w:rsidR="00DD3433">
        <w:rPr>
          <w:rFonts w:ascii="Times New Roman" w:hAnsi="Times New Roman" w:cs="Times New Roman"/>
          <w:sz w:val="24"/>
          <w:szCs w:val="24"/>
        </w:rPr>
        <w:t>atastrální pracoviště Svitavy.</w:t>
      </w:r>
    </w:p>
    <w:p w14:paraId="43EF21FB" w14:textId="78B31BE9" w:rsidR="00B3602A" w:rsidRDefault="00B3602A" w:rsidP="005366B5">
      <w:pPr>
        <w:pStyle w:val="Odstavecseseznamem"/>
        <w:numPr>
          <w:ilvl w:val="0"/>
          <w:numId w:val="7"/>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Stavbou cyklostezky dotčenými </w:t>
      </w:r>
      <w:r w:rsidR="00400459">
        <w:rPr>
          <w:rFonts w:ascii="Times New Roman" w:hAnsi="Times New Roman" w:cs="Times New Roman"/>
          <w:sz w:val="24"/>
          <w:szCs w:val="24"/>
        </w:rPr>
        <w:t xml:space="preserve">pozemky v katastrálním území Koclířov jsou: </w:t>
      </w:r>
    </w:p>
    <w:p w14:paraId="2DD7C937" w14:textId="248656B5" w:rsidR="00730539" w:rsidRDefault="00400459" w:rsidP="00B84918">
      <w:pPr>
        <w:pStyle w:val="Odstavecseseznamem"/>
        <w:spacing w:after="120"/>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pozemek p. č. 591, </w:t>
      </w:r>
      <w:r w:rsidRPr="00400459">
        <w:rPr>
          <w:rFonts w:ascii="Times New Roman" w:hAnsi="Times New Roman" w:cs="Times New Roman"/>
          <w:sz w:val="24"/>
          <w:szCs w:val="24"/>
        </w:rPr>
        <w:t>2716,</w:t>
      </w:r>
      <w:r>
        <w:rPr>
          <w:rFonts w:ascii="Times New Roman" w:hAnsi="Times New Roman" w:cs="Times New Roman"/>
          <w:sz w:val="24"/>
          <w:szCs w:val="24"/>
        </w:rPr>
        <w:t xml:space="preserve"> </w:t>
      </w:r>
      <w:r w:rsidRPr="00400459">
        <w:rPr>
          <w:rFonts w:ascii="Times New Roman" w:hAnsi="Times New Roman" w:cs="Times New Roman"/>
          <w:sz w:val="24"/>
          <w:szCs w:val="24"/>
        </w:rPr>
        <w:t>5414/1,</w:t>
      </w:r>
      <w:r>
        <w:rPr>
          <w:rFonts w:ascii="Times New Roman" w:hAnsi="Times New Roman" w:cs="Times New Roman"/>
          <w:sz w:val="24"/>
          <w:szCs w:val="24"/>
        </w:rPr>
        <w:t xml:space="preserve"> </w:t>
      </w:r>
      <w:r w:rsidRPr="00400459">
        <w:rPr>
          <w:rFonts w:ascii="Times New Roman" w:hAnsi="Times New Roman" w:cs="Times New Roman"/>
          <w:sz w:val="24"/>
          <w:szCs w:val="24"/>
        </w:rPr>
        <w:t>5414/3,</w:t>
      </w:r>
      <w:r>
        <w:rPr>
          <w:rFonts w:ascii="Times New Roman" w:hAnsi="Times New Roman" w:cs="Times New Roman"/>
          <w:sz w:val="24"/>
          <w:szCs w:val="24"/>
        </w:rPr>
        <w:t xml:space="preserve"> </w:t>
      </w:r>
      <w:r w:rsidRPr="00400459">
        <w:rPr>
          <w:rFonts w:ascii="Times New Roman" w:hAnsi="Times New Roman" w:cs="Times New Roman"/>
          <w:sz w:val="24"/>
          <w:szCs w:val="24"/>
        </w:rPr>
        <w:t>5414/4,</w:t>
      </w:r>
      <w:r>
        <w:rPr>
          <w:rFonts w:ascii="Times New Roman" w:hAnsi="Times New Roman" w:cs="Times New Roman"/>
          <w:sz w:val="24"/>
          <w:szCs w:val="24"/>
        </w:rPr>
        <w:t xml:space="preserve"> </w:t>
      </w:r>
      <w:r w:rsidRPr="00400459">
        <w:rPr>
          <w:rFonts w:ascii="Times New Roman" w:hAnsi="Times New Roman" w:cs="Times New Roman"/>
          <w:sz w:val="24"/>
          <w:szCs w:val="24"/>
        </w:rPr>
        <w:t>5438/1,</w:t>
      </w:r>
      <w:r>
        <w:rPr>
          <w:rFonts w:ascii="Times New Roman" w:hAnsi="Times New Roman" w:cs="Times New Roman"/>
          <w:sz w:val="24"/>
          <w:szCs w:val="24"/>
        </w:rPr>
        <w:t xml:space="preserve"> </w:t>
      </w:r>
      <w:r w:rsidRPr="00400459">
        <w:rPr>
          <w:rFonts w:ascii="Times New Roman" w:hAnsi="Times New Roman" w:cs="Times New Roman"/>
          <w:sz w:val="24"/>
          <w:szCs w:val="24"/>
        </w:rPr>
        <w:t>5443,</w:t>
      </w:r>
      <w:r>
        <w:rPr>
          <w:rFonts w:ascii="Times New Roman" w:hAnsi="Times New Roman" w:cs="Times New Roman"/>
          <w:sz w:val="24"/>
          <w:szCs w:val="24"/>
        </w:rPr>
        <w:t xml:space="preserve"> </w:t>
      </w:r>
      <w:r w:rsidRPr="00400459">
        <w:rPr>
          <w:rFonts w:ascii="Times New Roman" w:hAnsi="Times New Roman" w:cs="Times New Roman"/>
          <w:sz w:val="24"/>
          <w:szCs w:val="24"/>
        </w:rPr>
        <w:t>5493,</w:t>
      </w:r>
      <w:r>
        <w:rPr>
          <w:rFonts w:ascii="Times New Roman" w:hAnsi="Times New Roman" w:cs="Times New Roman"/>
          <w:sz w:val="24"/>
          <w:szCs w:val="24"/>
        </w:rPr>
        <w:t xml:space="preserve"> </w:t>
      </w:r>
      <w:r w:rsidRPr="00400459">
        <w:rPr>
          <w:rFonts w:ascii="Times New Roman" w:hAnsi="Times New Roman" w:cs="Times New Roman"/>
          <w:sz w:val="24"/>
          <w:szCs w:val="24"/>
        </w:rPr>
        <w:t>5610/1,</w:t>
      </w:r>
      <w:r>
        <w:rPr>
          <w:rFonts w:ascii="Times New Roman" w:hAnsi="Times New Roman" w:cs="Times New Roman"/>
          <w:sz w:val="24"/>
          <w:szCs w:val="24"/>
        </w:rPr>
        <w:t xml:space="preserve"> </w:t>
      </w:r>
      <w:r w:rsidRPr="00400459">
        <w:rPr>
          <w:rFonts w:ascii="Times New Roman" w:hAnsi="Times New Roman" w:cs="Times New Roman"/>
          <w:sz w:val="24"/>
          <w:szCs w:val="24"/>
        </w:rPr>
        <w:t>5628</w:t>
      </w:r>
      <w:r>
        <w:rPr>
          <w:rFonts w:ascii="Times New Roman" w:hAnsi="Times New Roman" w:cs="Times New Roman"/>
          <w:sz w:val="24"/>
          <w:szCs w:val="24"/>
        </w:rPr>
        <w:t>.</w:t>
      </w:r>
    </w:p>
    <w:p w14:paraId="50B9254F" w14:textId="77F6EFCC" w:rsidR="00400459" w:rsidRDefault="00400459" w:rsidP="005366B5">
      <w:pPr>
        <w:pStyle w:val="Odstavecseseznamem"/>
        <w:numPr>
          <w:ilvl w:val="0"/>
          <w:numId w:val="7"/>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Stavbou cyklostezky dotčenými pozemky v katastrálním území Svitavy-předměstí jsou:</w:t>
      </w:r>
    </w:p>
    <w:p w14:paraId="575A5188" w14:textId="456613CA" w:rsidR="00400459" w:rsidRDefault="00400459" w:rsidP="00B84918">
      <w:pPr>
        <w:pStyle w:val="Odstavecseseznamem"/>
        <w:spacing w:after="120"/>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pozemek p. č. 1510/2, 1510/15, 1510/17, 1510/22, 1619/2, 1644/1, 1785, 1901/3, 1901/14, 1901/46, 2126/1, 2130/4, 2130/52, 2130/53. </w:t>
      </w:r>
    </w:p>
    <w:p w14:paraId="377A00BA" w14:textId="5BE2F2D3" w:rsidR="00B3602A" w:rsidRDefault="00235983" w:rsidP="005366B5">
      <w:pPr>
        <w:pStyle w:val="Odstavecseseznamem"/>
        <w:numPr>
          <w:ilvl w:val="0"/>
          <w:numId w:val="7"/>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Plánovaná cyklostezka je v souladu s územními plány města Svitavy a obce Koclířov</w:t>
      </w:r>
      <w:r w:rsidR="00B84918">
        <w:rPr>
          <w:rFonts w:ascii="Times New Roman" w:hAnsi="Times New Roman" w:cs="Times New Roman"/>
          <w:sz w:val="24"/>
          <w:szCs w:val="24"/>
        </w:rPr>
        <w:t>, její průběh byl s obcí Koclířov konzultován a obec Koclířov je s popsaným záměrem města Svitavy seznámena a nemá proti tomu žádných námitek.</w:t>
      </w:r>
    </w:p>
    <w:p w14:paraId="06CC2529" w14:textId="624D450D" w:rsidR="00B84918" w:rsidRDefault="00B84918" w:rsidP="005366B5">
      <w:pPr>
        <w:pStyle w:val="Odstavecseseznamem"/>
        <w:numPr>
          <w:ilvl w:val="0"/>
          <w:numId w:val="7"/>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Předmětná cyklostezka je definována především projektovou dokumentací</w:t>
      </w:r>
      <w:r w:rsidR="009C6879">
        <w:rPr>
          <w:rFonts w:ascii="Times New Roman" w:hAnsi="Times New Roman" w:cs="Times New Roman"/>
          <w:sz w:val="24"/>
          <w:szCs w:val="24"/>
        </w:rPr>
        <w:t xml:space="preserve"> zpracovanou Ing. Radimem Loukotou</w:t>
      </w:r>
      <w:r>
        <w:rPr>
          <w:rFonts w:ascii="Times New Roman" w:hAnsi="Times New Roman" w:cs="Times New Roman"/>
          <w:sz w:val="24"/>
          <w:szCs w:val="24"/>
        </w:rPr>
        <w:t xml:space="preserve">, </w:t>
      </w:r>
      <w:r w:rsidR="008277DD">
        <w:rPr>
          <w:rFonts w:ascii="Times New Roman" w:hAnsi="Times New Roman" w:cs="Times New Roman"/>
          <w:sz w:val="24"/>
          <w:szCs w:val="24"/>
        </w:rPr>
        <w:t xml:space="preserve">IČO: 15014894, </w:t>
      </w:r>
      <w:r w:rsidR="008B563B">
        <w:rPr>
          <w:rFonts w:ascii="Times New Roman" w:hAnsi="Times New Roman" w:cs="Times New Roman"/>
          <w:sz w:val="24"/>
          <w:szCs w:val="24"/>
        </w:rPr>
        <w:t xml:space="preserve">a Ing. Janou Kulhánkovou, IČO: 11136529, </w:t>
      </w:r>
      <w:r w:rsidR="008B563B">
        <w:rPr>
          <w:rFonts w:ascii="Times New Roman" w:hAnsi="Times New Roman" w:cs="Times New Roman"/>
          <w:sz w:val="24"/>
          <w:szCs w:val="24"/>
        </w:rPr>
        <w:br/>
      </w:r>
      <w:r>
        <w:rPr>
          <w:rFonts w:ascii="Times New Roman" w:hAnsi="Times New Roman" w:cs="Times New Roman"/>
          <w:sz w:val="24"/>
          <w:szCs w:val="24"/>
        </w:rPr>
        <w:t>na jejímž základě bylo vydáno územní rozhodnutí o umístění stavby, a to dne 19. prosince 2022, Městským úřadem Svitavy, odborem výstavby, pod</w:t>
      </w:r>
      <w:r w:rsidR="008B563B">
        <w:rPr>
          <w:rFonts w:ascii="Times New Roman" w:hAnsi="Times New Roman" w:cs="Times New Roman"/>
          <w:sz w:val="24"/>
          <w:szCs w:val="24"/>
        </w:rPr>
        <w:t xml:space="preserve"> </w:t>
      </w:r>
      <w:proofErr w:type="spellStart"/>
      <w:r w:rsidR="008B563B">
        <w:rPr>
          <w:rFonts w:ascii="Times New Roman" w:hAnsi="Times New Roman" w:cs="Times New Roman"/>
          <w:sz w:val="24"/>
          <w:szCs w:val="24"/>
        </w:rPr>
        <w:t>sp</w:t>
      </w:r>
      <w:proofErr w:type="spellEnd"/>
      <w:r w:rsidR="008B563B">
        <w:rPr>
          <w:rFonts w:ascii="Times New Roman" w:hAnsi="Times New Roman" w:cs="Times New Roman"/>
          <w:sz w:val="24"/>
          <w:szCs w:val="24"/>
        </w:rPr>
        <w:t xml:space="preserve">. zn. 21869-2022, </w:t>
      </w:r>
      <w:r w:rsidR="008B563B">
        <w:rPr>
          <w:rFonts w:ascii="Times New Roman" w:hAnsi="Times New Roman" w:cs="Times New Roman"/>
          <w:sz w:val="24"/>
          <w:szCs w:val="24"/>
        </w:rPr>
        <w:br/>
      </w:r>
      <w:r>
        <w:rPr>
          <w:rFonts w:ascii="Times New Roman" w:hAnsi="Times New Roman" w:cs="Times New Roman"/>
          <w:sz w:val="24"/>
          <w:szCs w:val="24"/>
        </w:rPr>
        <w:t>č. j. 90465-22/OV-</w:t>
      </w:r>
      <w:proofErr w:type="spellStart"/>
      <w:r>
        <w:rPr>
          <w:rFonts w:ascii="Times New Roman" w:hAnsi="Times New Roman" w:cs="Times New Roman"/>
          <w:sz w:val="24"/>
          <w:szCs w:val="24"/>
        </w:rPr>
        <w:t>fum</w:t>
      </w:r>
      <w:proofErr w:type="spellEnd"/>
      <w:r>
        <w:rPr>
          <w:rFonts w:ascii="Times New Roman" w:hAnsi="Times New Roman" w:cs="Times New Roman"/>
          <w:sz w:val="24"/>
          <w:szCs w:val="24"/>
        </w:rPr>
        <w:t xml:space="preserve">/21869-2022. </w:t>
      </w:r>
      <w:r w:rsidRPr="00B84918">
        <w:rPr>
          <w:rFonts w:ascii="Times New Roman" w:hAnsi="Times New Roman" w:cs="Times New Roman"/>
          <w:sz w:val="24"/>
          <w:szCs w:val="24"/>
        </w:rPr>
        <w:t xml:space="preserve"> </w:t>
      </w:r>
    </w:p>
    <w:p w14:paraId="5AA66D26" w14:textId="77777777" w:rsidR="005366B5" w:rsidRDefault="005366B5" w:rsidP="005366B5">
      <w:pPr>
        <w:pStyle w:val="Odstavecseseznamem"/>
        <w:spacing w:after="120"/>
        <w:ind w:left="360"/>
        <w:contextualSpacing w:val="0"/>
        <w:jc w:val="center"/>
        <w:rPr>
          <w:rFonts w:ascii="Times New Roman" w:hAnsi="Times New Roman" w:cs="Times New Roman"/>
          <w:b/>
          <w:bCs/>
          <w:sz w:val="24"/>
          <w:szCs w:val="24"/>
        </w:rPr>
      </w:pPr>
    </w:p>
    <w:p w14:paraId="70431EB8" w14:textId="019C0CDF" w:rsidR="005366B5" w:rsidRPr="005366B5" w:rsidRDefault="005366B5" w:rsidP="005366B5">
      <w:pPr>
        <w:pStyle w:val="Odstavecseseznamem"/>
        <w:spacing w:after="120"/>
        <w:ind w:left="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Pr="005366B5">
        <w:rPr>
          <w:rFonts w:ascii="Times New Roman" w:hAnsi="Times New Roman" w:cs="Times New Roman"/>
          <w:b/>
          <w:bCs/>
          <w:sz w:val="24"/>
          <w:szCs w:val="24"/>
        </w:rPr>
        <w:t>Postavení, práva a povinnosti smluvních stran</w:t>
      </w:r>
    </w:p>
    <w:p w14:paraId="534B2A95" w14:textId="36B17E37" w:rsidR="00DD3433" w:rsidRDefault="005366B5" w:rsidP="005366B5">
      <w:pPr>
        <w:pStyle w:val="Odstavecseseznamem"/>
        <w:numPr>
          <w:ilvl w:val="0"/>
          <w:numId w:val="8"/>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Smluvní strany se dohodly a obec Koclířov výslovně zplnomocňuje město Svitavy k tomu, aby vystupovalo v pozici žadatele a příjemce podpory z rozpočtu poskytovatele podpory</w:t>
      </w:r>
      <w:r w:rsidR="006A0EDD">
        <w:rPr>
          <w:rFonts w:ascii="Times New Roman" w:hAnsi="Times New Roman" w:cs="Times New Roman"/>
          <w:sz w:val="24"/>
          <w:szCs w:val="24"/>
        </w:rPr>
        <w:t>.</w:t>
      </w:r>
    </w:p>
    <w:p w14:paraId="612C77E0" w14:textId="0C836256" w:rsidR="005366B5" w:rsidRDefault="006A0EDD" w:rsidP="00AA23B0">
      <w:pPr>
        <w:pStyle w:val="Odstavecseseznamem"/>
        <w:numPr>
          <w:ilvl w:val="0"/>
          <w:numId w:val="8"/>
        </w:numPr>
        <w:spacing w:after="120"/>
        <w:ind w:hanging="357"/>
        <w:contextualSpacing w:val="0"/>
        <w:jc w:val="both"/>
        <w:rPr>
          <w:rFonts w:ascii="Times New Roman" w:hAnsi="Times New Roman" w:cs="Times New Roman"/>
          <w:sz w:val="24"/>
          <w:szCs w:val="24"/>
        </w:rPr>
      </w:pPr>
      <w:r>
        <w:rPr>
          <w:rFonts w:ascii="Times New Roman" w:hAnsi="Times New Roman" w:cs="Times New Roman"/>
          <w:sz w:val="24"/>
          <w:szCs w:val="24"/>
        </w:rPr>
        <w:t>Město Svitavy se zavazuje zejména k zajištění těchto činností a z nich vyplývajících povinností při realizaci cyklostezky:</w:t>
      </w:r>
    </w:p>
    <w:p w14:paraId="27603E0F" w14:textId="5D68F98A" w:rsidR="006A0EDD" w:rsidRDefault="006A0EDD" w:rsidP="00AA23B0">
      <w:pPr>
        <w:pStyle w:val="Odstavecseseznamem"/>
        <w:numPr>
          <w:ilvl w:val="0"/>
          <w:numId w:val="9"/>
        </w:numPr>
        <w:spacing w:after="120"/>
        <w:ind w:hanging="357"/>
        <w:contextualSpacing w:val="0"/>
        <w:jc w:val="both"/>
        <w:rPr>
          <w:rFonts w:ascii="Times New Roman" w:hAnsi="Times New Roman" w:cs="Times New Roman"/>
          <w:sz w:val="24"/>
          <w:szCs w:val="24"/>
        </w:rPr>
      </w:pPr>
      <w:r>
        <w:rPr>
          <w:rFonts w:ascii="Times New Roman" w:hAnsi="Times New Roman" w:cs="Times New Roman"/>
          <w:sz w:val="24"/>
          <w:szCs w:val="24"/>
        </w:rPr>
        <w:t>zpracování a podání projektové žádosti,</w:t>
      </w:r>
    </w:p>
    <w:p w14:paraId="5658503A" w14:textId="379AE4EF" w:rsidR="006A0EDD" w:rsidRDefault="006A0EDD" w:rsidP="00AA23B0">
      <w:pPr>
        <w:pStyle w:val="Odstavecseseznamem"/>
        <w:numPr>
          <w:ilvl w:val="0"/>
          <w:numId w:val="9"/>
        </w:numPr>
        <w:spacing w:after="12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řízení a administrace </w:t>
      </w:r>
      <w:r w:rsidR="00EE7CC8">
        <w:rPr>
          <w:rFonts w:ascii="Times New Roman" w:hAnsi="Times New Roman" w:cs="Times New Roman"/>
          <w:sz w:val="24"/>
          <w:szCs w:val="24"/>
        </w:rPr>
        <w:t>projektu</w:t>
      </w:r>
      <w:r>
        <w:rPr>
          <w:rFonts w:ascii="Times New Roman" w:hAnsi="Times New Roman" w:cs="Times New Roman"/>
          <w:sz w:val="24"/>
          <w:szCs w:val="24"/>
        </w:rPr>
        <w:t xml:space="preserve"> včetně zpracování a předložení závěrečného vyhodnocení </w:t>
      </w:r>
      <w:r w:rsidR="00EE7CC8">
        <w:rPr>
          <w:rFonts w:ascii="Times New Roman" w:hAnsi="Times New Roman" w:cs="Times New Roman"/>
          <w:sz w:val="24"/>
          <w:szCs w:val="24"/>
        </w:rPr>
        <w:t>projektu</w:t>
      </w:r>
      <w:r>
        <w:rPr>
          <w:rFonts w:ascii="Times New Roman" w:hAnsi="Times New Roman" w:cs="Times New Roman"/>
          <w:sz w:val="24"/>
          <w:szCs w:val="24"/>
        </w:rPr>
        <w:t>,</w:t>
      </w:r>
    </w:p>
    <w:p w14:paraId="41E69896" w14:textId="156566B3" w:rsidR="006A0EDD" w:rsidRDefault="006A0EDD" w:rsidP="00AA23B0">
      <w:pPr>
        <w:pStyle w:val="Odstavecseseznamem"/>
        <w:numPr>
          <w:ilvl w:val="0"/>
          <w:numId w:val="9"/>
        </w:numPr>
        <w:spacing w:after="12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příprava a realizace zadávacích a výběrových řízení v rámci </w:t>
      </w:r>
      <w:r w:rsidR="00EE7CC8">
        <w:rPr>
          <w:rFonts w:ascii="Times New Roman" w:hAnsi="Times New Roman" w:cs="Times New Roman"/>
          <w:sz w:val="24"/>
          <w:szCs w:val="24"/>
        </w:rPr>
        <w:t>projektu</w:t>
      </w:r>
      <w:r>
        <w:rPr>
          <w:rFonts w:ascii="Times New Roman" w:hAnsi="Times New Roman" w:cs="Times New Roman"/>
          <w:sz w:val="24"/>
          <w:szCs w:val="24"/>
        </w:rPr>
        <w:t>,</w:t>
      </w:r>
    </w:p>
    <w:p w14:paraId="60110095" w14:textId="28EB3798" w:rsidR="00B84918" w:rsidRDefault="006A0EDD" w:rsidP="00AA23B0">
      <w:pPr>
        <w:pStyle w:val="Odstavecseseznamem"/>
        <w:numPr>
          <w:ilvl w:val="0"/>
          <w:numId w:val="9"/>
        </w:numPr>
        <w:spacing w:after="12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informování obce Koclířov o výsledku přidělení podpory z rozpočtu poskytovatele podpory a o podmínkách jeho přidělení. </w:t>
      </w:r>
    </w:p>
    <w:p w14:paraId="62C090D1" w14:textId="51C24D9E" w:rsidR="006A0EDD" w:rsidRPr="00AA23B0" w:rsidRDefault="006A0EDD" w:rsidP="00AA23B0">
      <w:pPr>
        <w:pStyle w:val="Odstavecseseznamem"/>
        <w:numPr>
          <w:ilvl w:val="0"/>
          <w:numId w:val="8"/>
        </w:numPr>
        <w:spacing w:after="120"/>
        <w:ind w:hanging="357"/>
        <w:contextualSpacing w:val="0"/>
        <w:jc w:val="both"/>
        <w:rPr>
          <w:rFonts w:ascii="Times New Roman" w:hAnsi="Times New Roman" w:cs="Times New Roman"/>
          <w:sz w:val="24"/>
          <w:szCs w:val="24"/>
        </w:rPr>
      </w:pPr>
      <w:r w:rsidRPr="00AA23B0">
        <w:rPr>
          <w:rFonts w:ascii="Times New Roman" w:hAnsi="Times New Roman" w:cs="Times New Roman"/>
          <w:sz w:val="24"/>
          <w:szCs w:val="24"/>
        </w:rPr>
        <w:t>Obec Koclířov se zavazuje zejména k zajištění těchto činností a z nich vyplývajících povinností při realizaci cyklostezky:</w:t>
      </w:r>
    </w:p>
    <w:p w14:paraId="26288E53" w14:textId="55368DE8" w:rsidR="006A0EDD" w:rsidRDefault="006A0EDD" w:rsidP="00AA23B0">
      <w:pPr>
        <w:pStyle w:val="Odstavecseseznamem"/>
        <w:numPr>
          <w:ilvl w:val="0"/>
          <w:numId w:val="11"/>
        </w:numPr>
        <w:spacing w:after="120"/>
        <w:ind w:hanging="357"/>
        <w:contextualSpacing w:val="0"/>
        <w:jc w:val="both"/>
        <w:rPr>
          <w:rFonts w:ascii="Times New Roman" w:hAnsi="Times New Roman" w:cs="Times New Roman"/>
          <w:sz w:val="24"/>
          <w:szCs w:val="24"/>
        </w:rPr>
      </w:pPr>
      <w:r w:rsidRPr="00AA23B0">
        <w:rPr>
          <w:rFonts w:ascii="Times New Roman" w:hAnsi="Times New Roman" w:cs="Times New Roman"/>
          <w:sz w:val="24"/>
          <w:szCs w:val="24"/>
        </w:rPr>
        <w:t xml:space="preserve">spolupráce a koordinace s městem Svitavy při zajišťování činností </w:t>
      </w:r>
      <w:r w:rsidR="00AA23B0" w:rsidRPr="00AA23B0">
        <w:rPr>
          <w:rFonts w:ascii="Times New Roman" w:hAnsi="Times New Roman" w:cs="Times New Roman"/>
          <w:sz w:val="24"/>
          <w:szCs w:val="24"/>
        </w:rPr>
        <w:t xml:space="preserve">v době přípravy, realizace a udržitelnosti </w:t>
      </w:r>
      <w:r w:rsidR="00EE7CC8">
        <w:rPr>
          <w:rFonts w:ascii="Times New Roman" w:hAnsi="Times New Roman" w:cs="Times New Roman"/>
          <w:sz w:val="24"/>
          <w:szCs w:val="24"/>
        </w:rPr>
        <w:t>projektu</w:t>
      </w:r>
      <w:r w:rsidR="00AA23B0" w:rsidRPr="00AA23B0">
        <w:rPr>
          <w:rFonts w:ascii="Times New Roman" w:hAnsi="Times New Roman" w:cs="Times New Roman"/>
          <w:sz w:val="24"/>
          <w:szCs w:val="24"/>
        </w:rPr>
        <w:t>,</w:t>
      </w:r>
    </w:p>
    <w:p w14:paraId="2A781AC7" w14:textId="497D4D4F" w:rsidR="00AA23B0" w:rsidRDefault="00AA23B0" w:rsidP="00AA23B0">
      <w:pPr>
        <w:pStyle w:val="Odstavecseseznamem"/>
        <w:numPr>
          <w:ilvl w:val="0"/>
          <w:numId w:val="11"/>
        </w:numPr>
        <w:spacing w:after="12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poskytování informací souvisejících s realizací </w:t>
      </w:r>
      <w:r w:rsidR="00EE7CC8">
        <w:rPr>
          <w:rFonts w:ascii="Times New Roman" w:hAnsi="Times New Roman" w:cs="Times New Roman"/>
          <w:sz w:val="24"/>
          <w:szCs w:val="24"/>
        </w:rPr>
        <w:t>projektu</w:t>
      </w:r>
      <w:r>
        <w:rPr>
          <w:rFonts w:ascii="Times New Roman" w:hAnsi="Times New Roman" w:cs="Times New Roman"/>
          <w:sz w:val="24"/>
          <w:szCs w:val="24"/>
        </w:rPr>
        <w:t xml:space="preserve"> na žádost města Svitavy,</w:t>
      </w:r>
    </w:p>
    <w:p w14:paraId="14F06D98" w14:textId="5F22C01B" w:rsidR="00AA23B0" w:rsidRDefault="00AA23B0" w:rsidP="00AA23B0">
      <w:pPr>
        <w:pStyle w:val="Odstavecseseznamem"/>
        <w:numPr>
          <w:ilvl w:val="0"/>
          <w:numId w:val="11"/>
        </w:numPr>
        <w:spacing w:after="12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vytvoření podmínek k provedení kontroly a poskytování součinnosti všem osobám oprávněným k provádění kontroly v rámci </w:t>
      </w:r>
      <w:r w:rsidR="00EE7CC8">
        <w:rPr>
          <w:rFonts w:ascii="Times New Roman" w:hAnsi="Times New Roman" w:cs="Times New Roman"/>
          <w:sz w:val="24"/>
          <w:szCs w:val="24"/>
        </w:rPr>
        <w:t>projektu</w:t>
      </w:r>
      <w:r>
        <w:rPr>
          <w:rFonts w:ascii="Times New Roman" w:hAnsi="Times New Roman" w:cs="Times New Roman"/>
          <w:sz w:val="24"/>
          <w:szCs w:val="24"/>
        </w:rPr>
        <w:t xml:space="preserve">, </w:t>
      </w:r>
    </w:p>
    <w:p w14:paraId="57FBD39B" w14:textId="338495C2" w:rsidR="00AA23B0" w:rsidRPr="00AA23B0" w:rsidRDefault="00AA23B0" w:rsidP="00AA23B0">
      <w:pPr>
        <w:pStyle w:val="Odstavecseseznamem"/>
        <w:numPr>
          <w:ilvl w:val="0"/>
          <w:numId w:val="11"/>
        </w:numPr>
        <w:spacing w:after="12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poskytování další nezbytné součinnosti požadované krajem včetně poskytnutí nezbytných údajů pro podání projektové žádosti a administrace </w:t>
      </w:r>
      <w:r w:rsidR="00EE7CC8">
        <w:rPr>
          <w:rFonts w:ascii="Times New Roman" w:hAnsi="Times New Roman" w:cs="Times New Roman"/>
          <w:sz w:val="24"/>
          <w:szCs w:val="24"/>
        </w:rPr>
        <w:t>projektu</w:t>
      </w:r>
      <w:r>
        <w:rPr>
          <w:rFonts w:ascii="Times New Roman" w:hAnsi="Times New Roman" w:cs="Times New Roman"/>
          <w:sz w:val="24"/>
          <w:szCs w:val="24"/>
        </w:rPr>
        <w:t>.</w:t>
      </w:r>
    </w:p>
    <w:p w14:paraId="02C4DCC6" w14:textId="44CCF325" w:rsidR="00B84918" w:rsidRPr="00B84918" w:rsidRDefault="00B84918" w:rsidP="00AA23B0">
      <w:pPr>
        <w:pStyle w:val="Odstavecseseznamem"/>
        <w:numPr>
          <w:ilvl w:val="0"/>
          <w:numId w:val="8"/>
        </w:numPr>
        <w:spacing w:after="120"/>
        <w:ind w:hanging="357"/>
        <w:contextualSpacing w:val="0"/>
        <w:jc w:val="both"/>
        <w:rPr>
          <w:rFonts w:ascii="Times New Roman" w:hAnsi="Times New Roman" w:cs="Times New Roman"/>
          <w:sz w:val="24"/>
          <w:szCs w:val="24"/>
        </w:rPr>
      </w:pPr>
      <w:r w:rsidRPr="00B84918">
        <w:rPr>
          <w:rFonts w:ascii="Times New Roman" w:hAnsi="Times New Roman" w:cs="Times New Roman"/>
          <w:sz w:val="24"/>
          <w:szCs w:val="24"/>
        </w:rPr>
        <w:lastRenderedPageBreak/>
        <w:t xml:space="preserve">Smluvní strany si poskytují vzájemně informace týkající se projektu. </w:t>
      </w:r>
    </w:p>
    <w:p w14:paraId="05989A9A" w14:textId="3E38B268" w:rsidR="00B84918" w:rsidRPr="00B84918" w:rsidRDefault="00B84918" w:rsidP="00AA23B0">
      <w:pPr>
        <w:pStyle w:val="Odstavecseseznamem"/>
        <w:numPr>
          <w:ilvl w:val="0"/>
          <w:numId w:val="8"/>
        </w:numPr>
        <w:spacing w:after="120"/>
        <w:ind w:hanging="357"/>
        <w:contextualSpacing w:val="0"/>
        <w:jc w:val="both"/>
        <w:rPr>
          <w:rFonts w:ascii="Times New Roman" w:hAnsi="Times New Roman" w:cs="Times New Roman"/>
          <w:sz w:val="24"/>
          <w:szCs w:val="24"/>
        </w:rPr>
      </w:pPr>
      <w:r w:rsidRPr="00B84918">
        <w:rPr>
          <w:rFonts w:ascii="Times New Roman" w:hAnsi="Times New Roman" w:cs="Times New Roman"/>
          <w:sz w:val="24"/>
          <w:szCs w:val="24"/>
        </w:rPr>
        <w:t xml:space="preserve">Smluvní strany jsou povinny vyvíjet činnosti k dosažení účelu této smlouvy. </w:t>
      </w:r>
    </w:p>
    <w:p w14:paraId="20211DBE" w14:textId="77BB1100" w:rsidR="00B84918" w:rsidRPr="00B84918" w:rsidRDefault="00B84918" w:rsidP="00AA23B0">
      <w:pPr>
        <w:pStyle w:val="Odstavecseseznamem"/>
        <w:numPr>
          <w:ilvl w:val="0"/>
          <w:numId w:val="8"/>
        </w:numPr>
        <w:spacing w:after="120"/>
        <w:ind w:hanging="357"/>
        <w:contextualSpacing w:val="0"/>
        <w:jc w:val="both"/>
        <w:rPr>
          <w:rFonts w:ascii="Times New Roman" w:hAnsi="Times New Roman" w:cs="Times New Roman"/>
          <w:sz w:val="24"/>
          <w:szCs w:val="24"/>
        </w:rPr>
      </w:pPr>
      <w:r w:rsidRPr="00B84918">
        <w:rPr>
          <w:rFonts w:ascii="Times New Roman" w:hAnsi="Times New Roman" w:cs="Times New Roman"/>
          <w:sz w:val="24"/>
          <w:szCs w:val="24"/>
        </w:rPr>
        <w:t xml:space="preserve">Každá ze smluvních stran je povinna zdržet se jakékoliv činnosti, která by mohla znemožnit nebo ztížit dosažení účelu této smlouvy. </w:t>
      </w:r>
    </w:p>
    <w:p w14:paraId="5E882C60" w14:textId="0297E22A" w:rsidR="00B84918" w:rsidRPr="00B84918" w:rsidRDefault="00B84918" w:rsidP="00AA23B0">
      <w:pPr>
        <w:pStyle w:val="Odstavecseseznamem"/>
        <w:numPr>
          <w:ilvl w:val="0"/>
          <w:numId w:val="8"/>
        </w:numPr>
        <w:spacing w:after="120"/>
        <w:ind w:hanging="357"/>
        <w:contextualSpacing w:val="0"/>
        <w:jc w:val="both"/>
        <w:rPr>
          <w:rFonts w:ascii="Times New Roman" w:hAnsi="Times New Roman" w:cs="Times New Roman"/>
          <w:sz w:val="24"/>
          <w:szCs w:val="24"/>
        </w:rPr>
      </w:pPr>
      <w:r w:rsidRPr="00B84918">
        <w:rPr>
          <w:rFonts w:ascii="Times New Roman" w:hAnsi="Times New Roman" w:cs="Times New Roman"/>
          <w:sz w:val="24"/>
          <w:szCs w:val="24"/>
        </w:rPr>
        <w:t xml:space="preserve">Smluvní strany jsou povinny neprodleně se informovat o skutečnostech rozhodných pro plnění této smlouvy. </w:t>
      </w:r>
    </w:p>
    <w:p w14:paraId="17CC0F12" w14:textId="0765396D" w:rsidR="00B84918" w:rsidRDefault="00B84918" w:rsidP="00AA23B0">
      <w:pPr>
        <w:pStyle w:val="Odstavecseseznamem"/>
        <w:numPr>
          <w:ilvl w:val="0"/>
          <w:numId w:val="8"/>
        </w:numPr>
        <w:spacing w:after="120"/>
        <w:ind w:hanging="357"/>
        <w:contextualSpacing w:val="0"/>
        <w:jc w:val="both"/>
        <w:rPr>
          <w:rFonts w:ascii="Times New Roman" w:hAnsi="Times New Roman" w:cs="Times New Roman"/>
          <w:sz w:val="24"/>
          <w:szCs w:val="24"/>
        </w:rPr>
      </w:pPr>
      <w:r w:rsidRPr="00B84918">
        <w:rPr>
          <w:rFonts w:ascii="Times New Roman" w:hAnsi="Times New Roman" w:cs="Times New Roman"/>
          <w:sz w:val="24"/>
          <w:szCs w:val="24"/>
        </w:rPr>
        <w:t>Smluvní strany jsou povinny jednat při realizaci projektu eticky, transparentně a v souladu s dobrými mravy.</w:t>
      </w:r>
    </w:p>
    <w:p w14:paraId="5158C5DD" w14:textId="34C2DA9C" w:rsidR="00382857" w:rsidRDefault="00382857" w:rsidP="00AA23B0">
      <w:pPr>
        <w:pStyle w:val="Odstavecseseznamem"/>
        <w:numPr>
          <w:ilvl w:val="0"/>
          <w:numId w:val="8"/>
        </w:numPr>
        <w:spacing w:after="120"/>
        <w:ind w:hanging="357"/>
        <w:contextualSpacing w:val="0"/>
        <w:jc w:val="both"/>
        <w:rPr>
          <w:rFonts w:ascii="Times New Roman" w:hAnsi="Times New Roman" w:cs="Times New Roman"/>
          <w:sz w:val="24"/>
          <w:szCs w:val="24"/>
        </w:rPr>
      </w:pPr>
      <w:r>
        <w:rPr>
          <w:rFonts w:ascii="Times New Roman" w:hAnsi="Times New Roman" w:cs="Times New Roman"/>
          <w:sz w:val="24"/>
          <w:szCs w:val="24"/>
        </w:rPr>
        <w:t>Pokud to budou vyžadovat podmínky IROP nebo jiné zvláštní okolnosti v průběhu realizace projektu, jsou smluvní strany navzájem povinny uzavřít další potřebné smlouvy.</w:t>
      </w:r>
    </w:p>
    <w:p w14:paraId="26254E7D" w14:textId="7D033933" w:rsidR="00062FEF" w:rsidRDefault="00062FEF" w:rsidP="00062FEF">
      <w:pPr>
        <w:spacing w:after="120"/>
        <w:jc w:val="both"/>
        <w:rPr>
          <w:rFonts w:ascii="Times New Roman" w:hAnsi="Times New Roman" w:cs="Times New Roman"/>
          <w:sz w:val="24"/>
          <w:szCs w:val="24"/>
        </w:rPr>
      </w:pPr>
    </w:p>
    <w:p w14:paraId="35AE7C9F" w14:textId="0077921C" w:rsidR="00062FEF" w:rsidRDefault="00062FEF" w:rsidP="00062FEF">
      <w:pPr>
        <w:spacing w:after="120"/>
        <w:jc w:val="center"/>
        <w:rPr>
          <w:rFonts w:ascii="Times New Roman" w:hAnsi="Times New Roman" w:cs="Times New Roman"/>
          <w:b/>
          <w:bCs/>
          <w:sz w:val="24"/>
          <w:szCs w:val="24"/>
        </w:rPr>
      </w:pPr>
      <w:r w:rsidRPr="00062FEF">
        <w:rPr>
          <w:rFonts w:ascii="Times New Roman" w:hAnsi="Times New Roman" w:cs="Times New Roman"/>
          <w:b/>
          <w:bCs/>
          <w:sz w:val="24"/>
          <w:szCs w:val="24"/>
        </w:rPr>
        <w:t>I</w:t>
      </w:r>
      <w:r w:rsidR="00A7163D">
        <w:rPr>
          <w:rFonts w:ascii="Times New Roman" w:hAnsi="Times New Roman" w:cs="Times New Roman"/>
          <w:b/>
          <w:bCs/>
          <w:sz w:val="24"/>
          <w:szCs w:val="24"/>
        </w:rPr>
        <w:t>V</w:t>
      </w:r>
      <w:r w:rsidRPr="00062FEF">
        <w:rPr>
          <w:rFonts w:ascii="Times New Roman" w:hAnsi="Times New Roman" w:cs="Times New Roman"/>
          <w:b/>
          <w:bCs/>
          <w:sz w:val="24"/>
          <w:szCs w:val="24"/>
        </w:rPr>
        <w:t>. Financování projektu</w:t>
      </w:r>
    </w:p>
    <w:p w14:paraId="3DFAF2F3" w14:textId="5BA034E4" w:rsidR="00062FEF" w:rsidRPr="008B563B" w:rsidRDefault="00062FEF" w:rsidP="008B563B">
      <w:pPr>
        <w:spacing w:after="120"/>
        <w:jc w:val="both"/>
        <w:rPr>
          <w:rFonts w:ascii="Times New Roman" w:hAnsi="Times New Roman" w:cs="Times New Roman"/>
          <w:sz w:val="24"/>
          <w:szCs w:val="24"/>
        </w:rPr>
      </w:pPr>
      <w:r w:rsidRPr="008B563B">
        <w:rPr>
          <w:rFonts w:ascii="Times New Roman" w:hAnsi="Times New Roman" w:cs="Times New Roman"/>
          <w:sz w:val="24"/>
          <w:szCs w:val="24"/>
        </w:rPr>
        <w:t xml:space="preserve">Předpokládaný rozpočet projektu je 20.000.000, - Kč (slovy: </w:t>
      </w:r>
      <w:r w:rsidRPr="008B563B">
        <w:rPr>
          <w:rFonts w:ascii="Times New Roman" w:hAnsi="Times New Roman" w:cs="Times New Roman"/>
          <w:i/>
          <w:iCs/>
          <w:sz w:val="24"/>
          <w:szCs w:val="24"/>
        </w:rPr>
        <w:t>dvacet milionů korun českých</w:t>
      </w:r>
      <w:r w:rsidRPr="008B563B">
        <w:rPr>
          <w:rFonts w:ascii="Times New Roman" w:hAnsi="Times New Roman" w:cs="Times New Roman"/>
          <w:sz w:val="24"/>
          <w:szCs w:val="24"/>
        </w:rPr>
        <w:t xml:space="preserve">). </w:t>
      </w:r>
      <w:r w:rsidR="008B563B">
        <w:rPr>
          <w:rFonts w:ascii="Times New Roman" w:hAnsi="Times New Roman" w:cs="Times New Roman"/>
          <w:sz w:val="24"/>
          <w:szCs w:val="24"/>
        </w:rPr>
        <w:br/>
      </w:r>
      <w:r w:rsidR="009C6879" w:rsidRPr="008B563B">
        <w:rPr>
          <w:rFonts w:ascii="Times New Roman" w:hAnsi="Times New Roman" w:cs="Times New Roman"/>
          <w:sz w:val="24"/>
          <w:szCs w:val="24"/>
        </w:rPr>
        <w:t xml:space="preserve">85 % výdajů pokryje </w:t>
      </w:r>
      <w:r w:rsidR="00AA23B0" w:rsidRPr="008B563B">
        <w:rPr>
          <w:rFonts w:ascii="Times New Roman" w:hAnsi="Times New Roman" w:cs="Times New Roman"/>
          <w:sz w:val="24"/>
          <w:szCs w:val="24"/>
        </w:rPr>
        <w:t>podpora z dotačního programu IROP 2021-2027</w:t>
      </w:r>
      <w:r w:rsidR="009C6879" w:rsidRPr="008B563B">
        <w:rPr>
          <w:rFonts w:ascii="Times New Roman" w:hAnsi="Times New Roman" w:cs="Times New Roman"/>
          <w:sz w:val="24"/>
          <w:szCs w:val="24"/>
        </w:rPr>
        <w:t xml:space="preserve"> a 15 % výdajů hradí žadatelé z vlastních zdrojů.</w:t>
      </w:r>
      <w:r w:rsidR="00DD3433" w:rsidRPr="008B563B">
        <w:rPr>
          <w:rFonts w:ascii="Times New Roman" w:hAnsi="Times New Roman" w:cs="Times New Roman"/>
          <w:sz w:val="24"/>
          <w:szCs w:val="24"/>
        </w:rPr>
        <w:t xml:space="preserve"> Finanční podíly vlastních prostředků smluvních stran na realizaci projektu budou upřesněny po provedení soutěže na dodavatele díla na základě oceněného položkového rozpočtu, přičemž bude respektován princip, že každá ze smluvních stran se bude podílet na úplném dofinancování té části projektu, která bude ležet na území </w:t>
      </w:r>
      <w:r w:rsidR="008075AF">
        <w:rPr>
          <w:rFonts w:ascii="Times New Roman" w:hAnsi="Times New Roman" w:cs="Times New Roman"/>
          <w:sz w:val="24"/>
          <w:szCs w:val="24"/>
        </w:rPr>
        <w:t>její</w:t>
      </w:r>
      <w:r w:rsidR="00DD3433" w:rsidRPr="008B563B">
        <w:rPr>
          <w:rFonts w:ascii="Times New Roman" w:hAnsi="Times New Roman" w:cs="Times New Roman"/>
          <w:sz w:val="24"/>
          <w:szCs w:val="24"/>
        </w:rPr>
        <w:t xml:space="preserve"> </w:t>
      </w:r>
      <w:r w:rsidR="00EE7CC8" w:rsidRPr="008B563B">
        <w:rPr>
          <w:rFonts w:ascii="Times New Roman" w:hAnsi="Times New Roman" w:cs="Times New Roman"/>
          <w:sz w:val="24"/>
          <w:szCs w:val="24"/>
        </w:rPr>
        <w:t>obce</w:t>
      </w:r>
      <w:r w:rsidR="008075AF">
        <w:rPr>
          <w:rFonts w:ascii="Times New Roman" w:hAnsi="Times New Roman" w:cs="Times New Roman"/>
          <w:sz w:val="24"/>
          <w:szCs w:val="24"/>
        </w:rPr>
        <w:t xml:space="preserve">, </w:t>
      </w:r>
      <w:r w:rsidR="008075AF">
        <w:rPr>
          <w:rFonts w:ascii="Times New Roman" w:hAnsi="Times New Roman" w:cs="Times New Roman"/>
          <w:sz w:val="24"/>
          <w:szCs w:val="24"/>
        </w:rPr>
        <w:br/>
        <w:t>resp. náležet do jejího katastrálního území.</w:t>
      </w:r>
    </w:p>
    <w:p w14:paraId="56C63396" w14:textId="77777777" w:rsidR="00382857" w:rsidRPr="00382857" w:rsidRDefault="00382857" w:rsidP="00382857">
      <w:pPr>
        <w:spacing w:after="120"/>
        <w:jc w:val="both"/>
        <w:rPr>
          <w:rFonts w:ascii="Times New Roman" w:hAnsi="Times New Roman" w:cs="Times New Roman"/>
          <w:sz w:val="24"/>
          <w:szCs w:val="24"/>
        </w:rPr>
      </w:pPr>
    </w:p>
    <w:p w14:paraId="156C56A0" w14:textId="062CF559" w:rsidR="00382857" w:rsidRDefault="00382857" w:rsidP="00382857">
      <w:pPr>
        <w:spacing w:after="120"/>
        <w:jc w:val="center"/>
        <w:rPr>
          <w:rFonts w:ascii="Times New Roman" w:hAnsi="Times New Roman" w:cs="Times New Roman"/>
          <w:b/>
          <w:bCs/>
          <w:sz w:val="24"/>
          <w:szCs w:val="24"/>
        </w:rPr>
      </w:pPr>
      <w:r w:rsidRPr="00382857">
        <w:rPr>
          <w:rFonts w:ascii="Times New Roman" w:hAnsi="Times New Roman" w:cs="Times New Roman"/>
          <w:b/>
          <w:bCs/>
          <w:sz w:val="24"/>
          <w:szCs w:val="24"/>
        </w:rPr>
        <w:t>V. Majetkové vypořádání</w:t>
      </w:r>
    </w:p>
    <w:p w14:paraId="1095BC15" w14:textId="26BB591B" w:rsidR="00B46502" w:rsidRDefault="008075AF" w:rsidP="008B563B">
      <w:pPr>
        <w:pStyle w:val="Odstavecseseznamem"/>
        <w:numPr>
          <w:ilvl w:val="0"/>
          <w:numId w:val="17"/>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Plánovaná cyklostezka bude svým charakterem místní komunikací IV. třídy ve smyslu zákona č. 13/1997 Sb., o pozemních komunikacích, ve znění pozdějších předpisů, kdy dle ustanovení § 9 odst. 1 citovaného zákona je vlastníkem místní komunikace obec, na jejímž území se místní komunikace nachází. Tedy k</w:t>
      </w:r>
      <w:r w:rsidR="00B46502" w:rsidRPr="008B563B">
        <w:rPr>
          <w:rFonts w:ascii="Times New Roman" w:hAnsi="Times New Roman" w:cs="Times New Roman"/>
          <w:sz w:val="24"/>
          <w:szCs w:val="24"/>
        </w:rPr>
        <w:t xml:space="preserve">aždé ze smluvních stran připadne do výlučného vlastnictví ta část cyklostezky, která se nachází na území </w:t>
      </w:r>
      <w:r w:rsidR="00EE7CC8" w:rsidRPr="008B563B">
        <w:rPr>
          <w:rFonts w:ascii="Times New Roman" w:hAnsi="Times New Roman" w:cs="Times New Roman"/>
          <w:sz w:val="24"/>
          <w:szCs w:val="24"/>
        </w:rPr>
        <w:t>její</w:t>
      </w:r>
      <w:r w:rsidR="00B46502" w:rsidRPr="008B563B">
        <w:rPr>
          <w:rFonts w:ascii="Times New Roman" w:hAnsi="Times New Roman" w:cs="Times New Roman"/>
          <w:sz w:val="24"/>
          <w:szCs w:val="24"/>
        </w:rPr>
        <w:t xml:space="preserve"> obce, resp. v jejím katastrálním území.</w:t>
      </w:r>
      <w:r>
        <w:rPr>
          <w:rFonts w:ascii="Times New Roman" w:hAnsi="Times New Roman" w:cs="Times New Roman"/>
          <w:sz w:val="24"/>
          <w:szCs w:val="24"/>
        </w:rPr>
        <w:t xml:space="preserve"> </w:t>
      </w:r>
    </w:p>
    <w:p w14:paraId="39A8B5F4" w14:textId="488148B5" w:rsidR="008B563B" w:rsidRPr="00F0370F" w:rsidRDefault="008B563B" w:rsidP="008B563B">
      <w:pPr>
        <w:pStyle w:val="Odstavecseseznamem"/>
        <w:numPr>
          <w:ilvl w:val="0"/>
          <w:numId w:val="17"/>
        </w:numPr>
        <w:spacing w:after="120"/>
        <w:jc w:val="both"/>
        <w:rPr>
          <w:rFonts w:ascii="Times New Roman" w:hAnsi="Times New Roman" w:cs="Times New Roman"/>
          <w:sz w:val="24"/>
          <w:szCs w:val="24"/>
        </w:rPr>
      </w:pPr>
      <w:r w:rsidRPr="00F0370F">
        <w:rPr>
          <w:rFonts w:ascii="Times New Roman" w:hAnsi="Times New Roman" w:cs="Times New Roman"/>
          <w:sz w:val="24"/>
          <w:szCs w:val="24"/>
        </w:rPr>
        <w:t xml:space="preserve">Pozemky dotčené stavbou cyklostezky budou získány do výlučného vlastnictví té smluvní strany, na jejímž území se dotčené pozemky nacházejí, resp. do jejíhož katastrálního území náleží. Případně bude užívání dotčených pozemků v rozsahu zákonem předpokládaného užívání cyklistické stezky, tj. její provozování, provádění oprav, údržby a správy cyklostezky pro zamýšlený účel zajištěno </w:t>
      </w:r>
      <w:r w:rsidR="00F0370F" w:rsidRPr="00F0370F">
        <w:rPr>
          <w:rFonts w:ascii="Times New Roman" w:hAnsi="Times New Roman" w:cs="Times New Roman"/>
          <w:sz w:val="24"/>
          <w:szCs w:val="24"/>
        </w:rPr>
        <w:t xml:space="preserve">uzavřením nájemní smlouvy, </w:t>
      </w:r>
      <w:r w:rsidRPr="00F0370F">
        <w:rPr>
          <w:rFonts w:ascii="Times New Roman" w:hAnsi="Times New Roman" w:cs="Times New Roman"/>
          <w:sz w:val="24"/>
          <w:szCs w:val="24"/>
        </w:rPr>
        <w:t>zřízením věcného břemene nebo práv</w:t>
      </w:r>
      <w:r w:rsidR="00F0370F" w:rsidRPr="00F0370F">
        <w:rPr>
          <w:rFonts w:ascii="Times New Roman" w:hAnsi="Times New Roman" w:cs="Times New Roman"/>
          <w:sz w:val="24"/>
          <w:szCs w:val="24"/>
        </w:rPr>
        <w:t>a</w:t>
      </w:r>
      <w:r w:rsidRPr="00F0370F">
        <w:rPr>
          <w:rFonts w:ascii="Times New Roman" w:hAnsi="Times New Roman" w:cs="Times New Roman"/>
          <w:sz w:val="24"/>
          <w:szCs w:val="24"/>
        </w:rPr>
        <w:t xml:space="preserve"> stavby vložený</w:t>
      </w:r>
      <w:r w:rsidR="00F0370F" w:rsidRPr="00F0370F">
        <w:rPr>
          <w:rFonts w:ascii="Times New Roman" w:hAnsi="Times New Roman" w:cs="Times New Roman"/>
          <w:sz w:val="24"/>
          <w:szCs w:val="24"/>
        </w:rPr>
        <w:t>ch</w:t>
      </w:r>
      <w:r w:rsidRPr="00F0370F">
        <w:rPr>
          <w:rFonts w:ascii="Times New Roman" w:hAnsi="Times New Roman" w:cs="Times New Roman"/>
          <w:sz w:val="24"/>
          <w:szCs w:val="24"/>
        </w:rPr>
        <w:t xml:space="preserve"> do katastru nemovitostí. Takto vyplývající právní vztahy budou předmětem samostatných </w:t>
      </w:r>
      <w:r w:rsidR="00F048FA" w:rsidRPr="00F0370F">
        <w:rPr>
          <w:rFonts w:ascii="Times New Roman" w:hAnsi="Times New Roman" w:cs="Times New Roman"/>
          <w:sz w:val="24"/>
          <w:szCs w:val="24"/>
        </w:rPr>
        <w:t xml:space="preserve">úplatných či bezúplatných smluv. </w:t>
      </w:r>
    </w:p>
    <w:p w14:paraId="5B00548A" w14:textId="77777777" w:rsidR="00EE7CC8" w:rsidRDefault="00EE7CC8" w:rsidP="00A96387">
      <w:pPr>
        <w:spacing w:after="120"/>
        <w:jc w:val="center"/>
        <w:rPr>
          <w:rFonts w:ascii="Times New Roman" w:hAnsi="Times New Roman" w:cs="Times New Roman"/>
          <w:b/>
          <w:bCs/>
          <w:sz w:val="24"/>
          <w:szCs w:val="24"/>
        </w:rPr>
      </w:pPr>
    </w:p>
    <w:p w14:paraId="4685F297" w14:textId="05CCFB27" w:rsidR="00A96387" w:rsidRDefault="00A96387" w:rsidP="00A96387">
      <w:pPr>
        <w:spacing w:after="120"/>
        <w:jc w:val="center"/>
        <w:rPr>
          <w:rFonts w:ascii="Times New Roman" w:hAnsi="Times New Roman" w:cs="Times New Roman"/>
          <w:b/>
          <w:bCs/>
          <w:sz w:val="24"/>
          <w:szCs w:val="24"/>
        </w:rPr>
      </w:pPr>
      <w:r w:rsidRPr="00A96387">
        <w:rPr>
          <w:rFonts w:ascii="Times New Roman" w:hAnsi="Times New Roman" w:cs="Times New Roman"/>
          <w:b/>
          <w:bCs/>
          <w:sz w:val="24"/>
          <w:szCs w:val="24"/>
        </w:rPr>
        <w:t>V</w:t>
      </w:r>
      <w:r w:rsidR="00A7163D">
        <w:rPr>
          <w:rFonts w:ascii="Times New Roman" w:hAnsi="Times New Roman" w:cs="Times New Roman"/>
          <w:b/>
          <w:bCs/>
          <w:sz w:val="24"/>
          <w:szCs w:val="24"/>
        </w:rPr>
        <w:t>I</w:t>
      </w:r>
      <w:r w:rsidRPr="00A96387">
        <w:rPr>
          <w:rFonts w:ascii="Times New Roman" w:hAnsi="Times New Roman" w:cs="Times New Roman"/>
          <w:b/>
          <w:bCs/>
          <w:sz w:val="24"/>
          <w:szCs w:val="24"/>
        </w:rPr>
        <w:t>. Údržba cyklostezky</w:t>
      </w:r>
    </w:p>
    <w:p w14:paraId="23A2ED19" w14:textId="6556A6CA" w:rsidR="00AD1A0A" w:rsidRPr="00AD1A0A" w:rsidRDefault="00B46502" w:rsidP="00AD1A0A">
      <w:pPr>
        <w:pStyle w:val="Odstavecseseznamem"/>
        <w:numPr>
          <w:ilvl w:val="0"/>
          <w:numId w:val="16"/>
        </w:numPr>
        <w:spacing w:after="120"/>
        <w:ind w:left="357" w:hanging="357"/>
        <w:contextualSpacing w:val="0"/>
        <w:jc w:val="both"/>
        <w:rPr>
          <w:rFonts w:ascii="Times New Roman" w:hAnsi="Times New Roman" w:cs="Times New Roman"/>
          <w:sz w:val="24"/>
          <w:szCs w:val="24"/>
        </w:rPr>
      </w:pPr>
      <w:r w:rsidRPr="00B46502">
        <w:rPr>
          <w:rFonts w:ascii="Times New Roman" w:hAnsi="Times New Roman" w:cs="Times New Roman"/>
          <w:sz w:val="24"/>
          <w:szCs w:val="24"/>
        </w:rPr>
        <w:t xml:space="preserve">Smluvní strany se zavazují udržovat předmětnou cyklostezku v provozně a technicky vyhovujícím stavu umožňujícím zamýšlený účel užívání a odstraňovat vady a nedostatky uvedením do původního stavu na vlastní náklady. </w:t>
      </w:r>
    </w:p>
    <w:p w14:paraId="0B92F8CA" w14:textId="0699537E" w:rsidR="00F048FA" w:rsidRDefault="00B46502" w:rsidP="00A15B37">
      <w:pPr>
        <w:pStyle w:val="Odstavecseseznamem"/>
        <w:numPr>
          <w:ilvl w:val="0"/>
          <w:numId w:val="16"/>
        </w:numPr>
        <w:spacing w:after="120"/>
        <w:jc w:val="both"/>
        <w:rPr>
          <w:rFonts w:ascii="Times New Roman" w:hAnsi="Times New Roman" w:cs="Times New Roman"/>
          <w:sz w:val="24"/>
          <w:szCs w:val="24"/>
        </w:rPr>
      </w:pPr>
      <w:r w:rsidRPr="00B46502">
        <w:rPr>
          <w:rFonts w:ascii="Times New Roman" w:hAnsi="Times New Roman" w:cs="Times New Roman"/>
          <w:sz w:val="24"/>
          <w:szCs w:val="24"/>
        </w:rPr>
        <w:lastRenderedPageBreak/>
        <w:t xml:space="preserve">Údržbu a opravy budou smluvní strany zajišťovat na části cyklostezky nacházející </w:t>
      </w:r>
      <w:r w:rsidR="00F048FA">
        <w:rPr>
          <w:rFonts w:ascii="Times New Roman" w:hAnsi="Times New Roman" w:cs="Times New Roman"/>
          <w:sz w:val="24"/>
          <w:szCs w:val="24"/>
        </w:rPr>
        <w:t xml:space="preserve">se </w:t>
      </w:r>
      <w:r w:rsidR="00F048FA">
        <w:rPr>
          <w:rFonts w:ascii="Times New Roman" w:hAnsi="Times New Roman" w:cs="Times New Roman"/>
          <w:sz w:val="24"/>
          <w:szCs w:val="24"/>
        </w:rPr>
        <w:br/>
        <w:t>na území dané smluvní strany, resp. v jejím katastrálním území.</w:t>
      </w:r>
    </w:p>
    <w:p w14:paraId="4324AE3D" w14:textId="77777777" w:rsidR="00A15B37" w:rsidRPr="008F7DF6" w:rsidRDefault="00A15B37" w:rsidP="008F7DF6">
      <w:pPr>
        <w:spacing w:after="120"/>
        <w:jc w:val="both"/>
        <w:rPr>
          <w:rFonts w:ascii="Times New Roman" w:hAnsi="Times New Roman" w:cs="Times New Roman"/>
          <w:sz w:val="24"/>
          <w:szCs w:val="24"/>
        </w:rPr>
      </w:pPr>
    </w:p>
    <w:p w14:paraId="286FB320" w14:textId="23CBBF66" w:rsidR="00A96387" w:rsidRDefault="00A96387" w:rsidP="00A96387">
      <w:pPr>
        <w:spacing w:after="120"/>
        <w:jc w:val="center"/>
        <w:rPr>
          <w:rFonts w:ascii="Times New Roman" w:hAnsi="Times New Roman" w:cs="Times New Roman"/>
          <w:b/>
          <w:bCs/>
          <w:sz w:val="24"/>
          <w:szCs w:val="24"/>
        </w:rPr>
      </w:pPr>
      <w:r>
        <w:rPr>
          <w:rFonts w:ascii="Times New Roman" w:hAnsi="Times New Roman" w:cs="Times New Roman"/>
          <w:b/>
          <w:bCs/>
          <w:sz w:val="24"/>
          <w:szCs w:val="24"/>
        </w:rPr>
        <w:t>V</w:t>
      </w:r>
      <w:r w:rsidR="00A7163D">
        <w:rPr>
          <w:rFonts w:ascii="Times New Roman" w:hAnsi="Times New Roman" w:cs="Times New Roman"/>
          <w:b/>
          <w:bCs/>
          <w:sz w:val="24"/>
          <w:szCs w:val="24"/>
        </w:rPr>
        <w:t>I</w:t>
      </w:r>
      <w:r>
        <w:rPr>
          <w:rFonts w:ascii="Times New Roman" w:hAnsi="Times New Roman" w:cs="Times New Roman"/>
          <w:b/>
          <w:bCs/>
          <w:sz w:val="24"/>
          <w:szCs w:val="24"/>
        </w:rPr>
        <w:t>I. Trvání smlouvy</w:t>
      </w:r>
    </w:p>
    <w:p w14:paraId="270E3016" w14:textId="531E2DDE" w:rsidR="00382857" w:rsidRDefault="00A96387" w:rsidP="00A96387">
      <w:pPr>
        <w:pStyle w:val="Odstavecseseznamem"/>
        <w:numPr>
          <w:ilvl w:val="0"/>
          <w:numId w:val="13"/>
        </w:numPr>
        <w:spacing w:after="120"/>
        <w:ind w:left="357" w:hanging="357"/>
        <w:contextualSpacing w:val="0"/>
        <w:jc w:val="both"/>
        <w:rPr>
          <w:rFonts w:ascii="Times New Roman" w:hAnsi="Times New Roman" w:cs="Times New Roman"/>
          <w:sz w:val="24"/>
          <w:szCs w:val="24"/>
        </w:rPr>
      </w:pPr>
      <w:r w:rsidRPr="00A96387">
        <w:rPr>
          <w:rFonts w:ascii="Times New Roman" w:hAnsi="Times New Roman" w:cs="Times New Roman"/>
          <w:sz w:val="24"/>
          <w:szCs w:val="24"/>
        </w:rPr>
        <w:t xml:space="preserve">Smlouva se uzavírá na dobu určitou, a to do doby dosažení účelu této smlouvy, nejméně však do skončení doby povinné udržitelnosti projektu. </w:t>
      </w:r>
    </w:p>
    <w:p w14:paraId="47D26FFF" w14:textId="4DE2A054" w:rsidR="00A96387" w:rsidRDefault="00A96387" w:rsidP="00A96387">
      <w:pPr>
        <w:pStyle w:val="Odstavecseseznamem"/>
        <w:numPr>
          <w:ilvl w:val="0"/>
          <w:numId w:val="13"/>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 uplynutím doby, na kterou byla smlouva uzavřena, lze tuto smlouvu ukončit na základě písemné dohody smluvních stran podepsané oprávněnými zástupci obou smluvních stran. </w:t>
      </w:r>
    </w:p>
    <w:p w14:paraId="755177AE" w14:textId="16C54B5C" w:rsidR="00A96387" w:rsidRDefault="00A96387" w:rsidP="00A96387">
      <w:pPr>
        <w:pStyle w:val="Odstavecseseznamem"/>
        <w:numPr>
          <w:ilvl w:val="0"/>
          <w:numId w:val="13"/>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Každá ze smluvních stran je oprávněna </w:t>
      </w:r>
      <w:r w:rsidR="00EE7CC8">
        <w:rPr>
          <w:rFonts w:ascii="Times New Roman" w:hAnsi="Times New Roman" w:cs="Times New Roman"/>
          <w:sz w:val="24"/>
          <w:szCs w:val="24"/>
        </w:rPr>
        <w:t>od této smlouvy odstoupit pro případ,</w:t>
      </w:r>
      <w:r>
        <w:rPr>
          <w:rFonts w:ascii="Times New Roman" w:hAnsi="Times New Roman" w:cs="Times New Roman"/>
          <w:sz w:val="24"/>
          <w:szCs w:val="24"/>
        </w:rPr>
        <w:t xml:space="preserve"> že druhá smluvní strana přes předchozí písemné upozornění nepln</w:t>
      </w:r>
      <w:r w:rsidR="00A2717A">
        <w:rPr>
          <w:rFonts w:ascii="Times New Roman" w:hAnsi="Times New Roman" w:cs="Times New Roman"/>
          <w:sz w:val="24"/>
          <w:szCs w:val="24"/>
        </w:rPr>
        <w:t>í</w:t>
      </w:r>
      <w:r>
        <w:rPr>
          <w:rFonts w:ascii="Times New Roman" w:hAnsi="Times New Roman" w:cs="Times New Roman"/>
          <w:sz w:val="24"/>
          <w:szCs w:val="24"/>
        </w:rPr>
        <w:t xml:space="preserve"> povinnosti vyplývající pro ni z této smlouvy.</w:t>
      </w:r>
      <w:r w:rsidR="00EE7CC8">
        <w:rPr>
          <w:rFonts w:ascii="Times New Roman" w:hAnsi="Times New Roman" w:cs="Times New Roman"/>
          <w:sz w:val="24"/>
          <w:szCs w:val="24"/>
        </w:rPr>
        <w:t xml:space="preserve"> Odstoupení od smlouvy nabývá účinnosti dnem jeho doručení druhé smluvní straně. </w:t>
      </w:r>
    </w:p>
    <w:p w14:paraId="0A2D9860" w14:textId="40533D02" w:rsidR="00A96387" w:rsidRDefault="00A96387" w:rsidP="00A96387">
      <w:pPr>
        <w:pStyle w:val="Odstavecseseznamem"/>
        <w:numPr>
          <w:ilvl w:val="0"/>
          <w:numId w:val="13"/>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Ukončením smlouvy však nesmí být ohroženo plnění účelu smlouvy.  </w:t>
      </w:r>
    </w:p>
    <w:p w14:paraId="5458435A" w14:textId="2D37443B" w:rsidR="00A96387" w:rsidRDefault="00A96387" w:rsidP="00A96387">
      <w:pPr>
        <w:spacing w:after="120"/>
        <w:jc w:val="both"/>
        <w:rPr>
          <w:rFonts w:ascii="Times New Roman" w:hAnsi="Times New Roman" w:cs="Times New Roman"/>
          <w:sz w:val="24"/>
          <w:szCs w:val="24"/>
        </w:rPr>
      </w:pPr>
    </w:p>
    <w:p w14:paraId="3C4158D6" w14:textId="5A7A7768" w:rsidR="00A96387" w:rsidRPr="002600DD" w:rsidRDefault="00A96387" w:rsidP="002600DD">
      <w:pPr>
        <w:spacing w:after="120"/>
        <w:jc w:val="center"/>
        <w:rPr>
          <w:rFonts w:ascii="Times New Roman" w:hAnsi="Times New Roman" w:cs="Times New Roman"/>
          <w:b/>
          <w:bCs/>
          <w:sz w:val="24"/>
          <w:szCs w:val="24"/>
        </w:rPr>
      </w:pPr>
      <w:r w:rsidRPr="002600DD">
        <w:rPr>
          <w:rFonts w:ascii="Times New Roman" w:hAnsi="Times New Roman" w:cs="Times New Roman"/>
          <w:b/>
          <w:bCs/>
          <w:sz w:val="24"/>
          <w:szCs w:val="24"/>
        </w:rPr>
        <w:t>VI</w:t>
      </w:r>
      <w:r w:rsidR="00A7163D">
        <w:rPr>
          <w:rFonts w:ascii="Times New Roman" w:hAnsi="Times New Roman" w:cs="Times New Roman"/>
          <w:b/>
          <w:bCs/>
          <w:sz w:val="24"/>
          <w:szCs w:val="24"/>
        </w:rPr>
        <w:t>I</w:t>
      </w:r>
      <w:r w:rsidRPr="002600DD">
        <w:rPr>
          <w:rFonts w:ascii="Times New Roman" w:hAnsi="Times New Roman" w:cs="Times New Roman"/>
          <w:b/>
          <w:bCs/>
          <w:sz w:val="24"/>
          <w:szCs w:val="24"/>
        </w:rPr>
        <w:t>I. Závěrečná ustanovení</w:t>
      </w:r>
    </w:p>
    <w:p w14:paraId="669F384B" w14:textId="72F2EF12" w:rsidR="00A96387" w:rsidRDefault="00A96387" w:rsidP="002600DD">
      <w:pPr>
        <w:pStyle w:val="Odstavecseseznamem"/>
        <w:numPr>
          <w:ilvl w:val="0"/>
          <w:numId w:val="14"/>
        </w:numPr>
        <w:spacing w:after="120"/>
        <w:ind w:left="357" w:hanging="357"/>
        <w:contextualSpacing w:val="0"/>
        <w:jc w:val="both"/>
        <w:rPr>
          <w:rFonts w:ascii="Times New Roman" w:hAnsi="Times New Roman" w:cs="Times New Roman"/>
          <w:sz w:val="24"/>
          <w:szCs w:val="24"/>
        </w:rPr>
      </w:pPr>
      <w:r w:rsidRPr="002600DD">
        <w:rPr>
          <w:rFonts w:ascii="Times New Roman" w:hAnsi="Times New Roman" w:cs="Times New Roman"/>
          <w:sz w:val="24"/>
          <w:szCs w:val="24"/>
        </w:rPr>
        <w:t>V případě vzniku sporů budou tyto řešeny přednostně vzájemnou dohodou smluvních stran.</w:t>
      </w:r>
    </w:p>
    <w:p w14:paraId="6CCA8417" w14:textId="41312D6A" w:rsidR="008F5BD2" w:rsidRDefault="008F5BD2" w:rsidP="002600DD">
      <w:pPr>
        <w:pStyle w:val="Odstavecseseznamem"/>
        <w:numPr>
          <w:ilvl w:val="0"/>
          <w:numId w:val="14"/>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Tato smlouva nenahrazuje žádná rozhodnutí, povolení či souhlasy vydávané orgány veřejné správy.</w:t>
      </w:r>
    </w:p>
    <w:p w14:paraId="16A81DE4" w14:textId="14393819" w:rsidR="00661BA5" w:rsidRPr="002600DD" w:rsidRDefault="00661BA5" w:rsidP="002600DD">
      <w:pPr>
        <w:pStyle w:val="Odstavecseseznamem"/>
        <w:numPr>
          <w:ilvl w:val="0"/>
          <w:numId w:val="14"/>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Vztahy partnerů blíže neupravené se řídí obecně závaznými právními předpisy České republiky.</w:t>
      </w:r>
    </w:p>
    <w:p w14:paraId="66ECA72C" w14:textId="5083FFA3" w:rsidR="008F5BD2" w:rsidRPr="008F5BD2" w:rsidRDefault="00A96387" w:rsidP="008F5BD2">
      <w:pPr>
        <w:pStyle w:val="Odstavecseseznamem"/>
        <w:numPr>
          <w:ilvl w:val="0"/>
          <w:numId w:val="14"/>
        </w:numPr>
        <w:spacing w:after="120"/>
        <w:ind w:left="357" w:hanging="357"/>
        <w:contextualSpacing w:val="0"/>
        <w:jc w:val="both"/>
        <w:rPr>
          <w:rFonts w:ascii="Times New Roman" w:hAnsi="Times New Roman" w:cs="Times New Roman"/>
          <w:sz w:val="24"/>
          <w:szCs w:val="24"/>
        </w:rPr>
      </w:pPr>
      <w:r w:rsidRPr="002600DD">
        <w:rPr>
          <w:rFonts w:ascii="Times New Roman" w:hAnsi="Times New Roman" w:cs="Times New Roman"/>
          <w:sz w:val="24"/>
          <w:szCs w:val="24"/>
        </w:rPr>
        <w:t xml:space="preserve">Jakékoliv změny této smlouvy lze provádět pouze na základě dohody smluvních stran formou písemných, vzestupně číslovaných dodatků podepsaných oprávněnými zástupci obou smluvních stran. </w:t>
      </w:r>
    </w:p>
    <w:p w14:paraId="4123B47A" w14:textId="77777777" w:rsidR="002600DD" w:rsidRPr="002600DD" w:rsidRDefault="002600DD" w:rsidP="002600DD">
      <w:pPr>
        <w:pStyle w:val="Odstavecseseznamem"/>
        <w:numPr>
          <w:ilvl w:val="0"/>
          <w:numId w:val="14"/>
        </w:numPr>
        <w:spacing w:after="120"/>
        <w:contextualSpacing w:val="0"/>
        <w:jc w:val="both"/>
        <w:rPr>
          <w:rFonts w:ascii="Times New Roman" w:hAnsi="Times New Roman" w:cs="Times New Roman"/>
          <w:sz w:val="24"/>
          <w:szCs w:val="24"/>
        </w:rPr>
      </w:pPr>
      <w:r w:rsidRPr="002600DD">
        <w:rPr>
          <w:rFonts w:ascii="Times New Roman" w:hAnsi="Times New Roman" w:cs="Times New Roman"/>
          <w:sz w:val="24"/>
          <w:szCs w:val="24"/>
        </w:rPr>
        <w:t xml:space="preserve">Pokud některé ustanovení této smlouvy je nebo se stane neúčinným či neplatným, zůstávají tím zbývající ustanovení této smlouvy v platnosti a neplatné či neúčinné ustanovení bude nahrazeno jinou úpravou, která se bude shodovat s účelem původního ustanovení nebo se mu co nejvíce přiblíží. </w:t>
      </w:r>
    </w:p>
    <w:p w14:paraId="78BD0ABC" w14:textId="133E1A83" w:rsidR="002600DD" w:rsidRPr="002600DD" w:rsidRDefault="002600DD" w:rsidP="002600DD">
      <w:pPr>
        <w:pStyle w:val="Odstavecseseznamem"/>
        <w:numPr>
          <w:ilvl w:val="0"/>
          <w:numId w:val="14"/>
        </w:numPr>
        <w:spacing w:after="120"/>
        <w:ind w:left="357" w:hanging="357"/>
        <w:contextualSpacing w:val="0"/>
        <w:jc w:val="both"/>
        <w:rPr>
          <w:rFonts w:ascii="Times New Roman" w:hAnsi="Times New Roman" w:cs="Times New Roman"/>
          <w:sz w:val="24"/>
          <w:szCs w:val="24"/>
        </w:rPr>
      </w:pPr>
      <w:r w:rsidRPr="002600DD">
        <w:rPr>
          <w:rFonts w:ascii="Times New Roman" w:hAnsi="Times New Roman" w:cs="Times New Roman"/>
          <w:sz w:val="24"/>
          <w:szCs w:val="24"/>
        </w:rPr>
        <w:t xml:space="preserve">Tato smlouva nabývá platnosti dnem podpisu obou smluvních stran. Účinnosti nabývá uveřejněním v registru smluv dle zákona č. 340/2015 Sb., o registru smluv, ve znění pozdějších předpisů. Za účelem splnění této povinnosti se smluvní strany dohodly, </w:t>
      </w:r>
      <w:r w:rsidRPr="002600DD">
        <w:rPr>
          <w:rFonts w:ascii="Times New Roman" w:hAnsi="Times New Roman" w:cs="Times New Roman"/>
          <w:sz w:val="24"/>
          <w:szCs w:val="24"/>
        </w:rPr>
        <w:br/>
        <w:t xml:space="preserve">že uveřejnění v registru smluv zajistí město Svitavy. </w:t>
      </w:r>
    </w:p>
    <w:p w14:paraId="494C36D9" w14:textId="21689A6C" w:rsidR="002600DD" w:rsidRPr="002600DD" w:rsidRDefault="002600DD" w:rsidP="002600DD">
      <w:pPr>
        <w:pStyle w:val="Odstavecseseznamem"/>
        <w:numPr>
          <w:ilvl w:val="0"/>
          <w:numId w:val="14"/>
        </w:numPr>
        <w:spacing w:after="120"/>
        <w:ind w:left="357" w:hanging="357"/>
        <w:contextualSpacing w:val="0"/>
        <w:jc w:val="both"/>
        <w:rPr>
          <w:rFonts w:ascii="Times New Roman" w:hAnsi="Times New Roman" w:cs="Times New Roman"/>
          <w:sz w:val="24"/>
          <w:szCs w:val="24"/>
        </w:rPr>
      </w:pPr>
      <w:r w:rsidRPr="002600DD">
        <w:rPr>
          <w:rFonts w:ascii="Times New Roman" w:hAnsi="Times New Roman" w:cs="Times New Roman"/>
          <w:sz w:val="24"/>
          <w:szCs w:val="24"/>
        </w:rPr>
        <w:t xml:space="preserve">Smluvní strany prohlašují, že skutečnosti uvedené v této smlouvě nepovažují za obchodní tajemství ve smyslu ustanovení § 504 zákona č. 89/2012 Sb., občanského zákoníku, </w:t>
      </w:r>
      <w:r w:rsidRPr="002600DD">
        <w:rPr>
          <w:rFonts w:ascii="Times New Roman" w:hAnsi="Times New Roman" w:cs="Times New Roman"/>
          <w:sz w:val="24"/>
          <w:szCs w:val="24"/>
        </w:rPr>
        <w:br/>
        <w:t xml:space="preserve">ve znění pozdějších předpisů, a udělují svolení k jejich užití a zveřejnění bez stanovení jakýchkoliv dalších podmínek. </w:t>
      </w:r>
    </w:p>
    <w:p w14:paraId="44F8E4F8" w14:textId="6836058E" w:rsidR="002600DD" w:rsidRPr="002600DD" w:rsidRDefault="002600DD" w:rsidP="002600DD">
      <w:pPr>
        <w:pStyle w:val="Odstavecseseznamem"/>
        <w:numPr>
          <w:ilvl w:val="0"/>
          <w:numId w:val="14"/>
        </w:numPr>
        <w:spacing w:after="120"/>
        <w:ind w:left="357" w:hanging="357"/>
        <w:contextualSpacing w:val="0"/>
        <w:jc w:val="both"/>
        <w:rPr>
          <w:rFonts w:ascii="Times New Roman" w:hAnsi="Times New Roman" w:cs="Times New Roman"/>
          <w:sz w:val="24"/>
          <w:szCs w:val="24"/>
        </w:rPr>
      </w:pPr>
      <w:r w:rsidRPr="002600DD">
        <w:rPr>
          <w:rFonts w:ascii="Times New Roman" w:hAnsi="Times New Roman" w:cs="Times New Roman"/>
          <w:sz w:val="24"/>
          <w:szCs w:val="24"/>
        </w:rPr>
        <w:t xml:space="preserve">Tato smlouva je vyhotovena ve 3 stejnopisech, každý s platností originálu, z nichž smluvní strany obdrží každá po 1 vyhotovení smlouvy a jedno vyhotovení smlouvy bude sloužit pro potřeby poskytovatele dotace. </w:t>
      </w:r>
    </w:p>
    <w:p w14:paraId="7B800887" w14:textId="47330EB0" w:rsidR="002600DD" w:rsidRDefault="002600DD" w:rsidP="002600DD">
      <w:pPr>
        <w:pStyle w:val="Odstavecseseznamem"/>
        <w:numPr>
          <w:ilvl w:val="0"/>
          <w:numId w:val="14"/>
        </w:numPr>
        <w:spacing w:after="120"/>
        <w:contextualSpacing w:val="0"/>
        <w:jc w:val="both"/>
        <w:rPr>
          <w:rFonts w:ascii="Times New Roman" w:hAnsi="Times New Roman" w:cs="Times New Roman"/>
          <w:sz w:val="24"/>
          <w:szCs w:val="24"/>
        </w:rPr>
      </w:pPr>
      <w:r w:rsidRPr="002600DD">
        <w:rPr>
          <w:rFonts w:ascii="Times New Roman" w:hAnsi="Times New Roman" w:cs="Times New Roman"/>
          <w:sz w:val="24"/>
          <w:szCs w:val="24"/>
        </w:rPr>
        <w:lastRenderedPageBreak/>
        <w:t xml:space="preserve">Smluvní strany prohlašují, že si tuto smlouvu před podpisem přečetly, že byla uzavřena po vzájemném projednání a na základě jejich svobodné vůle, určitě, vážně a srozumitelně, nikoli v tísni nebo za nápadně nevýhodných podmínek. </w:t>
      </w:r>
    </w:p>
    <w:p w14:paraId="0CC75E8A" w14:textId="1976611C" w:rsidR="002600DD" w:rsidRDefault="002600DD" w:rsidP="002600DD">
      <w:pPr>
        <w:spacing w:after="120"/>
        <w:jc w:val="both"/>
        <w:rPr>
          <w:rFonts w:ascii="Times New Roman" w:hAnsi="Times New Roman" w:cs="Times New Roman"/>
          <w:sz w:val="24"/>
          <w:szCs w:val="24"/>
        </w:rPr>
      </w:pPr>
    </w:p>
    <w:p w14:paraId="625197D1" w14:textId="77777777" w:rsidR="008F7DF6" w:rsidRDefault="008F7DF6" w:rsidP="002600DD">
      <w:pPr>
        <w:spacing w:after="120"/>
        <w:jc w:val="both"/>
        <w:rPr>
          <w:rFonts w:ascii="Times New Roman" w:hAnsi="Times New Roman" w:cs="Times New Roman"/>
          <w:sz w:val="24"/>
          <w:szCs w:val="24"/>
          <w:u w:val="single"/>
        </w:rPr>
      </w:pPr>
    </w:p>
    <w:p w14:paraId="11C806E5" w14:textId="6F3A25B5" w:rsidR="008F5BD2" w:rsidRDefault="002600DD" w:rsidP="002600DD">
      <w:pPr>
        <w:spacing w:after="120"/>
        <w:jc w:val="both"/>
        <w:rPr>
          <w:rFonts w:ascii="Times New Roman" w:hAnsi="Times New Roman" w:cs="Times New Roman"/>
          <w:sz w:val="24"/>
          <w:szCs w:val="24"/>
          <w:u w:val="single"/>
        </w:rPr>
      </w:pPr>
      <w:r w:rsidRPr="002600DD">
        <w:rPr>
          <w:rFonts w:ascii="Times New Roman" w:hAnsi="Times New Roman" w:cs="Times New Roman"/>
          <w:sz w:val="24"/>
          <w:szCs w:val="24"/>
          <w:u w:val="single"/>
        </w:rPr>
        <w:t xml:space="preserve">Doložka ve smyslu ustanovení § 41 odst. 1 zákona č. 128/2000 Sb., o obcích, ve znění pozdějších předpisů: </w:t>
      </w:r>
    </w:p>
    <w:p w14:paraId="525B9061" w14:textId="0C87AE19" w:rsidR="002600DD" w:rsidRDefault="008F5BD2" w:rsidP="002600DD">
      <w:pPr>
        <w:spacing w:after="120"/>
        <w:jc w:val="both"/>
        <w:rPr>
          <w:rFonts w:ascii="Times New Roman" w:hAnsi="Times New Roman" w:cs="Times New Roman"/>
          <w:sz w:val="24"/>
          <w:szCs w:val="24"/>
        </w:rPr>
      </w:pPr>
      <w:r w:rsidRPr="008F5BD2">
        <w:rPr>
          <w:rFonts w:ascii="Times New Roman" w:hAnsi="Times New Roman" w:cs="Times New Roman"/>
          <w:sz w:val="24"/>
          <w:szCs w:val="24"/>
        </w:rPr>
        <w:t xml:space="preserve">Uzavření této smlouvy </w:t>
      </w:r>
      <w:r>
        <w:rPr>
          <w:rFonts w:ascii="Times New Roman" w:hAnsi="Times New Roman" w:cs="Times New Roman"/>
          <w:sz w:val="24"/>
          <w:szCs w:val="24"/>
        </w:rPr>
        <w:t>bylo schváleno usnesením</w:t>
      </w:r>
      <w:r w:rsidR="002600DD" w:rsidRPr="008F5BD2">
        <w:rPr>
          <w:rFonts w:ascii="Times New Roman" w:hAnsi="Times New Roman" w:cs="Times New Roman"/>
          <w:sz w:val="24"/>
          <w:szCs w:val="24"/>
        </w:rPr>
        <w:t xml:space="preserve"> Zastupitelstv</w:t>
      </w:r>
      <w:r>
        <w:rPr>
          <w:rFonts w:ascii="Times New Roman" w:hAnsi="Times New Roman" w:cs="Times New Roman"/>
          <w:sz w:val="24"/>
          <w:szCs w:val="24"/>
        </w:rPr>
        <w:t>a</w:t>
      </w:r>
      <w:r w:rsidR="002600DD" w:rsidRPr="008F5BD2">
        <w:rPr>
          <w:rFonts w:ascii="Times New Roman" w:hAnsi="Times New Roman" w:cs="Times New Roman"/>
          <w:sz w:val="24"/>
          <w:szCs w:val="24"/>
        </w:rPr>
        <w:t xml:space="preserve"> města Svitavy dne</w:t>
      </w:r>
      <w:r>
        <w:rPr>
          <w:rFonts w:ascii="Times New Roman" w:hAnsi="Times New Roman" w:cs="Times New Roman"/>
          <w:sz w:val="24"/>
          <w:szCs w:val="24"/>
        </w:rPr>
        <w:t xml:space="preserve"> </w:t>
      </w:r>
      <w:r w:rsidR="002C58DA">
        <w:rPr>
          <w:rFonts w:ascii="Times New Roman" w:hAnsi="Times New Roman" w:cs="Times New Roman"/>
          <w:sz w:val="24"/>
          <w:szCs w:val="24"/>
        </w:rPr>
        <w:t>30. 1. 2023</w:t>
      </w:r>
      <w:r w:rsidR="002600DD" w:rsidRPr="008F5BD2">
        <w:rPr>
          <w:rFonts w:ascii="Times New Roman" w:hAnsi="Times New Roman" w:cs="Times New Roman"/>
          <w:sz w:val="24"/>
          <w:szCs w:val="24"/>
        </w:rPr>
        <w:t xml:space="preserve">, </w:t>
      </w:r>
      <w:r>
        <w:rPr>
          <w:rFonts w:ascii="Times New Roman" w:hAnsi="Times New Roman" w:cs="Times New Roman"/>
          <w:sz w:val="24"/>
          <w:szCs w:val="24"/>
        </w:rPr>
        <w:t>č</w:t>
      </w:r>
      <w:r w:rsidR="002C58DA">
        <w:rPr>
          <w:rFonts w:ascii="Times New Roman" w:hAnsi="Times New Roman" w:cs="Times New Roman"/>
          <w:sz w:val="24"/>
          <w:szCs w:val="24"/>
        </w:rPr>
        <w:t>. 3/D/6e).</w:t>
      </w:r>
    </w:p>
    <w:p w14:paraId="054AD5D1" w14:textId="146626A9" w:rsidR="00661BA5" w:rsidRDefault="00661BA5" w:rsidP="00661BA5">
      <w:pPr>
        <w:spacing w:after="120"/>
        <w:jc w:val="both"/>
        <w:rPr>
          <w:rFonts w:ascii="Times New Roman" w:hAnsi="Times New Roman" w:cs="Times New Roman"/>
          <w:sz w:val="24"/>
          <w:szCs w:val="24"/>
        </w:rPr>
      </w:pPr>
      <w:r>
        <w:rPr>
          <w:rFonts w:ascii="Times New Roman" w:hAnsi="Times New Roman" w:cs="Times New Roman"/>
          <w:sz w:val="24"/>
          <w:szCs w:val="24"/>
        </w:rPr>
        <w:t xml:space="preserve">Uzavření této smlouvy bylo schváleno usnesením Zastupitelstva obce Koclířov dne </w:t>
      </w:r>
      <w:r w:rsidR="002C58DA">
        <w:rPr>
          <w:rFonts w:ascii="Times New Roman" w:hAnsi="Times New Roman" w:cs="Times New Roman"/>
          <w:sz w:val="24"/>
          <w:szCs w:val="24"/>
        </w:rPr>
        <w:t>24. 2. 2023</w:t>
      </w:r>
      <w:r w:rsidRPr="008F5BD2">
        <w:rPr>
          <w:rFonts w:ascii="Times New Roman" w:hAnsi="Times New Roman" w:cs="Times New Roman"/>
          <w:sz w:val="24"/>
          <w:szCs w:val="24"/>
        </w:rPr>
        <w:t xml:space="preserve">, </w:t>
      </w:r>
      <w:r w:rsidR="002C58DA">
        <w:rPr>
          <w:rFonts w:ascii="Times New Roman" w:hAnsi="Times New Roman" w:cs="Times New Roman"/>
          <w:sz w:val="24"/>
          <w:szCs w:val="24"/>
        </w:rPr>
        <w:t>č. 7/</w:t>
      </w:r>
      <w:proofErr w:type="gramStart"/>
      <w:r w:rsidR="002C58DA">
        <w:rPr>
          <w:rFonts w:ascii="Times New Roman" w:hAnsi="Times New Roman" w:cs="Times New Roman"/>
          <w:sz w:val="24"/>
          <w:szCs w:val="24"/>
        </w:rPr>
        <w:t>1 – 2023</w:t>
      </w:r>
      <w:proofErr w:type="gramEnd"/>
      <w:r w:rsidR="002C58DA">
        <w:rPr>
          <w:rFonts w:ascii="Times New Roman" w:hAnsi="Times New Roman" w:cs="Times New Roman"/>
          <w:sz w:val="24"/>
          <w:szCs w:val="24"/>
        </w:rPr>
        <w:t xml:space="preserve"> b).</w:t>
      </w:r>
    </w:p>
    <w:p w14:paraId="4A85C804" w14:textId="22F96B93" w:rsidR="00661BA5" w:rsidRPr="008F5BD2" w:rsidRDefault="00661BA5" w:rsidP="002600DD">
      <w:pPr>
        <w:spacing w:after="120"/>
        <w:jc w:val="both"/>
        <w:rPr>
          <w:rFonts w:ascii="Times New Roman" w:hAnsi="Times New Roman" w:cs="Times New Roman"/>
          <w:sz w:val="24"/>
          <w:szCs w:val="24"/>
        </w:rPr>
      </w:pPr>
    </w:p>
    <w:p w14:paraId="3849EE34" w14:textId="07440AEC" w:rsidR="002600DD" w:rsidRDefault="002600DD" w:rsidP="002600DD">
      <w:pPr>
        <w:spacing w:after="120"/>
        <w:jc w:val="both"/>
        <w:rPr>
          <w:rFonts w:ascii="Times New Roman" w:hAnsi="Times New Roman" w:cs="Times New Roman"/>
          <w:sz w:val="24"/>
          <w:szCs w:val="24"/>
        </w:rPr>
      </w:pPr>
    </w:p>
    <w:p w14:paraId="3D8C363F" w14:textId="77777777" w:rsidR="008F7DF6" w:rsidRDefault="008F7DF6" w:rsidP="002600DD">
      <w:pPr>
        <w:spacing w:after="120"/>
        <w:jc w:val="both"/>
        <w:rPr>
          <w:rFonts w:ascii="Times New Roman" w:hAnsi="Times New Roman" w:cs="Times New Roman"/>
          <w:sz w:val="24"/>
          <w:szCs w:val="24"/>
        </w:rPr>
      </w:pPr>
    </w:p>
    <w:p w14:paraId="5863C4E4" w14:textId="21ED708B" w:rsidR="002600DD" w:rsidRDefault="002600DD" w:rsidP="002600DD">
      <w:pPr>
        <w:spacing w:after="120"/>
        <w:jc w:val="both"/>
        <w:rPr>
          <w:rFonts w:ascii="Times New Roman" w:hAnsi="Times New Roman" w:cs="Times New Roman"/>
          <w:sz w:val="24"/>
          <w:szCs w:val="24"/>
        </w:rPr>
      </w:pPr>
      <w:r>
        <w:rPr>
          <w:rFonts w:ascii="Times New Roman" w:hAnsi="Times New Roman" w:cs="Times New Roman"/>
          <w:sz w:val="24"/>
          <w:szCs w:val="24"/>
        </w:rPr>
        <w:t xml:space="preserve">Ve Svitavách dne </w:t>
      </w:r>
      <w:r w:rsidR="002C58DA">
        <w:rPr>
          <w:rFonts w:ascii="Times New Roman" w:hAnsi="Times New Roman" w:cs="Times New Roman"/>
          <w:sz w:val="24"/>
          <w:szCs w:val="24"/>
        </w:rPr>
        <w:t>31. 1. 2023</w:t>
      </w:r>
      <w:r w:rsidR="002C58DA">
        <w:rPr>
          <w:rFonts w:ascii="Times New Roman" w:hAnsi="Times New Roman" w:cs="Times New Roman"/>
          <w:sz w:val="24"/>
          <w:szCs w:val="24"/>
        </w:rPr>
        <w:tab/>
      </w:r>
      <w:r w:rsidR="002C58DA">
        <w:rPr>
          <w:rFonts w:ascii="Times New Roman" w:hAnsi="Times New Roman" w:cs="Times New Roman"/>
          <w:sz w:val="24"/>
          <w:szCs w:val="24"/>
        </w:rPr>
        <w:tab/>
      </w:r>
      <w:r w:rsidR="002C58DA">
        <w:rPr>
          <w:rFonts w:ascii="Times New Roman" w:hAnsi="Times New Roman" w:cs="Times New Roman"/>
          <w:sz w:val="24"/>
          <w:szCs w:val="24"/>
        </w:rPr>
        <w:tab/>
      </w:r>
      <w:r w:rsidR="002C58DA">
        <w:rPr>
          <w:rFonts w:ascii="Times New Roman" w:hAnsi="Times New Roman" w:cs="Times New Roman"/>
          <w:sz w:val="24"/>
          <w:szCs w:val="24"/>
        </w:rPr>
        <w:tab/>
        <w:t>V Koclířově 8. 3. 2023</w:t>
      </w:r>
    </w:p>
    <w:p w14:paraId="1EBC5390" w14:textId="39DE881D" w:rsidR="002600DD" w:rsidRDefault="002600DD" w:rsidP="002600DD">
      <w:pPr>
        <w:spacing w:after="120"/>
        <w:jc w:val="both"/>
        <w:rPr>
          <w:rFonts w:ascii="Times New Roman" w:hAnsi="Times New Roman" w:cs="Times New Roman"/>
          <w:sz w:val="24"/>
          <w:szCs w:val="24"/>
        </w:rPr>
      </w:pPr>
    </w:p>
    <w:p w14:paraId="2918A158" w14:textId="30F27A85" w:rsidR="002600DD" w:rsidRDefault="002600DD" w:rsidP="002600DD">
      <w:pPr>
        <w:spacing w:after="120"/>
        <w:jc w:val="both"/>
        <w:rPr>
          <w:rFonts w:ascii="Times New Roman" w:hAnsi="Times New Roman" w:cs="Times New Roman"/>
          <w:sz w:val="24"/>
          <w:szCs w:val="24"/>
        </w:rPr>
      </w:pPr>
    </w:p>
    <w:p w14:paraId="61531A14" w14:textId="4550781A" w:rsidR="002600DD" w:rsidRDefault="002600DD" w:rsidP="002600DD">
      <w:pPr>
        <w:spacing w:after="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F9B04BB" w14:textId="3C42F75D" w:rsidR="002600DD" w:rsidRDefault="002600DD" w:rsidP="002600DD">
      <w:pPr>
        <w:spacing w:after="120"/>
        <w:jc w:val="both"/>
        <w:rPr>
          <w:rFonts w:ascii="Times New Roman" w:hAnsi="Times New Roman" w:cs="Times New Roman"/>
          <w:sz w:val="24"/>
          <w:szCs w:val="24"/>
        </w:rPr>
      </w:pPr>
      <w:r>
        <w:rPr>
          <w:rFonts w:ascii="Times New Roman" w:hAnsi="Times New Roman" w:cs="Times New Roman"/>
          <w:sz w:val="24"/>
          <w:szCs w:val="24"/>
        </w:rPr>
        <w:t>Mgr. Bc. David Šimek, MBA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5BD2">
        <w:rPr>
          <w:rFonts w:ascii="Times New Roman" w:hAnsi="Times New Roman" w:cs="Times New Roman"/>
          <w:sz w:val="24"/>
          <w:szCs w:val="24"/>
        </w:rPr>
        <w:t xml:space="preserve">     Jiří Tesař</w:t>
      </w:r>
    </w:p>
    <w:p w14:paraId="4B860B9F" w14:textId="39E7A20A" w:rsidR="002600DD" w:rsidRPr="002600DD" w:rsidRDefault="002600DD" w:rsidP="002600DD">
      <w:pPr>
        <w:spacing w:after="120"/>
        <w:jc w:val="both"/>
        <w:rPr>
          <w:rFonts w:ascii="Times New Roman" w:hAnsi="Times New Roman" w:cs="Times New Roman"/>
          <w:sz w:val="24"/>
          <w:szCs w:val="24"/>
        </w:rPr>
      </w:pPr>
      <w:r>
        <w:rPr>
          <w:rFonts w:ascii="Times New Roman" w:hAnsi="Times New Roman" w:cs="Times New Roman"/>
          <w:sz w:val="24"/>
          <w:szCs w:val="24"/>
        </w:rPr>
        <w:t xml:space="preserve">     starosta města Svitavy </w:t>
      </w:r>
      <w:r w:rsidR="008F5BD2">
        <w:rPr>
          <w:rFonts w:ascii="Times New Roman" w:hAnsi="Times New Roman" w:cs="Times New Roman"/>
          <w:sz w:val="24"/>
          <w:szCs w:val="24"/>
        </w:rPr>
        <w:tab/>
      </w:r>
      <w:r w:rsidR="008F5BD2">
        <w:rPr>
          <w:rFonts w:ascii="Times New Roman" w:hAnsi="Times New Roman" w:cs="Times New Roman"/>
          <w:sz w:val="24"/>
          <w:szCs w:val="24"/>
        </w:rPr>
        <w:tab/>
      </w:r>
      <w:r w:rsidR="008F5BD2">
        <w:rPr>
          <w:rFonts w:ascii="Times New Roman" w:hAnsi="Times New Roman" w:cs="Times New Roman"/>
          <w:sz w:val="24"/>
          <w:szCs w:val="24"/>
        </w:rPr>
        <w:tab/>
      </w:r>
      <w:r w:rsidR="008F5BD2">
        <w:rPr>
          <w:rFonts w:ascii="Times New Roman" w:hAnsi="Times New Roman" w:cs="Times New Roman"/>
          <w:sz w:val="24"/>
          <w:szCs w:val="24"/>
        </w:rPr>
        <w:tab/>
      </w:r>
      <w:r w:rsidR="008F5BD2">
        <w:rPr>
          <w:rFonts w:ascii="Times New Roman" w:hAnsi="Times New Roman" w:cs="Times New Roman"/>
          <w:sz w:val="24"/>
          <w:szCs w:val="24"/>
        </w:rPr>
        <w:tab/>
        <w:t xml:space="preserve">       starosta obce Koclířov </w:t>
      </w:r>
    </w:p>
    <w:sectPr w:rsidR="002600DD" w:rsidRPr="00260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6DB2"/>
    <w:multiLevelType w:val="hybridMultilevel"/>
    <w:tmpl w:val="1082B8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249"/>
    <w:multiLevelType w:val="hybridMultilevel"/>
    <w:tmpl w:val="593A7A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F00FA4"/>
    <w:multiLevelType w:val="hybridMultilevel"/>
    <w:tmpl w:val="1A70BE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390B31"/>
    <w:multiLevelType w:val="hybridMultilevel"/>
    <w:tmpl w:val="932474F2"/>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289E000E"/>
    <w:multiLevelType w:val="hybridMultilevel"/>
    <w:tmpl w:val="62421096"/>
    <w:lvl w:ilvl="0" w:tplc="0405000F">
      <w:start w:val="1"/>
      <w:numFmt w:val="decimal"/>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84B5CF8"/>
    <w:multiLevelType w:val="hybridMultilevel"/>
    <w:tmpl w:val="CF5A6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622A20"/>
    <w:multiLevelType w:val="hybridMultilevel"/>
    <w:tmpl w:val="F836B2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2D05E64"/>
    <w:multiLevelType w:val="hybridMultilevel"/>
    <w:tmpl w:val="DC4861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5E942FE"/>
    <w:multiLevelType w:val="hybridMultilevel"/>
    <w:tmpl w:val="AFA000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90C16D4"/>
    <w:multiLevelType w:val="hybridMultilevel"/>
    <w:tmpl w:val="F836B2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710D81"/>
    <w:multiLevelType w:val="hybridMultilevel"/>
    <w:tmpl w:val="6A5844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EEE514A"/>
    <w:multiLevelType w:val="hybridMultilevel"/>
    <w:tmpl w:val="926CDD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0AF15BD"/>
    <w:multiLevelType w:val="hybridMultilevel"/>
    <w:tmpl w:val="8F9CBA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927398D"/>
    <w:multiLevelType w:val="hybridMultilevel"/>
    <w:tmpl w:val="81A8921A"/>
    <w:lvl w:ilvl="0" w:tplc="244E3EF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DF2BDB"/>
    <w:multiLevelType w:val="hybridMultilevel"/>
    <w:tmpl w:val="4DD090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01AC3"/>
    <w:multiLevelType w:val="hybridMultilevel"/>
    <w:tmpl w:val="C93CA4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5F5084"/>
    <w:multiLevelType w:val="hybridMultilevel"/>
    <w:tmpl w:val="8F9CBA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03916015">
    <w:abstractNumId w:val="6"/>
  </w:num>
  <w:num w:numId="2" w16cid:durableId="986201996">
    <w:abstractNumId w:val="13"/>
  </w:num>
  <w:num w:numId="3" w16cid:durableId="2105490760">
    <w:abstractNumId w:val="4"/>
  </w:num>
  <w:num w:numId="4" w16cid:durableId="2067802655">
    <w:abstractNumId w:val="3"/>
  </w:num>
  <w:num w:numId="5" w16cid:durableId="1172450102">
    <w:abstractNumId w:val="15"/>
  </w:num>
  <w:num w:numId="6" w16cid:durableId="678124958">
    <w:abstractNumId w:val="12"/>
  </w:num>
  <w:num w:numId="7" w16cid:durableId="1761486011">
    <w:abstractNumId w:val="9"/>
  </w:num>
  <w:num w:numId="8" w16cid:durableId="1256131893">
    <w:abstractNumId w:val="14"/>
  </w:num>
  <w:num w:numId="9" w16cid:durableId="185101630">
    <w:abstractNumId w:val="5"/>
  </w:num>
  <w:num w:numId="10" w16cid:durableId="1715151829">
    <w:abstractNumId w:val="10"/>
  </w:num>
  <w:num w:numId="11" w16cid:durableId="1439522928">
    <w:abstractNumId w:val="0"/>
  </w:num>
  <w:num w:numId="12" w16cid:durableId="1039864076">
    <w:abstractNumId w:val="2"/>
  </w:num>
  <w:num w:numId="13" w16cid:durableId="692851980">
    <w:abstractNumId w:val="16"/>
  </w:num>
  <w:num w:numId="14" w16cid:durableId="1810900965">
    <w:abstractNumId w:val="7"/>
  </w:num>
  <w:num w:numId="15" w16cid:durableId="1388190003">
    <w:abstractNumId w:val="11"/>
  </w:num>
  <w:num w:numId="16" w16cid:durableId="1579749720">
    <w:abstractNumId w:val="1"/>
  </w:num>
  <w:num w:numId="17" w16cid:durableId="1511217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69"/>
    <w:rsid w:val="00062FEF"/>
    <w:rsid w:val="001D67EC"/>
    <w:rsid w:val="00235983"/>
    <w:rsid w:val="002600DD"/>
    <w:rsid w:val="002C58DA"/>
    <w:rsid w:val="00326DDD"/>
    <w:rsid w:val="00382857"/>
    <w:rsid w:val="003C56B5"/>
    <w:rsid w:val="00400459"/>
    <w:rsid w:val="005366B5"/>
    <w:rsid w:val="0056279F"/>
    <w:rsid w:val="00661BA5"/>
    <w:rsid w:val="006A0EDD"/>
    <w:rsid w:val="00730539"/>
    <w:rsid w:val="00775E44"/>
    <w:rsid w:val="008075AF"/>
    <w:rsid w:val="008277DD"/>
    <w:rsid w:val="008B563B"/>
    <w:rsid w:val="008C2E69"/>
    <w:rsid w:val="008F5BD2"/>
    <w:rsid w:val="008F7DF6"/>
    <w:rsid w:val="009C6879"/>
    <w:rsid w:val="00A15B37"/>
    <w:rsid w:val="00A2717A"/>
    <w:rsid w:val="00A7163D"/>
    <w:rsid w:val="00A96387"/>
    <w:rsid w:val="00AA23B0"/>
    <w:rsid w:val="00AD1A0A"/>
    <w:rsid w:val="00B3602A"/>
    <w:rsid w:val="00B46502"/>
    <w:rsid w:val="00B84918"/>
    <w:rsid w:val="00C80CF0"/>
    <w:rsid w:val="00DD3433"/>
    <w:rsid w:val="00EE7CC8"/>
    <w:rsid w:val="00F0370F"/>
    <w:rsid w:val="00F048FA"/>
    <w:rsid w:val="00F41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7E39"/>
  <w15:chartTrackingRefBased/>
  <w15:docId w15:val="{13258575-B756-4C7D-B5CD-8D7B27BB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30539"/>
    <w:pPr>
      <w:ind w:left="720"/>
      <w:contextualSpacing/>
    </w:pPr>
  </w:style>
  <w:style w:type="character" w:styleId="Odkaznakoment">
    <w:name w:val="annotation reference"/>
    <w:basedOn w:val="Standardnpsmoodstavce"/>
    <w:uiPriority w:val="99"/>
    <w:semiHidden/>
    <w:unhideWhenUsed/>
    <w:rsid w:val="001D67EC"/>
    <w:rPr>
      <w:sz w:val="16"/>
      <w:szCs w:val="16"/>
    </w:rPr>
  </w:style>
  <w:style w:type="paragraph" w:styleId="Textkomente">
    <w:name w:val="annotation text"/>
    <w:basedOn w:val="Normln"/>
    <w:link w:val="TextkomenteChar"/>
    <w:uiPriority w:val="99"/>
    <w:semiHidden/>
    <w:unhideWhenUsed/>
    <w:rsid w:val="001D67EC"/>
    <w:pPr>
      <w:spacing w:line="240" w:lineRule="auto"/>
    </w:pPr>
    <w:rPr>
      <w:sz w:val="20"/>
      <w:szCs w:val="20"/>
    </w:rPr>
  </w:style>
  <w:style w:type="character" w:customStyle="1" w:styleId="TextkomenteChar">
    <w:name w:val="Text komentáře Char"/>
    <w:basedOn w:val="Standardnpsmoodstavce"/>
    <w:link w:val="Textkomente"/>
    <w:uiPriority w:val="99"/>
    <w:semiHidden/>
    <w:rsid w:val="001D67EC"/>
    <w:rPr>
      <w:sz w:val="20"/>
      <w:szCs w:val="20"/>
    </w:rPr>
  </w:style>
  <w:style w:type="paragraph" w:styleId="Pedmtkomente">
    <w:name w:val="annotation subject"/>
    <w:basedOn w:val="Textkomente"/>
    <w:next w:val="Textkomente"/>
    <w:link w:val="PedmtkomenteChar"/>
    <w:uiPriority w:val="99"/>
    <w:semiHidden/>
    <w:unhideWhenUsed/>
    <w:rsid w:val="001D67EC"/>
    <w:rPr>
      <w:b/>
      <w:bCs/>
    </w:rPr>
  </w:style>
  <w:style w:type="character" w:customStyle="1" w:styleId="PedmtkomenteChar">
    <w:name w:val="Předmět komentáře Char"/>
    <w:basedOn w:val="TextkomenteChar"/>
    <w:link w:val="Pedmtkomente"/>
    <w:uiPriority w:val="99"/>
    <w:semiHidden/>
    <w:rsid w:val="001D67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384F9-4F8D-4C32-B7DB-1013E371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1381</Words>
  <Characters>8148</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Michalová</dc:creator>
  <cp:keywords/>
  <dc:description/>
  <cp:lastModifiedBy>Markéta Vařejková</cp:lastModifiedBy>
  <cp:revision>2</cp:revision>
  <cp:lastPrinted>2023-01-30T06:56:00Z</cp:lastPrinted>
  <dcterms:created xsi:type="dcterms:W3CDTF">2023-03-16T11:31:00Z</dcterms:created>
  <dcterms:modified xsi:type="dcterms:W3CDTF">2023-03-16T11:31:00Z</dcterms:modified>
</cp:coreProperties>
</file>